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8A72BA" w:rsidRPr="008A72BA" w14:paraId="7DF14BE4" w14:textId="77777777" w:rsidTr="00B80DDD">
        <w:tc>
          <w:tcPr>
            <w:tcW w:w="9458" w:type="dxa"/>
          </w:tcPr>
          <w:p w14:paraId="317F5BCB" w14:textId="77777777" w:rsidR="00B80DDD" w:rsidRPr="008A72BA" w:rsidRDefault="00A05A02" w:rsidP="009A0B1F">
            <w:pPr>
              <w:contextualSpacing/>
              <w:jc w:val="center"/>
              <w:rPr>
                <w:rFonts w:ascii="Times New Roman" w:hAnsi="Times New Roman" w:cs="Times New Roman"/>
                <w:noProof/>
                <w:sz w:val="24"/>
                <w:szCs w:val="24"/>
                <w:lang w:eastAsia="lv-LV"/>
              </w:rPr>
            </w:pPr>
            <w:bookmarkStart w:id="0" w:name="_Hlk163224251"/>
            <w:bookmarkEnd w:id="0"/>
            <w:r w:rsidRPr="008A72BA">
              <w:rPr>
                <w:rFonts w:ascii="Times New Roman" w:hAnsi="Times New Roman" w:cs="Times New Roman"/>
                <w:noProof/>
                <w:sz w:val="24"/>
                <w:szCs w:val="24"/>
                <w:lang w:eastAsia="lv-LV"/>
              </w:rPr>
              <w:drawing>
                <wp:inline distT="0" distB="0" distL="0" distR="0" wp14:anchorId="099EB277" wp14:editId="283141EB">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8A72BA" w:rsidRPr="008A72BA" w14:paraId="75C4B97A" w14:textId="77777777" w:rsidTr="00B80DDD">
        <w:tc>
          <w:tcPr>
            <w:tcW w:w="9458" w:type="dxa"/>
          </w:tcPr>
          <w:p w14:paraId="2CF95F2B" w14:textId="77777777" w:rsidR="00B80DDD" w:rsidRPr="008A72BA" w:rsidRDefault="00A05A02" w:rsidP="009A0B1F">
            <w:pPr>
              <w:contextualSpacing/>
              <w:jc w:val="center"/>
              <w:rPr>
                <w:rFonts w:ascii="Times New Roman" w:hAnsi="Times New Roman" w:cs="Times New Roman"/>
                <w:b/>
                <w:bCs/>
                <w:caps/>
                <w:sz w:val="24"/>
                <w:szCs w:val="24"/>
              </w:rPr>
            </w:pPr>
            <w:r w:rsidRPr="008A72BA">
              <w:rPr>
                <w:rFonts w:ascii="Times New Roman" w:hAnsi="Times New Roman" w:cs="Times New Roman"/>
                <w:b/>
                <w:bCs/>
                <w:sz w:val="24"/>
                <w:szCs w:val="24"/>
              </w:rPr>
              <w:t>Gulbenes</w:t>
            </w:r>
            <w:r w:rsidRPr="008A72BA">
              <w:rPr>
                <w:rStyle w:val="Izteiksmgs"/>
                <w:rFonts w:ascii="Times New Roman" w:hAnsi="Times New Roman" w:cs="Times New Roman"/>
                <w:caps/>
                <w:sz w:val="24"/>
                <w:szCs w:val="24"/>
              </w:rPr>
              <w:t xml:space="preserve"> </w:t>
            </w:r>
            <w:r w:rsidRPr="008A72BA">
              <w:rPr>
                <w:rFonts w:ascii="Times New Roman" w:hAnsi="Times New Roman" w:cs="Times New Roman"/>
                <w:b/>
                <w:bCs/>
                <w:sz w:val="24"/>
                <w:szCs w:val="24"/>
              </w:rPr>
              <w:t>novada pašvaldības mantas iznomāšanas komisija</w:t>
            </w:r>
          </w:p>
        </w:tc>
      </w:tr>
      <w:tr w:rsidR="008A72BA" w:rsidRPr="008A72BA" w14:paraId="54CDF449" w14:textId="77777777" w:rsidTr="00B80DDD">
        <w:tc>
          <w:tcPr>
            <w:tcW w:w="9458" w:type="dxa"/>
          </w:tcPr>
          <w:p w14:paraId="170C7AC1" w14:textId="77777777" w:rsidR="00B80DDD" w:rsidRPr="008A72BA" w:rsidRDefault="00A05A02" w:rsidP="009A0B1F">
            <w:pPr>
              <w:contextualSpacing/>
              <w:jc w:val="center"/>
              <w:rPr>
                <w:rFonts w:ascii="Times New Roman" w:hAnsi="Times New Roman" w:cs="Times New Roman"/>
                <w:sz w:val="24"/>
                <w:szCs w:val="24"/>
              </w:rPr>
            </w:pPr>
            <w:r w:rsidRPr="008A72BA">
              <w:rPr>
                <w:rFonts w:ascii="Times New Roman" w:hAnsi="Times New Roman" w:cs="Times New Roman"/>
                <w:sz w:val="24"/>
                <w:szCs w:val="24"/>
              </w:rPr>
              <w:t>Reģ. Nr. 90009116327</w:t>
            </w:r>
          </w:p>
        </w:tc>
      </w:tr>
      <w:tr w:rsidR="008A72BA" w:rsidRPr="008A72BA" w14:paraId="2B739B7F" w14:textId="77777777" w:rsidTr="00B80DDD">
        <w:tc>
          <w:tcPr>
            <w:tcW w:w="9458" w:type="dxa"/>
          </w:tcPr>
          <w:p w14:paraId="7C217ADE" w14:textId="77777777" w:rsidR="00B80DDD" w:rsidRPr="008A72BA" w:rsidRDefault="00A05A02" w:rsidP="009A0B1F">
            <w:pPr>
              <w:contextualSpacing/>
              <w:jc w:val="center"/>
              <w:rPr>
                <w:rFonts w:ascii="Times New Roman" w:hAnsi="Times New Roman" w:cs="Times New Roman"/>
                <w:sz w:val="24"/>
                <w:szCs w:val="24"/>
              </w:rPr>
            </w:pPr>
            <w:r w:rsidRPr="008A72BA">
              <w:rPr>
                <w:rFonts w:ascii="Times New Roman" w:hAnsi="Times New Roman" w:cs="Times New Roman"/>
                <w:sz w:val="24"/>
                <w:szCs w:val="24"/>
              </w:rPr>
              <w:t>Ābeļu iela 2, Gulbene, Gulbenes nov., LV-4401</w:t>
            </w:r>
          </w:p>
        </w:tc>
      </w:tr>
      <w:tr w:rsidR="00AE5438" w:rsidRPr="008A72BA" w14:paraId="4DAB7521" w14:textId="77777777" w:rsidTr="00B80DDD">
        <w:trPr>
          <w:trHeight w:val="70"/>
        </w:trPr>
        <w:tc>
          <w:tcPr>
            <w:tcW w:w="9458" w:type="dxa"/>
          </w:tcPr>
          <w:p w14:paraId="0D2132ED" w14:textId="77777777" w:rsidR="00B80DDD" w:rsidRPr="008A72BA" w:rsidRDefault="00A05A02" w:rsidP="009A0B1F">
            <w:pPr>
              <w:contextualSpacing/>
              <w:jc w:val="center"/>
              <w:rPr>
                <w:rFonts w:ascii="Times New Roman" w:hAnsi="Times New Roman" w:cs="Times New Roman"/>
                <w:sz w:val="24"/>
                <w:szCs w:val="24"/>
              </w:rPr>
            </w:pPr>
            <w:r w:rsidRPr="008A72BA">
              <w:rPr>
                <w:rFonts w:ascii="Times New Roman" w:hAnsi="Times New Roman" w:cs="Times New Roman"/>
                <w:sz w:val="24"/>
                <w:szCs w:val="24"/>
              </w:rPr>
              <w:t xml:space="preserve">Tālrunis 64497710, mob. 26595362, e-pasts: </w:t>
            </w:r>
            <w:hyperlink r:id="rId8" w:history="1">
              <w:r w:rsidRPr="008A72BA">
                <w:rPr>
                  <w:rStyle w:val="Hipersaite"/>
                  <w:rFonts w:ascii="Times New Roman" w:hAnsi="Times New Roman" w:cs="Times New Roman"/>
                  <w:color w:val="auto"/>
                  <w:sz w:val="24"/>
                  <w:szCs w:val="24"/>
                  <w:u w:val="none"/>
                </w:rPr>
                <w:t>dome@gulbene.lv</w:t>
              </w:r>
            </w:hyperlink>
            <w:r w:rsidRPr="008A72BA">
              <w:rPr>
                <w:rFonts w:ascii="Times New Roman" w:hAnsi="Times New Roman" w:cs="Times New Roman"/>
                <w:sz w:val="24"/>
                <w:szCs w:val="24"/>
              </w:rPr>
              <w:t xml:space="preserve"> , </w:t>
            </w:r>
            <w:hyperlink r:id="rId9" w:history="1">
              <w:r w:rsidRPr="008A72BA">
                <w:rPr>
                  <w:rStyle w:val="Hipersaite"/>
                  <w:rFonts w:ascii="Times New Roman" w:hAnsi="Times New Roman" w:cs="Times New Roman"/>
                  <w:color w:val="auto"/>
                  <w:sz w:val="24"/>
                  <w:szCs w:val="24"/>
                  <w:u w:val="none"/>
                </w:rPr>
                <w:t>www.gulbene.lv</w:t>
              </w:r>
            </w:hyperlink>
            <w:r w:rsidRPr="008A72BA">
              <w:rPr>
                <w:rFonts w:ascii="Times New Roman" w:hAnsi="Times New Roman" w:cs="Times New Roman"/>
                <w:sz w:val="24"/>
                <w:szCs w:val="24"/>
              </w:rPr>
              <w:t xml:space="preserve"> </w:t>
            </w:r>
          </w:p>
        </w:tc>
      </w:tr>
    </w:tbl>
    <w:p w14:paraId="45B95452" w14:textId="77777777" w:rsidR="00C21B07" w:rsidRPr="008A72BA" w:rsidRDefault="00C21B07" w:rsidP="009A0B1F">
      <w:pPr>
        <w:pStyle w:val="Bezatstarpm"/>
        <w:contextualSpacing/>
        <w:jc w:val="center"/>
        <w:rPr>
          <w:rFonts w:ascii="Times New Roman" w:hAnsi="Times New Roman" w:cs="Times New Roman"/>
          <w:b/>
          <w:bCs/>
          <w:sz w:val="24"/>
          <w:szCs w:val="24"/>
        </w:rPr>
      </w:pPr>
    </w:p>
    <w:p w14:paraId="1539AB16"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 xml:space="preserve">Gulbenes novada pašvaldības mantas iznomāšanas komisijas </w:t>
      </w:r>
    </w:p>
    <w:p w14:paraId="606526DC"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2390A4C8" w14:textId="77777777" w:rsidR="00D95816" w:rsidRPr="008A72BA" w:rsidRDefault="00D95816" w:rsidP="00D95816">
      <w:pPr>
        <w:spacing w:after="0" w:line="240" w:lineRule="auto"/>
        <w:jc w:val="center"/>
        <w:rPr>
          <w:rFonts w:ascii="Times New Roman" w:hAnsi="Times New Roman" w:cs="Times New Roman"/>
          <w:sz w:val="24"/>
          <w:szCs w:val="24"/>
        </w:rPr>
      </w:pPr>
    </w:p>
    <w:tbl>
      <w:tblPr>
        <w:tblStyle w:val="Reatabula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627"/>
      </w:tblGrid>
      <w:tr w:rsidR="00D95816" w:rsidRPr="008A72BA" w14:paraId="3382AFFF" w14:textId="77777777" w:rsidTr="001F001D">
        <w:tc>
          <w:tcPr>
            <w:tcW w:w="4729" w:type="dxa"/>
          </w:tcPr>
          <w:p w14:paraId="7F0E64D8" w14:textId="77777777" w:rsidR="00D95816" w:rsidRPr="008A72BA" w:rsidRDefault="00D95816" w:rsidP="001F001D">
            <w:pPr>
              <w:rPr>
                <w:rFonts w:ascii="Times New Roman" w:hAnsi="Times New Roman" w:cs="Times New Roman"/>
                <w:b/>
                <w:bCs/>
                <w:sz w:val="24"/>
                <w:szCs w:val="24"/>
                <w:lang w:eastAsia="lv-LV"/>
              </w:rPr>
            </w:pPr>
            <w:r w:rsidRPr="008A72BA">
              <w:rPr>
                <w:rFonts w:ascii="Times New Roman" w:hAnsi="Times New Roman" w:cs="Times New Roman"/>
                <w:noProof/>
                <w:sz w:val="24"/>
                <w:szCs w:val="24"/>
                <w:lang w:eastAsia="lv-LV"/>
              </w:rPr>
              <w:t>16.05.2024</w:t>
            </w:r>
          </w:p>
        </w:tc>
        <w:tc>
          <w:tcPr>
            <w:tcW w:w="4627" w:type="dxa"/>
          </w:tcPr>
          <w:p w14:paraId="663FAAA7" w14:textId="77777777" w:rsidR="00D95816" w:rsidRPr="008A72BA" w:rsidRDefault="00D95816" w:rsidP="001F001D">
            <w:pPr>
              <w:jc w:val="right"/>
              <w:rPr>
                <w:rFonts w:ascii="Times New Roman" w:hAnsi="Times New Roman" w:cs="Times New Roman"/>
                <w:b/>
                <w:bCs/>
                <w:sz w:val="24"/>
                <w:szCs w:val="24"/>
                <w:lang w:eastAsia="lv-LV"/>
              </w:rPr>
            </w:pPr>
            <w:r w:rsidRPr="008A72BA">
              <w:rPr>
                <w:rFonts w:ascii="Times New Roman" w:hAnsi="Times New Roman" w:cs="Times New Roman"/>
                <w:sz w:val="24"/>
                <w:szCs w:val="24"/>
                <w:lang w:eastAsia="lv-LV"/>
              </w:rPr>
              <w:t xml:space="preserve">Nr. </w:t>
            </w:r>
            <w:r w:rsidRPr="008A72BA">
              <w:rPr>
                <w:rFonts w:ascii="Times New Roman" w:hAnsi="Times New Roman" w:cs="Times New Roman"/>
                <w:noProof/>
                <w:sz w:val="24"/>
                <w:szCs w:val="24"/>
                <w:lang w:eastAsia="lv-LV"/>
              </w:rPr>
              <w:t>GND/2.6.2/24/201</w:t>
            </w:r>
          </w:p>
        </w:tc>
      </w:tr>
    </w:tbl>
    <w:p w14:paraId="37A68F9F" w14:textId="77777777" w:rsidR="00D95816" w:rsidRPr="008A72BA" w:rsidRDefault="00D95816" w:rsidP="00D95816">
      <w:pPr>
        <w:jc w:val="center"/>
        <w:rPr>
          <w:rFonts w:ascii="Times New Roman" w:eastAsia="Times New Roman" w:hAnsi="Times New Roman" w:cs="Times New Roman"/>
          <w:b/>
          <w:sz w:val="24"/>
          <w:szCs w:val="24"/>
          <w:lang w:eastAsia="lv-LV"/>
        </w:rPr>
      </w:pPr>
    </w:p>
    <w:p w14:paraId="0BE09344" w14:textId="77777777" w:rsidR="00D95816" w:rsidRPr="008A72BA" w:rsidRDefault="00D95816" w:rsidP="00D95816">
      <w:pPr>
        <w:jc w:val="center"/>
        <w:rPr>
          <w:rFonts w:ascii="Times New Roman" w:eastAsia="Calibri" w:hAnsi="Times New Roman" w:cs="Times New Roman"/>
          <w:sz w:val="24"/>
          <w:szCs w:val="24"/>
          <w:lang w:eastAsia="lv-LV"/>
        </w:rPr>
      </w:pPr>
      <w:r w:rsidRPr="008A72BA">
        <w:rPr>
          <w:rFonts w:ascii="Times New Roman" w:eastAsia="Times New Roman" w:hAnsi="Times New Roman" w:cs="Times New Roman"/>
          <w:b/>
          <w:sz w:val="24"/>
          <w:szCs w:val="24"/>
          <w:lang w:eastAsia="lv-LV"/>
        </w:rPr>
        <w:t xml:space="preserve">Par </w:t>
      </w:r>
      <w:r w:rsidRPr="008A72BA">
        <w:rPr>
          <w:rFonts w:ascii="Times New Roman" w:eastAsia="Calibri" w:hAnsi="Times New Roman" w:cs="Times New Roman"/>
          <w:b/>
          <w:bCs/>
          <w:sz w:val="24"/>
          <w:szCs w:val="24"/>
          <w:lang w:eastAsia="lv-LV"/>
        </w:rPr>
        <w:t>zemes vienības Gulbenes pilsētā ar kadastra apzīmējumu 5001 006 0081 daļas nomas līguma pagarināšanu</w:t>
      </w:r>
    </w:p>
    <w:p w14:paraId="417E5CA3" w14:textId="77777777" w:rsidR="00D95816" w:rsidRPr="008A72BA" w:rsidRDefault="00D95816" w:rsidP="00D95816">
      <w:pPr>
        <w:spacing w:after="0" w:line="240" w:lineRule="auto"/>
        <w:contextualSpacing/>
        <w:jc w:val="both"/>
        <w:rPr>
          <w:rFonts w:ascii="Times New Roman" w:eastAsia="Calibri" w:hAnsi="Times New Roman" w:cs="Times New Roman"/>
          <w:b/>
          <w:bCs/>
          <w:sz w:val="24"/>
          <w:szCs w:val="24"/>
          <w:lang w:eastAsia="lv-LV"/>
        </w:rPr>
      </w:pPr>
    </w:p>
    <w:p w14:paraId="27B4B740" w14:textId="207D556F"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Izskatīts </w:t>
      </w:r>
      <w:r w:rsidR="00D7401F">
        <w:rPr>
          <w:rFonts w:ascii="Times New Roman" w:eastAsia="Calibri" w:hAnsi="Times New Roman" w:cs="Times New Roman"/>
          <w:b/>
          <w:bCs/>
          <w:sz w:val="24"/>
          <w:szCs w:val="24"/>
          <w:lang w:eastAsia="lv-LV"/>
        </w:rPr>
        <w:t>[…]</w:t>
      </w:r>
      <w:r w:rsidRPr="008A72BA">
        <w:rPr>
          <w:rFonts w:ascii="Times New Roman" w:eastAsia="Calibri" w:hAnsi="Times New Roman" w:cs="Times New Roman"/>
          <w:sz w:val="24"/>
          <w:szCs w:val="24"/>
          <w:lang w:eastAsia="lv-LV"/>
        </w:rPr>
        <w:t xml:space="preserve">, 2024.gada 14.februāra iesniegums (Gulbenes novada pašvaldībā saņemts 2024.gada 14.februārī un reģistrēts ar Nr.GND/5.13.1/24/366-S) ar lūgumu pagarināt zemes nomas līgumu par daļas no zemes vienības ar kadastra apzīmējumu </w:t>
      </w:r>
      <w:bookmarkStart w:id="1" w:name="_Hlk128659196"/>
      <w:r w:rsidRPr="008A72BA">
        <w:rPr>
          <w:rFonts w:ascii="Times New Roman" w:eastAsia="Calibri" w:hAnsi="Times New Roman" w:cs="Times New Roman"/>
          <w:sz w:val="24"/>
          <w:szCs w:val="24"/>
          <w:lang w:eastAsia="lv-LV"/>
        </w:rPr>
        <w:t>5001 006 0</w:t>
      </w:r>
      <w:bookmarkEnd w:id="1"/>
      <w:r w:rsidRPr="008A72BA">
        <w:rPr>
          <w:rFonts w:ascii="Times New Roman" w:eastAsia="Calibri" w:hAnsi="Times New Roman" w:cs="Times New Roman"/>
          <w:sz w:val="24"/>
          <w:szCs w:val="24"/>
          <w:lang w:eastAsia="lv-LV"/>
        </w:rPr>
        <w:t>081 nomu.</w:t>
      </w:r>
    </w:p>
    <w:p w14:paraId="5AE6EA84" w14:textId="2891B23F"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2019.gada 7.jūnijā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eastAsia="Calibri" w:hAnsi="Times New Roman" w:cs="Times New Roman"/>
          <w:sz w:val="24"/>
          <w:szCs w:val="24"/>
          <w:lang w:eastAsia="lv-LV"/>
        </w:rPr>
        <w:t xml:space="preserve">noslēgts zemes nomas līgums Nr.GU/9.3/19/57 par Gulbenes pilsētas nekustamajā īpašumā “Vidus iela 50A”, kadastra numurs 5001 006 0081, ietilpstošās zemes vienības ar kadastra apzīmējumu 5001 006 0081 </w:t>
      </w:r>
      <w:r w:rsidRPr="008A72BA">
        <w:rPr>
          <w:rFonts w:ascii="Times New Roman" w:eastAsia="Times New Roman" w:hAnsi="Times New Roman" w:cs="Times New Roman"/>
          <w:sz w:val="24"/>
          <w:szCs w:val="24"/>
          <w:lang w:eastAsia="lv-LV"/>
        </w:rPr>
        <w:t>daļas, 274 kv.m. platībā, nomu</w:t>
      </w:r>
      <w:r w:rsidRPr="008A72BA">
        <w:rPr>
          <w:rFonts w:ascii="Times New Roman" w:eastAsia="Calibri" w:hAnsi="Times New Roman" w:cs="Times New Roman"/>
          <w:sz w:val="24"/>
          <w:szCs w:val="24"/>
          <w:lang w:eastAsia="lv-LV"/>
        </w:rPr>
        <w:t xml:space="preserve"> (turpmāk – Līgums). Līguma darbības termiņš – 2024.gada 31.maijs. Līgumā nomas maksas apmērs ir noteikts 1,5% apmērā no zemes vienības kadastrālas vērtības gadā. Saskaņā ar Gulbenes novada Centrālās pārvaldes Finanšu nodaļas datiem no 2019.gada 1.jūlija nomas maksa tiek aprēķināta atbilstoši Gulbenes novada pašvaldības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r w:rsidRPr="008A72BA">
        <w:rPr>
          <w:rFonts w:ascii="Times New Roman" w:eastAsia="Calibri" w:hAnsi="Times New Roman" w:cs="Times New Roman"/>
          <w:i/>
          <w:iCs/>
          <w:sz w:val="24"/>
          <w:szCs w:val="24"/>
          <w:lang w:eastAsia="lv-LV"/>
        </w:rPr>
        <w:t>euro</w:t>
      </w:r>
      <w:r w:rsidRPr="008A72BA">
        <w:rPr>
          <w:rFonts w:ascii="Times New Roman" w:eastAsia="Calibri" w:hAnsi="Times New Roman" w:cs="Times New Roman"/>
          <w:sz w:val="24"/>
          <w:szCs w:val="24"/>
          <w:lang w:eastAsia="lv-LV"/>
        </w:rPr>
        <w:t xml:space="preserve"> gadā. Nomnieks nomas maksu ir samaksājis līdz 2024.gada 30.maijam</w:t>
      </w:r>
      <w:r w:rsidRPr="008A72BA">
        <w:rPr>
          <w:rFonts w:ascii="Times New Roman" w:hAnsi="Times New Roman" w:cs="Times New Roman"/>
          <w:i/>
          <w:sz w:val="24"/>
          <w:szCs w:val="24"/>
        </w:rPr>
        <w:t>.</w:t>
      </w:r>
      <w:r w:rsidRPr="008A72BA">
        <w:rPr>
          <w:rFonts w:ascii="Times New Roman" w:eastAsia="Calibri" w:hAnsi="Times New Roman" w:cs="Times New Roman"/>
          <w:sz w:val="24"/>
          <w:szCs w:val="24"/>
          <w:lang w:eastAsia="lv-LV"/>
        </w:rPr>
        <w:t xml:space="preserve"> Nomniekam nav nekustamā īpašuma nodokļa parādu.</w:t>
      </w:r>
    </w:p>
    <w:p w14:paraId="67BFA2BE"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Ministru kabineta 2018.gada 19.jūnija noteikumu Nr.350 “Publiskas personas zemes nomas un apbūves tiesības noteikumi” (turpmāk – Noteikumi) </w:t>
      </w:r>
      <w:r w:rsidRPr="008A72BA">
        <w:rPr>
          <w:rFonts w:ascii="Times New Roman" w:hAnsi="Times New Roman" w:cs="Times New Roman"/>
          <w:sz w:val="24"/>
          <w:szCs w:val="24"/>
        </w:rPr>
        <w:t xml:space="preserve">28.punkts nosaka, ka lēmumu par neapbūvēta zemesgabala iznomāšanu pieņem iznomātājs. Noteikumu </w:t>
      </w:r>
      <w:r w:rsidRPr="008A72BA">
        <w:rPr>
          <w:rFonts w:ascii="Times New Roman" w:eastAsia="Calibri" w:hAnsi="Times New Roman" w:cs="Times New Roman"/>
          <w:sz w:val="24"/>
          <w:szCs w:val="24"/>
          <w:lang w:eastAsia="lv-LV"/>
        </w:rPr>
        <w:t xml:space="preserve">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3DD3363B"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w:t>
      </w:r>
      <w:r w:rsidRPr="008A72BA">
        <w:rPr>
          <w:rFonts w:ascii="Times New Roman" w:hAnsi="Times New Roman" w:cs="Times New Roman"/>
          <w:sz w:val="24"/>
          <w:szCs w:val="24"/>
        </w:rPr>
        <w:lastRenderedPageBreak/>
        <w:t xml:space="preserve">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6AD43BCA"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hAnsi="Times New Roman" w:cs="Times New Roman"/>
          <w:sz w:val="24"/>
          <w:szCs w:val="24"/>
        </w:rPr>
        <w:t xml:space="preserve">Saskaņā ar Nekustamā īpašuma valsts kadastra informācijas sistēmas datiem Gulbenes novada pašvaldība ir </w:t>
      </w:r>
      <w:r w:rsidRPr="008A72BA">
        <w:rPr>
          <w:rFonts w:ascii="Times New Roman" w:eastAsia="Calibri" w:hAnsi="Times New Roman" w:cs="Times New Roman"/>
          <w:sz w:val="24"/>
          <w:szCs w:val="24"/>
          <w:lang w:eastAsia="lv-LV"/>
        </w:rPr>
        <w:t>Gulbenes pilsētas nekustamajā īpašumā “Vidus iela 50A”, kadastra numurs 5001 006 0081, ietilpstošās zemes vienības ar kadastra apzīmējumu 5001 006 0081</w:t>
      </w:r>
      <w:r w:rsidRPr="008A72BA">
        <w:rPr>
          <w:rFonts w:ascii="Times New Roman" w:eastAsia="Times New Roman" w:hAnsi="Times New Roman" w:cs="Times New Roman"/>
          <w:sz w:val="24"/>
          <w:szCs w:val="24"/>
          <w:lang w:eastAsia="lv-LV"/>
        </w:rPr>
        <w:t xml:space="preserve">, 752 kv.m. platībā </w:t>
      </w:r>
      <w:r w:rsidRPr="008A72BA">
        <w:rPr>
          <w:rFonts w:ascii="Times New Roman" w:eastAsia="Times New Roman" w:hAnsi="Times New Roman" w:cs="Times New Roman"/>
          <w:sz w:val="24"/>
          <w:szCs w:val="24"/>
        </w:rPr>
        <w:t>(turpmāk – zemes vienība) tiesiskais valdītājs.</w:t>
      </w:r>
    </w:p>
    <w:p w14:paraId="6B06A3B9" w14:textId="77777777" w:rsidR="00D95816" w:rsidRPr="008A72BA" w:rsidRDefault="00D95816" w:rsidP="00D95816">
      <w:pPr>
        <w:spacing w:after="0" w:line="360" w:lineRule="auto"/>
        <w:ind w:firstLine="720"/>
        <w:jc w:val="both"/>
        <w:rPr>
          <w:rFonts w:ascii="Times New Roman" w:eastAsia="Calibri" w:hAnsi="Times New Roman" w:cs="Times New Roman"/>
          <w:sz w:val="24"/>
          <w:szCs w:val="24"/>
        </w:rPr>
      </w:pPr>
      <w:r w:rsidRPr="008A72BA">
        <w:rPr>
          <w:rFonts w:ascii="Times New Roman" w:hAnsi="Times New Roman" w:cs="Times New Roman"/>
          <w:sz w:val="24"/>
          <w:szCs w:val="24"/>
        </w:rPr>
        <w:t xml:space="preserve">Atbilstoši Gulbenes novada teritorijas plānojumam (apstiprināts ar Gulbenes novada pašvaldības domes 2018.gada 27.decembra saistošajiem noteikumiem Nr.20 “Gulbenes novada teritorijas plānojums, Teritorijas izmantošanas un apbūves noteikumi un grafiskā daļa”) zemes vienībai noteiktais funkcionālais zonējums ir </w:t>
      </w:r>
      <w:r w:rsidRPr="008A72BA">
        <w:rPr>
          <w:rFonts w:ascii="Times New Roman" w:eastAsia="Calibri" w:hAnsi="Times New Roman" w:cs="Times New Roman"/>
          <w:sz w:val="24"/>
          <w:szCs w:val="24"/>
        </w:rPr>
        <w:t xml:space="preserve">savrupmāju apbūves teritorija </w:t>
      </w:r>
      <w:r w:rsidRPr="008A72BA">
        <w:rPr>
          <w:rFonts w:ascii="Times New Roman" w:hAnsi="Times New Roman" w:cs="Times New Roman"/>
          <w:sz w:val="24"/>
          <w:szCs w:val="24"/>
        </w:rPr>
        <w:t xml:space="preserve">(DzS). </w:t>
      </w:r>
      <w:r w:rsidRPr="008A72BA">
        <w:rPr>
          <w:rFonts w:ascii="Times New Roman" w:eastAsia="Calibri" w:hAnsi="Times New Roman" w:cs="Times New Roman"/>
          <w:sz w:val="24"/>
          <w:szCs w:val="24"/>
        </w:rPr>
        <w:t>Savrupmāju apbūves teritorija (DzS) ir funkcionālā zona, ko nosaka, lai nodrošinātu mājokļa funkciju savrupam dzīvesveidam, paredzot atbilstošu infrastruktūru, un kuras galvenais izmantošanas veids ir savrupmāju un vasarnīcu apbūve.</w:t>
      </w:r>
    </w:p>
    <w:p w14:paraId="78C3ED69"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Zemes vienības lietošanas mērķis – individuālā dzīvojamo māju apbūve. Zemes vienība </w:t>
      </w:r>
      <w:r w:rsidRPr="008A72BA">
        <w:rPr>
          <w:rFonts w:ascii="Times New Roman" w:eastAsia="Times New Roman" w:hAnsi="Times New Roman" w:cs="Times New Roman"/>
          <w:sz w:val="24"/>
          <w:szCs w:val="24"/>
          <w:lang w:eastAsia="lv-LV"/>
        </w:rPr>
        <w:t>274 kv.m. platībā</w:t>
      </w:r>
      <w:r w:rsidRPr="008A72BA">
        <w:rPr>
          <w:rFonts w:ascii="Times New Roman" w:eastAsia="Calibri" w:hAnsi="Times New Roman" w:cs="Times New Roman"/>
          <w:sz w:val="24"/>
          <w:szCs w:val="24"/>
          <w:lang w:eastAsia="lv-LV"/>
        </w:rPr>
        <w:t xml:space="preserve"> piešķirta nomā sakņu dārza ierīkošanai, bez apbūves tiesībām.</w:t>
      </w:r>
    </w:p>
    <w:p w14:paraId="0F77C311" w14:textId="77777777"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eastAsia="Calibri" w:hAnsi="Times New Roman" w:cs="Times New Roman"/>
          <w:sz w:val="24"/>
          <w:szCs w:val="24"/>
          <w:lang w:eastAsia="lv-LV"/>
        </w:rPr>
        <w:t xml:space="preserve">Iepazīstoties ar zemes vienības atrašanās vietu, </w:t>
      </w:r>
      <w:r w:rsidRPr="008A72BA">
        <w:rPr>
          <w:rFonts w:ascii="Times New Roman" w:hAnsi="Times New Roman" w:cs="Times New Roman"/>
          <w:sz w:val="24"/>
          <w:szCs w:val="24"/>
        </w:rPr>
        <w:t xml:space="preserve">Gulbenes novada pašvaldības mantas iznomāšanas komisija (turpmāk – komisija) konstatē, ka zemes vienība atbilstoši </w:t>
      </w:r>
      <w:r w:rsidRPr="008A72BA">
        <w:rPr>
          <w:rFonts w:ascii="Times New Roman" w:eastAsia="Calibri" w:hAnsi="Times New Roman" w:cs="Times New Roman"/>
          <w:sz w:val="24"/>
          <w:szCs w:val="24"/>
          <w:lang w:eastAsia="lv-LV"/>
        </w:rPr>
        <w:t xml:space="preserve">Publiskas personas mantas atsavināšanas likuma 1.panta 11.punkta a) apakšpunktam, kas nosaka, ka </w:t>
      </w:r>
      <w:r w:rsidRPr="008A72BA">
        <w:rPr>
          <w:rFonts w:ascii="Times New Roman" w:hAnsi="Times New Roman" w:cs="Times New Roman"/>
          <w:sz w:val="24"/>
          <w:szCs w:val="24"/>
        </w:rPr>
        <w:t xml:space="preserve">zemes starpgabals ir publiskai personai piederošs zemesgabals, kura platība pilsētā ir mazāka par pašvaldības apstiprinātajos apbūves noteikumos paredzēto minimālo apbūves gabala platību vai kura konfigurācija nepieļauj attiecīgā zemesgabala izmantošanu apbūvei, vai kuram nav iespējams nodrošināt pieslēgumu koplietošanas ielai, atbilst zemes starpgabala statusam. Konkrētajā gadījumā zemes vienības platība ir mazāka par 1200 kv.m., un tai nav iespējams nodrošināt pieslēgumu koplietošanas ielai. </w:t>
      </w:r>
    </w:p>
    <w:p w14:paraId="008328A3" w14:textId="77777777"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Noteikumu 29.1. apakšpunkts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xml:space="preserve">, 43., 44., 45. un 46. punktu var nepiemērot, ja tiek iznomāts neapbūvēts zemesgabals, kas ir starpgabals, vai neapbūvēts zemesgabals (tostarp zemesgabals ielu sarkanajās līnijās), kas nav iznomājams patstāvīgai izmantošanai un tiek iznomāts tikai piegulošā nekustamā īpašuma īpašniekam vai lietotājam. </w:t>
      </w:r>
    </w:p>
    <w:p w14:paraId="42BAB74D" w14:textId="77777777" w:rsidR="00D95816" w:rsidRPr="008A72BA" w:rsidRDefault="00D95816" w:rsidP="00D95816">
      <w:pPr>
        <w:spacing w:after="0" w:line="360" w:lineRule="auto"/>
        <w:ind w:firstLine="567"/>
        <w:contextualSpacing/>
        <w:jc w:val="both"/>
        <w:rPr>
          <w:rFonts w:ascii="Times New Roman" w:hAnsi="Times New Roman" w:cs="Times New Roman"/>
          <w:sz w:val="24"/>
          <w:szCs w:val="24"/>
        </w:rPr>
      </w:pPr>
    </w:p>
    <w:p w14:paraId="1016E6C2"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lastRenderedPageBreak/>
        <w:t xml:space="preserve">Ņemot vērā iepriekš minēto, komisijas ieskatā nav tiesiska pamata pagarināt Līguma darbības termiņu. </w:t>
      </w:r>
    </w:p>
    <w:p w14:paraId="599F60FD" w14:textId="5925927A"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Pamatojoties uz Pašvaldību likuma 73.panta pirmo daļu, trešo daļu un ceturto daļu, Publiskas personas mantas atsavināšanas likuma 1.panta 11.punkta a) apakšpunktu</w:t>
      </w:r>
      <w:r w:rsidRPr="008A72BA">
        <w:rPr>
          <w:rFonts w:ascii="Times New Roman" w:hAnsi="Times New Roman" w:cs="Times New Roman"/>
          <w:sz w:val="24"/>
          <w:szCs w:val="24"/>
        </w:rPr>
        <w:t>,</w:t>
      </w:r>
      <w:r w:rsidRPr="008A72BA">
        <w:rPr>
          <w:rFonts w:ascii="Times New Roman" w:eastAsia="Calibri" w:hAnsi="Times New Roman" w:cs="Times New Roman"/>
          <w:sz w:val="24"/>
          <w:szCs w:val="24"/>
          <w:lang w:eastAsia="lv-LV"/>
        </w:rPr>
        <w:t xml:space="preserve"> Ministru kabineta 2018.gada 19.jūnija noteikumu Nr.350 “Publiskas personas zemes nomas un apbūves tiesības noteikumi” 28. punktu, 29.1. apakšpunktu, 53.punktu, </w:t>
      </w:r>
      <w:r w:rsidRPr="008A72BA">
        <w:rPr>
          <w:rFonts w:ascii="Times New Roman" w:hAnsi="Times New Roman" w:cs="Times New Roman"/>
          <w:sz w:val="24"/>
          <w:szCs w:val="24"/>
        </w:rPr>
        <w:t xml:space="preserve">Gulbenes novada pašvaldības domes 2018.gada 27.decembra saistošajiem noteikumiem Nr.20 “Gulbenes novada teritorijas plānojums, Teritorijas izmantošanas un apbūves noteikumi un grafiskā daļa”, </w:t>
      </w:r>
      <w:r w:rsidRPr="008A72BA">
        <w:rPr>
          <w:rFonts w:ascii="Times New Roman" w:eastAsia="Calibri" w:hAnsi="Times New Roman" w:cs="Times New Roman"/>
          <w:sz w:val="24"/>
          <w:szCs w:val="24"/>
          <w:lang w:eastAsia="lv-LV"/>
        </w:rPr>
        <w:t xml:space="preserve">Gulbenes novada pašvaldības mantas iznomāšanas komisijas nolikuma, kas apstiprināts ar Gulbenes novada pašvaldības domes 2020.gada 30.jūlija lēmumu Nr.GND/2020/487, 6.1. un 7.2.apakšpunktutu,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5258B2CF" w14:textId="779111D2" w:rsidR="00D95816" w:rsidRPr="008A72BA" w:rsidRDefault="00D95816" w:rsidP="00D95816">
      <w:pPr>
        <w:pStyle w:val="Sarakstarindkopa"/>
        <w:numPr>
          <w:ilvl w:val="0"/>
          <w:numId w:val="65"/>
        </w:numPr>
        <w:tabs>
          <w:tab w:val="left" w:pos="1134"/>
        </w:tabs>
        <w:spacing w:line="360" w:lineRule="auto"/>
        <w:ind w:left="0" w:firstLine="720"/>
        <w:jc w:val="both"/>
        <w:rPr>
          <w:rFonts w:ascii="Times New Roman" w:hAnsi="Times New Roman"/>
          <w:sz w:val="24"/>
          <w:szCs w:val="24"/>
        </w:rPr>
      </w:pPr>
      <w:r w:rsidRPr="008A72BA">
        <w:rPr>
          <w:rFonts w:ascii="Times New Roman" w:hAnsi="Times New Roman"/>
          <w:sz w:val="24"/>
          <w:szCs w:val="24"/>
        </w:rPr>
        <w:t xml:space="preserve">ATTEIKT pagarināt 2019.gada 12.jūnijā ar </w:t>
      </w:r>
      <w:r w:rsidR="00D7401F">
        <w:rPr>
          <w:rFonts w:ascii="Times New Roman" w:hAnsi="Times New Roman"/>
          <w:b/>
          <w:bCs/>
          <w:sz w:val="24"/>
          <w:szCs w:val="24"/>
        </w:rPr>
        <w:t>[…]</w:t>
      </w:r>
      <w:r w:rsidRPr="008A72BA">
        <w:rPr>
          <w:rFonts w:ascii="Times New Roman" w:hAnsi="Times New Roman"/>
          <w:sz w:val="24"/>
          <w:szCs w:val="24"/>
        </w:rPr>
        <w:t xml:space="preserve">, noslēgto zemes nomas līgumu Nr.GU/9.3/19/57. </w:t>
      </w:r>
    </w:p>
    <w:p w14:paraId="4001671B" w14:textId="18E14DC4" w:rsidR="00D95816" w:rsidRDefault="00D95816" w:rsidP="00DF674D">
      <w:pPr>
        <w:pStyle w:val="Sarakstarindkopa"/>
        <w:numPr>
          <w:ilvl w:val="0"/>
          <w:numId w:val="65"/>
        </w:numPr>
        <w:tabs>
          <w:tab w:val="left" w:pos="1134"/>
        </w:tabs>
        <w:spacing w:line="360" w:lineRule="auto"/>
        <w:ind w:left="0" w:firstLine="720"/>
        <w:jc w:val="both"/>
        <w:rPr>
          <w:rFonts w:ascii="Times New Roman" w:hAnsi="Times New Roman"/>
          <w:sz w:val="24"/>
          <w:szCs w:val="24"/>
        </w:rPr>
      </w:pPr>
      <w:r w:rsidRPr="008A72BA">
        <w:rPr>
          <w:rFonts w:ascii="Times New Roman" w:hAnsi="Times New Roman"/>
          <w:sz w:val="24"/>
          <w:szCs w:val="24"/>
        </w:rPr>
        <w:t xml:space="preserve">Lēmumu nosūtīt </w:t>
      </w:r>
      <w:r w:rsidR="00D7401F">
        <w:rPr>
          <w:rFonts w:ascii="Times New Roman" w:hAnsi="Times New Roman"/>
          <w:b/>
          <w:bCs/>
          <w:sz w:val="24"/>
          <w:szCs w:val="24"/>
        </w:rPr>
        <w:t xml:space="preserve">[…] </w:t>
      </w:r>
      <w:r w:rsidRPr="008A72BA">
        <w:rPr>
          <w:rFonts w:ascii="Times New Roman" w:eastAsia="SimSun" w:hAnsi="Times New Roman"/>
          <w:sz w:val="24"/>
          <w:szCs w:val="24"/>
          <w:lang w:eastAsia="zh-CN" w:bidi="hi-IN"/>
        </w:rPr>
        <w:t xml:space="preserve">uz pasta adresi: </w:t>
      </w:r>
      <w:r w:rsidRPr="008A72BA">
        <w:rPr>
          <w:rFonts w:ascii="Times New Roman" w:hAnsi="Times New Roman"/>
          <w:sz w:val="24"/>
          <w:szCs w:val="24"/>
        </w:rPr>
        <w:t>Gaitnieku iela 10-22, Gulbene, Gulbenes nov., LV-4401.</w:t>
      </w:r>
    </w:p>
    <w:p w14:paraId="2499A959" w14:textId="77777777" w:rsidR="00DF674D" w:rsidRPr="00DF674D" w:rsidRDefault="00DF674D" w:rsidP="00DF674D">
      <w:pPr>
        <w:pStyle w:val="Sarakstarindkopa"/>
        <w:tabs>
          <w:tab w:val="left" w:pos="1134"/>
        </w:tabs>
        <w:spacing w:line="360" w:lineRule="auto"/>
        <w:jc w:val="both"/>
        <w:rPr>
          <w:rFonts w:ascii="Times New Roman" w:hAnsi="Times New Roman"/>
          <w:sz w:val="24"/>
          <w:szCs w:val="24"/>
        </w:rPr>
      </w:pPr>
    </w:p>
    <w:p w14:paraId="6921DDCC"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 xml:space="preserve">Gulbenes novada pašvaldības mantas iznomāšanas komisijas </w:t>
      </w:r>
    </w:p>
    <w:p w14:paraId="5346BA58"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5B6796A3" w14:textId="77777777" w:rsidR="00D95816" w:rsidRPr="008A72BA" w:rsidRDefault="00D95816" w:rsidP="00D95816">
      <w:pPr>
        <w:spacing w:after="0" w:line="240" w:lineRule="auto"/>
        <w:jc w:val="center"/>
        <w:rPr>
          <w:rFonts w:ascii="Times New Roman" w:hAnsi="Times New Roman" w:cs="Times New Roman"/>
          <w:sz w:val="24"/>
          <w:szCs w:val="24"/>
        </w:rPr>
      </w:pPr>
    </w:p>
    <w:tbl>
      <w:tblPr>
        <w:tblStyle w:val="Reatabula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69"/>
      </w:tblGrid>
      <w:tr w:rsidR="00D95816" w:rsidRPr="008A72BA" w14:paraId="4CF860A7" w14:textId="77777777" w:rsidTr="001F001D">
        <w:tc>
          <w:tcPr>
            <w:tcW w:w="4729" w:type="dxa"/>
          </w:tcPr>
          <w:p w14:paraId="300ACECC" w14:textId="77777777" w:rsidR="00D95816" w:rsidRPr="008A72BA" w:rsidRDefault="00D95816" w:rsidP="001F001D">
            <w:pPr>
              <w:rPr>
                <w:rFonts w:ascii="Times New Roman" w:hAnsi="Times New Roman" w:cs="Times New Roman"/>
                <w:b/>
                <w:bCs/>
                <w:sz w:val="24"/>
                <w:szCs w:val="24"/>
                <w:lang w:eastAsia="lv-LV"/>
              </w:rPr>
            </w:pPr>
            <w:r w:rsidRPr="008A72BA">
              <w:rPr>
                <w:rFonts w:ascii="Times New Roman" w:hAnsi="Times New Roman" w:cs="Times New Roman"/>
                <w:noProof/>
                <w:sz w:val="24"/>
                <w:szCs w:val="24"/>
                <w:lang w:eastAsia="lv-LV"/>
              </w:rPr>
              <w:t>16.05.2024</w:t>
            </w:r>
          </w:p>
        </w:tc>
        <w:tc>
          <w:tcPr>
            <w:tcW w:w="4769" w:type="dxa"/>
          </w:tcPr>
          <w:p w14:paraId="29AC2AF2" w14:textId="77777777" w:rsidR="00D95816" w:rsidRPr="008A72BA" w:rsidRDefault="00D95816" w:rsidP="001F001D">
            <w:pPr>
              <w:jc w:val="right"/>
              <w:rPr>
                <w:rFonts w:ascii="Times New Roman" w:hAnsi="Times New Roman" w:cs="Times New Roman"/>
                <w:b/>
                <w:bCs/>
                <w:sz w:val="24"/>
                <w:szCs w:val="24"/>
                <w:lang w:eastAsia="lv-LV"/>
              </w:rPr>
            </w:pPr>
            <w:r w:rsidRPr="008A72BA">
              <w:rPr>
                <w:rFonts w:ascii="Times New Roman" w:hAnsi="Times New Roman" w:cs="Times New Roman"/>
                <w:sz w:val="24"/>
                <w:szCs w:val="24"/>
                <w:lang w:eastAsia="lv-LV"/>
              </w:rPr>
              <w:t xml:space="preserve">Nr. </w:t>
            </w:r>
            <w:r w:rsidRPr="008A72BA">
              <w:rPr>
                <w:rFonts w:ascii="Times New Roman" w:hAnsi="Times New Roman" w:cs="Times New Roman"/>
                <w:noProof/>
                <w:sz w:val="24"/>
                <w:szCs w:val="24"/>
                <w:lang w:eastAsia="lv-LV"/>
              </w:rPr>
              <w:t>GND/2.6.2/24/202</w:t>
            </w:r>
          </w:p>
        </w:tc>
      </w:tr>
    </w:tbl>
    <w:p w14:paraId="6FA0BF3B"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04D52F1A" w14:textId="77777777" w:rsidR="00D95816" w:rsidRPr="008A72BA" w:rsidRDefault="00D95816" w:rsidP="00D95816">
      <w:pPr>
        <w:jc w:val="center"/>
        <w:rPr>
          <w:rFonts w:ascii="Times New Roman" w:eastAsia="Calibri" w:hAnsi="Times New Roman" w:cs="Times New Roman"/>
          <w:sz w:val="24"/>
          <w:szCs w:val="24"/>
          <w:lang w:eastAsia="lv-LV"/>
        </w:rPr>
      </w:pPr>
      <w:r w:rsidRPr="008A72BA">
        <w:rPr>
          <w:rFonts w:ascii="Times New Roman" w:eastAsia="Times New Roman" w:hAnsi="Times New Roman" w:cs="Times New Roman"/>
          <w:b/>
          <w:sz w:val="24"/>
          <w:szCs w:val="24"/>
          <w:lang w:eastAsia="lv-LV"/>
        </w:rPr>
        <w:t xml:space="preserve">Par </w:t>
      </w:r>
      <w:r w:rsidRPr="008A72BA">
        <w:rPr>
          <w:rFonts w:ascii="Times New Roman" w:eastAsia="Calibri" w:hAnsi="Times New Roman" w:cs="Times New Roman"/>
          <w:b/>
          <w:bCs/>
          <w:sz w:val="24"/>
          <w:szCs w:val="24"/>
          <w:lang w:eastAsia="lv-LV"/>
        </w:rPr>
        <w:t xml:space="preserve">zemes vienības Gulbenes pilsētā ar kadastra apzīmējumu 5001 </w:t>
      </w:r>
      <w:bookmarkStart w:id="2" w:name="_Hlk163221272"/>
      <w:r w:rsidRPr="008A72BA">
        <w:rPr>
          <w:rFonts w:ascii="Times New Roman" w:eastAsia="Calibri" w:hAnsi="Times New Roman" w:cs="Times New Roman"/>
          <w:b/>
          <w:bCs/>
          <w:sz w:val="24"/>
          <w:szCs w:val="24"/>
          <w:lang w:eastAsia="lv-LV"/>
        </w:rPr>
        <w:t xml:space="preserve">006 0181 </w:t>
      </w:r>
      <w:bookmarkEnd w:id="2"/>
      <w:r w:rsidRPr="008A72BA">
        <w:rPr>
          <w:rFonts w:ascii="Times New Roman" w:eastAsia="Calibri" w:hAnsi="Times New Roman" w:cs="Times New Roman"/>
          <w:b/>
          <w:bCs/>
          <w:sz w:val="24"/>
          <w:szCs w:val="24"/>
          <w:lang w:eastAsia="lv-LV"/>
        </w:rPr>
        <w:t>daļas nomas līguma pagarināšanu</w:t>
      </w:r>
    </w:p>
    <w:p w14:paraId="017CA4E2"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p>
    <w:p w14:paraId="25CE1A91" w14:textId="0B3E53DA"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Izskatīts </w:t>
      </w:r>
      <w:r w:rsidR="00D7401F">
        <w:rPr>
          <w:rFonts w:ascii="Times New Roman" w:eastAsia="Calibri" w:hAnsi="Times New Roman" w:cs="Times New Roman"/>
          <w:b/>
          <w:bCs/>
          <w:sz w:val="24"/>
          <w:szCs w:val="24"/>
          <w:lang w:eastAsia="lv-LV"/>
        </w:rPr>
        <w:t>[…]</w:t>
      </w:r>
      <w:r w:rsidRPr="008A72BA">
        <w:rPr>
          <w:rFonts w:ascii="Times New Roman" w:eastAsia="Calibri" w:hAnsi="Times New Roman" w:cs="Times New Roman"/>
          <w:sz w:val="24"/>
          <w:szCs w:val="24"/>
          <w:lang w:eastAsia="lv-LV"/>
        </w:rPr>
        <w:t>, 2024.gada 5.aprīļa iesniegums (Gulbenes novada pašvaldībā saņemts 2024.gada 5.aprīlī un reģistrēts ar Nr.GND/5.13.1/24/747-R) ar lūgumu pagarināt zemes nomas līgumu par daļas no zemes vienības ar kadastra apzīmējumu 5001 006 0181 nomu.</w:t>
      </w:r>
    </w:p>
    <w:p w14:paraId="6EDDE372" w14:textId="40FA2B82"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2019.gada 10.jūlijā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eastAsia="Calibri" w:hAnsi="Times New Roman" w:cs="Times New Roman"/>
          <w:sz w:val="24"/>
          <w:szCs w:val="24"/>
          <w:lang w:eastAsia="lv-LV"/>
        </w:rPr>
        <w:t xml:space="preserve">noslēgts zemes nomas līgums Nr.GU/9.3/19/62 par Gulbenes pilsētas nekustamajā īpašumā “Brīvības iela 21A”, kadastra numurs 5001 006 0181, ietilpstošās zemes vienības ar kadastra apzīmējumu 5001 006 0181 </w:t>
      </w:r>
      <w:r w:rsidRPr="008A72BA">
        <w:rPr>
          <w:rFonts w:ascii="Times New Roman" w:eastAsia="Times New Roman" w:hAnsi="Times New Roman" w:cs="Times New Roman"/>
          <w:sz w:val="24"/>
          <w:szCs w:val="24"/>
          <w:lang w:eastAsia="lv-LV"/>
        </w:rPr>
        <w:t>daļas, 436 kv.m. platībā, nomu</w:t>
      </w:r>
      <w:r w:rsidRPr="008A72BA">
        <w:rPr>
          <w:rFonts w:ascii="Times New Roman" w:eastAsia="Calibri" w:hAnsi="Times New Roman" w:cs="Times New Roman"/>
          <w:sz w:val="24"/>
          <w:szCs w:val="24"/>
          <w:lang w:eastAsia="lv-LV"/>
        </w:rPr>
        <w:t xml:space="preserve"> (turpmāk – Līgums). Līguma darbības termiņš – 2024.gada 30.jūnijs. Zemes vienības daļa piešķirta nomā sakņu dārza ierīkošanai, bez apbūves tiesībām.</w:t>
      </w:r>
    </w:p>
    <w:p w14:paraId="516B8FA6"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Ministru kabineta 2018.gada 19.jūnija noteikumu Nr.350 “Publiskas personas zemes nomas un apbūves tiesības noteikumi” (turpmāk – Noteikumi) </w:t>
      </w:r>
      <w:r w:rsidRPr="008A72BA">
        <w:rPr>
          <w:rFonts w:ascii="Times New Roman" w:hAnsi="Times New Roman" w:cs="Times New Roman"/>
          <w:sz w:val="24"/>
          <w:szCs w:val="24"/>
        </w:rPr>
        <w:t xml:space="preserve">28.punkts nosaka, ka lēmumu par neapbūvēta zemesgabala iznomāšanu pieņem iznomātājs. </w:t>
      </w:r>
      <w:r w:rsidRPr="008A72BA">
        <w:rPr>
          <w:rFonts w:ascii="Times New Roman" w:eastAsia="Calibri" w:hAnsi="Times New Roman" w:cs="Times New Roman"/>
          <w:sz w:val="24"/>
          <w:szCs w:val="24"/>
          <w:lang w:eastAsia="lv-LV"/>
        </w:rPr>
        <w:t xml:space="preserve">Noteikumu 53.punkts nosaka, ka iznomātājs, izvērtējot lietderības apsvērumus, var pieņemt lēmumu pagarināt nomas līguma termiņu </w:t>
      </w:r>
      <w:r w:rsidRPr="008A72BA">
        <w:rPr>
          <w:rFonts w:ascii="Times New Roman" w:eastAsia="Calibri" w:hAnsi="Times New Roman" w:cs="Times New Roman"/>
          <w:sz w:val="24"/>
          <w:szCs w:val="24"/>
          <w:lang w:eastAsia="lv-LV"/>
        </w:rPr>
        <w:lastRenderedPageBreak/>
        <w:t xml:space="preserve">(nerīkojot izsoli). Nomas līgumu var pagarināt, ievērojot nosacījumu, ka nomas līguma kopējais termiņš nedrīkst pārsniegt Publiskas personas finanšu līdzekļu un mantas izšķērdēšanas novēršanas likumā noteikto nomas līguma termiņu. </w:t>
      </w:r>
    </w:p>
    <w:p w14:paraId="2672C5DF" w14:textId="77777777" w:rsidR="00D95816" w:rsidRPr="008A72BA" w:rsidRDefault="00D95816" w:rsidP="00D95816">
      <w:pPr>
        <w:spacing w:after="0" w:line="360" w:lineRule="auto"/>
        <w:ind w:firstLine="567"/>
        <w:contextualSpacing/>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1C1DCB70"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Calibri" w:hAnsi="Times New Roman" w:cs="Times New Roman"/>
          <w:sz w:val="24"/>
          <w:szCs w:val="24"/>
          <w:lang w:eastAsia="lv-LV"/>
        </w:rPr>
        <w:t xml:space="preserve">Gulbenes pilsētas nekustamajā īpašumā “Brīvības iela 21A”, kadastra numurs 5001 006 0181, ietilpstošās zemes vienības ar kadastra apzīmējumu 5001 006 0181 ar kopējo platību 1014 kv.m. </w:t>
      </w:r>
      <w:r w:rsidRPr="008A72BA">
        <w:rPr>
          <w:rFonts w:ascii="Times New Roman" w:hAnsi="Times New Roman" w:cs="Times New Roman"/>
          <w:sz w:val="24"/>
          <w:szCs w:val="24"/>
        </w:rPr>
        <w:t>(turpmāk – zemes vienība) tiesiskais valdītājs.</w:t>
      </w:r>
    </w:p>
    <w:p w14:paraId="3E124FD8"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teritorijas plānojumam, kas </w:t>
      </w:r>
      <w:r w:rsidRPr="008A72BA">
        <w:rPr>
          <w:rFonts w:ascii="Times New Roman" w:eastAsia="Calibri" w:hAnsi="Times New Roman" w:cs="Times New Roman"/>
          <w:sz w:val="24"/>
          <w:szCs w:val="24"/>
        </w:rPr>
        <w:t xml:space="preserve">apstiprināts ar Gulbenes novada pašvaldības domes 2018.gada 27.decembra saistošajiem noteikumiem Nr.20 “Gulbenes novada teritorijas plānojums, Teritorijas izmantošanas un apbūves noteikumi un grafiskā daļa” (turpmāk – Teritorijas plānojums), zemes vienībai </w:t>
      </w:r>
      <w:r w:rsidRPr="008A72BA">
        <w:rPr>
          <w:rFonts w:ascii="Times New Roman" w:hAnsi="Times New Roman" w:cs="Times New Roman"/>
          <w:sz w:val="24"/>
          <w:szCs w:val="24"/>
        </w:rPr>
        <w:t xml:space="preserve">ir </w:t>
      </w:r>
      <w:r w:rsidRPr="008A72BA">
        <w:rPr>
          <w:rFonts w:ascii="Times New Roman" w:eastAsia="Calibri" w:hAnsi="Times New Roman" w:cs="Times New Roman"/>
          <w:sz w:val="24"/>
          <w:szCs w:val="24"/>
        </w:rPr>
        <w:t xml:space="preserve">noteikts funkcionālais zonējums: </w:t>
      </w:r>
      <w:r w:rsidRPr="008A72BA">
        <w:rPr>
          <w:rFonts w:ascii="Times New Roman" w:hAnsi="Times New Roman" w:cs="Times New Roman"/>
          <w:bCs/>
          <w:sz w:val="24"/>
          <w:szCs w:val="24"/>
        </w:rPr>
        <w:t>savrupmāju apbūves teritorija (DzS)</w:t>
      </w:r>
      <w:r w:rsidRPr="008A72BA">
        <w:rPr>
          <w:rFonts w:ascii="Times New Roman" w:eastAsia="Calibri" w:hAnsi="Times New Roman" w:cs="Times New Roman"/>
          <w:sz w:val="24"/>
          <w:szCs w:val="24"/>
        </w:rPr>
        <w:t xml:space="preserve">. Savrupmāju apbūves teritorija (DzS) ir funkcionālā zona, ko nosaka, lai nodrošinātu mājokļa funkciju savrupam dzīvesveidam, paredzot atbilstošu infrastruktūru, un kuras galvenais izmantošanas veids ir savrupmāju un vasarnīcu apbūve. Teritorijas plānojuma Teritorijas izmantošanas un apbūves noteikumu 6.3. apakšpunktu </w:t>
      </w:r>
      <w:r w:rsidRPr="008A72BA">
        <w:rPr>
          <w:rFonts w:ascii="Times New Roman" w:eastAsia="Calibri" w:hAnsi="Times New Roman" w:cs="Times New Roman"/>
          <w:sz w:val="24"/>
          <w:szCs w:val="24"/>
          <w:lang w:eastAsia="lv-LV"/>
        </w:rPr>
        <w:t>visā novada teritorijā, atbilstoši teritorijas plānojuma kartogrāfiskajam materiālam, atļauts</w:t>
      </w:r>
      <w:r w:rsidRPr="008A72BA">
        <w:rPr>
          <w:rFonts w:ascii="Times New Roman" w:eastAsia="Calibri" w:hAnsi="Times New Roman" w:cs="Times New Roman"/>
          <w:sz w:val="24"/>
          <w:szCs w:val="24"/>
        </w:rPr>
        <w:t xml:space="preserve"> </w:t>
      </w:r>
      <w:r w:rsidRPr="008A72BA">
        <w:rPr>
          <w:rFonts w:ascii="Times New Roman" w:eastAsia="Calibri" w:hAnsi="Times New Roman" w:cs="Times New Roman"/>
          <w:sz w:val="24"/>
          <w:szCs w:val="24"/>
          <w:lang w:eastAsia="lv-LV"/>
        </w:rPr>
        <w:t>izmantot zemi un būves atbilstoši attiecīgajā teritorijā noteiktajiem izmantošanas veidiem, kā</w:t>
      </w:r>
      <w:r w:rsidRPr="008A72BA">
        <w:rPr>
          <w:rFonts w:ascii="Times New Roman" w:eastAsia="Calibri" w:hAnsi="Times New Roman" w:cs="Times New Roman"/>
          <w:sz w:val="24"/>
          <w:szCs w:val="24"/>
        </w:rPr>
        <w:t xml:space="preserve"> </w:t>
      </w:r>
      <w:r w:rsidRPr="008A72BA">
        <w:rPr>
          <w:rFonts w:ascii="Times New Roman" w:eastAsia="Calibri" w:hAnsi="Times New Roman" w:cs="Times New Roman"/>
          <w:sz w:val="24"/>
          <w:szCs w:val="24"/>
          <w:lang w:eastAsia="lv-LV"/>
        </w:rPr>
        <w:t xml:space="preserve">arī </w:t>
      </w:r>
      <w:r w:rsidRPr="008A72BA">
        <w:rPr>
          <w:rFonts w:ascii="Times New Roman" w:hAnsi="Times New Roman" w:cs="Times New Roman"/>
          <w:sz w:val="24"/>
          <w:szCs w:val="24"/>
        </w:rPr>
        <w:t xml:space="preserve">lauksaimnieciskai izmantošanai bez apbūves (zemes apstrāde, augļu dārzi u.c.). </w:t>
      </w:r>
    </w:p>
    <w:p w14:paraId="5F8DE83C" w14:textId="77777777" w:rsidR="00D95816" w:rsidRPr="008A72BA" w:rsidRDefault="00D95816" w:rsidP="00D95816">
      <w:pPr>
        <w:spacing w:after="0" w:line="360" w:lineRule="auto"/>
        <w:ind w:firstLine="567"/>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Atbilstoši Kadastra datiem zemes vienībai ir noteikts lietošanas mērķis – individuālo dzīvojamo māju apbūve. </w:t>
      </w:r>
    </w:p>
    <w:p w14:paraId="62132CAC" w14:textId="77777777" w:rsidR="00D95816" w:rsidRPr="008A72BA" w:rsidRDefault="00D95816" w:rsidP="00D95816">
      <w:pPr>
        <w:spacing w:after="0" w:line="360" w:lineRule="auto"/>
        <w:ind w:firstLine="567"/>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Līgumā nomas maksas apmērs ir noteikts 1,5% apmērā no zemes vienības kadastrālas vērtības gadā. Saskaņā ar Gulbenes novada Centrālās pārvaldes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r w:rsidRPr="008A72BA">
        <w:rPr>
          <w:rFonts w:ascii="Times New Roman" w:eastAsia="Calibri" w:hAnsi="Times New Roman" w:cs="Times New Roman"/>
          <w:i/>
          <w:iCs/>
          <w:sz w:val="24"/>
          <w:szCs w:val="24"/>
          <w:lang w:eastAsia="lv-LV"/>
        </w:rPr>
        <w:t>euro</w:t>
      </w:r>
      <w:r w:rsidRPr="008A72BA">
        <w:rPr>
          <w:rFonts w:ascii="Times New Roman" w:eastAsia="Calibri" w:hAnsi="Times New Roman" w:cs="Times New Roman"/>
          <w:sz w:val="24"/>
          <w:szCs w:val="24"/>
          <w:lang w:eastAsia="lv-LV"/>
        </w:rPr>
        <w:t xml:space="preserve"> gadā. Nomnieks nomas maksu ir samaksājis līdz 2024.gada 30.jūnijam</w:t>
      </w:r>
      <w:r w:rsidRPr="008A72BA">
        <w:rPr>
          <w:rFonts w:ascii="Times New Roman" w:hAnsi="Times New Roman" w:cs="Times New Roman"/>
          <w:i/>
          <w:sz w:val="24"/>
          <w:szCs w:val="24"/>
        </w:rPr>
        <w:t>.</w:t>
      </w:r>
      <w:r w:rsidRPr="008A72BA">
        <w:rPr>
          <w:rFonts w:ascii="Times New Roman" w:hAnsi="Times New Roman" w:cs="Times New Roman"/>
          <w:sz w:val="24"/>
          <w:szCs w:val="24"/>
        </w:rPr>
        <w:t xml:space="preserve"> Taču, vadoties no Gulbenes novada Centrālās pārvaldes </w:t>
      </w:r>
      <w:r w:rsidRPr="008A72BA">
        <w:rPr>
          <w:rFonts w:ascii="Times New Roman" w:hAnsi="Times New Roman" w:cs="Times New Roman"/>
          <w:sz w:val="24"/>
          <w:szCs w:val="24"/>
        </w:rPr>
        <w:lastRenderedPageBreak/>
        <w:t xml:space="preserve">Finanšu nodaļas datiem, Gulbenes novada pašvaldības mantas iznomāšanas komisija (turpmāk – komisija) konstatē, ka nomniekam Līguma darbības laikā ir bijuši maznozīmīgi nomas maksas samaksas termiņu kavējumi, par ko aprēķināti kavējuma procenti. </w:t>
      </w:r>
      <w:r w:rsidRPr="008A72BA">
        <w:rPr>
          <w:rFonts w:ascii="Times New Roman" w:eastAsia="Calibri" w:hAnsi="Times New Roman" w:cs="Times New Roman"/>
          <w:sz w:val="24"/>
          <w:szCs w:val="24"/>
          <w:lang w:eastAsia="lv-LV"/>
        </w:rPr>
        <w:t xml:space="preserve">Nomniekam nav nekustamā īpašuma nodokļa parādu. </w:t>
      </w:r>
    </w:p>
    <w:p w14:paraId="14A5AB63" w14:textId="4A5EABB4"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Pašlaik zemes vienība nav nepieciešama Gulbenes novada pašvaldības funkciju izpildei un tai nav cita pielietojuma. Atlikusī zemes vienības daļa 578 kv.m. platībā ir nodota nomā </w:t>
      </w:r>
      <w:r w:rsidR="00546064">
        <w:rPr>
          <w:rFonts w:ascii="Times New Roman" w:eastAsia="Calibri" w:hAnsi="Times New Roman" w:cs="Times New Roman"/>
          <w:sz w:val="24"/>
          <w:szCs w:val="24"/>
          <w:lang w:eastAsia="lv-LV"/>
        </w:rPr>
        <w:t>[…]</w:t>
      </w:r>
      <w:r w:rsidRPr="008A72BA">
        <w:rPr>
          <w:rFonts w:ascii="Times New Roman" w:eastAsia="Calibri" w:hAnsi="Times New Roman" w:cs="Times New Roman"/>
          <w:sz w:val="24"/>
          <w:szCs w:val="24"/>
          <w:lang w:eastAsia="lv-LV"/>
        </w:rPr>
        <w:t xml:space="preserve"> (iesnieguma iesniedzējam), par ko noslēgts 2020.gada 11.jūnijā ar </w:t>
      </w:r>
      <w:r w:rsidR="00546064">
        <w:rPr>
          <w:rFonts w:ascii="Times New Roman" w:eastAsia="Calibri" w:hAnsi="Times New Roman" w:cs="Times New Roman"/>
          <w:sz w:val="24"/>
          <w:szCs w:val="24"/>
          <w:lang w:eastAsia="lv-LV"/>
        </w:rPr>
        <w:t>[…]</w:t>
      </w:r>
      <w:r w:rsidRPr="008A72BA">
        <w:rPr>
          <w:rFonts w:ascii="Times New Roman" w:eastAsia="Calibri" w:hAnsi="Times New Roman" w:cs="Times New Roman"/>
          <w:sz w:val="24"/>
          <w:szCs w:val="24"/>
          <w:lang w:eastAsia="lv-LV"/>
        </w:rPr>
        <w:t xml:space="preserve"> ir noslēgts zemes nomas līgums Nr.</w:t>
      </w:r>
      <w:r w:rsidRPr="008A72BA">
        <w:rPr>
          <w:rFonts w:ascii="Times New Roman" w:hAnsi="Times New Roman" w:cs="Times New Roman"/>
          <w:sz w:val="24"/>
          <w:szCs w:val="24"/>
        </w:rPr>
        <w:t xml:space="preserve"> </w:t>
      </w:r>
      <w:r w:rsidRPr="008A72BA">
        <w:rPr>
          <w:rFonts w:ascii="Times New Roman" w:eastAsia="Calibri" w:hAnsi="Times New Roman" w:cs="Times New Roman"/>
          <w:sz w:val="24"/>
          <w:szCs w:val="24"/>
          <w:lang w:eastAsia="lv-LV"/>
        </w:rPr>
        <w:t>GU/9.3/20/86 ar darbības termiņu līdz 2025.gada 31.maijam.</w:t>
      </w:r>
    </w:p>
    <w:p w14:paraId="32ACB3D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komisija secina, ka Līgums nesatur dažus tipveida nosacījumus, kas atbilstoši Noteikumu 3.2. apakšnodaļas prasībām ietverami zemes nomas līgumā.</w:t>
      </w:r>
    </w:p>
    <w:p w14:paraId="267BB51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Calibri" w:hAnsi="Times New Roman" w:cs="Times New Roman"/>
          <w:sz w:val="24"/>
          <w:szCs w:val="24"/>
          <w:lang w:eastAsia="lv-LV"/>
        </w:rPr>
        <w:t xml:space="preserve">Ņemot vērā iepriekš minēto, </w:t>
      </w:r>
      <w:r w:rsidRPr="008A72BA">
        <w:rPr>
          <w:rFonts w:ascii="Times New Roman" w:hAnsi="Times New Roman" w:cs="Times New Roman"/>
          <w:sz w:val="24"/>
          <w:szCs w:val="24"/>
        </w:rPr>
        <w:t>Gulbenes novada pašvaldības mantas iznomāšanas komisijas</w:t>
      </w:r>
      <w:r w:rsidRPr="008A72BA">
        <w:rPr>
          <w:rFonts w:ascii="Times New Roman" w:eastAsia="Calibri" w:hAnsi="Times New Roman" w:cs="Times New Roman"/>
          <w:sz w:val="24"/>
          <w:szCs w:val="24"/>
          <w:lang w:eastAsia="lv-LV"/>
        </w:rPr>
        <w:t xml:space="preserve"> ieskatā būtu lietderīgi pagarināt Līguma termiņu līdz 2025.gada 30.jūnijam, </w:t>
      </w:r>
      <w:r w:rsidRPr="008A72BA">
        <w:rPr>
          <w:rFonts w:ascii="Times New Roman" w:hAnsi="Times New Roman" w:cs="Times New Roman"/>
          <w:sz w:val="24"/>
          <w:szCs w:val="24"/>
        </w:rPr>
        <w:t>taču ņemot vērā, ka Līgums nesatur atbilstoši Noteikumu 3.2. apakšnodaļā noteiktajam nomas līgumā ietveramos tipveida nosacījumus, lietderīgi ir izteikt zemes nomas līgumu jaunā redakcijā, ievērojot Noteikumos noteiktās prasības.</w:t>
      </w:r>
      <w:r w:rsidRPr="008A72BA">
        <w:rPr>
          <w:rFonts w:ascii="Times New Roman" w:eastAsia="Calibri" w:hAnsi="Times New Roman" w:cs="Times New Roman"/>
          <w:sz w:val="24"/>
          <w:szCs w:val="24"/>
          <w:lang w:eastAsia="lv-LV"/>
        </w:rPr>
        <w:t xml:space="preserve"> </w:t>
      </w:r>
    </w:p>
    <w:p w14:paraId="72DE19F9"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Publiskas personas finanšu līdzekļu un mantas izšķērdēšanas novēršanas likuma 6.</w:t>
      </w:r>
      <w:r w:rsidRPr="008A72BA">
        <w:rPr>
          <w:rFonts w:ascii="Times New Roman" w:eastAsia="Calibri" w:hAnsi="Times New Roman" w:cs="Times New Roman"/>
          <w:sz w:val="24"/>
          <w:szCs w:val="24"/>
          <w:vertAlign w:val="superscript"/>
          <w:lang w:eastAsia="lv-LV"/>
        </w:rPr>
        <w:t>1</w:t>
      </w:r>
      <w:r w:rsidRPr="008A72BA">
        <w:rPr>
          <w:rFonts w:ascii="Times New Roman" w:eastAsia="Calibri" w:hAnsi="Times New Roman" w:cs="Times New Roman"/>
          <w:sz w:val="24"/>
          <w:szCs w:val="24"/>
          <w:lang w:eastAsia="lv-LV"/>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4D976CA1" w14:textId="77777777" w:rsidR="00D95816" w:rsidRPr="008A72BA" w:rsidRDefault="00D95816" w:rsidP="00D95816">
      <w:pPr>
        <w:spacing w:after="0" w:line="360" w:lineRule="auto"/>
        <w:ind w:firstLine="567"/>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Saskaņā ar Noteikumi 56.punktu, pagarinot nomas līguma termiņu, nomas maksu pārskata, piemērojot šo noteikumu 3.nodaļā noteikto nomas maksas noteikšanas kārtību.</w:t>
      </w:r>
    </w:p>
    <w:p w14:paraId="452F2A0A" w14:textId="77777777" w:rsidR="00D95816" w:rsidRPr="008A72BA" w:rsidRDefault="00D95816" w:rsidP="00D95816">
      <w:pPr>
        <w:spacing w:after="0" w:line="360" w:lineRule="auto"/>
        <w:ind w:firstLine="567"/>
        <w:jc w:val="both"/>
        <w:rPr>
          <w:rFonts w:ascii="Times New Roman" w:eastAsia="Calibri" w:hAnsi="Times New Roman" w:cs="Times New Roman"/>
          <w:b/>
          <w:bCs/>
          <w:sz w:val="24"/>
          <w:szCs w:val="24"/>
          <w:lang w:eastAsia="lv-LV"/>
        </w:rPr>
      </w:pPr>
      <w:r w:rsidRPr="008A72BA">
        <w:rPr>
          <w:rFonts w:ascii="Times New Roman" w:eastAsia="Calibri" w:hAnsi="Times New Roman" w:cs="Times New Roman"/>
          <w:sz w:val="24"/>
          <w:szCs w:val="24"/>
          <w:lang w:eastAsia="lv-LV"/>
        </w:rPr>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w:t>
      </w:r>
      <w:r w:rsidRPr="008A72BA">
        <w:rPr>
          <w:rFonts w:ascii="Times New Roman" w:hAnsi="Times New Roman" w:cs="Times New Roman"/>
          <w:kern w:val="2"/>
          <w:sz w:val="24"/>
          <w:szCs w:val="24"/>
          <w14:ligatures w14:val="standardContextual"/>
        </w:rPr>
        <w:t>32., 40., 41., 42., 42</w:t>
      </w:r>
      <w:r w:rsidRPr="008A72BA">
        <w:rPr>
          <w:rFonts w:ascii="Times New Roman" w:hAnsi="Times New Roman" w:cs="Times New Roman"/>
          <w:kern w:val="2"/>
          <w:sz w:val="24"/>
          <w:szCs w:val="24"/>
          <w:vertAlign w:val="superscript"/>
          <w14:ligatures w14:val="standardContextual"/>
        </w:rPr>
        <w:t>1</w:t>
      </w:r>
      <w:r w:rsidRPr="008A72BA">
        <w:rPr>
          <w:rFonts w:ascii="Times New Roman" w:hAnsi="Times New Roman" w:cs="Times New Roman"/>
          <w:kern w:val="2"/>
          <w:sz w:val="24"/>
          <w:szCs w:val="24"/>
          <w14:ligatures w14:val="standardContextual"/>
        </w:rPr>
        <w:t>., 42</w:t>
      </w:r>
      <w:r w:rsidRPr="008A72BA">
        <w:rPr>
          <w:rFonts w:ascii="Times New Roman" w:hAnsi="Times New Roman" w:cs="Times New Roman"/>
          <w:kern w:val="2"/>
          <w:sz w:val="24"/>
          <w:szCs w:val="24"/>
          <w:vertAlign w:val="superscript"/>
          <w14:ligatures w14:val="standardContextual"/>
        </w:rPr>
        <w:t>2</w:t>
      </w:r>
      <w:r w:rsidRPr="008A72BA">
        <w:rPr>
          <w:rFonts w:ascii="Times New Roman" w:hAnsi="Times New Roman" w:cs="Times New Roman"/>
          <w:kern w:val="2"/>
          <w:sz w:val="24"/>
          <w:szCs w:val="24"/>
          <w14:ligatures w14:val="standardContextual"/>
        </w:rPr>
        <w:t>., 42</w:t>
      </w:r>
      <w:r w:rsidRPr="008A72BA">
        <w:rPr>
          <w:rFonts w:ascii="Times New Roman" w:hAnsi="Times New Roman" w:cs="Times New Roman"/>
          <w:kern w:val="2"/>
          <w:sz w:val="24"/>
          <w:szCs w:val="24"/>
          <w:vertAlign w:val="superscript"/>
          <w14:ligatures w14:val="standardContextual"/>
        </w:rPr>
        <w:t>3</w:t>
      </w:r>
      <w:r w:rsidRPr="008A72BA">
        <w:rPr>
          <w:rFonts w:ascii="Times New Roman" w:hAnsi="Times New Roman" w:cs="Times New Roman"/>
          <w:kern w:val="2"/>
          <w:sz w:val="24"/>
          <w:szCs w:val="24"/>
          <w14:ligatures w14:val="standardContextual"/>
        </w:rPr>
        <w:t xml:space="preserve">., 43., 44., 45. un 46. punktu </w:t>
      </w:r>
      <w:r w:rsidRPr="008A72BA">
        <w:rPr>
          <w:rFonts w:ascii="Times New Roman" w:eastAsia="Calibri" w:hAnsi="Times New Roman" w:cs="Times New Roman"/>
          <w:sz w:val="24"/>
          <w:szCs w:val="24"/>
          <w:lang w:eastAsia="lv-LV"/>
        </w:rPr>
        <w:t>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D6C9B66" w14:textId="77777777" w:rsidR="00D95816" w:rsidRPr="008A72BA" w:rsidRDefault="00D95816" w:rsidP="00D95816">
      <w:pPr>
        <w:spacing w:after="0" w:line="360" w:lineRule="auto"/>
        <w:ind w:firstLine="567"/>
        <w:jc w:val="both"/>
        <w:rPr>
          <w:rFonts w:ascii="Times New Roman" w:eastAsia="Calibri" w:hAnsi="Times New Roman" w:cs="Times New Roman"/>
          <w:b/>
          <w:bCs/>
          <w:sz w:val="24"/>
          <w:szCs w:val="24"/>
          <w:lang w:eastAsia="lv-LV"/>
        </w:rPr>
      </w:pPr>
      <w:r w:rsidRPr="008A72BA">
        <w:rPr>
          <w:rFonts w:ascii="Times New Roman" w:eastAsia="Calibri" w:hAnsi="Times New Roman" w:cs="Times New Roman"/>
          <w:sz w:val="24"/>
          <w:szCs w:val="24"/>
          <w:lang w:eastAsia="lv-LV"/>
        </w:rPr>
        <w:t xml:space="preserve">Noteikumu 31.punkts nosaka, ka pašvaldībai savos saistošajos noteikumos ir tiesības noteikt lielāku nomas maksu par pašvaldības neapbūvētajiem zemesgabaliem. </w:t>
      </w:r>
    </w:p>
    <w:p w14:paraId="0A9262C3" w14:textId="77777777" w:rsidR="00D95816" w:rsidRPr="008A72BA" w:rsidRDefault="00D95816" w:rsidP="00D95816">
      <w:pPr>
        <w:spacing w:after="0" w:line="360" w:lineRule="auto"/>
        <w:ind w:firstLine="567"/>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Atbilstoši Gulbenes novada domes 2019.gada 28.februāra saistošo noteikumu Nr.6 “Par Gulbenes novada pašvaldībai piederoša vai piekrītoša neapbūvēta zemesgabala nomas maksas apmēru” 3.2.apakšpunktam neapbūvēta zemesgabala, </w:t>
      </w:r>
      <w:bookmarkStart w:id="3" w:name="_Hlk128732692"/>
      <w:r w:rsidRPr="008A72BA">
        <w:rPr>
          <w:rFonts w:ascii="Times New Roman" w:eastAsia="Calibri" w:hAnsi="Times New Roman" w:cs="Times New Roman"/>
          <w:sz w:val="24"/>
          <w:szCs w:val="24"/>
          <w:lang w:eastAsia="lv-LV"/>
        </w:rPr>
        <w:t xml:space="preserve">kas pilsētā nodots pagaidu lietošanā sakņu </w:t>
      </w:r>
      <w:r w:rsidRPr="008A72BA">
        <w:rPr>
          <w:rFonts w:ascii="Times New Roman" w:eastAsia="Calibri" w:hAnsi="Times New Roman" w:cs="Times New Roman"/>
          <w:sz w:val="24"/>
          <w:szCs w:val="24"/>
          <w:lang w:eastAsia="lv-LV"/>
        </w:rPr>
        <w:lastRenderedPageBreak/>
        <w:t>(ģimenes) dārza ierīkošanai ar nosacījumu, ka nomnieks neapbūvētajā zemesgabalā neveic saimniecisko darbību, kurai samazinātas nomas maksas piemērošanas gadījumā atbalsts nomniekam kvalificējams kā komercdarbības atbalsts</w:t>
      </w:r>
      <w:bookmarkEnd w:id="3"/>
      <w:r w:rsidRPr="008A72BA">
        <w:rPr>
          <w:rFonts w:ascii="Times New Roman" w:eastAsia="Calibri" w:hAnsi="Times New Roman" w:cs="Times New Roman"/>
          <w:sz w:val="24"/>
          <w:szCs w:val="24"/>
          <w:lang w:eastAsia="lv-LV"/>
        </w:rPr>
        <w:t xml:space="preserve">, nomas maksu Gulbenes pilsētas teritorijā virs 400 kv.m. nosaka 2 % apmērā no zemes kadastrālās vērtības gadā, bet ne mazāk kā 12 </w:t>
      </w:r>
      <w:r w:rsidRPr="008A72BA">
        <w:rPr>
          <w:rFonts w:ascii="Times New Roman" w:eastAsia="Calibri" w:hAnsi="Times New Roman" w:cs="Times New Roman"/>
          <w:i/>
          <w:iCs/>
          <w:sz w:val="24"/>
          <w:szCs w:val="24"/>
          <w:lang w:eastAsia="lv-LV"/>
        </w:rPr>
        <w:t>euro</w:t>
      </w:r>
      <w:r w:rsidRPr="008A72BA">
        <w:rPr>
          <w:rFonts w:ascii="Times New Roman" w:eastAsia="Calibri" w:hAnsi="Times New Roman" w:cs="Times New Roman"/>
          <w:sz w:val="24"/>
          <w:szCs w:val="24"/>
          <w:lang w:eastAsia="lv-LV"/>
        </w:rPr>
        <w:t xml:space="preserve"> gadā.</w:t>
      </w:r>
    </w:p>
    <w:p w14:paraId="2CE389FD"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Zemes vienības kadastrālā vērtība ir 2312 </w:t>
      </w:r>
      <w:r w:rsidRPr="008A72BA">
        <w:rPr>
          <w:rFonts w:ascii="Times New Roman" w:eastAsia="Times New Roman" w:hAnsi="Times New Roman" w:cs="Times New Roman"/>
          <w:i/>
          <w:sz w:val="24"/>
          <w:szCs w:val="24"/>
          <w:lang w:eastAsia="lv-LV"/>
        </w:rPr>
        <w:t xml:space="preserve">euro, </w:t>
      </w:r>
      <w:r w:rsidRPr="008A72BA">
        <w:rPr>
          <w:rFonts w:ascii="Times New Roman" w:eastAsia="Times New Roman" w:hAnsi="Times New Roman" w:cs="Times New Roman"/>
          <w:iCs/>
          <w:sz w:val="24"/>
          <w:szCs w:val="24"/>
          <w:lang w:eastAsia="lv-LV"/>
        </w:rPr>
        <w:t xml:space="preserve">tās daļas 436 </w:t>
      </w:r>
      <w:r w:rsidRPr="008A72BA">
        <w:rPr>
          <w:rFonts w:ascii="Times New Roman" w:eastAsia="Calibri" w:hAnsi="Times New Roman" w:cs="Times New Roman"/>
          <w:sz w:val="24"/>
          <w:szCs w:val="24"/>
          <w:lang w:eastAsia="lv-LV"/>
        </w:rPr>
        <w:t>kv.m. platībā</w:t>
      </w:r>
      <w:r w:rsidRPr="008A72BA">
        <w:rPr>
          <w:rFonts w:ascii="Times New Roman" w:eastAsia="Times New Roman" w:hAnsi="Times New Roman" w:cs="Times New Roman"/>
          <w:iCs/>
          <w:sz w:val="24"/>
          <w:szCs w:val="24"/>
          <w:lang w:eastAsia="lv-LV"/>
        </w:rPr>
        <w:t xml:space="preserve"> kadastrālā vērtība 994,11 </w:t>
      </w:r>
      <w:r w:rsidRPr="008A72BA">
        <w:rPr>
          <w:rFonts w:ascii="Times New Roman" w:eastAsia="Times New Roman" w:hAnsi="Times New Roman" w:cs="Times New Roman"/>
          <w:i/>
          <w:sz w:val="24"/>
          <w:szCs w:val="24"/>
          <w:lang w:eastAsia="lv-LV"/>
        </w:rPr>
        <w:t xml:space="preserve">euro. </w:t>
      </w:r>
      <w:r w:rsidRPr="008A72BA">
        <w:rPr>
          <w:rFonts w:ascii="Times New Roman" w:eastAsia="Times New Roman" w:hAnsi="Times New Roman" w:cs="Times New Roman"/>
          <w:sz w:val="24"/>
          <w:szCs w:val="24"/>
          <w:lang w:eastAsia="lv-LV"/>
        </w:rPr>
        <w:t>Zemes vienības daļas 436</w:t>
      </w:r>
      <w:r w:rsidRPr="008A72BA">
        <w:rPr>
          <w:rFonts w:ascii="Times New Roman" w:eastAsia="Times New Roman" w:hAnsi="Times New Roman" w:cs="Times New Roman"/>
          <w:iCs/>
          <w:sz w:val="24"/>
          <w:szCs w:val="24"/>
          <w:lang w:eastAsia="lv-LV"/>
        </w:rPr>
        <w:t xml:space="preserve"> </w:t>
      </w:r>
      <w:r w:rsidRPr="008A72BA">
        <w:rPr>
          <w:rFonts w:ascii="Times New Roman" w:eastAsia="Calibri" w:hAnsi="Times New Roman" w:cs="Times New Roman"/>
          <w:sz w:val="24"/>
          <w:szCs w:val="24"/>
          <w:lang w:eastAsia="lv-LV"/>
        </w:rPr>
        <w:t>kv.m. platībā</w:t>
      </w:r>
      <w:r w:rsidRPr="008A72BA">
        <w:rPr>
          <w:rFonts w:ascii="Times New Roman" w:eastAsia="Times New Roman" w:hAnsi="Times New Roman" w:cs="Times New Roman"/>
          <w:sz w:val="24"/>
          <w:szCs w:val="24"/>
          <w:lang w:eastAsia="lv-LV"/>
        </w:rPr>
        <w:t xml:space="preserve"> nomas maksa gadā ir 19,88 </w:t>
      </w:r>
      <w:r w:rsidRPr="008A72BA">
        <w:rPr>
          <w:rFonts w:ascii="Times New Roman" w:eastAsia="Times New Roman" w:hAnsi="Times New Roman" w:cs="Times New Roman"/>
          <w:i/>
          <w:iCs/>
          <w:sz w:val="24"/>
          <w:szCs w:val="24"/>
          <w:lang w:eastAsia="lv-LV"/>
        </w:rPr>
        <w:t>euro</w:t>
      </w:r>
      <w:r w:rsidRPr="008A72BA">
        <w:rPr>
          <w:rFonts w:ascii="Times New Roman" w:eastAsia="Times New Roman" w:hAnsi="Times New Roman" w:cs="Times New Roman"/>
          <w:sz w:val="24"/>
          <w:szCs w:val="24"/>
          <w:lang w:eastAsia="lv-LV"/>
        </w:rPr>
        <w:t xml:space="preserve">, proti, lielāka par Gulbenes novada domes 2019.gada 28.februāra saistošo noteikumu Nr.6 “Par Gulbenes novada pašvaldībai piederoša vai piekrītoša neapbūvēta zemesgabala nomas maksas apmēru” 3.2.apakšpunktā noteikto </w:t>
      </w:r>
      <w:r w:rsidRPr="008A72BA">
        <w:rPr>
          <w:rFonts w:ascii="Times New Roman" w:eastAsia="Calibri" w:hAnsi="Times New Roman" w:cs="Times New Roman"/>
          <w:sz w:val="24"/>
          <w:szCs w:val="24"/>
          <w:lang w:eastAsia="lv-LV"/>
        </w:rPr>
        <w:t xml:space="preserve">minimālo nomas maksu 12 </w:t>
      </w:r>
      <w:r w:rsidRPr="008A72BA">
        <w:rPr>
          <w:rFonts w:ascii="Times New Roman" w:eastAsia="Calibri" w:hAnsi="Times New Roman" w:cs="Times New Roman"/>
          <w:i/>
          <w:sz w:val="24"/>
          <w:szCs w:val="24"/>
          <w:lang w:eastAsia="lv-LV"/>
        </w:rPr>
        <w:t>euro</w:t>
      </w:r>
      <w:r w:rsidRPr="008A72BA">
        <w:rPr>
          <w:rFonts w:ascii="Times New Roman" w:eastAsia="Calibri" w:hAnsi="Times New Roman" w:cs="Times New Roman"/>
          <w:sz w:val="24"/>
          <w:szCs w:val="24"/>
          <w:lang w:eastAsia="lv-LV"/>
        </w:rPr>
        <w:t xml:space="preserve"> gadā. </w:t>
      </w:r>
    </w:p>
    <w:p w14:paraId="30317CC3"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58C141C" w14:textId="10D1EF02"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Pamatojoties uz Pašvaldību likuma 73.panta pirmo, trešo un ceturto daļu, Publiskas personas finanšu līdzekļu un mantas izšķērdēšanas novēršanas likuma 6.</w:t>
      </w:r>
      <w:r w:rsidRPr="008A72BA">
        <w:rPr>
          <w:rFonts w:ascii="Times New Roman" w:eastAsia="Calibri" w:hAnsi="Times New Roman" w:cs="Times New Roman"/>
          <w:sz w:val="24"/>
          <w:szCs w:val="24"/>
          <w:vertAlign w:val="superscript"/>
          <w:lang w:eastAsia="lv-LV"/>
        </w:rPr>
        <w:t>1</w:t>
      </w:r>
      <w:r w:rsidRPr="008A72BA">
        <w:rPr>
          <w:rFonts w:ascii="Times New Roman" w:eastAsia="Calibri" w:hAnsi="Times New Roman" w:cs="Times New Roman"/>
          <w:sz w:val="24"/>
          <w:szCs w:val="24"/>
          <w:lang w:eastAsia="lv-LV"/>
        </w:rPr>
        <w:t xml:space="preserve"> panta pirmo daļu, Ministru kabineta 2018.gada 19.jūnija noteikumu Nr.350 “Publiskas personas zemes nomas un apbūves tiesības noteikumi” 29.3. un 30.3.apakšpunktu, 31., 53., 56. un 57.punktu, Gulbenes novada pašvaldības domes 2019.gada 28.februāra saistošo noteikumu Nr.6 “Par Gulbenes novada pašvaldībai piederoša vai piekrītoša neapbūvēta zemesgabala nomas maksas apmēru” 3.2.apakšpunktu, Gulbenes novada pašvaldības mantas iznomāšanas komisijas nolikuma, kas apstiprināts ar Gulbenes novada pašvaldības domes 2020.gada 30.jūlija lēmumu Nr. GND/2020/487, 6.1., 7.2. un 7.6.apakšpunktu,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19EC7D1F" w14:textId="0DD07F44"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1. SLĒGT ar </w:t>
      </w:r>
      <w:r w:rsidR="00D7401F">
        <w:rPr>
          <w:rFonts w:ascii="Times New Roman" w:eastAsia="Calibri" w:hAnsi="Times New Roman" w:cs="Times New Roman"/>
          <w:b/>
          <w:bCs/>
          <w:sz w:val="24"/>
          <w:szCs w:val="24"/>
          <w:lang w:eastAsia="lv-LV"/>
        </w:rPr>
        <w:t>[…]</w:t>
      </w:r>
      <w:r w:rsidRPr="008A72BA">
        <w:rPr>
          <w:rFonts w:ascii="Times New Roman" w:eastAsia="Calibri" w:hAnsi="Times New Roman" w:cs="Times New Roman"/>
          <w:sz w:val="24"/>
          <w:szCs w:val="24"/>
          <w:lang w:eastAsia="lv-LV"/>
        </w:rPr>
        <w:t xml:space="preserve">, zemes nomas līgumu par Gulbenes pilsētas nekustamajā īpašumā “Brīvības iela 21A”, kadastra numurs 5001 </w:t>
      </w:r>
      <w:bookmarkStart w:id="4" w:name="_Hlk155688324"/>
      <w:r w:rsidRPr="008A72BA">
        <w:rPr>
          <w:rFonts w:ascii="Times New Roman" w:eastAsia="Calibri" w:hAnsi="Times New Roman" w:cs="Times New Roman"/>
          <w:sz w:val="24"/>
          <w:szCs w:val="24"/>
          <w:lang w:eastAsia="lv-LV"/>
        </w:rPr>
        <w:t>006 0</w:t>
      </w:r>
      <w:bookmarkEnd w:id="4"/>
      <w:r w:rsidRPr="008A72BA">
        <w:rPr>
          <w:rFonts w:ascii="Times New Roman" w:eastAsia="Calibri" w:hAnsi="Times New Roman" w:cs="Times New Roman"/>
          <w:sz w:val="24"/>
          <w:szCs w:val="24"/>
          <w:lang w:eastAsia="lv-LV"/>
        </w:rPr>
        <w:t xml:space="preserve">181, ietilpstošās zemes vienības ar kadastra apzīmējumu 5001 006 0181 daļas 436 kv.m. platībā </w:t>
      </w:r>
      <w:r w:rsidRPr="008A72BA">
        <w:rPr>
          <w:rFonts w:ascii="Times New Roman" w:eastAsia="Times New Roman" w:hAnsi="Times New Roman" w:cs="Times New Roman"/>
          <w:sz w:val="24"/>
          <w:szCs w:val="24"/>
        </w:rPr>
        <w:t xml:space="preserve">atbilstoši izkopējumam no digitālās kadastra kartes (.pielikums), nomu, </w:t>
      </w:r>
      <w:r w:rsidRPr="008A72BA">
        <w:rPr>
          <w:rFonts w:ascii="Times New Roman" w:eastAsia="Calibri" w:hAnsi="Times New Roman" w:cs="Times New Roman"/>
          <w:sz w:val="24"/>
          <w:szCs w:val="24"/>
          <w:lang w:eastAsia="lv-LV"/>
        </w:rPr>
        <w:t>nosakot, ka:</w:t>
      </w:r>
    </w:p>
    <w:p w14:paraId="2088C6FC" w14:textId="7777777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1.1. </w:t>
      </w:r>
      <w:r w:rsidRPr="008A72BA">
        <w:rPr>
          <w:rFonts w:ascii="Times New Roman" w:eastAsia="Calibri" w:hAnsi="Times New Roman" w:cs="Times New Roman"/>
          <w:sz w:val="24"/>
          <w:szCs w:val="24"/>
          <w:lang w:eastAsia="lv-LV"/>
        </w:rPr>
        <w:tab/>
        <w:t>līguma darbības termiņš ir 2025.gada 31.maijs;</w:t>
      </w:r>
    </w:p>
    <w:p w14:paraId="3A467848" w14:textId="7777777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1.2.</w:t>
      </w:r>
      <w:r w:rsidRPr="008A72BA">
        <w:rPr>
          <w:rFonts w:ascii="Times New Roman" w:eastAsia="Calibri" w:hAnsi="Times New Roman" w:cs="Times New Roman"/>
          <w:sz w:val="24"/>
          <w:szCs w:val="24"/>
          <w:lang w:eastAsia="lv-LV"/>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3C81279E" w14:textId="7777777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1.3.</w:t>
      </w:r>
      <w:r w:rsidRPr="008A72BA">
        <w:rPr>
          <w:rFonts w:ascii="Times New Roman" w:eastAsia="Calibri" w:hAnsi="Times New Roman" w:cs="Times New Roman"/>
          <w:sz w:val="24"/>
          <w:szCs w:val="24"/>
          <w:lang w:eastAsia="lv-LV"/>
        </w:rPr>
        <w:tab/>
        <w:t xml:space="preserve">nomas maksu gadā ir 19,88 </w:t>
      </w:r>
      <w:r w:rsidRPr="008A72BA">
        <w:rPr>
          <w:rFonts w:ascii="Times New Roman" w:eastAsia="Calibri" w:hAnsi="Times New Roman" w:cs="Times New Roman"/>
          <w:i/>
          <w:iCs/>
          <w:sz w:val="24"/>
          <w:szCs w:val="24"/>
          <w:lang w:eastAsia="lv-LV"/>
        </w:rPr>
        <w:t>euro</w:t>
      </w:r>
      <w:r w:rsidRPr="008A72BA">
        <w:rPr>
          <w:rFonts w:ascii="Times New Roman" w:eastAsia="Calibri" w:hAnsi="Times New Roman" w:cs="Times New Roman"/>
          <w:sz w:val="24"/>
          <w:szCs w:val="24"/>
          <w:lang w:eastAsia="lv-LV"/>
        </w:rPr>
        <w:t xml:space="preserve"> (</w:t>
      </w:r>
      <w:bookmarkStart w:id="5" w:name="_Hlk163221376"/>
      <w:r w:rsidRPr="008A72BA">
        <w:rPr>
          <w:rFonts w:ascii="Times New Roman" w:eastAsia="Calibri" w:hAnsi="Times New Roman" w:cs="Times New Roman"/>
          <w:sz w:val="24"/>
          <w:szCs w:val="24"/>
          <w:lang w:eastAsia="lv-LV"/>
        </w:rPr>
        <w:t xml:space="preserve">deviņpadsmit </w:t>
      </w:r>
      <w:bookmarkEnd w:id="5"/>
      <w:r w:rsidRPr="008A72BA">
        <w:rPr>
          <w:rFonts w:ascii="Times New Roman" w:eastAsia="Calibri" w:hAnsi="Times New Roman" w:cs="Times New Roman"/>
          <w:i/>
          <w:iCs/>
          <w:sz w:val="24"/>
          <w:szCs w:val="24"/>
          <w:lang w:eastAsia="lv-LV"/>
        </w:rPr>
        <w:t>euro</w:t>
      </w:r>
      <w:r w:rsidRPr="008A72BA">
        <w:rPr>
          <w:rFonts w:ascii="Times New Roman" w:eastAsia="Calibri" w:hAnsi="Times New Roman" w:cs="Times New Roman"/>
          <w:sz w:val="24"/>
          <w:szCs w:val="24"/>
          <w:lang w:eastAsia="lv-LV"/>
        </w:rPr>
        <w:t xml:space="preserve"> astoņdesmit astoņi centi) bez PVN atbilstoši Gulbenes novada domes 2019.gada 28.februāra saistošo noteikumu </w:t>
      </w:r>
      <w:r w:rsidRPr="008A72BA">
        <w:rPr>
          <w:rFonts w:ascii="Times New Roman" w:eastAsia="Calibri" w:hAnsi="Times New Roman" w:cs="Times New Roman"/>
          <w:sz w:val="24"/>
          <w:szCs w:val="24"/>
          <w:lang w:eastAsia="lv-LV"/>
        </w:rPr>
        <w:lastRenderedPageBreak/>
        <w:t>Nr.6 “Par Gulbenes novada pašvaldībai piederoša vai piekrītoša neapbūvēta zemesgabala nomas maksas apmēru” 3.2.apakšpunktam;</w:t>
      </w:r>
    </w:p>
    <w:p w14:paraId="41D99A7C" w14:textId="7777777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1.4.</w:t>
      </w:r>
      <w:r w:rsidRPr="008A72BA">
        <w:rPr>
          <w:rFonts w:ascii="Times New Roman" w:eastAsia="Calibri" w:hAnsi="Times New Roman" w:cs="Times New Roman"/>
          <w:sz w:val="24"/>
          <w:szCs w:val="24"/>
          <w:lang w:eastAsia="lv-LV"/>
        </w:rPr>
        <w:tab/>
        <w:t>nomas maksa maksājama no zemes nomas līguma spēkā stāšanās dienas;</w:t>
      </w:r>
    </w:p>
    <w:p w14:paraId="540868D4" w14:textId="7777777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1.5.</w:t>
      </w:r>
      <w:r w:rsidRPr="008A72BA">
        <w:rPr>
          <w:rFonts w:ascii="Times New Roman" w:eastAsia="Calibri" w:hAnsi="Times New Roman" w:cs="Times New Roman"/>
          <w:sz w:val="24"/>
          <w:szCs w:val="24"/>
          <w:lang w:eastAsia="lv-LV"/>
        </w:rPr>
        <w:tab/>
        <w:t>papildus nomas maksai nomnieks maksā nekustamā īpašuma nodokli;</w:t>
      </w:r>
    </w:p>
    <w:p w14:paraId="61AA686D" w14:textId="5EC78BFC"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1.6.</w:t>
      </w:r>
      <w:r w:rsidRPr="008A72BA">
        <w:rPr>
          <w:rFonts w:ascii="Times New Roman" w:eastAsia="Calibri" w:hAnsi="Times New Roman" w:cs="Times New Roman"/>
          <w:sz w:val="24"/>
          <w:szCs w:val="24"/>
          <w:lang w:eastAsia="lv-LV"/>
        </w:rPr>
        <w:tab/>
        <w:t xml:space="preserve">ar jauna zemes nomas līguma spēkā stāšanos spēku zaudē starp Gulbenes novada pašvaldību un </w:t>
      </w:r>
      <w:r w:rsidR="00D7401F">
        <w:rPr>
          <w:rFonts w:ascii="Times New Roman" w:eastAsia="Calibri" w:hAnsi="Times New Roman" w:cs="Times New Roman"/>
          <w:b/>
          <w:bCs/>
          <w:sz w:val="24"/>
          <w:szCs w:val="24"/>
          <w:lang w:eastAsia="lv-LV"/>
        </w:rPr>
        <w:t>[…]</w:t>
      </w:r>
      <w:r w:rsidRPr="008A72BA">
        <w:rPr>
          <w:rFonts w:ascii="Times New Roman" w:eastAsia="Calibri" w:hAnsi="Times New Roman" w:cs="Times New Roman"/>
          <w:sz w:val="24"/>
          <w:szCs w:val="24"/>
          <w:lang w:eastAsia="lv-LV"/>
        </w:rPr>
        <w:t>.</w:t>
      </w:r>
    </w:p>
    <w:p w14:paraId="61750E83"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2. Gulbenes novada Gulbenes pilsētas pārvaldei atbilstoši Gulbenes novada Gulbenes pilsētas pārvaldes nolikuma 8.6.apakšpunktam organizēt jauna zemes nomas līguma noslēgšanu, ievērojot šā lēmuma 1.6.apakšpunktā noteikto.  </w:t>
      </w:r>
    </w:p>
    <w:p w14:paraId="62BAAD86"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3. NODROŠINĀT 10 darbdienu laikā pēc zemes nomas līguma spēkā stāšanās attiecīgās informācijas publicēšanu Gulbenes novada pašvaldības tīmekļa vietnē www.gulbene.lv.</w:t>
      </w:r>
    </w:p>
    <w:p w14:paraId="2E9FEA23" w14:textId="7A57B0FE"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4. NOTEIKT, ka šis lēmums zaudē spēku, ja līdz 2024.gada 30.jūnijam </w:t>
      </w:r>
      <w:r w:rsidR="00D7401F">
        <w:rPr>
          <w:rFonts w:ascii="Times New Roman" w:eastAsia="Calibri" w:hAnsi="Times New Roman" w:cs="Times New Roman"/>
          <w:b/>
          <w:bCs/>
          <w:sz w:val="24"/>
          <w:szCs w:val="24"/>
          <w:lang w:eastAsia="lv-LV"/>
        </w:rPr>
        <w:t xml:space="preserve">[…] </w:t>
      </w:r>
      <w:r w:rsidRPr="008A72BA">
        <w:rPr>
          <w:rFonts w:ascii="Times New Roman" w:eastAsia="Calibri" w:hAnsi="Times New Roman" w:cs="Times New Roman"/>
          <w:sz w:val="24"/>
          <w:szCs w:val="24"/>
          <w:lang w:eastAsia="lv-LV"/>
        </w:rPr>
        <w:t>nenoslēdz jaunu zemes nomas līgumu.</w:t>
      </w:r>
    </w:p>
    <w:p w14:paraId="47E60F3D" w14:textId="77777777" w:rsidR="00D95816" w:rsidRPr="008A72BA" w:rsidRDefault="00D95816" w:rsidP="00D95816">
      <w:pPr>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br w:type="page"/>
      </w:r>
    </w:p>
    <w:p w14:paraId="5FE37EC9"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r w:rsidRPr="008A72BA">
        <w:rPr>
          <w:rFonts w:ascii="Times New Roman" w:hAnsi="Times New Roman" w:cs="Times New Roman"/>
          <w:noProof/>
          <w:sz w:val="24"/>
          <w:szCs w:val="24"/>
          <w:lang w:eastAsia="lv-LV"/>
        </w:rPr>
        <w:lastRenderedPageBreak/>
        <w:drawing>
          <wp:inline distT="0" distB="0" distL="0" distR="0" wp14:anchorId="67C015E8" wp14:editId="4F155B98">
            <wp:extent cx="5629275" cy="8726170"/>
            <wp:effectExtent l="0" t="0" r="9525" b="0"/>
            <wp:docPr id="16936742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74268" name=""/>
                    <pic:cNvPicPr/>
                  </pic:nvPicPr>
                  <pic:blipFill>
                    <a:blip r:embed="rId10"/>
                    <a:stretch>
                      <a:fillRect/>
                    </a:stretch>
                  </pic:blipFill>
                  <pic:spPr>
                    <a:xfrm>
                      <a:off x="0" y="0"/>
                      <a:ext cx="5632910" cy="8731805"/>
                    </a:xfrm>
                    <a:prstGeom prst="rect">
                      <a:avLst/>
                    </a:prstGeom>
                  </pic:spPr>
                </pic:pic>
              </a:graphicData>
            </a:graphic>
          </wp:inline>
        </w:drawing>
      </w:r>
    </w:p>
    <w:p w14:paraId="3583C6E0"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p>
    <w:p w14:paraId="1B7161C2"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p>
    <w:p w14:paraId="4529427F"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 xml:space="preserve">Gulbenes novada pašvaldības mantas iznomāšanas komisijas </w:t>
      </w:r>
    </w:p>
    <w:p w14:paraId="5AE8D06F"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30912B69" w14:textId="77777777" w:rsidR="00D95816" w:rsidRPr="008A72BA" w:rsidRDefault="00D95816" w:rsidP="00D95816">
      <w:pPr>
        <w:spacing w:after="0" w:line="240" w:lineRule="auto"/>
        <w:jc w:val="center"/>
        <w:rPr>
          <w:rFonts w:ascii="Times New Roman" w:hAnsi="Times New Roman" w:cs="Times New Roman"/>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95816" w:rsidRPr="008A72BA" w14:paraId="786FECF9" w14:textId="77777777" w:rsidTr="001F001D">
        <w:tc>
          <w:tcPr>
            <w:tcW w:w="4729" w:type="dxa"/>
          </w:tcPr>
          <w:p w14:paraId="4C3B2300" w14:textId="77777777" w:rsidR="00D95816" w:rsidRPr="008A72BA" w:rsidRDefault="00D95816" w:rsidP="001F001D">
            <w:pPr>
              <w:rPr>
                <w:rFonts w:ascii="Times New Roman" w:hAnsi="Times New Roman" w:cs="Times New Roman"/>
                <w:b/>
                <w:bCs/>
                <w:sz w:val="24"/>
                <w:szCs w:val="24"/>
                <w:lang w:eastAsia="lv-LV"/>
              </w:rPr>
            </w:pPr>
            <w:r w:rsidRPr="008A72BA">
              <w:rPr>
                <w:rFonts w:ascii="Times New Roman" w:hAnsi="Times New Roman" w:cs="Times New Roman"/>
                <w:noProof/>
                <w:sz w:val="24"/>
                <w:szCs w:val="24"/>
                <w:lang w:eastAsia="lv-LV"/>
              </w:rPr>
              <w:t>16.05.2024</w:t>
            </w:r>
          </w:p>
        </w:tc>
        <w:tc>
          <w:tcPr>
            <w:tcW w:w="4910" w:type="dxa"/>
          </w:tcPr>
          <w:p w14:paraId="13BA9843" w14:textId="77777777" w:rsidR="00D95816" w:rsidRPr="008A72BA" w:rsidRDefault="00D95816" w:rsidP="001F001D">
            <w:pPr>
              <w:jc w:val="right"/>
              <w:rPr>
                <w:rFonts w:ascii="Times New Roman" w:hAnsi="Times New Roman" w:cs="Times New Roman"/>
                <w:b/>
                <w:bCs/>
                <w:sz w:val="24"/>
                <w:szCs w:val="24"/>
                <w:lang w:eastAsia="lv-LV"/>
              </w:rPr>
            </w:pPr>
            <w:r w:rsidRPr="008A72BA">
              <w:rPr>
                <w:rFonts w:ascii="Times New Roman" w:hAnsi="Times New Roman" w:cs="Times New Roman"/>
                <w:sz w:val="24"/>
                <w:szCs w:val="24"/>
                <w:lang w:eastAsia="lv-LV"/>
              </w:rPr>
              <w:t xml:space="preserve">Nr. </w:t>
            </w:r>
            <w:r w:rsidRPr="008A72BA">
              <w:rPr>
                <w:rFonts w:ascii="Times New Roman" w:hAnsi="Times New Roman" w:cs="Times New Roman"/>
                <w:noProof/>
                <w:sz w:val="24"/>
                <w:szCs w:val="24"/>
                <w:lang w:eastAsia="lv-LV"/>
              </w:rPr>
              <w:t>GND/2.6.2/24/203</w:t>
            </w:r>
          </w:p>
        </w:tc>
      </w:tr>
    </w:tbl>
    <w:p w14:paraId="78E2F3DB"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35B20BE0" w14:textId="77777777" w:rsidR="00D95816" w:rsidRPr="008A72BA" w:rsidRDefault="00D95816" w:rsidP="00D95816">
      <w:pPr>
        <w:jc w:val="center"/>
        <w:rPr>
          <w:rFonts w:ascii="Times New Roman" w:eastAsia="Calibri" w:hAnsi="Times New Roman" w:cs="Times New Roman"/>
          <w:sz w:val="24"/>
          <w:szCs w:val="24"/>
          <w:lang w:eastAsia="lv-LV"/>
        </w:rPr>
      </w:pPr>
      <w:r w:rsidRPr="008A72BA">
        <w:rPr>
          <w:rFonts w:ascii="Times New Roman" w:eastAsia="Times New Roman" w:hAnsi="Times New Roman" w:cs="Times New Roman"/>
          <w:b/>
          <w:sz w:val="24"/>
          <w:szCs w:val="24"/>
          <w:lang w:eastAsia="lv-LV"/>
        </w:rPr>
        <w:t xml:space="preserve">Par </w:t>
      </w:r>
      <w:r w:rsidRPr="008A72BA">
        <w:rPr>
          <w:rFonts w:ascii="Times New Roman" w:eastAsia="Calibri" w:hAnsi="Times New Roman" w:cs="Times New Roman"/>
          <w:b/>
          <w:bCs/>
          <w:sz w:val="24"/>
          <w:szCs w:val="24"/>
          <w:lang w:eastAsia="lv-LV"/>
        </w:rPr>
        <w:t>zemes vienības Gulbenes pilsētā ar kadastra apzīmējumu 5001 004 0202 daļas nomas līguma pagarināšanu</w:t>
      </w:r>
    </w:p>
    <w:p w14:paraId="0A7E58D6"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p>
    <w:p w14:paraId="2C22AFA8" w14:textId="2B036F05"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Izskatīts </w:t>
      </w:r>
      <w:r w:rsidR="00D7401F">
        <w:rPr>
          <w:rFonts w:ascii="Times New Roman" w:eastAsia="Calibri" w:hAnsi="Times New Roman" w:cs="Times New Roman"/>
          <w:b/>
          <w:bCs/>
          <w:sz w:val="24"/>
          <w:szCs w:val="24"/>
          <w:lang w:eastAsia="lv-LV"/>
        </w:rPr>
        <w:t>[…]</w:t>
      </w:r>
      <w:r w:rsidRPr="008A72BA">
        <w:rPr>
          <w:rFonts w:ascii="Times New Roman" w:eastAsia="Calibri" w:hAnsi="Times New Roman" w:cs="Times New Roman"/>
          <w:sz w:val="24"/>
          <w:szCs w:val="24"/>
          <w:lang w:eastAsia="lv-LV"/>
        </w:rPr>
        <w:t>, 2024.gada 2.maija iesniegums (Gulbenes novada pašvaldībā saņemts 2024.gada 2.maijā un reģistrēts ar Nr.GND/5.13.1/24/947-S) ar lūgumu pagarināt 2019.gada 5.jūnija zemes nomas līgumu Nr.GU/9.3/19/51 par daļas no zemes vienības Litenes ielā 41 nomu.</w:t>
      </w:r>
    </w:p>
    <w:p w14:paraId="49B9966C" w14:textId="36D7CEBA"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2019.gada 5.jūnijā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eastAsia="Calibri" w:hAnsi="Times New Roman" w:cs="Times New Roman"/>
          <w:sz w:val="24"/>
          <w:szCs w:val="24"/>
          <w:lang w:eastAsia="lv-LV"/>
        </w:rPr>
        <w:t xml:space="preserve">noslēgts zemes nomas līgums Nr.GU/9.3/19/51 par Gulbenes pilsētas nekustamajā īpašumā “Litenes iela 41”, kadastra numurs 5001 004 0202, ietilpstošās zemes vienības ar kadastra apzīmējumu 5001 </w:t>
      </w:r>
      <w:bookmarkStart w:id="6" w:name="_Hlk165623279"/>
      <w:r w:rsidRPr="008A72BA">
        <w:rPr>
          <w:rFonts w:ascii="Times New Roman" w:eastAsia="Calibri" w:hAnsi="Times New Roman" w:cs="Times New Roman"/>
          <w:sz w:val="24"/>
          <w:szCs w:val="24"/>
          <w:lang w:eastAsia="lv-LV"/>
        </w:rPr>
        <w:t xml:space="preserve">004 0202 </w:t>
      </w:r>
      <w:bookmarkEnd w:id="6"/>
      <w:r w:rsidRPr="008A72BA">
        <w:rPr>
          <w:rFonts w:ascii="Times New Roman" w:eastAsia="Times New Roman" w:hAnsi="Times New Roman" w:cs="Times New Roman"/>
          <w:sz w:val="24"/>
          <w:szCs w:val="24"/>
          <w:lang w:eastAsia="lv-LV"/>
        </w:rPr>
        <w:t>daļas, 714 kv.m. platībā, nomu</w:t>
      </w:r>
      <w:r w:rsidRPr="008A72BA">
        <w:rPr>
          <w:rFonts w:ascii="Times New Roman" w:eastAsia="Calibri" w:hAnsi="Times New Roman" w:cs="Times New Roman"/>
          <w:sz w:val="24"/>
          <w:szCs w:val="24"/>
          <w:lang w:eastAsia="lv-LV"/>
        </w:rPr>
        <w:t xml:space="preserve"> (turpmāk – Līgums). Līguma darbības termiņš – 2024.gada 31.maijs. Zemes vienības daļa piešķirta nomā sakņu dārza ierīkošanai, bez apbūves tiesībām.</w:t>
      </w:r>
    </w:p>
    <w:p w14:paraId="6FCC97A1"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Ministru kabineta 2018.gada 19.jūnija noteikumu Nr.350 “Publiskas personas zemes nomas un apbūves tiesības noteikumi” (turpmāk – Noteikumi) </w:t>
      </w:r>
      <w:r w:rsidRPr="008A72BA">
        <w:rPr>
          <w:rFonts w:ascii="Times New Roman" w:hAnsi="Times New Roman" w:cs="Times New Roman"/>
          <w:sz w:val="24"/>
          <w:szCs w:val="24"/>
        </w:rPr>
        <w:t xml:space="preserve">28.punkts nosaka, ka lēmumu par neapbūvēta zemesgabala iznomāšanu pieņem iznomātājs. </w:t>
      </w:r>
      <w:r w:rsidRPr="008A72BA">
        <w:rPr>
          <w:rFonts w:ascii="Times New Roman" w:eastAsia="Calibri" w:hAnsi="Times New Roman" w:cs="Times New Roman"/>
          <w:sz w:val="24"/>
          <w:szCs w:val="24"/>
          <w:lang w:eastAsia="lv-LV"/>
        </w:rPr>
        <w:t xml:space="preserve">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16E1F8FF" w14:textId="77777777" w:rsidR="00D95816" w:rsidRPr="008A72BA" w:rsidRDefault="00D95816" w:rsidP="00D95816">
      <w:pPr>
        <w:spacing w:after="0" w:line="360" w:lineRule="auto"/>
        <w:ind w:firstLine="567"/>
        <w:contextualSpacing/>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761A0BB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datiem Gulbenes novada pašvaldība ir zemes vienības, kadastra apzīmējums </w:t>
      </w:r>
      <w:r w:rsidRPr="008A72BA">
        <w:rPr>
          <w:rFonts w:ascii="Times New Roman" w:eastAsia="Calibri" w:hAnsi="Times New Roman" w:cs="Times New Roman"/>
          <w:sz w:val="24"/>
          <w:szCs w:val="24"/>
          <w:lang w:eastAsia="lv-LV"/>
        </w:rPr>
        <w:t xml:space="preserve">5001 004 0202 </w:t>
      </w:r>
      <w:r w:rsidRPr="008A72BA">
        <w:rPr>
          <w:rFonts w:ascii="Times New Roman" w:hAnsi="Times New Roman" w:cs="Times New Roman"/>
          <w:sz w:val="24"/>
          <w:szCs w:val="24"/>
        </w:rPr>
        <w:t>7,9555 ha platībā tiesiskais valdītājs.</w:t>
      </w:r>
    </w:p>
    <w:p w14:paraId="603FD3A7" w14:textId="77777777"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teritorijas plānojumam, kas </w:t>
      </w:r>
      <w:r w:rsidRPr="008A72BA">
        <w:rPr>
          <w:rFonts w:ascii="Times New Roman" w:eastAsia="Calibri" w:hAnsi="Times New Roman" w:cs="Times New Roman"/>
          <w:sz w:val="24"/>
          <w:szCs w:val="24"/>
        </w:rPr>
        <w:t xml:space="preserve">apstiprināts ar Gulbenes novada pašvaldības domes 2018.gada 27.decembra saistošajiem noteikumiem Nr.20 “Gulbenes novada </w:t>
      </w:r>
      <w:r w:rsidRPr="008A72BA">
        <w:rPr>
          <w:rFonts w:ascii="Times New Roman" w:eastAsia="Calibri" w:hAnsi="Times New Roman" w:cs="Times New Roman"/>
          <w:sz w:val="24"/>
          <w:szCs w:val="24"/>
        </w:rPr>
        <w:lastRenderedPageBreak/>
        <w:t xml:space="preserve">teritorijas plānojums, Teritorijas izmantošanas un apbūves noteikumi un grafiskā daļa” (turpmāk – Teritorijas plānojums), zemes vienībai </w:t>
      </w:r>
      <w:r w:rsidRPr="008A72BA">
        <w:rPr>
          <w:rFonts w:ascii="Times New Roman" w:eastAsia="Calibri" w:hAnsi="Times New Roman" w:cs="Times New Roman"/>
          <w:sz w:val="24"/>
          <w:szCs w:val="24"/>
          <w:lang w:eastAsia="lv-LV"/>
        </w:rPr>
        <w:t xml:space="preserve">79555 kv.m. </w:t>
      </w:r>
      <w:r w:rsidRPr="008A72BA">
        <w:rPr>
          <w:rFonts w:ascii="Times New Roman" w:hAnsi="Times New Roman" w:cs="Times New Roman"/>
          <w:sz w:val="24"/>
          <w:szCs w:val="24"/>
        </w:rPr>
        <w:t xml:space="preserve">platībā ir </w:t>
      </w:r>
      <w:r w:rsidRPr="008A72BA">
        <w:rPr>
          <w:rFonts w:ascii="Times New Roman" w:eastAsia="Calibri" w:hAnsi="Times New Roman" w:cs="Times New Roman"/>
          <w:sz w:val="24"/>
          <w:szCs w:val="24"/>
        </w:rPr>
        <w:t xml:space="preserve">noteikts funkcionālais zonējums: </w:t>
      </w:r>
      <w:r w:rsidRPr="008A72BA">
        <w:rPr>
          <w:rFonts w:ascii="Times New Roman" w:hAnsi="Times New Roman" w:cs="Times New Roman"/>
          <w:bCs/>
          <w:sz w:val="24"/>
          <w:szCs w:val="24"/>
        </w:rPr>
        <w:t>rūpnieciskās apbūves teritorija (R)</w:t>
      </w:r>
      <w:r w:rsidRPr="008A72BA">
        <w:rPr>
          <w:rFonts w:ascii="Times New Roman" w:eastAsia="Calibri" w:hAnsi="Times New Roman" w:cs="Times New Roman"/>
          <w:sz w:val="24"/>
          <w:szCs w:val="24"/>
        </w:rPr>
        <w:t>. R</w:t>
      </w:r>
      <w:r w:rsidRPr="008A72BA">
        <w:rPr>
          <w:rFonts w:ascii="Times New Roman" w:hAnsi="Times New Roman" w:cs="Times New Roman"/>
          <w:bCs/>
          <w:sz w:val="24"/>
          <w:szCs w:val="24"/>
        </w:rPr>
        <w:t xml:space="preserve">ūpnieciskās </w:t>
      </w:r>
      <w:r w:rsidRPr="008A72BA">
        <w:rPr>
          <w:rFonts w:ascii="Times New Roman" w:eastAsia="Calibri" w:hAnsi="Times New Roman" w:cs="Times New Roman"/>
          <w:sz w:val="24"/>
          <w:szCs w:val="24"/>
        </w:rPr>
        <w:t xml:space="preserve">apbūves teritorija (R) ir funkcionālā zona, ko nosaka, lai nodrošinātu rūpniecības uzņēmumu darbībai un attīstībai nepieciešamo teritorijas organizāciju, inženiertehnisko apgādi un transporta infrastruktūru. Teritorijas plānojuma Teritorijas izmantošanas un apbūves noteikumu 6.3. apakšpunktu </w:t>
      </w:r>
      <w:r w:rsidRPr="008A72BA">
        <w:rPr>
          <w:rFonts w:ascii="Times New Roman" w:eastAsia="Calibri" w:hAnsi="Times New Roman" w:cs="Times New Roman"/>
          <w:sz w:val="24"/>
          <w:szCs w:val="24"/>
          <w:lang w:eastAsia="lv-LV"/>
        </w:rPr>
        <w:t>visā novada teritorijā, atbilstoši teritorijas plānojuma kartogrāfiskajam materiālam, atļauts</w:t>
      </w:r>
      <w:r w:rsidRPr="008A72BA">
        <w:rPr>
          <w:rFonts w:ascii="Times New Roman" w:eastAsia="Calibri" w:hAnsi="Times New Roman" w:cs="Times New Roman"/>
          <w:sz w:val="24"/>
          <w:szCs w:val="24"/>
        </w:rPr>
        <w:t xml:space="preserve"> </w:t>
      </w:r>
      <w:r w:rsidRPr="008A72BA">
        <w:rPr>
          <w:rFonts w:ascii="Times New Roman" w:eastAsia="Calibri" w:hAnsi="Times New Roman" w:cs="Times New Roman"/>
          <w:sz w:val="24"/>
          <w:szCs w:val="24"/>
          <w:lang w:eastAsia="lv-LV"/>
        </w:rPr>
        <w:t>izmantot zemi un būves atbilstoši attiecīgajā teritorijā noteiktajiem izmantošanas veidiem, kā</w:t>
      </w:r>
      <w:r w:rsidRPr="008A72BA">
        <w:rPr>
          <w:rFonts w:ascii="Times New Roman" w:eastAsia="Calibri" w:hAnsi="Times New Roman" w:cs="Times New Roman"/>
          <w:sz w:val="24"/>
          <w:szCs w:val="24"/>
        </w:rPr>
        <w:t xml:space="preserve"> </w:t>
      </w:r>
      <w:r w:rsidRPr="008A72BA">
        <w:rPr>
          <w:rFonts w:ascii="Times New Roman" w:eastAsia="Calibri" w:hAnsi="Times New Roman" w:cs="Times New Roman"/>
          <w:sz w:val="24"/>
          <w:szCs w:val="24"/>
          <w:lang w:eastAsia="lv-LV"/>
        </w:rPr>
        <w:t xml:space="preserve">arī </w:t>
      </w:r>
      <w:r w:rsidRPr="008A72BA">
        <w:rPr>
          <w:rFonts w:ascii="Times New Roman" w:hAnsi="Times New Roman" w:cs="Times New Roman"/>
          <w:sz w:val="24"/>
          <w:szCs w:val="24"/>
        </w:rPr>
        <w:t xml:space="preserve">Lauksaimnieciskai izmantošanai bez apbūves (zemes apstrāde, augļu dārzi u.c.). </w:t>
      </w:r>
    </w:p>
    <w:p w14:paraId="0BA790CD"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Gulbenes pilsētas nekustamajā īpašumā “Litenes iela 41”, kadastra numurs 5001 004 0202, ietilpstošās zemes vienības ar kadastra apzīmējumu 5001 004 0202 ar kopējo platību 79555 kv.m. lietošanas mērķis – neapgūta individuālo dzīvojamo māju apbūves zeme. </w:t>
      </w:r>
    </w:p>
    <w:p w14:paraId="366AC7DD"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Līgumā nomas maksas apmērs ir noteikts 1,5% apmērā no zemes vienības kadastrālas vērtības gadā. Saskaņā ar Gulbenes novada Centrālās pārvaldes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r w:rsidRPr="008A72BA">
        <w:rPr>
          <w:rFonts w:ascii="Times New Roman" w:eastAsia="Calibri" w:hAnsi="Times New Roman" w:cs="Times New Roman"/>
          <w:i/>
          <w:iCs/>
          <w:sz w:val="24"/>
          <w:szCs w:val="24"/>
          <w:lang w:eastAsia="lv-LV"/>
        </w:rPr>
        <w:t>euro</w:t>
      </w:r>
      <w:r w:rsidRPr="008A72BA">
        <w:rPr>
          <w:rFonts w:ascii="Times New Roman" w:eastAsia="Calibri" w:hAnsi="Times New Roman" w:cs="Times New Roman"/>
          <w:sz w:val="24"/>
          <w:szCs w:val="24"/>
          <w:lang w:eastAsia="lv-LV"/>
        </w:rPr>
        <w:t xml:space="preserve"> gadā. Nomnieks nomas maksu ir samaksājis līdz 2024.gada 31.maijam</w:t>
      </w:r>
      <w:r w:rsidRPr="008A72BA">
        <w:rPr>
          <w:rFonts w:ascii="Times New Roman" w:hAnsi="Times New Roman" w:cs="Times New Roman"/>
          <w:i/>
          <w:sz w:val="24"/>
          <w:szCs w:val="24"/>
        </w:rPr>
        <w:t>.</w:t>
      </w:r>
      <w:r w:rsidRPr="008A72BA">
        <w:rPr>
          <w:rFonts w:ascii="Times New Roman" w:eastAsia="Calibri" w:hAnsi="Times New Roman" w:cs="Times New Roman"/>
          <w:sz w:val="24"/>
          <w:szCs w:val="24"/>
          <w:lang w:eastAsia="lv-LV"/>
        </w:rPr>
        <w:t xml:space="preserve"> Nomniekam nav nekustamā īpašuma nodokļa parādu. Nomnieks pilda pielīgtās saistības un pašlaik zemes vienībai nav cita pielietojuma pašvaldības funkciju izpildei.</w:t>
      </w:r>
    </w:p>
    <w:p w14:paraId="3982366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Izvērtējot Līgumu, Gulbenes novada pašvaldības mantas iznomāšanas komisija (turpmāk – komisija) secina, ka Līgums nesatur dažus tipveida nosacījumus, kas atbilstoši Noteikumu 3.2. apakšnodaļas prasībām ietverami zemes nomas līgumā. </w:t>
      </w:r>
      <w:r w:rsidRPr="008A72BA">
        <w:rPr>
          <w:rFonts w:ascii="Times New Roman" w:eastAsia="Calibri" w:hAnsi="Times New Roman" w:cs="Times New Roman"/>
          <w:sz w:val="24"/>
          <w:szCs w:val="24"/>
          <w:lang w:eastAsia="lv-LV"/>
        </w:rPr>
        <w:t>Ņemot vērā iepriekš minēto</w:t>
      </w:r>
      <w:r w:rsidRPr="008A72BA">
        <w:rPr>
          <w:rFonts w:ascii="Times New Roman" w:hAnsi="Times New Roman" w:cs="Times New Roman"/>
          <w:sz w:val="24"/>
          <w:szCs w:val="24"/>
        </w:rPr>
        <w:t xml:space="preserve">, komisijas </w:t>
      </w:r>
      <w:r w:rsidRPr="008A72BA">
        <w:rPr>
          <w:rFonts w:ascii="Times New Roman" w:eastAsia="Calibri" w:hAnsi="Times New Roman" w:cs="Times New Roman"/>
          <w:sz w:val="24"/>
          <w:szCs w:val="24"/>
          <w:lang w:eastAsia="lv-LV"/>
        </w:rPr>
        <w:t xml:space="preserve"> ieskatā būtu lietderīgi pagarināt Līguma termiņu līdz 2029.gada 31.maijam, </w:t>
      </w:r>
      <w:r w:rsidRPr="008A72BA">
        <w:rPr>
          <w:rFonts w:ascii="Times New Roman" w:hAnsi="Times New Roman" w:cs="Times New Roman"/>
          <w:sz w:val="24"/>
          <w:szCs w:val="24"/>
        </w:rPr>
        <w:t>taču ņemot vērā, ka Līgums nesatur atbilstoši Noteikumu 3.2. apakšnodaļā noteiktajam nomas līgumā ietveramos tipveida nosacījumus, lietderīgi ir izteikt zemes nomas līgumu jaunā redakcijā, ievērojot Noteikumos noteiktās prasības.</w:t>
      </w:r>
      <w:r w:rsidRPr="008A72BA">
        <w:rPr>
          <w:rFonts w:ascii="Times New Roman" w:eastAsia="Calibri" w:hAnsi="Times New Roman" w:cs="Times New Roman"/>
          <w:sz w:val="24"/>
          <w:szCs w:val="24"/>
          <w:lang w:eastAsia="lv-LV"/>
        </w:rPr>
        <w:t xml:space="preserve"> </w:t>
      </w:r>
    </w:p>
    <w:p w14:paraId="536D4A48"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Publiskas personas finanšu līdzekļu un mantas izšķērdēšanas novēršanas likuma 6.</w:t>
      </w:r>
      <w:r w:rsidRPr="008A72BA">
        <w:rPr>
          <w:rFonts w:ascii="Times New Roman" w:eastAsia="Calibri" w:hAnsi="Times New Roman" w:cs="Times New Roman"/>
          <w:sz w:val="24"/>
          <w:szCs w:val="24"/>
          <w:vertAlign w:val="superscript"/>
          <w:lang w:eastAsia="lv-LV"/>
        </w:rPr>
        <w:t>1</w:t>
      </w:r>
      <w:r w:rsidRPr="008A72BA">
        <w:rPr>
          <w:rFonts w:ascii="Times New Roman" w:eastAsia="Calibri" w:hAnsi="Times New Roman" w:cs="Times New Roman"/>
          <w:sz w:val="24"/>
          <w:szCs w:val="24"/>
          <w:lang w:eastAsia="lv-LV"/>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22C78F97" w14:textId="77777777" w:rsidR="00D95816" w:rsidRPr="008A72BA" w:rsidRDefault="00D95816" w:rsidP="00D95816">
      <w:pPr>
        <w:spacing w:after="0" w:line="360" w:lineRule="auto"/>
        <w:ind w:firstLine="567"/>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Saskaņā ar Noteikumi 56.punktu, pagarinot nomas līguma termiņu, nomas maksu pārskata, piemērojot šo noteikumu 3.nodaļā noteikto nomas maksas noteikšanas kārtību.</w:t>
      </w:r>
    </w:p>
    <w:p w14:paraId="5CDC48C1" w14:textId="77777777" w:rsidR="00D95816" w:rsidRPr="008A72BA" w:rsidRDefault="00D95816" w:rsidP="00D95816">
      <w:pPr>
        <w:spacing w:after="0" w:line="360" w:lineRule="auto"/>
        <w:ind w:firstLine="567"/>
        <w:jc w:val="both"/>
        <w:rPr>
          <w:rFonts w:ascii="Times New Roman" w:eastAsia="Calibri" w:hAnsi="Times New Roman" w:cs="Times New Roman"/>
          <w:b/>
          <w:bCs/>
          <w:sz w:val="24"/>
          <w:szCs w:val="24"/>
          <w:lang w:eastAsia="lv-LV"/>
        </w:rPr>
      </w:pPr>
      <w:r w:rsidRPr="008A72BA">
        <w:rPr>
          <w:rFonts w:ascii="Times New Roman" w:eastAsia="Calibri" w:hAnsi="Times New Roman" w:cs="Times New Roman"/>
          <w:sz w:val="24"/>
          <w:szCs w:val="24"/>
          <w:lang w:eastAsia="lv-LV"/>
        </w:rPr>
        <w:lastRenderedPageBreak/>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w:t>
      </w:r>
      <w:r w:rsidRPr="008A72BA">
        <w:rPr>
          <w:rFonts w:ascii="Times New Roman" w:hAnsi="Times New Roman" w:cs="Times New Roman"/>
          <w:kern w:val="2"/>
          <w:sz w:val="24"/>
          <w:szCs w:val="24"/>
          <w14:ligatures w14:val="standardContextual"/>
        </w:rPr>
        <w:t>32., 40., 41., 42., 42</w:t>
      </w:r>
      <w:r w:rsidRPr="008A72BA">
        <w:rPr>
          <w:rFonts w:ascii="Times New Roman" w:hAnsi="Times New Roman" w:cs="Times New Roman"/>
          <w:kern w:val="2"/>
          <w:sz w:val="24"/>
          <w:szCs w:val="24"/>
          <w:vertAlign w:val="superscript"/>
          <w14:ligatures w14:val="standardContextual"/>
        </w:rPr>
        <w:t>1</w:t>
      </w:r>
      <w:r w:rsidRPr="008A72BA">
        <w:rPr>
          <w:rFonts w:ascii="Times New Roman" w:hAnsi="Times New Roman" w:cs="Times New Roman"/>
          <w:kern w:val="2"/>
          <w:sz w:val="24"/>
          <w:szCs w:val="24"/>
          <w14:ligatures w14:val="standardContextual"/>
        </w:rPr>
        <w:t>., 42</w:t>
      </w:r>
      <w:r w:rsidRPr="008A72BA">
        <w:rPr>
          <w:rFonts w:ascii="Times New Roman" w:hAnsi="Times New Roman" w:cs="Times New Roman"/>
          <w:kern w:val="2"/>
          <w:sz w:val="24"/>
          <w:szCs w:val="24"/>
          <w:vertAlign w:val="superscript"/>
          <w14:ligatures w14:val="standardContextual"/>
        </w:rPr>
        <w:t>2</w:t>
      </w:r>
      <w:r w:rsidRPr="008A72BA">
        <w:rPr>
          <w:rFonts w:ascii="Times New Roman" w:hAnsi="Times New Roman" w:cs="Times New Roman"/>
          <w:kern w:val="2"/>
          <w:sz w:val="24"/>
          <w:szCs w:val="24"/>
          <w14:ligatures w14:val="standardContextual"/>
        </w:rPr>
        <w:t>., 42</w:t>
      </w:r>
      <w:r w:rsidRPr="008A72BA">
        <w:rPr>
          <w:rFonts w:ascii="Times New Roman" w:hAnsi="Times New Roman" w:cs="Times New Roman"/>
          <w:kern w:val="2"/>
          <w:sz w:val="24"/>
          <w:szCs w:val="24"/>
          <w:vertAlign w:val="superscript"/>
          <w14:ligatures w14:val="standardContextual"/>
        </w:rPr>
        <w:t>3</w:t>
      </w:r>
      <w:r w:rsidRPr="008A72BA">
        <w:rPr>
          <w:rFonts w:ascii="Times New Roman" w:hAnsi="Times New Roman" w:cs="Times New Roman"/>
          <w:kern w:val="2"/>
          <w:sz w:val="24"/>
          <w:szCs w:val="24"/>
          <w14:ligatures w14:val="standardContextual"/>
        </w:rPr>
        <w:t xml:space="preserve">., 43., 44., 45. un 46. punktu </w:t>
      </w:r>
      <w:r w:rsidRPr="008A72BA">
        <w:rPr>
          <w:rFonts w:ascii="Times New Roman" w:eastAsia="Calibri" w:hAnsi="Times New Roman" w:cs="Times New Roman"/>
          <w:sz w:val="24"/>
          <w:szCs w:val="24"/>
          <w:lang w:eastAsia="lv-LV"/>
        </w:rPr>
        <w:t>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09DFF719" w14:textId="77777777" w:rsidR="00D95816" w:rsidRPr="008A72BA" w:rsidRDefault="00D95816" w:rsidP="00D95816">
      <w:pPr>
        <w:spacing w:after="0" w:line="360" w:lineRule="auto"/>
        <w:ind w:firstLine="567"/>
        <w:jc w:val="both"/>
        <w:rPr>
          <w:rFonts w:ascii="Times New Roman" w:eastAsia="Calibri" w:hAnsi="Times New Roman" w:cs="Times New Roman"/>
          <w:b/>
          <w:bCs/>
          <w:sz w:val="24"/>
          <w:szCs w:val="24"/>
          <w:lang w:eastAsia="lv-LV"/>
        </w:rPr>
      </w:pPr>
      <w:r w:rsidRPr="008A72BA">
        <w:rPr>
          <w:rFonts w:ascii="Times New Roman" w:eastAsia="Calibri" w:hAnsi="Times New Roman" w:cs="Times New Roman"/>
          <w:sz w:val="24"/>
          <w:szCs w:val="24"/>
          <w:lang w:eastAsia="lv-LV"/>
        </w:rPr>
        <w:t xml:space="preserve">Noteikumu 31.punkts nosaka, ka pašvaldībai savos saistošajos noteikumos ir tiesības noteikt lielāku nomas maksu par pašvaldības neapbūvētajiem zemesgabaliem. </w:t>
      </w:r>
    </w:p>
    <w:p w14:paraId="70172B88" w14:textId="77777777" w:rsidR="00D95816" w:rsidRPr="008A72BA" w:rsidRDefault="00D95816" w:rsidP="00D95816">
      <w:pPr>
        <w:spacing w:after="0" w:line="360" w:lineRule="auto"/>
        <w:ind w:firstLine="567"/>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kv.m. nosaka 2 % apmērā no zemes kadastrālās vērtības gadā, bet ne mazāk kā 12 </w:t>
      </w:r>
      <w:r w:rsidRPr="008A72BA">
        <w:rPr>
          <w:rFonts w:ascii="Times New Roman" w:eastAsia="Calibri" w:hAnsi="Times New Roman" w:cs="Times New Roman"/>
          <w:i/>
          <w:iCs/>
          <w:sz w:val="24"/>
          <w:szCs w:val="24"/>
          <w:lang w:eastAsia="lv-LV"/>
        </w:rPr>
        <w:t>euro</w:t>
      </w:r>
      <w:r w:rsidRPr="008A72BA">
        <w:rPr>
          <w:rFonts w:ascii="Times New Roman" w:eastAsia="Calibri" w:hAnsi="Times New Roman" w:cs="Times New Roman"/>
          <w:sz w:val="24"/>
          <w:szCs w:val="24"/>
          <w:lang w:eastAsia="lv-LV"/>
        </w:rPr>
        <w:t xml:space="preserve"> gadā.</w:t>
      </w:r>
    </w:p>
    <w:p w14:paraId="43EDFC1D"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Zemes vienības kadastrālā vērtība ir 80207 </w:t>
      </w:r>
      <w:r w:rsidRPr="008A72BA">
        <w:rPr>
          <w:rFonts w:ascii="Times New Roman" w:eastAsia="Times New Roman" w:hAnsi="Times New Roman" w:cs="Times New Roman"/>
          <w:i/>
          <w:sz w:val="24"/>
          <w:szCs w:val="24"/>
          <w:lang w:eastAsia="lv-LV"/>
        </w:rPr>
        <w:t xml:space="preserve">euro, </w:t>
      </w:r>
      <w:r w:rsidRPr="008A72BA">
        <w:rPr>
          <w:rFonts w:ascii="Times New Roman" w:eastAsia="Times New Roman" w:hAnsi="Times New Roman" w:cs="Times New Roman"/>
          <w:iCs/>
          <w:sz w:val="24"/>
          <w:szCs w:val="24"/>
          <w:lang w:eastAsia="lv-LV"/>
        </w:rPr>
        <w:t xml:space="preserve">tās daļas 714 </w:t>
      </w:r>
      <w:r w:rsidRPr="008A72BA">
        <w:rPr>
          <w:rFonts w:ascii="Times New Roman" w:eastAsia="Calibri" w:hAnsi="Times New Roman" w:cs="Times New Roman"/>
          <w:sz w:val="24"/>
          <w:szCs w:val="24"/>
          <w:lang w:eastAsia="lv-LV"/>
        </w:rPr>
        <w:t>kv.m. platībā</w:t>
      </w:r>
      <w:r w:rsidRPr="008A72BA">
        <w:rPr>
          <w:rFonts w:ascii="Times New Roman" w:eastAsia="Times New Roman" w:hAnsi="Times New Roman" w:cs="Times New Roman"/>
          <w:iCs/>
          <w:sz w:val="24"/>
          <w:szCs w:val="24"/>
          <w:lang w:eastAsia="lv-LV"/>
        </w:rPr>
        <w:t xml:space="preserve"> kadastrālā vērtība 719,85 </w:t>
      </w:r>
      <w:r w:rsidRPr="008A72BA">
        <w:rPr>
          <w:rFonts w:ascii="Times New Roman" w:eastAsia="Times New Roman" w:hAnsi="Times New Roman" w:cs="Times New Roman"/>
          <w:i/>
          <w:sz w:val="24"/>
          <w:szCs w:val="24"/>
          <w:lang w:eastAsia="lv-LV"/>
        </w:rPr>
        <w:t xml:space="preserve">euro. </w:t>
      </w:r>
      <w:r w:rsidRPr="008A72BA">
        <w:rPr>
          <w:rFonts w:ascii="Times New Roman" w:eastAsia="Times New Roman" w:hAnsi="Times New Roman" w:cs="Times New Roman"/>
          <w:sz w:val="24"/>
          <w:szCs w:val="24"/>
          <w:lang w:eastAsia="lv-LV"/>
        </w:rPr>
        <w:t>Zemes vienības daļas 714</w:t>
      </w:r>
      <w:r w:rsidRPr="008A72BA">
        <w:rPr>
          <w:rFonts w:ascii="Times New Roman" w:eastAsia="Times New Roman" w:hAnsi="Times New Roman" w:cs="Times New Roman"/>
          <w:iCs/>
          <w:sz w:val="24"/>
          <w:szCs w:val="24"/>
          <w:lang w:eastAsia="lv-LV"/>
        </w:rPr>
        <w:t xml:space="preserve"> </w:t>
      </w:r>
      <w:r w:rsidRPr="008A72BA">
        <w:rPr>
          <w:rFonts w:ascii="Times New Roman" w:eastAsia="Calibri" w:hAnsi="Times New Roman" w:cs="Times New Roman"/>
          <w:sz w:val="24"/>
          <w:szCs w:val="24"/>
          <w:lang w:eastAsia="lv-LV"/>
        </w:rPr>
        <w:t>kv.m. platībā</w:t>
      </w:r>
      <w:r w:rsidRPr="008A72BA">
        <w:rPr>
          <w:rFonts w:ascii="Times New Roman" w:eastAsia="Times New Roman" w:hAnsi="Times New Roman" w:cs="Times New Roman"/>
          <w:sz w:val="24"/>
          <w:szCs w:val="24"/>
          <w:lang w:eastAsia="lv-LV"/>
        </w:rPr>
        <w:t xml:space="preserve"> nomas maksa gadā ir 14,40 </w:t>
      </w:r>
      <w:r w:rsidRPr="008A72BA">
        <w:rPr>
          <w:rFonts w:ascii="Times New Roman" w:eastAsia="Times New Roman" w:hAnsi="Times New Roman" w:cs="Times New Roman"/>
          <w:i/>
          <w:iCs/>
          <w:sz w:val="24"/>
          <w:szCs w:val="24"/>
          <w:lang w:eastAsia="lv-LV"/>
        </w:rPr>
        <w:t>euro</w:t>
      </w:r>
      <w:r w:rsidRPr="008A72BA">
        <w:rPr>
          <w:rFonts w:ascii="Times New Roman" w:eastAsia="Times New Roman" w:hAnsi="Times New Roman" w:cs="Times New Roman"/>
          <w:sz w:val="24"/>
          <w:szCs w:val="24"/>
          <w:lang w:eastAsia="lv-LV"/>
        </w:rPr>
        <w:t xml:space="preserve">, proti, lielāka par Gulbenes novada domes 2019.gada 28.februāra saistošo noteikumu Nr.6 “Par Gulbenes novada pašvaldībai piederoša vai piekrītoša neapbūvēta zemesgabala nomas maksas apmēru” 3.2.apakšpunktā noteikto </w:t>
      </w:r>
      <w:r w:rsidRPr="008A72BA">
        <w:rPr>
          <w:rFonts w:ascii="Times New Roman" w:eastAsia="Calibri" w:hAnsi="Times New Roman" w:cs="Times New Roman"/>
          <w:sz w:val="24"/>
          <w:szCs w:val="24"/>
          <w:lang w:eastAsia="lv-LV"/>
        </w:rPr>
        <w:t xml:space="preserve">minimālo nomas maksu 12 </w:t>
      </w:r>
      <w:r w:rsidRPr="008A72BA">
        <w:rPr>
          <w:rFonts w:ascii="Times New Roman" w:eastAsia="Calibri" w:hAnsi="Times New Roman" w:cs="Times New Roman"/>
          <w:i/>
          <w:sz w:val="24"/>
          <w:szCs w:val="24"/>
          <w:lang w:eastAsia="lv-LV"/>
        </w:rPr>
        <w:t>euro</w:t>
      </w:r>
      <w:r w:rsidRPr="008A72BA">
        <w:rPr>
          <w:rFonts w:ascii="Times New Roman" w:eastAsia="Calibri" w:hAnsi="Times New Roman" w:cs="Times New Roman"/>
          <w:sz w:val="24"/>
          <w:szCs w:val="24"/>
          <w:lang w:eastAsia="lv-LV"/>
        </w:rPr>
        <w:t xml:space="preserve"> gadā. </w:t>
      </w:r>
    </w:p>
    <w:p w14:paraId="1BEDBA2E"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A0C41CB" w14:textId="18C4C514"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Pamatojoties uz Pašvaldību likuma 73.panta pirmo, trešo un ceturto daļu, Publiskas personas finanšu līdzekļu un mantas izšķērdēšanas novēršanas likuma 6.</w:t>
      </w:r>
      <w:r w:rsidRPr="008A72BA">
        <w:rPr>
          <w:rFonts w:ascii="Times New Roman" w:eastAsia="Calibri" w:hAnsi="Times New Roman" w:cs="Times New Roman"/>
          <w:sz w:val="24"/>
          <w:szCs w:val="24"/>
          <w:vertAlign w:val="superscript"/>
          <w:lang w:eastAsia="lv-LV"/>
        </w:rPr>
        <w:t>1</w:t>
      </w:r>
      <w:r w:rsidRPr="008A72BA">
        <w:rPr>
          <w:rFonts w:ascii="Times New Roman" w:eastAsia="Calibri" w:hAnsi="Times New Roman" w:cs="Times New Roman"/>
          <w:sz w:val="24"/>
          <w:szCs w:val="24"/>
          <w:lang w:eastAsia="lv-LV"/>
        </w:rPr>
        <w:t xml:space="preserve"> panta pirmo daļu, Ministru kabineta 2018.gada 19.jūnija noteikumu Nr.350 “Publiskas personas zemes nomas un apbūves tiesības noteikumi” 29.3. un 30.3.apakšpunktu, 31., 53., 56. un 57.punktu, Gulbenes novada pašvaldības domes 2019.gada 28.februāra saistošo noteikumu Nr.6 “Par Gulbenes novada pašvaldībai piederoša vai piekrītoša neapbūvēta zemesgabala nomas maksas apmēru” 3.2.apakšpunktu, Gulbenes novada pašvaldības mantas iznomāšanas komisijas nolikuma, kas apstiprināts ar Gulbenes novada pašvaldības domes 2020.gada 30.jūlija lēmumu Nr. GND/2020/487, 6.1., 7.2. un 7.6.apakšpunktu, </w:t>
      </w:r>
      <w:r w:rsidRPr="008A72BA">
        <w:rPr>
          <w:rFonts w:ascii="Times New Roman" w:eastAsia="Calibri" w:hAnsi="Times New Roman" w:cs="Times New Roman"/>
          <w:sz w:val="24"/>
          <w:szCs w:val="24"/>
          <w:lang w:eastAsia="lv-LV"/>
        </w:rPr>
        <w:lastRenderedPageBreak/>
        <w:t xml:space="preserve">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1344BC60" w14:textId="165ADE0C"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1. SLĒGT ar </w:t>
      </w:r>
      <w:r w:rsidR="00D7401F">
        <w:rPr>
          <w:rFonts w:ascii="Times New Roman" w:eastAsia="Calibri" w:hAnsi="Times New Roman" w:cs="Times New Roman"/>
          <w:b/>
          <w:bCs/>
          <w:sz w:val="24"/>
          <w:szCs w:val="24"/>
          <w:lang w:eastAsia="lv-LV"/>
        </w:rPr>
        <w:t>[…]</w:t>
      </w:r>
      <w:r w:rsidRPr="008A72BA">
        <w:rPr>
          <w:rFonts w:ascii="Times New Roman" w:eastAsia="Calibri" w:hAnsi="Times New Roman" w:cs="Times New Roman"/>
          <w:sz w:val="24"/>
          <w:szCs w:val="24"/>
          <w:lang w:eastAsia="lv-LV"/>
        </w:rPr>
        <w:t xml:space="preserve">, zemes nomas līgumu par Gulbenes pilsētas nekustamajā īpašumā “Litenes iela 41”, kadastra numurs 5001 004 0202, ietilpstošās zemes vienības ar kadastra apzīmējumu 5001 004 0202 daļas 714 kv.m. platībā </w:t>
      </w:r>
      <w:r w:rsidRPr="008A72BA">
        <w:rPr>
          <w:rFonts w:ascii="Times New Roman" w:eastAsia="Times New Roman" w:hAnsi="Times New Roman" w:cs="Times New Roman"/>
          <w:sz w:val="24"/>
          <w:szCs w:val="24"/>
        </w:rPr>
        <w:t xml:space="preserve">atbilstoši izkopējumam no digitālās kadastra kartes (.pielikums), nomu, </w:t>
      </w:r>
      <w:r w:rsidRPr="008A72BA">
        <w:rPr>
          <w:rFonts w:ascii="Times New Roman" w:eastAsia="Calibri" w:hAnsi="Times New Roman" w:cs="Times New Roman"/>
          <w:sz w:val="24"/>
          <w:szCs w:val="24"/>
          <w:lang w:eastAsia="lv-LV"/>
        </w:rPr>
        <w:t>nosakot, ka:</w:t>
      </w:r>
    </w:p>
    <w:p w14:paraId="4EFB681F" w14:textId="7777777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1.1. </w:t>
      </w:r>
      <w:r w:rsidRPr="008A72BA">
        <w:rPr>
          <w:rFonts w:ascii="Times New Roman" w:eastAsia="Calibri" w:hAnsi="Times New Roman" w:cs="Times New Roman"/>
          <w:sz w:val="24"/>
          <w:szCs w:val="24"/>
          <w:lang w:eastAsia="lv-LV"/>
        </w:rPr>
        <w:tab/>
        <w:t>līguma darbības termiņš ir 2029.gada 31.maijs;</w:t>
      </w:r>
    </w:p>
    <w:p w14:paraId="1DD63E69" w14:textId="7777777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1.2.</w:t>
      </w:r>
      <w:r w:rsidRPr="008A72BA">
        <w:rPr>
          <w:rFonts w:ascii="Times New Roman" w:eastAsia="Calibri" w:hAnsi="Times New Roman" w:cs="Times New Roman"/>
          <w:sz w:val="24"/>
          <w:szCs w:val="24"/>
          <w:lang w:eastAsia="lv-LV"/>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3F25111F" w14:textId="7777777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1.3.</w:t>
      </w:r>
      <w:r w:rsidRPr="008A72BA">
        <w:rPr>
          <w:rFonts w:ascii="Times New Roman" w:eastAsia="Calibri" w:hAnsi="Times New Roman" w:cs="Times New Roman"/>
          <w:sz w:val="24"/>
          <w:szCs w:val="24"/>
          <w:lang w:eastAsia="lv-LV"/>
        </w:rPr>
        <w:tab/>
        <w:t xml:space="preserve">nomas maksu gadā ir </w:t>
      </w:r>
      <w:r w:rsidRPr="008A72BA">
        <w:rPr>
          <w:rFonts w:ascii="Times New Roman" w:eastAsia="Times New Roman" w:hAnsi="Times New Roman" w:cs="Times New Roman"/>
          <w:sz w:val="24"/>
          <w:szCs w:val="24"/>
          <w:lang w:eastAsia="lv-LV"/>
        </w:rPr>
        <w:t xml:space="preserve">14,40 </w:t>
      </w:r>
      <w:r w:rsidRPr="008A72BA">
        <w:rPr>
          <w:rFonts w:ascii="Times New Roman" w:eastAsia="Calibri" w:hAnsi="Times New Roman" w:cs="Times New Roman"/>
          <w:i/>
          <w:iCs/>
          <w:sz w:val="24"/>
          <w:szCs w:val="24"/>
          <w:lang w:eastAsia="lv-LV"/>
        </w:rPr>
        <w:t>euro</w:t>
      </w:r>
      <w:r w:rsidRPr="008A72BA">
        <w:rPr>
          <w:rFonts w:ascii="Times New Roman" w:eastAsia="Calibri" w:hAnsi="Times New Roman" w:cs="Times New Roman"/>
          <w:sz w:val="24"/>
          <w:szCs w:val="24"/>
          <w:lang w:eastAsia="lv-LV"/>
        </w:rPr>
        <w:t xml:space="preserve"> (četrpadsmit </w:t>
      </w:r>
      <w:r w:rsidRPr="008A72BA">
        <w:rPr>
          <w:rFonts w:ascii="Times New Roman" w:eastAsia="Calibri" w:hAnsi="Times New Roman" w:cs="Times New Roman"/>
          <w:i/>
          <w:iCs/>
          <w:sz w:val="24"/>
          <w:szCs w:val="24"/>
          <w:lang w:eastAsia="lv-LV"/>
        </w:rPr>
        <w:t>euro</w:t>
      </w:r>
      <w:r w:rsidRPr="008A72BA">
        <w:rPr>
          <w:rFonts w:ascii="Times New Roman" w:eastAsia="Calibri" w:hAnsi="Times New Roman" w:cs="Times New Roman"/>
          <w:sz w:val="24"/>
          <w:szCs w:val="24"/>
          <w:lang w:eastAsia="lv-LV"/>
        </w:rPr>
        <w:t xml:space="preserve"> četrdesmit centi) bez PVN atbilstoši Gulbenes novada domes 2019.gada 28.februāra saistošo noteikumu Nr.6 “Par Gulbenes novada pašvaldībai piederoša vai piekrītoša neapbūvēta zemesgabala nomas maksas apmēru” 3.2.apakšpunktam;</w:t>
      </w:r>
    </w:p>
    <w:p w14:paraId="0C0E96F9" w14:textId="7777777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1.4.</w:t>
      </w:r>
      <w:r w:rsidRPr="008A72BA">
        <w:rPr>
          <w:rFonts w:ascii="Times New Roman" w:eastAsia="Calibri" w:hAnsi="Times New Roman" w:cs="Times New Roman"/>
          <w:sz w:val="24"/>
          <w:szCs w:val="24"/>
          <w:lang w:eastAsia="lv-LV"/>
        </w:rPr>
        <w:tab/>
        <w:t>nomas maksa maksājama no zemes nomas līguma spēkā stāšanās dienas;</w:t>
      </w:r>
    </w:p>
    <w:p w14:paraId="26C29797" w14:textId="7777777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1.5.</w:t>
      </w:r>
      <w:r w:rsidRPr="008A72BA">
        <w:rPr>
          <w:rFonts w:ascii="Times New Roman" w:eastAsia="Calibri" w:hAnsi="Times New Roman" w:cs="Times New Roman"/>
          <w:sz w:val="24"/>
          <w:szCs w:val="24"/>
          <w:lang w:eastAsia="lv-LV"/>
        </w:rPr>
        <w:tab/>
        <w:t>papildus nomas maksai nomnieks maksā nekustamā īpašuma nodokli;</w:t>
      </w:r>
    </w:p>
    <w:p w14:paraId="123E3A20" w14:textId="53E08107" w:rsidR="00D95816" w:rsidRPr="008A72BA" w:rsidRDefault="00D95816" w:rsidP="00D95816">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1.6.</w:t>
      </w:r>
      <w:r w:rsidRPr="008A72BA">
        <w:rPr>
          <w:rFonts w:ascii="Times New Roman" w:eastAsia="Calibri" w:hAnsi="Times New Roman" w:cs="Times New Roman"/>
          <w:sz w:val="24"/>
          <w:szCs w:val="24"/>
          <w:lang w:eastAsia="lv-LV"/>
        </w:rPr>
        <w:tab/>
        <w:t xml:space="preserve">ar jauna zemes nomas līguma spēkā stāšanos spēku zaudē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eastAsia="Calibri" w:hAnsi="Times New Roman" w:cs="Times New Roman"/>
          <w:sz w:val="24"/>
          <w:szCs w:val="24"/>
          <w:lang w:eastAsia="lv-LV"/>
        </w:rPr>
        <w:t>2019.gada 5.jūnijā noslēgtais zemes nomas līgums Nr.GU/9.3/19/51.</w:t>
      </w:r>
    </w:p>
    <w:p w14:paraId="78488EED"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2. Gulbenes novada Gulbenes pilsētas pārvaldei atbilstoši Gulbenes novada Gulbenes pilsētas pārvaldes nolikuma 8.6.apakšpunktam organizēt jauna zemes nomas līguma noslēgšanu, ievērojot šā lēmuma 1.6.apakšpunktā noteikto.  </w:t>
      </w:r>
    </w:p>
    <w:p w14:paraId="12A007DF"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3. NODROŠINĀT 10 darbdienu laikā pēc zemes nomas līguma spēkā stāšanās attiecīgās informācijas publicēšanu Gulbenes novada pašvaldības tīmekļa vietnē www.gulbene.lv.</w:t>
      </w:r>
    </w:p>
    <w:p w14:paraId="205AAD89" w14:textId="18B0AF6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t xml:space="preserve">4. NOTEIKT, ka šis lēmums zaudē spēku, ja līdz 2024.gada 31.maijam </w:t>
      </w:r>
      <w:r w:rsidR="00D7401F">
        <w:rPr>
          <w:rFonts w:ascii="Times New Roman" w:eastAsia="Calibri" w:hAnsi="Times New Roman" w:cs="Times New Roman"/>
          <w:b/>
          <w:bCs/>
          <w:sz w:val="24"/>
          <w:szCs w:val="24"/>
          <w:lang w:eastAsia="lv-LV"/>
        </w:rPr>
        <w:t xml:space="preserve">[…] </w:t>
      </w:r>
      <w:r w:rsidRPr="008A72BA">
        <w:rPr>
          <w:rFonts w:ascii="Times New Roman" w:eastAsia="Calibri" w:hAnsi="Times New Roman" w:cs="Times New Roman"/>
          <w:sz w:val="24"/>
          <w:szCs w:val="24"/>
          <w:lang w:eastAsia="lv-LV"/>
        </w:rPr>
        <w:t>nenoslēdz jaunu zemes nomas līgumu.</w:t>
      </w:r>
    </w:p>
    <w:p w14:paraId="51C02B19" w14:textId="77777777" w:rsidR="00D95816" w:rsidRPr="008A72BA" w:rsidRDefault="00D95816" w:rsidP="00D95816">
      <w:pPr>
        <w:rPr>
          <w:rFonts w:ascii="Times New Roman" w:eastAsia="Calibri" w:hAnsi="Times New Roman" w:cs="Times New Roman"/>
          <w:sz w:val="24"/>
          <w:szCs w:val="24"/>
          <w:lang w:eastAsia="lv-LV"/>
        </w:rPr>
      </w:pPr>
      <w:r w:rsidRPr="008A72BA">
        <w:rPr>
          <w:rFonts w:ascii="Times New Roman" w:eastAsia="Calibri" w:hAnsi="Times New Roman" w:cs="Times New Roman"/>
          <w:sz w:val="24"/>
          <w:szCs w:val="24"/>
          <w:lang w:eastAsia="lv-LV"/>
        </w:rPr>
        <w:br w:type="page"/>
      </w:r>
    </w:p>
    <w:p w14:paraId="54423F1D"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r w:rsidRPr="008A72BA">
        <w:rPr>
          <w:rFonts w:ascii="Times New Roman" w:hAnsi="Times New Roman" w:cs="Times New Roman"/>
          <w:noProof/>
          <w:sz w:val="24"/>
          <w:szCs w:val="24"/>
          <w:lang w:eastAsia="lv-LV"/>
        </w:rPr>
        <w:lastRenderedPageBreak/>
        <w:drawing>
          <wp:inline distT="0" distB="0" distL="0" distR="0" wp14:anchorId="1B4AC6AD" wp14:editId="1EB4ADCC">
            <wp:extent cx="6012180" cy="8783955"/>
            <wp:effectExtent l="0" t="0" r="7620" b="0"/>
            <wp:docPr id="14533470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47024" name=""/>
                    <pic:cNvPicPr/>
                  </pic:nvPicPr>
                  <pic:blipFill>
                    <a:blip r:embed="rId11"/>
                    <a:stretch>
                      <a:fillRect/>
                    </a:stretch>
                  </pic:blipFill>
                  <pic:spPr>
                    <a:xfrm>
                      <a:off x="0" y="0"/>
                      <a:ext cx="6012180" cy="8783955"/>
                    </a:xfrm>
                    <a:prstGeom prst="rect">
                      <a:avLst/>
                    </a:prstGeom>
                  </pic:spPr>
                </pic:pic>
              </a:graphicData>
            </a:graphic>
          </wp:inline>
        </w:drawing>
      </w:r>
    </w:p>
    <w:p w14:paraId="0C7C1DFF"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p>
    <w:p w14:paraId="109766AD"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p>
    <w:p w14:paraId="60DC0890"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744169B4"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0C812617"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03F752BD" w14:textId="77777777" w:rsidTr="001F001D">
        <w:trPr>
          <w:trHeight w:val="364"/>
        </w:trPr>
        <w:tc>
          <w:tcPr>
            <w:tcW w:w="4654" w:type="dxa"/>
          </w:tcPr>
          <w:p w14:paraId="519EF208"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59B80727"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GND/2.6.2/24/204</w:t>
            </w:r>
          </w:p>
        </w:tc>
      </w:tr>
    </w:tbl>
    <w:p w14:paraId="422DE1E5"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753FE1BC"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Beļavas pagastā ar nosaukumu “Spārīte-395” zemes vienības ar kadastra apzīmējumu 5044 014 0464 nomas līguma pagarināšanu</w:t>
      </w:r>
    </w:p>
    <w:p w14:paraId="2EC3D771"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2A2CE47E" w14:textId="055D2F82"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2024.gada 22.marta iesniegums (Gulbenes novada pašvaldībā saņemts 2024.gada 22.martā un reģistrēts ar Nr. GND/5.13.1/24/645-I), kurā lūgts pagarināt 2019.gada 3.jūnijā noslēgto zemes nomas līgumu Nr. BE/9.3/19/99 par zemes vienības ar kadastra apzīmējumu 5044 014 0464 nomu.</w:t>
      </w:r>
    </w:p>
    <w:p w14:paraId="17467278"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2019.gada 3.jūnijā starp Gulbenes novada pašvaldību un Uģi Ilvu tika noslēgts zemes nomas līgums Nr. BE/9.3/19/99 par Beļavas pagasta nekustamajā īpašumā “Spārīte-395”, kadastra numurs 5044 014 0464, ietilpstošās zemes vienības ar kadastra apzīmējumu 5044 014 0464 ar kopējo platību 0,064 ha nomu (turpmāk – Līgums). Līguma darbības termiņš – 2024.gada 31.maijs.</w:t>
      </w:r>
    </w:p>
    <w:p w14:paraId="04A21E0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A6650AD"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2231D2CB"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6C707655"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lastRenderedPageBreak/>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Beļavas pagasta nekustamajā īpašumā “Spārīte-395”, kadastra numurs 5044 014 0464, ietilpstošās zemes vienības, kadastra apzīmējums 5044 014 0464, 0,064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31788AC0"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teritorijas plānojumam </w:t>
      </w:r>
      <w:r w:rsidRPr="008A72BA">
        <w:rPr>
          <w:rFonts w:ascii="Times New Roman" w:eastAsia="Calibri" w:hAnsi="Times New Roman" w:cs="Times New Roman"/>
          <w:sz w:val="24"/>
          <w:szCs w:val="24"/>
        </w:rPr>
        <w:t>(apstiprināts ar Gulbenes novada pašvaldības domes 2018.gada 27.decembra saistošajiem noteikumiem Nr.20 “Gulbenes novada teritorijas plānojums, Teritorijas izmantošanas un apbūves noteikumi un grafiskā daļa”) zemes vienībai noteiktais funkcionālais zonējums ir savrupmāju apbūves teritorija (DzS1).</w:t>
      </w:r>
      <w:r w:rsidRPr="008A72BA">
        <w:rPr>
          <w:rFonts w:ascii="Times New Roman" w:hAnsi="Times New Roman" w:cs="Times New Roman"/>
          <w:sz w:val="24"/>
          <w:szCs w:val="24"/>
        </w:rPr>
        <w:t xml:space="preserve"> Savrupmāju apbūves teritorija (DzS1) ir apbūve, ko pārsvarā veido ģimenes dārziņi ar būvēm, kas paredzētas dzīvošanai, bet papildus izmantošana – citu atļauto būvju būvniecība un teritorijas izmantošana.</w:t>
      </w:r>
    </w:p>
    <w:p w14:paraId="786FA291"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 xml:space="preserve">ir noteikts lietošanas mērķis ar kodu 0601 </w:t>
      </w:r>
      <w:r w:rsidRPr="008A72BA">
        <w:rPr>
          <w:rFonts w:ascii="Times New Roman" w:hAnsi="Times New Roman" w:cs="Times New Roman"/>
          <w:sz w:val="24"/>
          <w:szCs w:val="24"/>
        </w:rPr>
        <w:t>– individuālo dzīvojamo māju apbūve.</w:t>
      </w:r>
    </w:p>
    <w:p w14:paraId="6DBC8511" w14:textId="15013A73"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0,064 ha platībā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7449C8B2"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12"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13"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14"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15"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16"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17"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18"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4DA547AE"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Taču, vadoties no Gulbenes novada Centrālās pārvaldes Finanšu nodaļas datiem, Gulbenes novada pašvaldības mantas iznomāšanas komisija (turpmāk – komisija) konstatē, ka nomniekam Līguma darbības laikā ir bijuši nomas maksas samaksas termiņu kavējumi, par ko aprēķināti kavējuma procenti. Nomniekam nav nekustamā īpašuma nodokļa parāda.</w:t>
      </w:r>
    </w:p>
    <w:p w14:paraId="58BBB128"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lastRenderedPageBreak/>
        <w:t>Gulbenes novada pašvaldības domes 2019.gada 28.februāra saistošo noteikumu Nr.6 “Par Gulbenes novada pašvaldībai piederoša vai piekrītoša neapbūvēta zemesgabala nomas maksas apmēru” 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Beļavas pagasta sakņu (ģimenes) dārzu teritorijā “Spārīte”. Respektīvi, iepriekš minētais nomas maksas aprēķins 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388284B"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komisija secina, ka Līgums nesatur tipveida nosacījumus, kas atbilstoši Noteikumu 3.2. apakšnodaļas prasībām ietverami zemes nomas līgumā.</w:t>
      </w:r>
    </w:p>
    <w:p w14:paraId="097E9A2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58EC293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 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6F5665C"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3F64D9A6"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w:t>
      </w:r>
      <w:r w:rsidRPr="008A72BA">
        <w:rPr>
          <w:rFonts w:ascii="Times New Roman" w:hAnsi="Times New Roman" w:cs="Times New Roman"/>
          <w:sz w:val="24"/>
          <w:szCs w:val="24"/>
        </w:rPr>
        <w:lastRenderedPageBreak/>
        <w:t xml:space="preserve">kvalificējams kā komercdarbības atbalsts, </w:t>
      </w:r>
      <w:r w:rsidRPr="008A72BA">
        <w:rPr>
          <w:rFonts w:ascii="Times New Roman" w:eastAsia="Times New Roman" w:hAnsi="Times New Roman" w:cs="Times New Roman"/>
          <w:sz w:val="24"/>
          <w:szCs w:val="24"/>
          <w:lang w:eastAsia="lv-LV"/>
        </w:rPr>
        <w:t xml:space="preserve">nomas maksu Gulbenes novada Beļavas pagasta teritorijā </w:t>
      </w:r>
      <w:r w:rsidRPr="008A72BA">
        <w:rPr>
          <w:rFonts w:ascii="Times New Roman" w:eastAsia="Calibri" w:hAnsi="Times New Roman" w:cs="Times New Roman"/>
          <w:sz w:val="24"/>
          <w:szCs w:val="24"/>
          <w:lang w:eastAsia="lv-LV"/>
        </w:rPr>
        <w:t xml:space="preserve">atbilstoši šo noteikumu 1. pielikumam </w:t>
      </w:r>
      <w:r w:rsidRPr="008A72BA">
        <w:rPr>
          <w:rFonts w:ascii="Times New Roman" w:eastAsia="Times New Roman" w:hAnsi="Times New Roman" w:cs="Times New Roman"/>
          <w:sz w:val="24"/>
          <w:szCs w:val="24"/>
          <w:lang w:eastAsia="lv-LV"/>
        </w:rPr>
        <w:t xml:space="preserve">nosaka 2 %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1AFE837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640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12,80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lielāka par Gulbenes novada pašvaldības domes 2019.gada 28.februāra saistošo noteikumu Nr.6 “Par Gulbenes novada pašvaldībai piederoša vai piekrītoša neapbūvēta zemesgabala nomas maksas apmēru” 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3105E44A"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4A13BAFB" w14:textId="447CFBC0"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30.2.apakšpunktu, 31., 47. un 53.punktu,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71F90FB0"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ATTEIKT pagarināt 2019.gada 3.jūnijā ar Uģi Ilvu, personas kods 110368-12566, deklarētā dzīvesvieta: Lazdu iela 3A-1, Gulbene, Gulbenes nov., LV-4401LV-4401, noslēgto zemes nomas līgumu Nr. BE/9.3/19/99.</w:t>
      </w:r>
    </w:p>
    <w:p w14:paraId="7ADBD157"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Beļavas pagastā ar nosaukumu “Spārīte-395” un kadastra numuru 5044 014 0464 sastāvā ietilpstošās neapbūvētās zemes vienības ar kadastra apzīmējumu 5044 014 0464, 0,064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19"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5DFAE0ED" w14:textId="6FC6F92F"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 xml:space="preserve">[…] </w:t>
      </w:r>
      <w:r w:rsidRPr="008A72BA">
        <w:rPr>
          <w:rFonts w:ascii="Times New Roman" w:eastAsia="SimSun" w:hAnsi="Times New Roman"/>
          <w:sz w:val="24"/>
          <w:szCs w:val="24"/>
          <w:lang w:eastAsia="zh-CN" w:bidi="hi-IN"/>
        </w:rPr>
        <w:t xml:space="preserve">uz pasta adresi: </w:t>
      </w:r>
      <w:r w:rsidRPr="008A72BA">
        <w:rPr>
          <w:rFonts w:ascii="Times New Roman" w:hAnsi="Times New Roman"/>
          <w:sz w:val="24"/>
          <w:szCs w:val="24"/>
        </w:rPr>
        <w:t>Lazdu iela 3A-1, Gulbene, Gulbenes nov., LV-4401.</w:t>
      </w:r>
    </w:p>
    <w:p w14:paraId="03864FDC"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52B261FE"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20663A85"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35D6CBAF" w14:textId="77777777" w:rsidTr="001F001D">
        <w:trPr>
          <w:trHeight w:val="364"/>
        </w:trPr>
        <w:tc>
          <w:tcPr>
            <w:tcW w:w="4654" w:type="dxa"/>
          </w:tcPr>
          <w:p w14:paraId="0CDFD3B7"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01C9CD54"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GND/2.6.2/24/205</w:t>
            </w:r>
          </w:p>
        </w:tc>
      </w:tr>
    </w:tbl>
    <w:p w14:paraId="0C50CCF3"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12D33EA0"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lastRenderedPageBreak/>
        <w:t>Par nekustamā īpašuma Beļavas pagastā ar nosaukumu “Spārīte-377” zemes vienības ar kadastra apzīmējumu 5044 014 0447 nomas līguma pagarināšanu</w:t>
      </w:r>
    </w:p>
    <w:p w14:paraId="4D164A61"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6B30454D" w14:textId="0282ACA8"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2024.gada 9.aprīļa iesniegums (Gulbenes novada pašvaldībā saņemts 2024.gada 9.aprīlī un reģistrēts ar Nr. GND/5.13.1/24/774-R), kurā lūgts pagarināt 2019.gada 3.jūnijā noslēgto zemes nomas līgumu Nr. BE/9.3/19/88 par zemes vienības ar kadastra apzīmējumu 5044 014 0447 nomu.</w:t>
      </w:r>
    </w:p>
    <w:p w14:paraId="35DF818D" w14:textId="79B5E1B5"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2019.gada 3.jūnijā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BE/9.3/19/88 par Beļavas pagasta nekustamajā īpašumā “Spārīte-377”, kadastra numurs 5044 014 0447, ietilpstošās zemes vienības ar kadastra apzīmējumu 5044 014 0447 ar kopējo platību 0,064 ha nomu (turpmāk – Līgums). Līguma darbības termiņš – 2024.gada 31.maijs.</w:t>
      </w:r>
    </w:p>
    <w:p w14:paraId="5A79CB5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0D7A0579"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1D30B007"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6FDDB171"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Beļavas pagasta nekustamajā īpašumā “Spārīte-377”, kadastra numurs 5044 014 0447, ietilpstošās zemes vienības, kadastra apzīmējums 5044 014 0447, 0,064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26ED1F08"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lastRenderedPageBreak/>
        <w:t xml:space="preserve">Atbilstoši Gulbenes novada teritorijas plānojumam </w:t>
      </w:r>
      <w:r w:rsidRPr="008A72BA">
        <w:rPr>
          <w:rFonts w:ascii="Times New Roman" w:eastAsia="Calibri" w:hAnsi="Times New Roman" w:cs="Times New Roman"/>
          <w:sz w:val="24"/>
          <w:szCs w:val="24"/>
        </w:rPr>
        <w:t>(apstiprināts ar Gulbenes novada pašvaldības domes 2018.gada 27.decembra saistošajiem noteikumiem Nr.20 “Gulbenes novada teritorijas plānojums, Teritorijas izmantošanas un apbūves noteikumi un grafiskā daļa”) zemes vienībai noteiktais funkcionālais zonējums ir savrupmāju apbūves teritorija (DzS1).</w:t>
      </w:r>
      <w:r w:rsidRPr="008A72BA">
        <w:rPr>
          <w:rFonts w:ascii="Times New Roman" w:hAnsi="Times New Roman" w:cs="Times New Roman"/>
          <w:sz w:val="24"/>
          <w:szCs w:val="24"/>
        </w:rPr>
        <w:t xml:space="preserve"> Savrupmāju apbūves teritorija (DzS1) ir apbūve, ko pārsvarā veido ģimenes dārziņi ar būvēm, kas paredzētas dzīvošanai, bet papildus izmantošana – citu atļauto būvju būvniecība un teritorijas izmantošana.</w:t>
      </w:r>
    </w:p>
    <w:p w14:paraId="71CC4DCB"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 xml:space="preserve">ir noteikts lietošanas mērķis ar kodu 0601 </w:t>
      </w:r>
      <w:r w:rsidRPr="008A72BA">
        <w:rPr>
          <w:rFonts w:ascii="Times New Roman" w:hAnsi="Times New Roman" w:cs="Times New Roman"/>
          <w:sz w:val="24"/>
          <w:szCs w:val="24"/>
        </w:rPr>
        <w:t>– individuālo dzīvojamo māju apbūve.</w:t>
      </w:r>
    </w:p>
    <w:p w14:paraId="45D1676C" w14:textId="1152B140"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0,064 ha platībā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0D796BAF"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20"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21"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22"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23"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24"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25"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26"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0624DD10"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Nomniekam nav nekustamā īpašuma nodokļa parāda.</w:t>
      </w:r>
    </w:p>
    <w:p w14:paraId="4F416309"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Beļavas pagasta sakņu </w:t>
      </w:r>
      <w:r w:rsidRPr="008A72BA">
        <w:rPr>
          <w:rFonts w:ascii="Times New Roman" w:hAnsi="Times New Roman" w:cs="Times New Roman"/>
          <w:sz w:val="24"/>
          <w:szCs w:val="24"/>
        </w:rPr>
        <w:lastRenderedPageBreak/>
        <w:t>(ģimenes) dārzu teritorijā “Spārīte”. Respektīvi, iepriekš minētais nomas maksas aprēķins 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A814144"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Gulbenes novada pašvaldības mantas iznomāšanas komisija (turpmāk – komisija) secina, ka Līgums nesatur dažus tipveida nosacījumus, kas atbilstoši Noteikumu 3.2. apakšnodaļas prasībām ietverami zemes nomas līgumā, un neatbilst faktiskiem apstākļiem.</w:t>
      </w:r>
    </w:p>
    <w:p w14:paraId="6BB17DE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13371914"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3C9BCF4"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2D62A852"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3CE016CC"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Beļavas pagasta teritorijā </w:t>
      </w:r>
      <w:r w:rsidRPr="008A72BA">
        <w:rPr>
          <w:rFonts w:ascii="Times New Roman" w:eastAsia="Calibri" w:hAnsi="Times New Roman" w:cs="Times New Roman"/>
          <w:sz w:val="24"/>
          <w:szCs w:val="24"/>
          <w:lang w:eastAsia="lv-LV"/>
        </w:rPr>
        <w:t xml:space="preserve">atbilstoši šo noteikumu 1. pielikumam </w:t>
      </w:r>
      <w:r w:rsidRPr="008A72BA">
        <w:rPr>
          <w:rFonts w:ascii="Times New Roman" w:eastAsia="Times New Roman" w:hAnsi="Times New Roman" w:cs="Times New Roman"/>
          <w:sz w:val="24"/>
          <w:szCs w:val="24"/>
          <w:lang w:eastAsia="lv-LV"/>
        </w:rPr>
        <w:t xml:space="preserve">nosaka 2 %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7BD7751C"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640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12,80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lielāka par Gulbenes novada pašvaldības domes 2019.gada 28.februāra saistošo </w:t>
      </w:r>
      <w:r w:rsidRPr="008A72BA">
        <w:rPr>
          <w:rFonts w:ascii="Times New Roman" w:eastAsia="Times New Roman" w:hAnsi="Times New Roman" w:cs="Times New Roman"/>
          <w:sz w:val="24"/>
          <w:szCs w:val="24"/>
        </w:rPr>
        <w:lastRenderedPageBreak/>
        <w:t xml:space="preserve">noteikumu Nr.6 “Par Gulbenes novada pašvaldībai piederoša vai piekrītoša neapbūvēta zemesgabala nomas maksas apmēru” 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13B4ADAF"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1577C574" w14:textId="08430E12"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29.2. un 30.2.apakšpunktu, 31., 47. un 53.punktu,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2EDEB36E" w14:textId="79EB28CE"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ATTEIKT pagarināt 2019.gada 3.jūnijā ar </w:t>
      </w:r>
      <w:r w:rsidR="00D7401F">
        <w:rPr>
          <w:rFonts w:ascii="Times New Roman" w:hAnsi="Times New Roman"/>
          <w:b/>
          <w:bCs/>
          <w:sz w:val="24"/>
          <w:szCs w:val="24"/>
        </w:rPr>
        <w:t>[…]</w:t>
      </w:r>
      <w:r w:rsidRPr="008A72BA">
        <w:rPr>
          <w:rFonts w:ascii="Times New Roman" w:hAnsi="Times New Roman"/>
          <w:sz w:val="24"/>
          <w:szCs w:val="24"/>
        </w:rPr>
        <w:t>, noslēgto zemes nomas līgumu Nr. BE/9.3/19/88.</w:t>
      </w:r>
    </w:p>
    <w:p w14:paraId="309656F5"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Beļavas pagastā ar nosaukumu “Spārīte-377” un kadastra numuru 5044 014 0447 sastāvā ietilpstošās neapbūvētās zemes vienības ar kadastra apzīmējumu 5044 014 0447, 0,064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27"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1292C03C" w14:textId="038B668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 xml:space="preserve">[…] </w:t>
      </w:r>
      <w:r w:rsidRPr="008A72BA">
        <w:rPr>
          <w:rFonts w:ascii="Times New Roman" w:eastAsia="SimSun" w:hAnsi="Times New Roman"/>
          <w:sz w:val="24"/>
          <w:szCs w:val="24"/>
          <w:lang w:eastAsia="zh-CN" w:bidi="hi-IN"/>
        </w:rPr>
        <w:t>uz elektroniskā pasta adresi: rudziteilona@inbox.lv.</w:t>
      </w:r>
    </w:p>
    <w:p w14:paraId="677137B7"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7A8DDA80"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2F04643A"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5685C522"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546FD866" w14:textId="77777777" w:rsidTr="001F001D">
        <w:trPr>
          <w:trHeight w:val="364"/>
        </w:trPr>
        <w:tc>
          <w:tcPr>
            <w:tcW w:w="4654" w:type="dxa"/>
          </w:tcPr>
          <w:p w14:paraId="64E88ECD"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48BB4C6D"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GND/2.6.2/24/206</w:t>
            </w:r>
          </w:p>
        </w:tc>
      </w:tr>
    </w:tbl>
    <w:p w14:paraId="61CDA2FC"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28F286E6"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Beļavas pagastā ar nosaukumu “Spārīte-170” zemes vienības ar kadastra apzīmējumu 5044 014 0303 nomas līguma pagarināšanu</w:t>
      </w:r>
    </w:p>
    <w:p w14:paraId="7B2DE7DD"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2B24FFF9" w14:textId="2842F3EF"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xml:space="preserve">, 2024.gada 10.aprīļa iesniegums (Gulbenes novada pašvaldībā saņemts 2024.gada 10.aprīlī un reģistrēts ar Nr. GND/5.13.1/24/789-K), kurā lūgts pagarināt 2019.gada </w:t>
      </w:r>
      <w:r w:rsidRPr="008A72BA">
        <w:rPr>
          <w:rFonts w:ascii="Times New Roman" w:hAnsi="Times New Roman" w:cs="Times New Roman"/>
          <w:sz w:val="24"/>
          <w:szCs w:val="24"/>
        </w:rPr>
        <w:lastRenderedPageBreak/>
        <w:t>3.jūnijā noslēgto zemes nomas līgumu Nr. BE/9.3/19/90 par zemes vienības ar kadastra apzīmējumu 5044 014 0303 nomu.</w:t>
      </w:r>
    </w:p>
    <w:p w14:paraId="457CC282" w14:textId="5D2074E9"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2019.gada 3.jūnijā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BE/9.3/19/90 par Beļavas pagasta nekustamajā īpašumā “Spārīte-170”, kadastra numurs 5044 014 0303, ietilpstošās zemes vienības ar kadastra apzīmējumu 5044 014 0303 ar kopējo platību 0,064 ha nomu (turpmāk – Līgums). Līguma darbības termiņš – 2024. gada 31.maijs.</w:t>
      </w:r>
    </w:p>
    <w:p w14:paraId="5E3EC0E7"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87B494B"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1CB780E3"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46D8589C"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Beļavas pagasta nekustamajā īpašumā “Spārīte-170”, kadastra numurs 5044 014 0303, ietilpstošās zemes vienības, kadastra apzīmējums 5044 014 0303, 0,064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74CC31D5"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teritorijas plānojumam </w:t>
      </w:r>
      <w:r w:rsidRPr="008A72BA">
        <w:rPr>
          <w:rFonts w:ascii="Times New Roman" w:eastAsia="Calibri" w:hAnsi="Times New Roman" w:cs="Times New Roman"/>
          <w:sz w:val="24"/>
          <w:szCs w:val="24"/>
        </w:rPr>
        <w:t>(apstiprināts ar Gulbenes novada pašvaldības domes 2018.gada 27.decembra saistošajiem noteikumiem Nr.20 “Gulbenes novada teritorijas plānojums, Teritorijas izmantošanas un apbūves noteikumi un grafiskā daļa”) zemes vienībai noteiktais funkcionālais zonējums ir savrupmāju apbūves teritorija (DzS1).</w:t>
      </w:r>
      <w:r w:rsidRPr="008A72BA">
        <w:rPr>
          <w:rFonts w:ascii="Times New Roman" w:hAnsi="Times New Roman" w:cs="Times New Roman"/>
          <w:sz w:val="24"/>
          <w:szCs w:val="24"/>
        </w:rPr>
        <w:t xml:space="preserve"> Savrupmāju </w:t>
      </w:r>
      <w:r w:rsidRPr="008A72BA">
        <w:rPr>
          <w:rFonts w:ascii="Times New Roman" w:hAnsi="Times New Roman" w:cs="Times New Roman"/>
          <w:sz w:val="24"/>
          <w:szCs w:val="24"/>
        </w:rPr>
        <w:lastRenderedPageBreak/>
        <w:t>apbūves teritorija (DzS1) ir apbūve, ko pārsvarā veido ģimenes dārziņi ar būvēm, kas paredzētas dzīvošanai, bet papildus izmantošana – citu atļauto būvju būvniecība un teritorijas izmantošana.</w:t>
      </w:r>
    </w:p>
    <w:p w14:paraId="58A0BE6D"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 xml:space="preserve">ir noteikts lietošanas mērķis ar kodu 0601 </w:t>
      </w:r>
      <w:r w:rsidRPr="008A72BA">
        <w:rPr>
          <w:rFonts w:ascii="Times New Roman" w:hAnsi="Times New Roman" w:cs="Times New Roman"/>
          <w:sz w:val="24"/>
          <w:szCs w:val="24"/>
        </w:rPr>
        <w:t>– individuālo dzīvojamo māju apbūve.</w:t>
      </w:r>
    </w:p>
    <w:p w14:paraId="29B633CA" w14:textId="24DD9304"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0,064 ha platībā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4DED9E34"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28"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29"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30"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31"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32"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33"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34"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2FDB1838"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Taču, </w:t>
      </w:r>
      <w:r w:rsidRPr="008A72BA">
        <w:rPr>
          <w:rFonts w:ascii="Times New Roman" w:eastAsia="Calibri" w:hAnsi="Times New Roman" w:cs="Times New Roman"/>
          <w:kern w:val="2"/>
          <w:sz w:val="24"/>
          <w:szCs w:val="24"/>
          <w:lang w:eastAsia="lv-LV"/>
          <w14:ligatures w14:val="standardContextual"/>
        </w:rPr>
        <w:t>v</w:t>
      </w:r>
      <w:r w:rsidRPr="008A72BA">
        <w:rPr>
          <w:rFonts w:ascii="Times New Roman" w:hAnsi="Times New Roman" w:cs="Times New Roman"/>
          <w:sz w:val="24"/>
          <w:szCs w:val="24"/>
        </w:rPr>
        <w:t>adoties no Gulbenes novada Centrālās pārvaldes Finanšu nodaļas datiem, Gulbenes novada pašvaldības mantas iznomāšanas komisija (turpmāk – komisija) konstatē, ka nomniekam vairākkārt ir bijuši nomas maksas samaksas termiņa kavējumi, par ko aprēķināti kavējuma procenti.</w:t>
      </w:r>
      <w:r w:rsidRPr="008A72BA">
        <w:rPr>
          <w:rFonts w:ascii="Times New Roman" w:eastAsia="Calibri" w:hAnsi="Times New Roman" w:cs="Times New Roman"/>
          <w:kern w:val="2"/>
          <w:sz w:val="24"/>
          <w:szCs w:val="24"/>
          <w:lang w:eastAsia="lv-LV"/>
          <w14:ligatures w14:val="standardContextual"/>
        </w:rPr>
        <w:t xml:space="preserve"> </w:t>
      </w:r>
      <w:r w:rsidRPr="008A72BA">
        <w:rPr>
          <w:rFonts w:ascii="Times New Roman" w:hAnsi="Times New Roman" w:cs="Times New Roman"/>
          <w:sz w:val="24"/>
          <w:szCs w:val="24"/>
        </w:rPr>
        <w:t>Nomniekam nav nekustamā īpašuma nodokļa parāda.</w:t>
      </w:r>
    </w:p>
    <w:p w14:paraId="033CE25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Beļavas pagasta sakņu (ģimenes) dārzu teritorijā “Spārīte”. Respektīvi, iepriekš minētais nomas maksas aprēķins </w:t>
      </w:r>
      <w:r w:rsidRPr="008A72BA">
        <w:rPr>
          <w:rFonts w:ascii="Times New Roman" w:hAnsi="Times New Roman" w:cs="Times New Roman"/>
          <w:sz w:val="24"/>
          <w:szCs w:val="24"/>
        </w:rPr>
        <w:lastRenderedPageBreak/>
        <w:t>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51C37D04"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komisija secina, ka Līgums nesatur dažus tipveida nosacījumus, kas atbilstoši Noteikumu 3.2. apakšnodaļas prasībām ietverami zemes nomas līgumā, kā arī neatbilst šobrīd faktiskiem apstākļiem.</w:t>
      </w:r>
    </w:p>
    <w:p w14:paraId="539FEDC0"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3970D3CA"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879BB9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311E1CBF"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6B418827"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Beļavas pagasta teritorijā </w:t>
      </w:r>
      <w:r w:rsidRPr="008A72BA">
        <w:rPr>
          <w:rFonts w:ascii="Times New Roman" w:eastAsia="Calibri" w:hAnsi="Times New Roman" w:cs="Times New Roman"/>
          <w:sz w:val="24"/>
          <w:szCs w:val="24"/>
          <w:lang w:eastAsia="lv-LV"/>
        </w:rPr>
        <w:t xml:space="preserve">atbilstoši šo noteikumu 1. pielikumam </w:t>
      </w:r>
      <w:r w:rsidRPr="008A72BA">
        <w:rPr>
          <w:rFonts w:ascii="Times New Roman" w:eastAsia="Times New Roman" w:hAnsi="Times New Roman" w:cs="Times New Roman"/>
          <w:sz w:val="24"/>
          <w:szCs w:val="24"/>
          <w:lang w:eastAsia="lv-LV"/>
        </w:rPr>
        <w:t xml:space="preserve">nosaka 2 %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4C1125EC"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640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12,80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lielāka par Gulbenes novada pašvaldības domes 2019.gada 28.februāra saistošo noteikumu Nr.6 “Par Gulbenes novada pašvaldībai piederoša vai piekrītoša neapbūvēta </w:t>
      </w:r>
      <w:r w:rsidRPr="008A72BA">
        <w:rPr>
          <w:rFonts w:ascii="Times New Roman" w:eastAsia="Times New Roman" w:hAnsi="Times New Roman" w:cs="Times New Roman"/>
          <w:sz w:val="24"/>
          <w:szCs w:val="24"/>
        </w:rPr>
        <w:lastRenderedPageBreak/>
        <w:t xml:space="preserve">zemesgabala nomas maksas apmēru” 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48E89BFC"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1EB4F6CE" w14:textId="2986217D"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29.2. un 30.2.apakšpunktu, 31., 33., 47. un 53.punktu,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1F6CF1AA" w14:textId="1EFA2A0C"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ATTEIKT pagarināt 2019.gada 3.jūnijā ar </w:t>
      </w:r>
      <w:r w:rsidR="00D7401F">
        <w:rPr>
          <w:rFonts w:ascii="Times New Roman" w:hAnsi="Times New Roman"/>
          <w:b/>
          <w:bCs/>
          <w:sz w:val="24"/>
          <w:szCs w:val="24"/>
        </w:rPr>
        <w:t>[…]</w:t>
      </w:r>
      <w:r w:rsidRPr="008A72BA">
        <w:rPr>
          <w:rFonts w:ascii="Times New Roman" w:hAnsi="Times New Roman"/>
          <w:sz w:val="24"/>
          <w:szCs w:val="24"/>
        </w:rPr>
        <w:t>, noslēgto zemes nomas līgumu Nr. BE/9.3/19/90.</w:t>
      </w:r>
    </w:p>
    <w:p w14:paraId="317FBC68"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Beļavas pagastā ar nosaukumu “Spārīte-170” un kadastra numuru 5044 014 0303 sastāvā ietilpstošās neapbūvētās zemes vienības ar kadastra apzīmējumu 5044 014 0303, 0,064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35"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0C6BBDB9" w14:textId="55B9D84D"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w:t>
      </w:r>
      <w:r w:rsidRPr="008A72BA">
        <w:rPr>
          <w:rFonts w:ascii="Times New Roman" w:hAnsi="Times New Roman"/>
          <w:sz w:val="24"/>
          <w:szCs w:val="24"/>
        </w:rPr>
        <w:t>.</w:t>
      </w:r>
    </w:p>
    <w:p w14:paraId="65013652"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36217D77"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3DD71ED0"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00C5F093"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3769F611" w14:textId="77777777" w:rsidTr="001F001D">
        <w:trPr>
          <w:trHeight w:val="364"/>
        </w:trPr>
        <w:tc>
          <w:tcPr>
            <w:tcW w:w="4654" w:type="dxa"/>
          </w:tcPr>
          <w:p w14:paraId="44AAF72B"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6DD8F633"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GND/2.6.2/24/207</w:t>
            </w:r>
          </w:p>
        </w:tc>
      </w:tr>
    </w:tbl>
    <w:p w14:paraId="7711C79C"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002398EC"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Beļavas pagastā ar nosaukumu “Spārīte-404” zemes vienības ar kadastra apzīmējumu 5044 014 0473 nomas līguma pagarināšanu</w:t>
      </w:r>
    </w:p>
    <w:p w14:paraId="70AE42EA"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6849F927" w14:textId="3BBDDC03"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xml:space="preserve">, 2024.gada 12.aprīļa iesniegums (Gulbenes novada pašvaldībā saņemts 2024.gada 12.aprīlī un reģistrēts ar Nr. GND/5.13.1/24/810-C), kurā lūgts pagarināt 2019.gada </w:t>
      </w:r>
      <w:r w:rsidRPr="008A72BA">
        <w:rPr>
          <w:rFonts w:ascii="Times New Roman" w:hAnsi="Times New Roman" w:cs="Times New Roman"/>
          <w:sz w:val="24"/>
          <w:szCs w:val="24"/>
        </w:rPr>
        <w:lastRenderedPageBreak/>
        <w:t>3.jūnijā noslēgto zemes nomas līgumu Nr. BE/9.3/19/94 par zemes vienības ar kadastra apzīmējumu 5044 014 0473 nomu.</w:t>
      </w:r>
    </w:p>
    <w:p w14:paraId="78E835D7" w14:textId="706CD0A4"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2019.gada 3.jūnijā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BE/9.3/19/94 par Beļavas pagasta nekustamajā īpašumā “Spārīte-404”, kadastra numurs 5044 014 0473, ietilpstošās zemes vienības ar kadastra apzīmējumu 5044 014 0473 ar kopējo platību 0,064 ha nomu (turpmāk – Līgums). Līguma darbības termiņš – 2024.gada 31.maijs.</w:t>
      </w:r>
    </w:p>
    <w:p w14:paraId="7F666FCA"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17DB8DCC"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5CDB96DC"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6F376843"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Beļavas pagasta nekustamajā īpašumā “Spārīte-404”, kadastra numurs 5044 014 0473, ietilpstošās zemes vienības, kadastra apzīmējums 5044 014 0473, 0,064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3BA7B339"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teritorijas plānojumam </w:t>
      </w:r>
      <w:r w:rsidRPr="008A72BA">
        <w:rPr>
          <w:rFonts w:ascii="Times New Roman" w:eastAsia="Calibri" w:hAnsi="Times New Roman" w:cs="Times New Roman"/>
          <w:sz w:val="24"/>
          <w:szCs w:val="24"/>
        </w:rPr>
        <w:t>(apstiprināts ar Gulbenes novada pašvaldības domes 2018.gada 27.decembra saistošajiem noteikumiem Nr.20 “Gulbenes novada teritorijas plānojums, Teritorijas izmantošanas un apbūves noteikumi un grafiskā daļa”) zemes vienībai noteiktais funkcionālais zonējums ir savrupmāju apbūves teritorija (DzS1).</w:t>
      </w:r>
      <w:r w:rsidRPr="008A72BA">
        <w:rPr>
          <w:rFonts w:ascii="Times New Roman" w:hAnsi="Times New Roman" w:cs="Times New Roman"/>
          <w:sz w:val="24"/>
          <w:szCs w:val="24"/>
        </w:rPr>
        <w:t xml:space="preserve"> Savrupmāju </w:t>
      </w:r>
      <w:r w:rsidRPr="008A72BA">
        <w:rPr>
          <w:rFonts w:ascii="Times New Roman" w:hAnsi="Times New Roman" w:cs="Times New Roman"/>
          <w:sz w:val="24"/>
          <w:szCs w:val="24"/>
        </w:rPr>
        <w:lastRenderedPageBreak/>
        <w:t>apbūves teritorija (DzS1) ir apbūve, ko pārsvarā veido ģimenes dārziņi ar būvēm, kas paredzētas dzīvošanai, bet papildus izmantošana – citu atļauto būvju būvniecība un teritorijas izmantošana.</w:t>
      </w:r>
    </w:p>
    <w:p w14:paraId="2B93664D"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 xml:space="preserve">ir noteikts lietošanas mērķis ar kodu 0601 </w:t>
      </w:r>
      <w:r w:rsidRPr="008A72BA">
        <w:rPr>
          <w:rFonts w:ascii="Times New Roman" w:hAnsi="Times New Roman" w:cs="Times New Roman"/>
          <w:sz w:val="24"/>
          <w:szCs w:val="24"/>
        </w:rPr>
        <w:t>– individuālo dzīvojamo māju apbūve.</w:t>
      </w:r>
    </w:p>
    <w:p w14:paraId="50C87495" w14:textId="63045CFF"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0,064 ha platībā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352D657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36"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37"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38"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39"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40"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41"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42"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2999C724"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Taču, </w:t>
      </w:r>
      <w:r w:rsidRPr="008A72BA">
        <w:rPr>
          <w:rFonts w:ascii="Times New Roman" w:eastAsia="Calibri" w:hAnsi="Times New Roman" w:cs="Times New Roman"/>
          <w:kern w:val="2"/>
          <w:sz w:val="24"/>
          <w:szCs w:val="24"/>
          <w:lang w:eastAsia="lv-LV"/>
          <w14:ligatures w14:val="standardContextual"/>
        </w:rPr>
        <w:t>v</w:t>
      </w:r>
      <w:r w:rsidRPr="008A72BA">
        <w:rPr>
          <w:rFonts w:ascii="Times New Roman" w:hAnsi="Times New Roman" w:cs="Times New Roman"/>
          <w:sz w:val="24"/>
          <w:szCs w:val="24"/>
        </w:rPr>
        <w:t>adoties no Gulbenes novada Centrālās pārvaldes Finanšu nodaļas datiem, Gulbenes novada pašvaldības mantas iznomāšanas komisija (turpmāk – komisija) konstatē, ka nomniekam vairākkārt ir bijuši nomas maksas samaksas termiņa kavējumi, par ko aprēķināti kavējuma procenti. Nomniekam nav nekustamā īpašuma nodokļa parāda.</w:t>
      </w:r>
    </w:p>
    <w:p w14:paraId="0B798C2B"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Beļavas pagasta sakņu (ģimenes) dārzu teritorijā “Spārīte”. Respektīvi, iepriekš minētais nomas maksas aprēķins </w:t>
      </w:r>
      <w:r w:rsidRPr="008A72BA">
        <w:rPr>
          <w:rFonts w:ascii="Times New Roman" w:hAnsi="Times New Roman" w:cs="Times New Roman"/>
          <w:sz w:val="24"/>
          <w:szCs w:val="24"/>
        </w:rPr>
        <w:lastRenderedPageBreak/>
        <w:t>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51030A2A"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komisija secina, ka Līgums nesatur dažus tipveida nosacījumus, kas atbilstoši Noteikumu 3.2. apakšnodaļas prasībām ietverami zemes nomas līgumā, kā arī neatbilst šobrīd faktiskiem apstākļiem.</w:t>
      </w:r>
    </w:p>
    <w:p w14:paraId="7CA9BE1A"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16EEEB47"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66C4B1C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22E4CE80"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3ED2C89C"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Beļavas pagasta teritorijā </w:t>
      </w:r>
      <w:r w:rsidRPr="008A72BA">
        <w:rPr>
          <w:rFonts w:ascii="Times New Roman" w:eastAsia="Calibri" w:hAnsi="Times New Roman" w:cs="Times New Roman"/>
          <w:sz w:val="24"/>
          <w:szCs w:val="24"/>
          <w:lang w:eastAsia="lv-LV"/>
        </w:rPr>
        <w:t xml:space="preserve">atbilstoši šo noteikumu 1. pielikumam </w:t>
      </w:r>
      <w:r w:rsidRPr="008A72BA">
        <w:rPr>
          <w:rFonts w:ascii="Times New Roman" w:eastAsia="Times New Roman" w:hAnsi="Times New Roman" w:cs="Times New Roman"/>
          <w:sz w:val="24"/>
          <w:szCs w:val="24"/>
          <w:lang w:eastAsia="lv-LV"/>
        </w:rPr>
        <w:t xml:space="preserve">nosaka 2 %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3766E6C8"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640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12,80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lielāka par Gulbenes novada pašvaldības domes 2019.gada 28.februāra saistošo noteikumu Nr.6 “Par Gulbenes novada pašvaldībai piederoša vai piekrītoša neapbūvēta </w:t>
      </w:r>
      <w:r w:rsidRPr="008A72BA">
        <w:rPr>
          <w:rFonts w:ascii="Times New Roman" w:eastAsia="Times New Roman" w:hAnsi="Times New Roman" w:cs="Times New Roman"/>
          <w:sz w:val="24"/>
          <w:szCs w:val="24"/>
        </w:rPr>
        <w:lastRenderedPageBreak/>
        <w:t xml:space="preserve">zemesgabala nomas maksas apmēru” 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01B065E5"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6741B07F" w14:textId="04A4529A"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29.2. un 30.2.apakšpunktu, 31., 33., 47. un 53.punktu,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5E1CDBB8" w14:textId="2C21DD75"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ATTEIKT pagarināt 2019.gada 3.jūnijā ar </w:t>
      </w:r>
      <w:r w:rsidR="00D7401F">
        <w:rPr>
          <w:rFonts w:ascii="Times New Roman" w:hAnsi="Times New Roman"/>
          <w:b/>
          <w:bCs/>
          <w:sz w:val="24"/>
          <w:szCs w:val="24"/>
        </w:rPr>
        <w:t>[…]</w:t>
      </w:r>
      <w:r w:rsidRPr="008A72BA">
        <w:rPr>
          <w:rFonts w:ascii="Times New Roman" w:hAnsi="Times New Roman"/>
          <w:sz w:val="24"/>
          <w:szCs w:val="24"/>
        </w:rPr>
        <w:t>, noslēgto zemes nomas līgumu Nr. BE/9.3/19/94.</w:t>
      </w:r>
    </w:p>
    <w:p w14:paraId="1425FBB0"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Beļavas pagastā ar nosaukumu “Spārīte-404” un kadastra numuru 5044 014 0473 sastāvā ietilpstošās neapbūvētās zemes vienības ar kadastra apzīmējumu 5044 014 0473, 0,064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43"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10353A40" w14:textId="00D9A75F"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w:t>
      </w:r>
      <w:r w:rsidRPr="008A72BA">
        <w:rPr>
          <w:rFonts w:ascii="Times New Roman" w:hAnsi="Times New Roman"/>
          <w:sz w:val="24"/>
          <w:szCs w:val="24"/>
        </w:rPr>
        <w:t>.</w:t>
      </w:r>
    </w:p>
    <w:p w14:paraId="54B62CE4"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08E8D2C4"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66EA5111"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4634DBEC"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2511D113" w14:textId="77777777" w:rsidTr="001F001D">
        <w:trPr>
          <w:trHeight w:val="364"/>
        </w:trPr>
        <w:tc>
          <w:tcPr>
            <w:tcW w:w="4654" w:type="dxa"/>
          </w:tcPr>
          <w:p w14:paraId="74E5C6B8"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2E0586D1"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GND/2.6.2/24/208</w:t>
            </w:r>
          </w:p>
        </w:tc>
      </w:tr>
    </w:tbl>
    <w:p w14:paraId="378E94E1"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73F24072"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Beļavas pagastā ar nosaukumu “Spārīte-195” zemes vienības ar kadastra apzīmējumu 5044 014 0322 nomas līguma pagarināšanu</w:t>
      </w:r>
    </w:p>
    <w:p w14:paraId="2F9F44E9"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0C235CEA" w14:textId="653209C6"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xml:space="preserve">, 2024.gada 18.aprīļa iesniegums (Gulbenes novada pašvaldībā saņemts 2024.gada 18.aprīlī un reģistrēts ar Nr. GND/5.13.1/24/861-A), kurā lūgts pagarināt 2019.gada </w:t>
      </w:r>
      <w:r w:rsidRPr="008A72BA">
        <w:rPr>
          <w:rFonts w:ascii="Times New Roman" w:hAnsi="Times New Roman" w:cs="Times New Roman"/>
          <w:sz w:val="24"/>
          <w:szCs w:val="24"/>
        </w:rPr>
        <w:lastRenderedPageBreak/>
        <w:t>3.jūnijā noslēgto zemes nomas līgumu Nr. BE/9.3/19/85 par zemes vienības ar kadastra apzīmējumu 5044 014 0322 nomu.</w:t>
      </w:r>
    </w:p>
    <w:p w14:paraId="43B02E50" w14:textId="33428515"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2019.gada 3.jūnijā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BE/9.3/19/85 par Beļavas pagasta nekustamajā īpašumā “Spārīte-195”, kadastra numurs 5044 014 0322, ietilpstošās zemes vienības ar kadastra apzīmējumu 5044 014 0322 ar kopējo platību 0,064 ha nomu (turpmāk – Līgums). Līguma darbības termiņš – 2024.gada 31.maijs.</w:t>
      </w:r>
    </w:p>
    <w:p w14:paraId="58ED7A78"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9802B68"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350DF825"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73F5623A"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Beļavas pagasta nekustamajā īpašumā “Spārīte-195”, kadastra numurs 5044 014 0322, ietilpstošās zemes vienības, kadastra apzīmējums 5044 014 0322, 0,064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27C65384"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teritorijas plānojumam </w:t>
      </w:r>
      <w:r w:rsidRPr="008A72BA">
        <w:rPr>
          <w:rFonts w:ascii="Times New Roman" w:eastAsia="Calibri" w:hAnsi="Times New Roman" w:cs="Times New Roman"/>
          <w:sz w:val="24"/>
          <w:szCs w:val="24"/>
        </w:rPr>
        <w:t>(apstiprināts ar Gulbenes novada pašvaldības domes 2018.gada 27.decembra saistošajiem noteikumiem Nr.20 “Gulbenes novada teritorijas plānojums, Teritorijas izmantošanas un apbūves noteikumi un grafiskā daļa”) zemes vienībai noteiktais funkcionālais zonējums ir savrupmāju apbūves teritorija (DzS1).</w:t>
      </w:r>
      <w:r w:rsidRPr="008A72BA">
        <w:rPr>
          <w:rFonts w:ascii="Times New Roman" w:hAnsi="Times New Roman" w:cs="Times New Roman"/>
          <w:sz w:val="24"/>
          <w:szCs w:val="24"/>
        </w:rPr>
        <w:t xml:space="preserve"> Savrupmāju </w:t>
      </w:r>
      <w:r w:rsidRPr="008A72BA">
        <w:rPr>
          <w:rFonts w:ascii="Times New Roman" w:hAnsi="Times New Roman" w:cs="Times New Roman"/>
          <w:sz w:val="24"/>
          <w:szCs w:val="24"/>
        </w:rPr>
        <w:lastRenderedPageBreak/>
        <w:t>apbūves teritorija (DzS1) ir apbūve, ko pārsvarā veido ģimenes dārziņi ar būvēm, kas paredzētas dzīvošanai, bet papildus izmantošana – citu atļauto būvju būvniecība un teritorijas izmantošana.</w:t>
      </w:r>
    </w:p>
    <w:p w14:paraId="7E7EBFF2"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 xml:space="preserve">ir noteikts lietošanas mērķis ar kodu 0601 </w:t>
      </w:r>
      <w:r w:rsidRPr="008A72BA">
        <w:rPr>
          <w:rFonts w:ascii="Times New Roman" w:hAnsi="Times New Roman" w:cs="Times New Roman"/>
          <w:sz w:val="24"/>
          <w:szCs w:val="24"/>
        </w:rPr>
        <w:t>– individuālo dzīvojamo māju apbūve.</w:t>
      </w:r>
    </w:p>
    <w:p w14:paraId="5F96B4AD" w14:textId="7D43B29B"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0,064 ha platībā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339E442A"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44"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45"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46"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47"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48"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49"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50"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59A9C7A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Nomniekam nav nekustamā īpašuma nodokļa parāda. Gulbenes novada pašvaldības domes 2019.gada 28.februāra saistošo noteikumu Nr.6 “Par Gulbenes novada pašvaldībai piederoša vai piekrītoša neapbūvēta zemesgabala nomas maksas apmēru” 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Beļavas pagasta sakņu (ģimenes) dārzu teritorijā “Spārīte”. Respektīvi, iepriekš minētais nomas maksas aprēķins 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xml:space="preserve">, 43., 44., 45. un 46. punktu var nepiemērot (nerīkojot izsoli), ja tiek iznomāts neapbūvēts zemesgabals, kas tiek izmantots personisko palīgsaimniecību vajadzībām atbilstoši likuma “Par zemes reformu </w:t>
      </w:r>
      <w:r w:rsidRPr="008A72BA">
        <w:rPr>
          <w:rFonts w:ascii="Times New Roman" w:hAnsi="Times New Roman" w:cs="Times New Roman"/>
          <w:sz w:val="24"/>
          <w:szCs w:val="24"/>
        </w:rPr>
        <w:lastRenderedPageBreak/>
        <w:t>Latvijas Republikas lauku apvidos” 7. pantam ar nosacījumu, ka nomnieks neapbūvētajā zemesgabalā neveic saimniecisko darbību, kurai samazinātas nomas maksas piemērošanas gadījumā atbalsts nomniekam kvalificējams kā komercdarbības atbalsts.</w:t>
      </w:r>
    </w:p>
    <w:p w14:paraId="615CA3E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Gulbenes novada pašvaldības mantas iznomāšanas komisija (turpmāk – komisija) secina, ka Līgums nesatur dažus tipveida nosacījumus, kas atbilstoši Noteikumu 3.2. apakšnodaļas prasībām ietverami zemes nomas līgumā, kā arī neatbilst šobrīd faktiskiem apstākļiem.</w:t>
      </w:r>
    </w:p>
    <w:p w14:paraId="3A0815FB"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634001D8"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9939622"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1DF367F3"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1DE7A7B3"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Beļavas pagasta teritorijā </w:t>
      </w:r>
      <w:r w:rsidRPr="008A72BA">
        <w:rPr>
          <w:rFonts w:ascii="Times New Roman" w:eastAsia="Calibri" w:hAnsi="Times New Roman" w:cs="Times New Roman"/>
          <w:sz w:val="24"/>
          <w:szCs w:val="24"/>
          <w:lang w:eastAsia="lv-LV"/>
        </w:rPr>
        <w:t xml:space="preserve">atbilstoši šo noteikumu 1. pielikumam </w:t>
      </w:r>
      <w:r w:rsidRPr="008A72BA">
        <w:rPr>
          <w:rFonts w:ascii="Times New Roman" w:eastAsia="Times New Roman" w:hAnsi="Times New Roman" w:cs="Times New Roman"/>
          <w:sz w:val="24"/>
          <w:szCs w:val="24"/>
          <w:lang w:eastAsia="lv-LV"/>
        </w:rPr>
        <w:t xml:space="preserve">nosaka 2 %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5B19505F"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640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12,80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lielāka par Gulbenes novada pašvaldības domes 2019.gada 28.februāra saistošo noteikumu Nr.6 “Par Gulbenes novada pašvaldībai piederoša vai piekrītoša neapbūvēta zemesgabala nomas maksas apmēru” 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752D3E40"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lastRenderedPageBreak/>
        <w:t>Atbilstoši Noteikumu 47.punktam iznomātājs 10 darbdienu laikā pēc nomas līguma spēkā stāšanās publicē vai nodrošina attiecīgās informācijas publicēšanu šo noteikumu 34. vai 35. punktā minētajā tīmekļvietnē.</w:t>
      </w:r>
    </w:p>
    <w:p w14:paraId="63BA131C" w14:textId="6AFB04FB"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29.2. un 30.2.apakšpunktu, 31., 33., 47. un 53.punktu,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747C0EBB" w14:textId="5DF04F13"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ATTEIKT pagarināt 2019.gada 3.jūnijā ar </w:t>
      </w:r>
      <w:r w:rsidR="00D7401F">
        <w:rPr>
          <w:rFonts w:ascii="Times New Roman" w:hAnsi="Times New Roman"/>
          <w:b/>
          <w:bCs/>
          <w:sz w:val="24"/>
          <w:szCs w:val="24"/>
        </w:rPr>
        <w:t xml:space="preserve">[…] </w:t>
      </w:r>
      <w:r w:rsidRPr="008A72BA">
        <w:rPr>
          <w:rFonts w:ascii="Times New Roman" w:hAnsi="Times New Roman"/>
          <w:sz w:val="24"/>
          <w:szCs w:val="24"/>
        </w:rPr>
        <w:t>, noslēgto zemes nomas līgumu Nr. BE/9.3/19/85.</w:t>
      </w:r>
    </w:p>
    <w:p w14:paraId="564E1BE9"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Beļavas pagastā ar nosaukumu “Spārīte-195” un kadastra numuru 5044 014 0322 sastāvā ietilpstošās neapbūvētās zemes vienības ar kadastra apzīmējumu 5044 014 0322, 0,064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51"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0D919CC7" w14:textId="64635800" w:rsidR="00D95816" w:rsidRPr="008A72BA" w:rsidRDefault="00D95816" w:rsidP="00D95816">
      <w:pPr>
        <w:pStyle w:val="Sarakstarindkopa"/>
        <w:numPr>
          <w:ilvl w:val="0"/>
          <w:numId w:val="9"/>
        </w:numPr>
        <w:tabs>
          <w:tab w:val="left" w:pos="567"/>
          <w:tab w:val="left" w:pos="709"/>
          <w:tab w:val="left" w:pos="851"/>
        </w:tabs>
        <w:spacing w:line="360" w:lineRule="auto"/>
        <w:ind w:left="927"/>
        <w:jc w:val="both"/>
        <w:rPr>
          <w:rFonts w:ascii="Times New Roman" w:eastAsia="SimSun" w:hAnsi="Times New Roman"/>
          <w:sz w:val="24"/>
          <w:szCs w:val="24"/>
          <w:lang w:eastAsia="zh-CN" w:bidi="hi-IN"/>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w:t>
      </w:r>
      <w:r w:rsidRPr="008A72BA">
        <w:rPr>
          <w:rFonts w:ascii="Times New Roman" w:eastAsia="SimSun" w:hAnsi="Times New Roman"/>
          <w:sz w:val="24"/>
          <w:szCs w:val="24"/>
          <w:lang w:eastAsia="zh-CN" w:bidi="hi-IN"/>
        </w:rPr>
        <w:t>.</w:t>
      </w:r>
    </w:p>
    <w:p w14:paraId="2241309B"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1F549498"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286514D1"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48DC4BF3"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465A81B1"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27714756" w14:textId="77777777" w:rsidTr="001F001D">
        <w:trPr>
          <w:trHeight w:val="364"/>
        </w:trPr>
        <w:tc>
          <w:tcPr>
            <w:tcW w:w="4654" w:type="dxa"/>
          </w:tcPr>
          <w:p w14:paraId="192E4A08"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1FDAC982"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GND/2.6.2/24/209</w:t>
            </w:r>
          </w:p>
        </w:tc>
      </w:tr>
    </w:tbl>
    <w:p w14:paraId="3FCA702E"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543E688E"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Beļavas pagastā ar nosaukumu “Spārīte-308” zemes vienības ar kadastra apzīmējumu 5044 014 0379 nomas līguma pagarināšanu</w:t>
      </w:r>
    </w:p>
    <w:p w14:paraId="793DF33D"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58A95B54" w14:textId="2AFA204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2024.gada 18.aprīļa iesniegums (Gulbenes novada pašvaldībā saņemts 2024.gada 19.aprīlī un reģistrēts ar Nr. GND/5.13.1/24/863-J), kurā lūgts pagarināt 2019.gada 3.jūnijā noslēgto zemes nomas līgumu Nr. BE/9.3/19/98 par zemes vienības ar kadastra apzīmējumu 5044 014 0379 nomu.</w:t>
      </w:r>
    </w:p>
    <w:p w14:paraId="74217C34" w14:textId="65C2826E"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lastRenderedPageBreak/>
        <w:t xml:space="preserve">2019.gada 3.jūnijā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BE/9.3/19/98 par Beļavas pagasta nekustamajā īpašumā “Spārīte-308”, kadastra numurs 5044 014 0379, ietilpstošās zemes vienības ar kadastra apzīmējumu 5044 014 0379 ar kopējo platību 0,064 ha nomu (turpmāk – Līgums). Līguma darbības termiņš – 2024.gada 31.maijs.</w:t>
      </w:r>
    </w:p>
    <w:p w14:paraId="43A6DD2A"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737F5AEA"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77CFA7DC"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74678FA4"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Beļavas pagasta nekustamajā īpašumā “Spārīte-308”, kadastra numurs 5044 014 0379, ietilpstošās zemes vienības, kadastra apzīmējums 5044 014 0379, 0,064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43FE75FF"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teritorijas plānojumam </w:t>
      </w:r>
      <w:r w:rsidRPr="008A72BA">
        <w:rPr>
          <w:rFonts w:ascii="Times New Roman" w:eastAsia="Calibri" w:hAnsi="Times New Roman" w:cs="Times New Roman"/>
          <w:sz w:val="24"/>
          <w:szCs w:val="24"/>
        </w:rPr>
        <w:t>(apstiprināts ar Gulbenes novada pašvaldības domes 2018.gada 27.decembra saistošajiem noteikumiem Nr.20 “Gulbenes novada teritorijas plānojums, Teritorijas izmantošanas un apbūves noteikumi un grafiskā daļa”) zemes vienībai noteiktais funkcionālais zonējums ir savrupmāju apbūves teritorija (DzS1).</w:t>
      </w:r>
      <w:r w:rsidRPr="008A72BA">
        <w:rPr>
          <w:rFonts w:ascii="Times New Roman" w:hAnsi="Times New Roman" w:cs="Times New Roman"/>
          <w:sz w:val="24"/>
          <w:szCs w:val="24"/>
        </w:rPr>
        <w:t xml:space="preserve"> Savrupmāju apbūves teritorija (DzS1) ir apbūve, ko pārsvarā veido ģimenes dārziņi ar būvēm, kas paredzētas dzīvošanai, bet papildus izmantošana – citu atļauto būvju būvniecība un teritorijas izmantošana.</w:t>
      </w:r>
    </w:p>
    <w:p w14:paraId="14019560"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lastRenderedPageBreak/>
        <w:t xml:space="preserve">Saskaņā ar Kadastra datiem zemes vienībai </w:t>
      </w:r>
      <w:r w:rsidRPr="008A72BA">
        <w:rPr>
          <w:rFonts w:ascii="Times New Roman" w:eastAsia="Times New Roman" w:hAnsi="Times New Roman" w:cs="Times New Roman"/>
          <w:sz w:val="24"/>
          <w:szCs w:val="24"/>
        </w:rPr>
        <w:t xml:space="preserve">ir noteikts lietošanas mērķis ar kodu 0601 </w:t>
      </w:r>
      <w:r w:rsidRPr="008A72BA">
        <w:rPr>
          <w:rFonts w:ascii="Times New Roman" w:hAnsi="Times New Roman" w:cs="Times New Roman"/>
          <w:sz w:val="24"/>
          <w:szCs w:val="24"/>
        </w:rPr>
        <w:t>– individuālo dzīvojamo māju apbūve.</w:t>
      </w:r>
    </w:p>
    <w:p w14:paraId="1BCC4045" w14:textId="751945BC"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0,064 ha platībā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05CA59FB"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52"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53"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54"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55"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56"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57"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58"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3EEAAD87"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Taču, </w:t>
      </w:r>
      <w:r w:rsidRPr="008A72BA">
        <w:rPr>
          <w:rFonts w:ascii="Times New Roman" w:eastAsia="Calibri" w:hAnsi="Times New Roman" w:cs="Times New Roman"/>
          <w:kern w:val="2"/>
          <w:sz w:val="24"/>
          <w:szCs w:val="24"/>
          <w:lang w:eastAsia="lv-LV"/>
          <w14:ligatures w14:val="standardContextual"/>
        </w:rPr>
        <w:t>v</w:t>
      </w:r>
      <w:r w:rsidRPr="008A72BA">
        <w:rPr>
          <w:rFonts w:ascii="Times New Roman" w:hAnsi="Times New Roman" w:cs="Times New Roman"/>
          <w:sz w:val="24"/>
          <w:szCs w:val="24"/>
        </w:rPr>
        <w:t>adoties no Gulbenes novada Centrālās pārvaldes Finanšu nodaļas datiem, Gulbenes novada pašvaldības mantas iznomāšanas komisija (turpmāk – komisija) konstatē, ka nomniekam ir bijuši nomas maksas samaksas termiņa kavējumi, par ko aprēķināti kavējuma procenti. Nomniekam nav nekustamā īpašuma nodokļa parāda.</w:t>
      </w:r>
    </w:p>
    <w:p w14:paraId="4C0FE87D"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Gulbenes novada pašvaldības domes 2019.gada 28.februāra saistošo noteikumu Nr.6 “Par Gulbenes novada pašvaldībai piederoša vai piekrītoša neapbūvēta zemesgabala nomas maksas apmēru” 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Beļavas pagasta sakņu (ģimenes) dārzu teritorijā “Spārīte”. Respektīvi, iepriekš minētais nomas maksas aprēķins 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xml:space="preserve">, 43., 44., 45. un 46. punktu var nepiemērot </w:t>
      </w:r>
      <w:r w:rsidRPr="008A72BA">
        <w:rPr>
          <w:rFonts w:ascii="Times New Roman" w:hAnsi="Times New Roman" w:cs="Times New Roman"/>
          <w:sz w:val="24"/>
          <w:szCs w:val="24"/>
        </w:rPr>
        <w:lastRenderedPageBreak/>
        <w:t>(nerīkojot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956D216"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komisija secina, ka Līgums nesatur dažus tipveida nosacījumus, kas atbilstoši Noteikumu 3.2. apakšnodaļas prasībām ietverami zemes nomas līgumā, kā arī neatbilst šobrīd faktiskiem apstākļiem.</w:t>
      </w:r>
    </w:p>
    <w:p w14:paraId="32C6653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0024E26B"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 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20EDFA4"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2FA655F8"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1B3CE695"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Beļavas pagasta teritorijā </w:t>
      </w:r>
      <w:r w:rsidRPr="008A72BA">
        <w:rPr>
          <w:rFonts w:ascii="Times New Roman" w:eastAsia="Calibri" w:hAnsi="Times New Roman" w:cs="Times New Roman"/>
          <w:sz w:val="24"/>
          <w:szCs w:val="24"/>
          <w:lang w:eastAsia="lv-LV"/>
        </w:rPr>
        <w:t xml:space="preserve">atbilstoši šo noteikumu 1. pielikumam </w:t>
      </w:r>
      <w:r w:rsidRPr="008A72BA">
        <w:rPr>
          <w:rFonts w:ascii="Times New Roman" w:eastAsia="Times New Roman" w:hAnsi="Times New Roman" w:cs="Times New Roman"/>
          <w:sz w:val="24"/>
          <w:szCs w:val="24"/>
          <w:lang w:eastAsia="lv-LV"/>
        </w:rPr>
        <w:t xml:space="preserve">nosaka 2 %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0A66B3A8"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640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12,80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lielāka par Gulbenes novada pašvaldības domes 2019.gada 28.februāra saistošo noteikumu Nr.6 “Par Gulbenes novada pašvaldībai piederoša vai piekrītoša neapbūvēta </w:t>
      </w:r>
      <w:r w:rsidRPr="008A72BA">
        <w:rPr>
          <w:rFonts w:ascii="Times New Roman" w:eastAsia="Times New Roman" w:hAnsi="Times New Roman" w:cs="Times New Roman"/>
          <w:sz w:val="24"/>
          <w:szCs w:val="24"/>
        </w:rPr>
        <w:lastRenderedPageBreak/>
        <w:t xml:space="preserve">zemesgabala nomas maksas apmēru” 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2106D91F"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1EC450BB" w14:textId="4A6710DA"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29.2. un 30.2.apakšpunktu, 31., 33., 47. un 53.punktu,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6C59E0EF" w14:textId="282BD76C"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ATTEIKT pagarināt 2019.gada 3.jūnijā ar </w:t>
      </w:r>
      <w:r w:rsidR="00D7401F">
        <w:rPr>
          <w:rFonts w:ascii="Times New Roman" w:hAnsi="Times New Roman"/>
          <w:b/>
          <w:bCs/>
          <w:sz w:val="24"/>
          <w:szCs w:val="24"/>
        </w:rPr>
        <w:t>[…]</w:t>
      </w:r>
      <w:r w:rsidRPr="008A72BA">
        <w:rPr>
          <w:rFonts w:ascii="Times New Roman" w:hAnsi="Times New Roman"/>
          <w:sz w:val="24"/>
          <w:szCs w:val="24"/>
        </w:rPr>
        <w:t>, noslēgto zemes nomas līgumu Nr. BE/9.3/19/98.</w:t>
      </w:r>
    </w:p>
    <w:p w14:paraId="4F172A35"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Beļavas pagastā ar nosaukumu “Spārīte-308” un kadastra numuru 5044 014 0379 sastāvā ietilpstošās neapbūvētās zemes vienības ar kadastra apzīmējumu 5044 014 0379, 0,064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59"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46BB16FC" w14:textId="0FB21CC8" w:rsidR="00D95816" w:rsidRPr="008A72BA" w:rsidRDefault="00D95816" w:rsidP="00D95816">
      <w:pPr>
        <w:pStyle w:val="Sarakstarindkopa"/>
        <w:numPr>
          <w:ilvl w:val="0"/>
          <w:numId w:val="9"/>
        </w:numPr>
        <w:tabs>
          <w:tab w:val="left" w:pos="851"/>
        </w:tabs>
        <w:spacing w:line="360" w:lineRule="auto"/>
        <w:ind w:left="0" w:firstLine="633"/>
        <w:jc w:val="both"/>
        <w:rPr>
          <w:rFonts w:ascii="Times New Roman" w:eastAsia="SimSun" w:hAnsi="Times New Roman"/>
          <w:sz w:val="24"/>
          <w:szCs w:val="24"/>
          <w:lang w:eastAsia="zh-CN" w:bidi="hi-IN"/>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w:t>
      </w:r>
      <w:r w:rsidRPr="008A72BA">
        <w:rPr>
          <w:rFonts w:ascii="Times New Roman" w:eastAsia="SimSun" w:hAnsi="Times New Roman"/>
          <w:sz w:val="24"/>
          <w:szCs w:val="24"/>
          <w:lang w:eastAsia="zh-CN" w:bidi="hi-IN"/>
        </w:rPr>
        <w:t>.</w:t>
      </w:r>
    </w:p>
    <w:p w14:paraId="31B65122"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76B6C084"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4BB9116F"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15DEA425"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194BEA99"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7F53F243" w14:textId="77777777" w:rsidTr="001F001D">
        <w:trPr>
          <w:trHeight w:val="364"/>
        </w:trPr>
        <w:tc>
          <w:tcPr>
            <w:tcW w:w="4654" w:type="dxa"/>
          </w:tcPr>
          <w:p w14:paraId="1073AA2E"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40545BD6"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GND/2.6.2/24/210</w:t>
            </w:r>
          </w:p>
        </w:tc>
      </w:tr>
    </w:tbl>
    <w:p w14:paraId="5281E628"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5C676312"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Beļavas pagastā ar nosaukumu “Spārīte-322” zemes vienības ar kadastra apzīmējumu 5044 014 0393 nomas līguma pagarināšanu</w:t>
      </w:r>
    </w:p>
    <w:p w14:paraId="0550A1E1"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015EDD47" w14:textId="08671672"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xml:space="preserve">, 2024.gada 5.aprīļa iesniegums (Gulbenes novada pašvaldībā saņemts 2024.gada 5.aprīlī un reģistrēts ar Nr. GND/5.13.1/24/744-G), kurā lūgts pagarināt 2019.gada </w:t>
      </w:r>
      <w:r w:rsidRPr="008A72BA">
        <w:rPr>
          <w:rFonts w:ascii="Times New Roman" w:hAnsi="Times New Roman" w:cs="Times New Roman"/>
          <w:sz w:val="24"/>
          <w:szCs w:val="24"/>
        </w:rPr>
        <w:lastRenderedPageBreak/>
        <w:t>3.jūnijā noslēgto zemes nomas līgumu Nr. BE/9.3/19/86 par zemes vienības ar kadastra apzīmējumu 5044 014 0393 nomu.</w:t>
      </w:r>
    </w:p>
    <w:p w14:paraId="2F5BAA89" w14:textId="54DBF3E2"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2019.gada 3.jūnijā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BE/9.3/19/86 par Beļavas pagasta nekustamajā īpašumā “Spārīte-322”, kadastra numurs 5044 014 0393, ietilpstošās zemes vienības ar kadastra apzīmējumu 5044 014 0393 ar kopējo platību 0,064 ha nomu (turpmāk – Līgums). Līguma darbības termiņš – 2024.gada 31.maijs.</w:t>
      </w:r>
    </w:p>
    <w:p w14:paraId="6AAA170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1A420A93"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729C6CD6"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760839DC"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Beļavas pagasta nekustamajā īpašumā “Spārīte-322”, kadastra numurs 5044 014 0393, ietilpstošās zemes vienības, kadastra apzīmējums 5044 014 0393, 0,064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34A0B152"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teritorijas plānojumam </w:t>
      </w:r>
      <w:r w:rsidRPr="008A72BA">
        <w:rPr>
          <w:rFonts w:ascii="Times New Roman" w:eastAsia="Calibri" w:hAnsi="Times New Roman" w:cs="Times New Roman"/>
          <w:sz w:val="24"/>
          <w:szCs w:val="24"/>
        </w:rPr>
        <w:t>(apstiprināts ar Gulbenes novada pašvaldības domes 2018.gada 27.decembra saistošajiem noteikumiem Nr.20 “Gulbenes novada teritorijas plānojums, Teritorijas izmantošanas un apbūves noteikumi un grafiskā daļa”) zemes vienībai noteiktais funkcionālais zonējums ir savrupmāju apbūves teritorija (DzS1).</w:t>
      </w:r>
      <w:r w:rsidRPr="008A72BA">
        <w:rPr>
          <w:rFonts w:ascii="Times New Roman" w:hAnsi="Times New Roman" w:cs="Times New Roman"/>
          <w:sz w:val="24"/>
          <w:szCs w:val="24"/>
        </w:rPr>
        <w:t xml:space="preserve"> Savrupmāju </w:t>
      </w:r>
      <w:r w:rsidRPr="008A72BA">
        <w:rPr>
          <w:rFonts w:ascii="Times New Roman" w:hAnsi="Times New Roman" w:cs="Times New Roman"/>
          <w:sz w:val="24"/>
          <w:szCs w:val="24"/>
        </w:rPr>
        <w:lastRenderedPageBreak/>
        <w:t>apbūves teritorija (DzS1) ir apbūve, ko pārsvarā veido ģimenes dārziņi ar būvēm, kas paredzētas dzīvošanai, bet papildus izmantošana – citu atļauto būvju būvniecība un teritorijas izmantošana.</w:t>
      </w:r>
    </w:p>
    <w:p w14:paraId="13BF6F22"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 xml:space="preserve">ir noteikts lietošanas mērķis ar kodu 0601 </w:t>
      </w:r>
      <w:r w:rsidRPr="008A72BA">
        <w:rPr>
          <w:rFonts w:ascii="Times New Roman" w:hAnsi="Times New Roman" w:cs="Times New Roman"/>
          <w:sz w:val="24"/>
          <w:szCs w:val="24"/>
        </w:rPr>
        <w:t>– individuālo dzīvojamo māju apbūve.</w:t>
      </w:r>
    </w:p>
    <w:p w14:paraId="321724BF" w14:textId="6667C35F"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0,064 ha platībā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3CE99279"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60"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61"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62"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63"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64"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65"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66"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67A4F2B0"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Taču, </w:t>
      </w:r>
      <w:r w:rsidRPr="008A72BA">
        <w:rPr>
          <w:rFonts w:ascii="Times New Roman" w:eastAsia="Calibri" w:hAnsi="Times New Roman" w:cs="Times New Roman"/>
          <w:kern w:val="2"/>
          <w:sz w:val="24"/>
          <w:szCs w:val="24"/>
          <w:lang w:eastAsia="lv-LV"/>
          <w14:ligatures w14:val="standardContextual"/>
        </w:rPr>
        <w:t>v</w:t>
      </w:r>
      <w:r w:rsidRPr="008A72BA">
        <w:rPr>
          <w:rFonts w:ascii="Times New Roman" w:hAnsi="Times New Roman" w:cs="Times New Roman"/>
          <w:sz w:val="24"/>
          <w:szCs w:val="24"/>
        </w:rPr>
        <w:t>adoties no Gulbenes novada Centrālās pārvaldes Finanšu nodaļas datiem, Gulbenes novada pašvaldības mantas iznomāšanas komisija (turpmāk – komisija) konstatē, ka nomniekam ir bijis nomas maksas samaksas termiņa kavējums, par ko aprēķināti kavējuma procenti.</w:t>
      </w:r>
      <w:r w:rsidRPr="008A72BA">
        <w:rPr>
          <w:rFonts w:ascii="Times New Roman" w:eastAsia="Calibri" w:hAnsi="Times New Roman" w:cs="Times New Roman"/>
          <w:kern w:val="2"/>
          <w:sz w:val="24"/>
          <w:szCs w:val="24"/>
          <w:lang w:eastAsia="lv-LV"/>
          <w14:ligatures w14:val="standardContextual"/>
        </w:rPr>
        <w:t xml:space="preserve"> </w:t>
      </w:r>
      <w:r w:rsidRPr="008A72BA">
        <w:rPr>
          <w:rFonts w:ascii="Times New Roman" w:hAnsi="Times New Roman" w:cs="Times New Roman"/>
          <w:sz w:val="24"/>
          <w:szCs w:val="24"/>
        </w:rPr>
        <w:t>Nomniekam nav nekustamā īpašuma nodokļa parāda.</w:t>
      </w:r>
    </w:p>
    <w:p w14:paraId="3DFF35C2"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Beļavas pagasta sakņu (ģimenes) dārzu teritorijā “Spārīte”. Respektīvi, iepriekš minētais nomas maksas aprēķins </w:t>
      </w:r>
      <w:r w:rsidRPr="008A72BA">
        <w:rPr>
          <w:rFonts w:ascii="Times New Roman" w:hAnsi="Times New Roman" w:cs="Times New Roman"/>
          <w:sz w:val="24"/>
          <w:szCs w:val="24"/>
        </w:rPr>
        <w:lastRenderedPageBreak/>
        <w:t>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2BE3BEE"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komisija secina, ka Līgums nesatur tipveida nosacījumus, kas atbilstoši Noteikumu 3.2. apakšnodaļas prasībām ietverami zemes nomas līgumā, kā arī neatbilst šobrīd faktiskiem apstākļiem.</w:t>
      </w:r>
    </w:p>
    <w:p w14:paraId="570DD4E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48AC9727"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02F94BA"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5C696A14"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5317582E"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Beļavas pagasta teritorijā </w:t>
      </w:r>
      <w:r w:rsidRPr="008A72BA">
        <w:rPr>
          <w:rFonts w:ascii="Times New Roman" w:eastAsia="Calibri" w:hAnsi="Times New Roman" w:cs="Times New Roman"/>
          <w:sz w:val="24"/>
          <w:szCs w:val="24"/>
          <w:lang w:eastAsia="lv-LV"/>
        </w:rPr>
        <w:t xml:space="preserve">atbilstoši šo noteikumu 1. pielikumam </w:t>
      </w:r>
      <w:r w:rsidRPr="008A72BA">
        <w:rPr>
          <w:rFonts w:ascii="Times New Roman" w:eastAsia="Times New Roman" w:hAnsi="Times New Roman" w:cs="Times New Roman"/>
          <w:sz w:val="24"/>
          <w:szCs w:val="24"/>
          <w:lang w:eastAsia="lv-LV"/>
        </w:rPr>
        <w:t xml:space="preserve">nosaka 2 %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419ED186"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640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12,80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lielāka par Gulbenes novada pašvaldības domes 2019.gada 28.februāra saistošo noteikumu Nr.6 “Par Gulbenes novada pašvaldībai piederoša vai piekrītoša neapbūvēta </w:t>
      </w:r>
      <w:r w:rsidRPr="008A72BA">
        <w:rPr>
          <w:rFonts w:ascii="Times New Roman" w:eastAsia="Times New Roman" w:hAnsi="Times New Roman" w:cs="Times New Roman"/>
          <w:sz w:val="24"/>
          <w:szCs w:val="24"/>
        </w:rPr>
        <w:lastRenderedPageBreak/>
        <w:t xml:space="preserve">zemesgabala nomas maksas apmēru” 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04D8E257"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0F6FE339" w14:textId="2C1FC251"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29.2. un 30.2.apakšpunktu, 31., 33., 47. un 53.punktu,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526CBD59" w14:textId="4832549D"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ATTEIKT pagarināt 2019.gada 3.jūnijā ar </w:t>
      </w:r>
      <w:r w:rsidR="00D7401F">
        <w:rPr>
          <w:rFonts w:ascii="Times New Roman" w:hAnsi="Times New Roman"/>
          <w:b/>
          <w:bCs/>
          <w:sz w:val="24"/>
          <w:szCs w:val="24"/>
        </w:rPr>
        <w:t>[…]</w:t>
      </w:r>
      <w:r w:rsidRPr="008A72BA">
        <w:rPr>
          <w:rFonts w:ascii="Times New Roman" w:hAnsi="Times New Roman"/>
          <w:sz w:val="24"/>
          <w:szCs w:val="24"/>
        </w:rPr>
        <w:t>, noslēgto zemes nomas līgumu Nr. BE/9.3/19/86.</w:t>
      </w:r>
    </w:p>
    <w:p w14:paraId="30A8EFA7"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Beļavas pagastā ar nosaukumu “Spārīte-322” un kadastra numuru 5044 014 0393 sastāvā ietilpstošās neapbūvētās zemes vienības ar kadastra apzīmējumu 5044 014 0393, 0,064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67"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5BFE97DB" w14:textId="63499EBB" w:rsidR="00D95816" w:rsidRPr="008A72BA" w:rsidRDefault="00D95816" w:rsidP="00D95816">
      <w:pPr>
        <w:pStyle w:val="Sarakstarindkopa"/>
        <w:numPr>
          <w:ilvl w:val="0"/>
          <w:numId w:val="9"/>
        </w:numPr>
        <w:tabs>
          <w:tab w:val="left" w:pos="567"/>
          <w:tab w:val="left" w:pos="709"/>
          <w:tab w:val="left" w:pos="851"/>
        </w:tabs>
        <w:spacing w:line="360" w:lineRule="auto"/>
        <w:ind w:left="927"/>
        <w:jc w:val="both"/>
        <w:rPr>
          <w:rFonts w:ascii="Times New Roman" w:eastAsia="SimSun" w:hAnsi="Times New Roman"/>
          <w:sz w:val="24"/>
          <w:szCs w:val="24"/>
          <w:lang w:eastAsia="zh-CN" w:bidi="hi-IN"/>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w:t>
      </w:r>
      <w:r w:rsidRPr="008A72BA">
        <w:rPr>
          <w:rFonts w:ascii="Times New Roman" w:eastAsia="SimSun" w:hAnsi="Times New Roman"/>
          <w:sz w:val="24"/>
          <w:szCs w:val="24"/>
          <w:lang w:eastAsia="zh-CN" w:bidi="hi-IN"/>
        </w:rPr>
        <w:t>.</w:t>
      </w:r>
    </w:p>
    <w:p w14:paraId="32B4D1A1"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553A04D7" w14:textId="77777777" w:rsidR="00D95816" w:rsidRPr="008A72BA" w:rsidRDefault="00D95816" w:rsidP="00D95816">
      <w:pPr>
        <w:spacing w:after="0" w:line="240" w:lineRule="auto"/>
        <w:jc w:val="center"/>
        <w:rPr>
          <w:rFonts w:ascii="Times New Roman" w:hAnsi="Times New Roman" w:cs="Times New Roman"/>
          <w:b/>
          <w:bCs/>
          <w:sz w:val="24"/>
          <w:szCs w:val="24"/>
        </w:rPr>
      </w:pPr>
    </w:p>
    <w:p w14:paraId="45AF7C23" w14:textId="0CC3F92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 xml:space="preserve">Gulbenes novada pašvaldības mantas iznomāšanas komisijas </w:t>
      </w:r>
    </w:p>
    <w:p w14:paraId="783A1ACF"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68237E11"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7793EAA8" w14:textId="77777777" w:rsidTr="001F001D">
        <w:trPr>
          <w:trHeight w:val="364"/>
        </w:trPr>
        <w:tc>
          <w:tcPr>
            <w:tcW w:w="4654" w:type="dxa"/>
          </w:tcPr>
          <w:p w14:paraId="34A85095"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38282804"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GND/2.6.2/24/211</w:t>
            </w:r>
          </w:p>
        </w:tc>
      </w:tr>
    </w:tbl>
    <w:p w14:paraId="009E1AA2"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4C706608"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Stradu pagastā ar nosaukumu “Stāķi 16-15” zemes vienības ar kadastra apzīmējumu 50900020165 nomas līguma izbeigšanu</w:t>
      </w:r>
    </w:p>
    <w:p w14:paraId="0F072F0E" w14:textId="77777777" w:rsidR="00D95816" w:rsidRPr="008A72BA" w:rsidRDefault="00D95816" w:rsidP="00D95816">
      <w:pPr>
        <w:spacing w:after="0" w:line="240" w:lineRule="auto"/>
        <w:ind w:right="-99"/>
        <w:contextualSpacing/>
        <w:jc w:val="center"/>
        <w:rPr>
          <w:rFonts w:ascii="Times New Roman" w:hAnsi="Times New Roman" w:cs="Times New Roman"/>
          <w:b/>
          <w:sz w:val="24"/>
          <w:szCs w:val="24"/>
        </w:rPr>
      </w:pPr>
    </w:p>
    <w:p w14:paraId="21A4EB7A" w14:textId="3F1F9A18" w:rsidR="00D95816" w:rsidRPr="008A72BA" w:rsidRDefault="00D95816" w:rsidP="00D95816">
      <w:pPr>
        <w:spacing w:line="360" w:lineRule="auto"/>
        <w:ind w:firstLine="567"/>
        <w:contextualSpacing/>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eastAsia="Times New Roman" w:hAnsi="Times New Roman" w:cs="Times New Roman"/>
          <w:sz w:val="24"/>
          <w:szCs w:val="24"/>
        </w:rPr>
        <w:t>, 2024.gada 25.aprīļa iesniegums (Gulbenes novada pašvaldībā saņemts 2024.gada 25.aprīlī un reģistrēts ar Nr.</w:t>
      </w:r>
      <w:r w:rsidRPr="008A72BA">
        <w:rPr>
          <w:rFonts w:ascii="Times New Roman" w:hAnsi="Times New Roman" w:cs="Times New Roman"/>
          <w:sz w:val="24"/>
          <w:szCs w:val="24"/>
        </w:rPr>
        <w:t xml:space="preserve"> GND/5.13.1/24/918-A</w:t>
      </w:r>
      <w:r w:rsidRPr="008A72BA">
        <w:rPr>
          <w:rFonts w:ascii="Times New Roman" w:eastAsia="Times New Roman" w:hAnsi="Times New Roman" w:cs="Times New Roman"/>
          <w:sz w:val="24"/>
          <w:szCs w:val="24"/>
        </w:rPr>
        <w:t>), kurā lūgts izbeigt zemes nomas līgumu par zemes vienības Stradu pagastā ar kadastra apzīmējumu 5090 002 0165 nomu.</w:t>
      </w:r>
    </w:p>
    <w:p w14:paraId="4EEA746C" w14:textId="77777777" w:rsidR="00D95816" w:rsidRPr="008A72BA" w:rsidRDefault="00D95816" w:rsidP="00D95816">
      <w:pPr>
        <w:spacing w:line="360" w:lineRule="auto"/>
        <w:ind w:firstLine="567"/>
        <w:contextualSpacing/>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lastRenderedPageBreak/>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381298E"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 balsīm “PAR”- , “PRET”- , “ATTURAS”- , Gulbenes novada pašvaldības mantas iznomāšanas komisija NOLEMJ:</w:t>
      </w:r>
    </w:p>
    <w:p w14:paraId="5D23E9A7" w14:textId="2DB17ACB"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hAnsi="Times New Roman"/>
          <w:sz w:val="24"/>
          <w:szCs w:val="24"/>
        </w:rPr>
        <w:t xml:space="preserve">IZBEIGT ar </w:t>
      </w:r>
      <w:r w:rsidR="00D7401F">
        <w:rPr>
          <w:rFonts w:ascii="Times New Roman" w:hAnsi="Times New Roman"/>
          <w:b/>
          <w:bCs/>
          <w:sz w:val="24"/>
          <w:szCs w:val="24"/>
        </w:rPr>
        <w:t>[…]</w:t>
      </w:r>
      <w:r w:rsidRPr="008A72BA">
        <w:rPr>
          <w:rFonts w:ascii="Times New Roman" w:hAnsi="Times New Roman"/>
          <w:sz w:val="24"/>
          <w:szCs w:val="24"/>
        </w:rPr>
        <w:t>, 2020.gada 14.aprīlī noslēgto zemes nomas līgumu Nr. SR/9.3/20/70 par Stradu pagasta nekustamajā īpašumā “Stāķi 16-15”, kadastra numurs 5090 002 0165, ietilpstošās zemes vienības ar kadastra apzīmējumu 5090 002 0165, nomu ar 2024.gada 31.maiju.</w:t>
      </w:r>
    </w:p>
    <w:p w14:paraId="45C786EE" w14:textId="77777777"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eastAsia="Times New Roman" w:hAnsi="Times New Roman"/>
          <w:sz w:val="24"/>
          <w:szCs w:val="24"/>
        </w:rPr>
        <w:t xml:space="preserve">Gulbenes novada Stradu pagasta pārvaldei atbilstoši Gulbenes novada Stradu pagasta pārvaldes nolikuma 8.6.apakšpunktam organizēt vienošanās noslēgšanu par </w:t>
      </w:r>
      <w:r w:rsidRPr="008A72BA">
        <w:rPr>
          <w:rFonts w:ascii="Times New Roman" w:hAnsi="Times New Roman"/>
          <w:sz w:val="24"/>
          <w:szCs w:val="24"/>
        </w:rPr>
        <w:t xml:space="preserve">2020.gada 14.aprīlī noslēgtā zemes nomas līguma Nr. SR/9.3/20/70 </w:t>
      </w:r>
      <w:r w:rsidRPr="008A72BA">
        <w:rPr>
          <w:rFonts w:ascii="Times New Roman" w:eastAsia="Times New Roman" w:hAnsi="Times New Roman"/>
          <w:sz w:val="24"/>
          <w:szCs w:val="24"/>
        </w:rPr>
        <w:t>izbeigšanu.</w:t>
      </w:r>
    </w:p>
    <w:p w14:paraId="12903B72" w14:textId="4FDB1153"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w:t>
      </w:r>
      <w:r w:rsidRPr="008A72BA">
        <w:rPr>
          <w:rFonts w:ascii="Times New Roman" w:eastAsia="SimSun" w:hAnsi="Times New Roman"/>
          <w:sz w:val="24"/>
          <w:szCs w:val="24"/>
          <w:lang w:eastAsia="zh-CN" w:bidi="hi-IN"/>
        </w:rPr>
        <w:t>.</w:t>
      </w:r>
    </w:p>
    <w:p w14:paraId="655F6758"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1679F5D3" w14:textId="77777777" w:rsidR="00D95816" w:rsidRPr="008A72BA" w:rsidRDefault="00D95816" w:rsidP="00D95816">
      <w:pPr>
        <w:spacing w:after="0" w:line="360" w:lineRule="auto"/>
        <w:ind w:firstLine="567"/>
        <w:contextualSpacing/>
        <w:jc w:val="both"/>
        <w:rPr>
          <w:rFonts w:ascii="Times New Roman" w:eastAsia="Calibri" w:hAnsi="Times New Roman" w:cs="Times New Roman"/>
          <w:sz w:val="24"/>
          <w:szCs w:val="24"/>
          <w:lang w:eastAsia="lv-LV"/>
        </w:rPr>
      </w:pPr>
    </w:p>
    <w:p w14:paraId="1A77D6CC"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027809F5"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5222B82C"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725A90D1" w14:textId="77777777" w:rsidTr="001F001D">
        <w:trPr>
          <w:trHeight w:val="364"/>
        </w:trPr>
        <w:tc>
          <w:tcPr>
            <w:tcW w:w="4654" w:type="dxa"/>
          </w:tcPr>
          <w:p w14:paraId="1900445C"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3A4B35C5"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GND/2.6.2/24/212</w:t>
            </w:r>
          </w:p>
        </w:tc>
      </w:tr>
    </w:tbl>
    <w:p w14:paraId="1772A25B"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23CB3D6D"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Stradu pagastā ar nosaukumu “Stāķi 15-17” zemes vienības ar kadastra apzīmējumu 5090 002 0195 nomas līguma pagarināšanu</w:t>
      </w:r>
    </w:p>
    <w:p w14:paraId="47003332"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6DB8F2A2" w14:textId="51D13F6D"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2024.gada 4.aprīļa iesniegums (Gulbenes novada pašvaldībā saņemts 2024.gada 4.aprīlī un reģistrēts ar Nr. GND/5.13.1/24/723-K), kurā lūgts pagarināt 2019.gada 23.jūlijā noslēgto zemes nomas līgumu Nr. SR/9.3/19/118 par zemes vienības ar kadastra apzīmējumu 5090 002 0195 nomu.</w:t>
      </w:r>
    </w:p>
    <w:p w14:paraId="6B411926" w14:textId="724D038A"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2019.gada 23.jūlijā starp Gulbenes novada pašvaldību un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SR/9.3/19/118 par Stradu pagasta nekustamajā īpašumā “Stāķi 15-17”, kadastra numurs 5090 002 0195, ietilpstošās zemes vienības ar kadastra apzīmējumu 5090 002 0195 ar kopējo platību 0,1 ha nomu (turpmāk – Līgums). Līguma darbības termiņš – 2024.gada 31.maijs.</w:t>
      </w:r>
    </w:p>
    <w:p w14:paraId="3B6EC10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Ministru kabineta 2018.gada 19.jūnija noteikumu Nr.350 “Publiskas personas zemes nomas un apbūves tiesības noteikumi” (turpmāk – Noteikumi) 28.punkts nosaka, ka lēmumu par </w:t>
      </w:r>
      <w:r w:rsidRPr="008A72BA">
        <w:rPr>
          <w:rFonts w:ascii="Times New Roman" w:hAnsi="Times New Roman" w:cs="Times New Roman"/>
          <w:sz w:val="24"/>
          <w:szCs w:val="24"/>
        </w:rPr>
        <w:lastRenderedPageBreak/>
        <w:t>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2EF73D2"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573B1010"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0FE40850"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Stradu pagasta nekustamajā īpašumā “Stāķi 15-17”, kadastra numurs 5090 002 0195, ietilpstošās zemes vienības, kadastra apzīmējums 5090 002 0195, 0,1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3A1F9804"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Atbilstoši Gulbenes novada teritorijas plānojumam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691798B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ir noteikts lietošanas mērķis ar kodu 0101 – zeme, uz kuras galvenā saimnieciskā darbība ir lauksaimniecība.</w:t>
      </w:r>
    </w:p>
    <w:p w14:paraId="494A4DFE" w14:textId="323AC5AD"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0,1 ha platībā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 xml:space="preserve">neapbūvēts zemesgabals līdz 10 ha lauku teritorijā, kas tiek izmantots lauksaimniecībā, mežsaimniecībā vai </w:t>
      </w:r>
      <w:r w:rsidRPr="008A72BA">
        <w:rPr>
          <w:rFonts w:ascii="Times New Roman" w:hAnsi="Times New Roman" w:cs="Times New Roman"/>
          <w:sz w:val="24"/>
          <w:szCs w:val="24"/>
        </w:rPr>
        <w:lastRenderedPageBreak/>
        <w:t>ūdenssaimniecībā, uz termiņu ne ilgāk par sešiem gadiem, ja šo noteikumu 33.6. apakšpunktā minētajā termiņā pieteicies tikai viens pretendents.</w:t>
      </w:r>
    </w:p>
    <w:p w14:paraId="429ED4E0"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68"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69"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70"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71"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72"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73"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74"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625979C7"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2.2.1. apakšpunktam, proti, nomas maksas apmērs ir 10 %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Taču, </w:t>
      </w:r>
      <w:r w:rsidRPr="008A72BA">
        <w:rPr>
          <w:rFonts w:ascii="Times New Roman" w:eastAsia="Calibri" w:hAnsi="Times New Roman" w:cs="Times New Roman"/>
          <w:kern w:val="2"/>
          <w:sz w:val="24"/>
          <w:szCs w:val="24"/>
          <w:lang w:eastAsia="lv-LV"/>
          <w14:ligatures w14:val="standardContextual"/>
        </w:rPr>
        <w:t>v</w:t>
      </w:r>
      <w:r w:rsidRPr="008A72BA">
        <w:rPr>
          <w:rFonts w:ascii="Times New Roman" w:hAnsi="Times New Roman" w:cs="Times New Roman"/>
          <w:sz w:val="24"/>
          <w:szCs w:val="24"/>
        </w:rPr>
        <w:t>adoties no Gulbenes novada Centrālās pārvaldes Finanšu nodaļas datiem, Gulbenes novada pašvaldības mantas iznomāšanas komisija (turpmāk – komisija) konstatē, ka nomniekam ir bijuši nomas maksas samaksas termiņa kavējumi, par ko aprēķināti kavējuma procenti.</w:t>
      </w:r>
      <w:r w:rsidRPr="008A72BA">
        <w:rPr>
          <w:rFonts w:ascii="Times New Roman" w:eastAsia="Calibri" w:hAnsi="Times New Roman" w:cs="Times New Roman"/>
          <w:kern w:val="2"/>
          <w:sz w:val="24"/>
          <w:szCs w:val="24"/>
          <w:lang w:eastAsia="lv-LV"/>
          <w14:ligatures w14:val="standardContextual"/>
        </w:rPr>
        <w:t xml:space="preserve"> </w:t>
      </w:r>
      <w:r w:rsidRPr="008A72BA">
        <w:rPr>
          <w:rFonts w:ascii="Times New Roman" w:hAnsi="Times New Roman" w:cs="Times New Roman"/>
          <w:sz w:val="24"/>
          <w:szCs w:val="24"/>
        </w:rPr>
        <w:t xml:space="preserve"> Nomniekam nav nekustamā īpašuma nodokļa parāda.</w:t>
      </w:r>
    </w:p>
    <w:p w14:paraId="1DA1B06B"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Gulbenes novada pašvaldības domes 2019.gada 28.februāra saistošo noteikumu Nr.6 “Par Gulbenes novada pašvaldībai piederoša vai piekrītoša neapbūvēta zemesgabala nomas maksas apmēru” 2.2.1.apakšpunktu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Stradu pagasta sakņu (ģimenes) dārzu teritorijās: “Stāķi”, Šķieneri”, “Paliena” un “Ceļmalas”. Respektīvi, iepriekš minētais nomas maksas aprēķins 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5EF9CCA4"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lastRenderedPageBreak/>
        <w:t>Izvērtējot Līgumu, komisija secina, ka Līgums nesatur dažus tipveida nosacījumus, kas atbilstoši Noteikumu 3.2. apakšnodaļas prasībām ietverami zemes nomas līgumā, kā arī šobrīd neatbilst faktiskiem apstākļiem.</w:t>
      </w:r>
    </w:p>
    <w:p w14:paraId="302C8C44"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380DDAA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68928BC"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56EC6A6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46BA8413"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Stradu pagasta teritorijā </w:t>
      </w:r>
      <w:r w:rsidRPr="008A72BA">
        <w:rPr>
          <w:rFonts w:ascii="Times New Roman" w:eastAsia="Calibri" w:hAnsi="Times New Roman" w:cs="Times New Roman"/>
          <w:sz w:val="24"/>
          <w:szCs w:val="24"/>
          <w:lang w:eastAsia="lv-LV"/>
        </w:rPr>
        <w:t xml:space="preserve">atbilstoši šo noteikumu 3. pielikumam </w:t>
      </w:r>
      <w:r w:rsidRPr="008A72BA">
        <w:rPr>
          <w:rFonts w:ascii="Times New Roman" w:eastAsia="Times New Roman" w:hAnsi="Times New Roman" w:cs="Times New Roman"/>
          <w:sz w:val="24"/>
          <w:szCs w:val="24"/>
          <w:lang w:eastAsia="lv-LV"/>
        </w:rPr>
        <w:t xml:space="preserve">nosaka 10 %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7C69AF8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69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6,90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mazāka par Gulbenes novada pašvaldības domes 2019.gada 28.februāra saistošo noteikumu Nr.6 “Par Gulbenes novada pašvaldībai piederoša vai piekrītoša neapbūvēta zemesgabala nomas maksas apmēru” 2.2.1.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7D7EE990"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08D32357" w14:textId="7B6F9991"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 xml:space="preserve">ceturto daļu, Ministru kabineta 2018.gada 19.jūnija noteikumu Nr.350 “Publiskas personas zemes nomas un apbūves tiesības noteikumi” 28.punktu, 29.2. un 30.2.apakšpunktu, 31., 33., 47. un 53.punktu, Gulbenes novada </w:t>
      </w:r>
      <w:r w:rsidRPr="008A72BA">
        <w:rPr>
          <w:rFonts w:ascii="Times New Roman" w:hAnsi="Times New Roman" w:cs="Times New Roman"/>
          <w:sz w:val="24"/>
          <w:szCs w:val="24"/>
        </w:rPr>
        <w:lastRenderedPageBreak/>
        <w:t>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26FF74FB" w14:textId="07D51103"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ATTEIKT pagarināt 2019.gada 23.jūlijā ar </w:t>
      </w:r>
      <w:r w:rsidR="00D7401F">
        <w:rPr>
          <w:rFonts w:ascii="Times New Roman" w:hAnsi="Times New Roman"/>
          <w:b/>
          <w:bCs/>
          <w:sz w:val="24"/>
          <w:szCs w:val="24"/>
        </w:rPr>
        <w:t>[…]</w:t>
      </w:r>
      <w:r w:rsidRPr="008A72BA">
        <w:rPr>
          <w:rFonts w:ascii="Times New Roman" w:hAnsi="Times New Roman"/>
          <w:sz w:val="24"/>
          <w:szCs w:val="24"/>
        </w:rPr>
        <w:t>, noslēgto zemes nomas līgumu Nr. SR/9.3/19/118.</w:t>
      </w:r>
    </w:p>
    <w:p w14:paraId="313799C0"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Stradu pagastā ar nosaukumu “Stāķi 15-17” un kadastra numuru 5090 002 0195 sastāvā ietilpstošās neapbūvētās zemes vienības ar kadastra apzīmējumu 5090 002 0195, 0,1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75"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3D12290D" w14:textId="0353CB26"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w:t>
      </w:r>
      <w:r w:rsidRPr="008A72BA">
        <w:rPr>
          <w:rFonts w:ascii="Times New Roman" w:eastAsia="Times New Roman" w:hAnsi="Times New Roman"/>
          <w:sz w:val="24"/>
          <w:szCs w:val="24"/>
        </w:rPr>
        <w:t>.</w:t>
      </w:r>
    </w:p>
    <w:p w14:paraId="3E7086E2"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0B459D4B"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 xml:space="preserve">Gulbenes novada pašvaldības mantas iznomāšanas komisijas </w:t>
      </w:r>
    </w:p>
    <w:p w14:paraId="08AFF3CE"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6128EA18"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657627A8" w14:textId="77777777" w:rsidTr="001F001D">
        <w:trPr>
          <w:trHeight w:val="364"/>
        </w:trPr>
        <w:tc>
          <w:tcPr>
            <w:tcW w:w="4654" w:type="dxa"/>
          </w:tcPr>
          <w:p w14:paraId="79A986C3"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77A3E431"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GND/2.6.2/24/213</w:t>
            </w:r>
          </w:p>
        </w:tc>
      </w:tr>
    </w:tbl>
    <w:p w14:paraId="00DC3B9D"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1BE7B8E0"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Stradu pagastā ar nosaukumu “Stāķi 18-1” zemes vienības ar kadastra apzīmējumu 5090 002 0100 nomas līguma pagarināšanu</w:t>
      </w:r>
    </w:p>
    <w:p w14:paraId="23AC1DC1"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1CFE32D2" w14:textId="19038021"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2024.gada 22.aprīļa iesniegums (Gulbenes novada pašvaldībā saņemts 2024.gada 23.aprīlī un reģistrēts ar Nr. GND/5.13.1/24/892-S), kurā lūgts pagarināt 2019.gada 18.jūlijā noslēgto zemes nomas līgumu Nr. SR/9.3/19/113 par zemes vienības ar kadastra apzīmējumu 5090 002 0100 nomu.</w:t>
      </w:r>
    </w:p>
    <w:p w14:paraId="5EF058DF"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2019.gada 18.jūlijā starp Gulbenes novada pašvaldību un Dagniju Stradi tika noslēgts zemes nomas līgums Nr. SR/9.3/19/113 par Stradu pagasta nekustamajā īpašumā “Stāķi 18-1”, kadastra numurs 5090 002 0100, ietilpstošās zemes vienības ar kadastra apzīmējumu 5090 002 0100 ar kopējo platību 0,07 ha nomu (turpmāk – Līgums). Līguma darbības termiņš – 2024. gada 31.maijs.</w:t>
      </w:r>
    </w:p>
    <w:p w14:paraId="458E5C82"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Ministru kabineta 2018.gada 19.jūnija noteikumu Nr.350 “Publiskas personas zemes nomas un apbūves tiesības noteikumi” (turpmāk – Noteikumi) 28.punkts nosaka, ka lēmumu par neapbūvēta zemesgabala iznomāšanu pieņem iznomātājs. Noteikumu 53.punkts nosaka, ka </w:t>
      </w:r>
      <w:r w:rsidRPr="008A72BA">
        <w:rPr>
          <w:rFonts w:ascii="Times New Roman" w:hAnsi="Times New Roman" w:cs="Times New Roman"/>
          <w:sz w:val="24"/>
          <w:szCs w:val="24"/>
        </w:rPr>
        <w:lastRenderedPageBreak/>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017FC232"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1D4998E9"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2B7BE496"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Stradu pagasta nekustamajā īpašumā “Stāķi 18-1”, kadastra numurs 5090 002 0100, ietilpstošās zemes vienības, kadastra apzīmējums 5090 002 0100, 0,07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4AFD077A"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Atbilstoši Gulbenes novada teritorijas plānojumam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68149F42"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ir noteikts lietošanas mērķis ar kodu 0101 – zeme, uz kuras galvenā saimnieciskā darbība ir lauksaimniecība.</w:t>
      </w:r>
    </w:p>
    <w:p w14:paraId="7A2E9784" w14:textId="4106E16B"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0,07 ha platībā </w:t>
      </w:r>
      <w:r w:rsidR="00D7401F">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 xml:space="preserve">neapbūvēts zemesgabals līdz 10 ha lauku teritorijā, kas tiek izmantots lauksaimniecībā, mežsaimniecībā vai </w:t>
      </w:r>
      <w:r w:rsidRPr="008A72BA">
        <w:rPr>
          <w:rFonts w:ascii="Times New Roman" w:hAnsi="Times New Roman" w:cs="Times New Roman"/>
          <w:sz w:val="24"/>
          <w:szCs w:val="24"/>
        </w:rPr>
        <w:lastRenderedPageBreak/>
        <w:t>ūdenssaimniecībā, uz termiņu ne ilgāk par sešiem gadiem, ja šo noteikumu 33.6. apakšpunktā minētajā termiņā pieteicies tikai viens pretendents.</w:t>
      </w:r>
    </w:p>
    <w:p w14:paraId="68779C69"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76"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77"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78"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79"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80"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81"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82"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4FB852EB"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2.2.1. apakšpunktam, proti, nomas maksas apmērs ir 10 %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w:t>
      </w:r>
    </w:p>
    <w:p w14:paraId="6D51D4FD"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eastAsia="Calibri" w:hAnsi="Times New Roman" w:cs="Times New Roman"/>
          <w:kern w:val="2"/>
          <w:sz w:val="24"/>
          <w:szCs w:val="24"/>
          <w:lang w:eastAsia="lv-LV"/>
          <w14:ligatures w14:val="standardContextual"/>
        </w:rPr>
        <w:t>V</w:t>
      </w:r>
      <w:r w:rsidRPr="008A72BA">
        <w:rPr>
          <w:rFonts w:ascii="Times New Roman" w:hAnsi="Times New Roman" w:cs="Times New Roman"/>
          <w:sz w:val="24"/>
          <w:szCs w:val="24"/>
        </w:rPr>
        <w:t xml:space="preserve">adoties no Gulbenes novada Centrālās pārvaldes Finanšu nodaļas datiem, Gulbenes novada pašvaldības mantas iznomāšanas komisija (turpmāk – komisija) konstatē, ka nomniekam uz 2024.gada 16.maiju nomas maksas parāds par zemes vienības nomu ir 2,01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kavējuma nauda ir 0,04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pievienotās vērtības nodokļa parāds 0,42 </w:t>
      </w:r>
      <w:r w:rsidRPr="008A72BA">
        <w:rPr>
          <w:rFonts w:ascii="Times New Roman" w:hAnsi="Times New Roman" w:cs="Times New Roman"/>
          <w:i/>
          <w:iCs/>
          <w:sz w:val="24"/>
          <w:szCs w:val="24"/>
        </w:rPr>
        <w:t xml:space="preserve">euro, </w:t>
      </w:r>
      <w:r w:rsidRPr="008A72BA">
        <w:rPr>
          <w:rFonts w:ascii="Times New Roman" w:hAnsi="Times New Roman" w:cs="Times New Roman"/>
          <w:sz w:val="24"/>
          <w:szCs w:val="24"/>
        </w:rPr>
        <w:t xml:space="preserve">kopā parāds ir 2,47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Nomniekam nav nekustamā īpašuma nodokļa parāda. Turklāt Līguma darbības laikā nomniekam ir bijuši vairāki nomas maksas samaksas termiņa kavējumi, par ko aprēķināti kavējuma procenti.</w:t>
      </w:r>
    </w:p>
    <w:p w14:paraId="7764E30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55. punkts nosaka, ka nomas līgumu ar nomnieku ir tiesības nepagarināt, ja pēdējā gada laikā no dienas, kad iesniegts pieteikums par nomas līguma pagarināšanu, nomnieks nav labticīgi pildījis ar iznomātāju noslēgto līgumu par īpašuma lietošanu, tai skaitā tam ir bijuši vismaz trīs maksājumu kavējumi, kas kopā pārsniedz vienu nomas maksas aprēķina periodu, vai iznomātājam zināmi publiskas personas nekustamā īpašuma uzturēšanai nepieciešamo pakalpojumu maksājumu parādi, vai nomniekam ir jebkādas citas būtiskas neizpildītas līgumsaistības pret iznomātāju.</w:t>
      </w:r>
    </w:p>
    <w:p w14:paraId="7466336B"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Turklāt, izvērtējot Līgumu, komisija secina, ka Līgums nesatur dažus tipveida nosacījumus, kas atbilstoši Noteikumu 3.2. apakšnodaļas prasībām ietverami zemes nomas līgumā.</w:t>
      </w:r>
    </w:p>
    <w:p w14:paraId="0FCF92C6"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293E75FF"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xml:space="preserve">,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w:t>
      </w:r>
      <w:r w:rsidRPr="008A72BA">
        <w:rPr>
          <w:rFonts w:ascii="Times New Roman" w:hAnsi="Times New Roman" w:cs="Times New Roman"/>
          <w:sz w:val="24"/>
          <w:szCs w:val="24"/>
        </w:rPr>
        <w:lastRenderedPageBreak/>
        <w:t>zemesgabalā neveic saimniecisko darbību, kurai samazinātas nomas maksas piemērošanas gadījumā atbalsts nomniekam kvalificējams kā komercdarbības atbalsts.</w:t>
      </w:r>
    </w:p>
    <w:p w14:paraId="5C4176BA"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Noteikumu 30.2.apakšpunkts nosaka – ja neapbūvētu zemesgabalu iznomā šo noteikumu 29.2.apakšpunktā minētajā gadījumā, tad nomas maksa gadā ir 0,5% no zemesgabala kadastrālās vērtības. </w:t>
      </w:r>
    </w:p>
    <w:p w14:paraId="56749529"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518B2CB2"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Stradu pagasta teritorijā </w:t>
      </w:r>
      <w:r w:rsidRPr="008A72BA">
        <w:rPr>
          <w:rFonts w:ascii="Times New Roman" w:eastAsia="Calibri" w:hAnsi="Times New Roman" w:cs="Times New Roman"/>
          <w:sz w:val="24"/>
          <w:szCs w:val="24"/>
          <w:lang w:eastAsia="lv-LV"/>
        </w:rPr>
        <w:t xml:space="preserve">atbilstoši šo noteikumu 3. pielikumam </w:t>
      </w:r>
      <w:r w:rsidRPr="008A72BA">
        <w:rPr>
          <w:rFonts w:ascii="Times New Roman" w:eastAsia="Times New Roman" w:hAnsi="Times New Roman" w:cs="Times New Roman"/>
          <w:sz w:val="24"/>
          <w:szCs w:val="24"/>
          <w:lang w:eastAsia="lv-LV"/>
        </w:rPr>
        <w:t xml:space="preserve">nosaka 10 %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633E8A98"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48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4,80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mazāka par Gulbenes novada pašvaldības domes 2019.gada 28.februāra saistošo noteikumu Nr.6 “Par Gulbenes novada pašvaldībai piederoša vai piekrītoša neapbūvēta zemesgabala nomas maksas apmēru” 2.2.1.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7157D291"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5135ED5A" w14:textId="109263CE"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29.2. un 30.2.apakšpunktu, 31., 33., 47. un 53.punktu,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1CDF6619"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lastRenderedPageBreak/>
        <w:t xml:space="preserve">ATTEIKT pagarināt 2019.gada 18.jūlijā ar </w:t>
      </w:r>
      <w:r w:rsidRPr="008A72BA">
        <w:rPr>
          <w:rFonts w:ascii="Times New Roman" w:eastAsia="SimSun" w:hAnsi="Times New Roman"/>
          <w:bCs/>
          <w:sz w:val="24"/>
          <w:szCs w:val="24"/>
        </w:rPr>
        <w:t>Dagniju Stradi</w:t>
      </w:r>
      <w:r w:rsidRPr="008A72BA">
        <w:rPr>
          <w:rFonts w:ascii="Times New Roman" w:eastAsia="SimSun" w:hAnsi="Times New Roman"/>
          <w:sz w:val="24"/>
          <w:szCs w:val="24"/>
        </w:rPr>
        <w:t xml:space="preserve">, personas kods </w:t>
      </w:r>
      <w:r w:rsidRPr="008A72BA">
        <w:rPr>
          <w:rFonts w:ascii="Times New Roman" w:eastAsia="Times New Roman" w:hAnsi="Times New Roman"/>
          <w:sz w:val="24"/>
          <w:szCs w:val="24"/>
        </w:rPr>
        <w:t>181240-12560</w:t>
      </w:r>
      <w:r w:rsidRPr="008A72BA">
        <w:rPr>
          <w:rFonts w:ascii="Times New Roman" w:eastAsia="SimSun" w:hAnsi="Times New Roman"/>
          <w:sz w:val="24"/>
          <w:szCs w:val="24"/>
        </w:rPr>
        <w:t xml:space="preserve">, </w:t>
      </w:r>
      <w:r w:rsidRPr="008A72BA">
        <w:rPr>
          <w:rFonts w:ascii="Times New Roman" w:hAnsi="Times New Roman"/>
          <w:sz w:val="24"/>
          <w:szCs w:val="24"/>
        </w:rPr>
        <w:t xml:space="preserve">deklarētā dzīvesvieta: </w:t>
      </w:r>
      <w:r w:rsidRPr="008A72BA">
        <w:rPr>
          <w:rFonts w:ascii="Times New Roman" w:eastAsia="Times New Roman" w:hAnsi="Times New Roman"/>
          <w:sz w:val="24"/>
          <w:szCs w:val="24"/>
        </w:rPr>
        <w:t>“Stāķi 18” – 1, Stāķi, Stradu pagasts, Gulbenes novads, LV-4417</w:t>
      </w:r>
      <w:r w:rsidRPr="008A72BA">
        <w:rPr>
          <w:rFonts w:ascii="Times New Roman" w:hAnsi="Times New Roman"/>
          <w:sz w:val="24"/>
          <w:szCs w:val="24"/>
        </w:rPr>
        <w:t>, noslēgto zemes nomas līgumu Nr. SR/9.3/19/113.</w:t>
      </w:r>
    </w:p>
    <w:p w14:paraId="415C7CBD"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Stradu pagastā ar nosaukumu “Stāķi 18-1” un kadastra numuru 5090 002 0100 sastāvā ietilpstošās neapbūvētās zemes vienības ar kadastra apzīmējumu 5090 002 0100, 0,07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83"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142A2638" w14:textId="4181C619"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w:t>
      </w:r>
      <w:r w:rsidRPr="008A72BA">
        <w:rPr>
          <w:rFonts w:ascii="Times New Roman" w:eastAsia="Times New Roman" w:hAnsi="Times New Roman"/>
          <w:sz w:val="24"/>
          <w:szCs w:val="24"/>
        </w:rPr>
        <w:t>.</w:t>
      </w:r>
    </w:p>
    <w:p w14:paraId="13CD38FA" w14:textId="77777777" w:rsidR="00D95816" w:rsidRPr="008A72BA" w:rsidRDefault="00D95816" w:rsidP="00D95816">
      <w:pPr>
        <w:spacing w:after="0" w:line="360" w:lineRule="auto"/>
        <w:contextualSpacing/>
        <w:jc w:val="both"/>
        <w:rPr>
          <w:rFonts w:ascii="Times New Roman" w:eastAsia="Calibri" w:hAnsi="Times New Roman" w:cs="Times New Roman"/>
          <w:sz w:val="24"/>
          <w:szCs w:val="24"/>
          <w:lang w:eastAsia="lv-LV"/>
        </w:rPr>
      </w:pPr>
    </w:p>
    <w:p w14:paraId="181A6FEE"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 xml:space="preserve">Gulbenes novada pašvaldības mantas iznomāšanas komisijas </w:t>
      </w:r>
    </w:p>
    <w:p w14:paraId="4944C11F"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6DB19CEC"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4251EA36" w14:textId="77777777" w:rsidTr="001F001D">
        <w:trPr>
          <w:trHeight w:val="364"/>
        </w:trPr>
        <w:tc>
          <w:tcPr>
            <w:tcW w:w="4654" w:type="dxa"/>
          </w:tcPr>
          <w:p w14:paraId="51DE01B2"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4CF3DC29"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GND/2.6.2/24/214</w:t>
            </w:r>
          </w:p>
        </w:tc>
      </w:tr>
    </w:tbl>
    <w:p w14:paraId="5B92E0DF"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2CC9C140"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Daukstu pagastā ar nosaukumu “Krapas centrs” zemes vienības ar kadastra apzīmējumu 5048 002 0276 daļas, 0,5 ha platībā, nomas līguma izbeigšanu</w:t>
      </w:r>
    </w:p>
    <w:p w14:paraId="53077FDA" w14:textId="77777777" w:rsidR="00D95816" w:rsidRPr="008A72BA" w:rsidRDefault="00D95816" w:rsidP="00D95816">
      <w:pPr>
        <w:spacing w:after="0" w:line="240" w:lineRule="auto"/>
        <w:ind w:right="-99"/>
        <w:contextualSpacing/>
        <w:jc w:val="center"/>
        <w:rPr>
          <w:rFonts w:ascii="Times New Roman" w:hAnsi="Times New Roman" w:cs="Times New Roman"/>
          <w:b/>
          <w:sz w:val="24"/>
          <w:szCs w:val="24"/>
        </w:rPr>
      </w:pPr>
    </w:p>
    <w:p w14:paraId="61C0B299" w14:textId="5DB4AA99" w:rsidR="00D95816" w:rsidRPr="008A72BA" w:rsidRDefault="00D95816" w:rsidP="00D95816">
      <w:pPr>
        <w:spacing w:line="360" w:lineRule="auto"/>
        <w:ind w:firstLine="567"/>
        <w:contextualSpacing/>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eastAsia="Times New Roman" w:hAnsi="Times New Roman" w:cs="Times New Roman"/>
          <w:sz w:val="24"/>
          <w:szCs w:val="24"/>
        </w:rPr>
        <w:t>, 2024.gada 23.aprīļa iesniegums (Gulbenes novada pašvaldībā saņemts 2024.gada 23.aprīlī un reģistrēts ar Nr.</w:t>
      </w:r>
      <w:r w:rsidRPr="008A72BA">
        <w:rPr>
          <w:rFonts w:ascii="Times New Roman" w:hAnsi="Times New Roman" w:cs="Times New Roman"/>
          <w:sz w:val="24"/>
          <w:szCs w:val="24"/>
        </w:rPr>
        <w:t xml:space="preserve"> GND/5.13.1/24/897-L</w:t>
      </w:r>
      <w:r w:rsidRPr="008A72BA">
        <w:rPr>
          <w:rFonts w:ascii="Times New Roman" w:eastAsia="Times New Roman" w:hAnsi="Times New Roman" w:cs="Times New Roman"/>
          <w:sz w:val="24"/>
          <w:szCs w:val="24"/>
        </w:rPr>
        <w:t>), kurā lūgts izbeigt zemes nomas līgumu par zemes vienības Daukstu pagastā ar kadastra apzīmējumu 5048 002 0276 daļas, 0,5 ha platībā, nomu.</w:t>
      </w:r>
    </w:p>
    <w:p w14:paraId="389080B5" w14:textId="77777777" w:rsidR="00D95816" w:rsidRPr="008A72BA" w:rsidRDefault="00D95816" w:rsidP="00D95816">
      <w:pPr>
        <w:spacing w:line="360" w:lineRule="auto"/>
        <w:ind w:firstLine="567"/>
        <w:contextualSpacing/>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AA67387" w14:textId="639FBF3E"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7EAAB85D" w14:textId="10B14988"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hAnsi="Times New Roman"/>
          <w:sz w:val="24"/>
          <w:szCs w:val="24"/>
        </w:rPr>
        <w:t xml:space="preserve">IZBEIGT ar </w:t>
      </w:r>
      <w:r w:rsidR="00D7401F">
        <w:rPr>
          <w:rFonts w:ascii="Times New Roman" w:hAnsi="Times New Roman"/>
          <w:b/>
          <w:bCs/>
          <w:sz w:val="24"/>
          <w:szCs w:val="24"/>
        </w:rPr>
        <w:t>[…]</w:t>
      </w:r>
      <w:r w:rsidRPr="008A72BA">
        <w:rPr>
          <w:rFonts w:ascii="Times New Roman" w:hAnsi="Times New Roman"/>
          <w:sz w:val="24"/>
          <w:szCs w:val="24"/>
        </w:rPr>
        <w:t xml:space="preserve">, 2019.gada 25.jūnijā noslēgto zemes nomas līgumu Nr. GND/9.7/19/629 par Daukstu pagasta nekustamajā īpašumā “Krapas centrs”, kadastra numurs 5048 </w:t>
      </w:r>
      <w:r w:rsidRPr="008A72BA">
        <w:rPr>
          <w:rFonts w:ascii="Times New Roman" w:hAnsi="Times New Roman"/>
          <w:sz w:val="24"/>
          <w:szCs w:val="24"/>
        </w:rPr>
        <w:lastRenderedPageBreak/>
        <w:t>002 0276, ietilpstošās zemes vienības ar kadastra apzīmējumu 5048 002 0276 daļas, 0,5 ha platībā, nomu ar 2024.gada 16.maiju.</w:t>
      </w:r>
    </w:p>
    <w:p w14:paraId="766FBC12" w14:textId="77777777"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eastAsia="Times New Roman" w:hAnsi="Times New Roman"/>
          <w:sz w:val="24"/>
          <w:szCs w:val="24"/>
        </w:rPr>
        <w:t xml:space="preserve">Gulbenes novada Daukstu pagasta pārvaldei atbilstoši Gulbenes novada Daukstu pagasta pārvaldes nolikuma 8.6.apakšpunktam organizēt vienošanās noslēgšanu par </w:t>
      </w:r>
      <w:r w:rsidRPr="008A72BA">
        <w:rPr>
          <w:rFonts w:ascii="Times New Roman" w:hAnsi="Times New Roman"/>
          <w:sz w:val="24"/>
          <w:szCs w:val="24"/>
        </w:rPr>
        <w:t xml:space="preserve">2019.gada 25.jūnijā noslēgtā zemes nomas līguma Nr. GND/9.7/19/629 </w:t>
      </w:r>
      <w:r w:rsidRPr="008A72BA">
        <w:rPr>
          <w:rFonts w:ascii="Times New Roman" w:eastAsia="Times New Roman" w:hAnsi="Times New Roman"/>
          <w:sz w:val="24"/>
          <w:szCs w:val="24"/>
        </w:rPr>
        <w:t>izbeigšanu.</w:t>
      </w:r>
    </w:p>
    <w:p w14:paraId="378EFB25" w14:textId="72FC10D4"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eastAsia="SimSun" w:hAnsi="Times New Roman"/>
          <w:sz w:val="24"/>
          <w:szCs w:val="24"/>
          <w:lang w:eastAsia="zh-CN" w:bidi="hi-IN"/>
        </w:rPr>
        <w:t xml:space="preserve">Lēmumu nosūtīt </w:t>
      </w:r>
      <w:r w:rsidR="00D7401F">
        <w:rPr>
          <w:rFonts w:ascii="Times New Roman" w:hAnsi="Times New Roman"/>
          <w:b/>
          <w:bCs/>
          <w:sz w:val="24"/>
          <w:szCs w:val="24"/>
        </w:rPr>
        <w:t>[…]</w:t>
      </w:r>
      <w:r w:rsidRPr="008A72BA">
        <w:rPr>
          <w:rFonts w:ascii="Times New Roman" w:eastAsia="Times New Roman" w:hAnsi="Times New Roman"/>
          <w:sz w:val="24"/>
          <w:szCs w:val="24"/>
        </w:rPr>
        <w:t>.</w:t>
      </w:r>
    </w:p>
    <w:p w14:paraId="0858F1E8" w14:textId="77777777" w:rsidR="00D95816" w:rsidRPr="008A72BA" w:rsidRDefault="00D95816" w:rsidP="00D95816">
      <w:pPr>
        <w:spacing w:line="240" w:lineRule="auto"/>
        <w:contextualSpacing/>
        <w:rPr>
          <w:rFonts w:ascii="Times New Roman" w:eastAsia="Times New Roman" w:hAnsi="Times New Roman" w:cs="Times New Roman"/>
          <w:b/>
          <w:sz w:val="24"/>
          <w:szCs w:val="24"/>
        </w:rPr>
      </w:pPr>
    </w:p>
    <w:p w14:paraId="574504E8" w14:textId="77777777" w:rsidR="00D95816" w:rsidRPr="008A72BA" w:rsidRDefault="00D95816" w:rsidP="00D95816">
      <w:pPr>
        <w:spacing w:line="240" w:lineRule="auto"/>
        <w:contextualSpacing/>
        <w:jc w:val="center"/>
        <w:rPr>
          <w:rFonts w:ascii="Times New Roman" w:hAnsi="Times New Roman" w:cs="Times New Roman"/>
          <w:sz w:val="24"/>
          <w:szCs w:val="24"/>
        </w:rPr>
      </w:pPr>
    </w:p>
    <w:p w14:paraId="4459F8D3"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 xml:space="preserve">Gulbenes novada pašvaldības mantas iznomāšanas komisijas </w:t>
      </w:r>
    </w:p>
    <w:p w14:paraId="4AAB84A7"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310CD7E1"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25030B44" w14:textId="77777777" w:rsidTr="001F001D">
        <w:trPr>
          <w:trHeight w:val="364"/>
        </w:trPr>
        <w:tc>
          <w:tcPr>
            <w:tcW w:w="4654" w:type="dxa"/>
          </w:tcPr>
          <w:p w14:paraId="54C2AB14"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4B29FE06"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GND/2.6.2/24/215</w:t>
            </w:r>
          </w:p>
        </w:tc>
      </w:tr>
    </w:tbl>
    <w:p w14:paraId="00D3F671"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5EA1EC25"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Stradu pagastā ar nosaukumu “Stradu palīgsaimniecības” zemes vienības ar kadastra apzīmējumu 5090 004 0039, 0,3574 ha platībā, nomas līguma izbeigšanu</w:t>
      </w:r>
    </w:p>
    <w:p w14:paraId="04ED2FE6" w14:textId="77777777" w:rsidR="00D95816" w:rsidRPr="008A72BA" w:rsidRDefault="00D95816" w:rsidP="00D95816">
      <w:pPr>
        <w:spacing w:after="0" w:line="240" w:lineRule="auto"/>
        <w:ind w:right="-99"/>
        <w:contextualSpacing/>
        <w:jc w:val="center"/>
        <w:rPr>
          <w:rFonts w:ascii="Times New Roman" w:hAnsi="Times New Roman" w:cs="Times New Roman"/>
          <w:b/>
          <w:sz w:val="24"/>
          <w:szCs w:val="24"/>
        </w:rPr>
      </w:pPr>
    </w:p>
    <w:p w14:paraId="1A532B14" w14:textId="70496BE9" w:rsidR="00D95816" w:rsidRPr="008A72BA" w:rsidRDefault="00D95816" w:rsidP="00D95816">
      <w:pPr>
        <w:spacing w:line="360" w:lineRule="auto"/>
        <w:ind w:firstLine="567"/>
        <w:contextualSpacing/>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 xml:space="preserve">Izskatīts </w:t>
      </w:r>
      <w:r w:rsidR="00D7401F">
        <w:rPr>
          <w:rFonts w:ascii="Times New Roman" w:eastAsia="Calibri" w:hAnsi="Times New Roman" w:cs="Times New Roman"/>
          <w:b/>
          <w:bCs/>
          <w:sz w:val="24"/>
          <w:szCs w:val="24"/>
          <w:lang w:eastAsia="lv-LV"/>
        </w:rPr>
        <w:t>[…]</w:t>
      </w:r>
      <w:r w:rsidRPr="008A72BA">
        <w:rPr>
          <w:rFonts w:ascii="Times New Roman" w:eastAsia="Times New Roman" w:hAnsi="Times New Roman" w:cs="Times New Roman"/>
          <w:sz w:val="24"/>
          <w:szCs w:val="24"/>
        </w:rPr>
        <w:t>, 2024.gada 23.aprīļa iesniegums (Gulbenes novada pašvaldībā saņemts 2024.gada 24.aprīlī un reģistrēts ar Nr.</w:t>
      </w:r>
      <w:r w:rsidRPr="008A72BA">
        <w:rPr>
          <w:rFonts w:ascii="Times New Roman" w:hAnsi="Times New Roman" w:cs="Times New Roman"/>
          <w:sz w:val="24"/>
          <w:szCs w:val="24"/>
        </w:rPr>
        <w:t xml:space="preserve"> GND/5.13.1/24/906-Z</w:t>
      </w:r>
      <w:r w:rsidRPr="008A72BA">
        <w:rPr>
          <w:rFonts w:ascii="Times New Roman" w:eastAsia="Times New Roman" w:hAnsi="Times New Roman" w:cs="Times New Roman"/>
          <w:sz w:val="24"/>
          <w:szCs w:val="24"/>
        </w:rPr>
        <w:t>), kurā lūgts izbeigt zemes nomas līgumu par zemes vienības Stradu pagastā ar kadastra apzīmējumu 5090 004 0039 daļas, 0,3574 ha platībā, nomu.</w:t>
      </w:r>
    </w:p>
    <w:p w14:paraId="03A84B4D" w14:textId="77777777" w:rsidR="00D95816" w:rsidRPr="008A72BA" w:rsidRDefault="00D95816" w:rsidP="00D95816">
      <w:pPr>
        <w:spacing w:line="360" w:lineRule="auto"/>
        <w:ind w:firstLine="567"/>
        <w:contextualSpacing/>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6A5D82D1" w14:textId="6815881D"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20706E75" w14:textId="77777777"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hAnsi="Times New Roman"/>
          <w:sz w:val="24"/>
          <w:szCs w:val="24"/>
        </w:rPr>
        <w:t xml:space="preserve">IZBEIGT ar </w:t>
      </w:r>
      <w:r w:rsidRPr="008A72BA">
        <w:rPr>
          <w:rFonts w:ascii="Times New Roman" w:eastAsia="Times New Roman" w:hAnsi="Times New Roman"/>
          <w:sz w:val="24"/>
          <w:szCs w:val="24"/>
        </w:rPr>
        <w:t>Līviju Zelču, personas kods 181249-12550, deklarētā dzīvesvieta: “Ceļmalas 3” – 5, Ceļmalas, Stradu pag., Gulbenes nov., LV-4417</w:t>
      </w:r>
      <w:r w:rsidRPr="008A72BA">
        <w:rPr>
          <w:rFonts w:ascii="Times New Roman" w:hAnsi="Times New Roman"/>
          <w:sz w:val="24"/>
          <w:szCs w:val="24"/>
        </w:rPr>
        <w:t>, 2021.gada 4.jūnijā noslēgto zemes nomas līgumu Nr. SR/9.3/21/46 par Stradu pagasta nekustamajā īpašumā “Stradu palīgsaimniecības”, kadastra numurs 5090 004 0111, ietilpstošās zemes vienības ar kadastra apzīmējumu 5090 004 0039 daļas, 0,3574 ha platībā, nomu ar 2024.gada 31.maiju.</w:t>
      </w:r>
    </w:p>
    <w:p w14:paraId="144A52E0" w14:textId="77777777"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eastAsia="Times New Roman" w:hAnsi="Times New Roman"/>
          <w:sz w:val="24"/>
          <w:szCs w:val="24"/>
        </w:rPr>
        <w:lastRenderedPageBreak/>
        <w:t xml:space="preserve">Gulbenes novada Stradu pagasta pārvaldei atbilstoši Gulbenes novada Stradu pagasta pārvaldes nolikuma 8.6.apakšpunktam organizēt vienošanās noslēgšanu par </w:t>
      </w:r>
      <w:r w:rsidRPr="008A72BA">
        <w:rPr>
          <w:rFonts w:ascii="Times New Roman" w:hAnsi="Times New Roman"/>
          <w:sz w:val="24"/>
          <w:szCs w:val="24"/>
        </w:rPr>
        <w:t xml:space="preserve">2021.gada 4.jūnijā noslēgtā zemes nomas līguma Nr. SR/9.3/21/46 </w:t>
      </w:r>
      <w:r w:rsidRPr="008A72BA">
        <w:rPr>
          <w:rFonts w:ascii="Times New Roman" w:eastAsia="Times New Roman" w:hAnsi="Times New Roman"/>
          <w:sz w:val="24"/>
          <w:szCs w:val="24"/>
        </w:rPr>
        <w:t>izbeigšanu.</w:t>
      </w:r>
    </w:p>
    <w:p w14:paraId="025A2316" w14:textId="594F3CDB"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eastAsia="SimSun" w:hAnsi="Times New Roman"/>
          <w:sz w:val="24"/>
          <w:szCs w:val="24"/>
          <w:lang w:eastAsia="zh-CN" w:bidi="hi-IN"/>
        </w:rPr>
        <w:t xml:space="preserve">Lēmumu nosūtīt </w:t>
      </w:r>
      <w:r w:rsidR="003D1123">
        <w:rPr>
          <w:rFonts w:ascii="Times New Roman" w:hAnsi="Times New Roman"/>
          <w:b/>
          <w:bCs/>
          <w:sz w:val="24"/>
          <w:szCs w:val="24"/>
        </w:rPr>
        <w:t>[…]</w:t>
      </w:r>
      <w:r w:rsidRPr="008A72BA">
        <w:rPr>
          <w:rFonts w:ascii="Times New Roman" w:eastAsia="Times New Roman" w:hAnsi="Times New Roman"/>
          <w:sz w:val="24"/>
          <w:szCs w:val="24"/>
        </w:rPr>
        <w:t>.</w:t>
      </w:r>
    </w:p>
    <w:p w14:paraId="5AFE2A3F" w14:textId="50BCA51F" w:rsidR="000A6915" w:rsidRPr="008A72BA" w:rsidRDefault="000A6915" w:rsidP="00BE3E8A">
      <w:pPr>
        <w:tabs>
          <w:tab w:val="left" w:pos="993"/>
        </w:tabs>
        <w:spacing w:line="360" w:lineRule="auto"/>
        <w:jc w:val="both"/>
        <w:rPr>
          <w:rFonts w:ascii="Times New Roman" w:eastAsia="Calibri" w:hAnsi="Times New Roman" w:cs="Times New Roman"/>
          <w:sz w:val="24"/>
          <w:szCs w:val="24"/>
        </w:rPr>
      </w:pPr>
    </w:p>
    <w:p w14:paraId="5F1C44DA"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 xml:space="preserve">Gulbenes novada pašvaldības mantas iznomāšanas komisijas </w:t>
      </w:r>
    </w:p>
    <w:p w14:paraId="5A8A51D6"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07725523"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37B5F52F" w14:textId="77777777" w:rsidTr="001F001D">
        <w:trPr>
          <w:trHeight w:val="364"/>
        </w:trPr>
        <w:tc>
          <w:tcPr>
            <w:tcW w:w="4654" w:type="dxa"/>
          </w:tcPr>
          <w:p w14:paraId="4838E3C0"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498613E4"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GND/2.6.2/24/216</w:t>
            </w:r>
          </w:p>
        </w:tc>
      </w:tr>
    </w:tbl>
    <w:p w14:paraId="5A8BE05E"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432B5D40"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Litenes pagastā, kadastrs numurs 5068 004 0350, zemes vienības ar kadastra apzīmējumu 5068 004 0249 nomas līguma pagarināšanu</w:t>
      </w:r>
    </w:p>
    <w:p w14:paraId="71A537B0"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6A565A2A" w14:textId="278E3396"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 xml:space="preserve">Izskatīts </w:t>
      </w:r>
      <w:r w:rsidR="003D1123">
        <w:rPr>
          <w:rFonts w:ascii="Times New Roman" w:eastAsia="Calibri" w:hAnsi="Times New Roman" w:cs="Times New Roman"/>
          <w:b/>
          <w:bCs/>
          <w:sz w:val="24"/>
          <w:szCs w:val="24"/>
          <w:lang w:eastAsia="lv-LV"/>
        </w:rPr>
        <w:t>[…]</w:t>
      </w:r>
      <w:r w:rsidRPr="008A72BA">
        <w:rPr>
          <w:rFonts w:ascii="Times New Roman" w:eastAsia="Times New Roman" w:hAnsi="Times New Roman" w:cs="Times New Roman"/>
          <w:sz w:val="24"/>
          <w:szCs w:val="24"/>
        </w:rPr>
        <w:t xml:space="preserve">, 2024.gada 19.marta </w:t>
      </w:r>
      <w:r w:rsidRPr="008A72BA">
        <w:rPr>
          <w:rFonts w:ascii="Times New Roman" w:eastAsia="SimSun" w:hAnsi="Times New Roman" w:cs="Times New Roman"/>
          <w:sz w:val="24"/>
          <w:szCs w:val="24"/>
        </w:rPr>
        <w:t xml:space="preserve">iesniegums </w:t>
      </w:r>
      <w:r w:rsidRPr="008A72BA">
        <w:rPr>
          <w:rFonts w:ascii="Times New Roman" w:eastAsia="Times New Roman" w:hAnsi="Times New Roman" w:cs="Times New Roman"/>
          <w:sz w:val="24"/>
          <w:szCs w:val="24"/>
        </w:rPr>
        <w:t>(Gulbenes novada pašvaldībā saņemts 2024.gada 19.martā un reģistrēts ar Nr.</w:t>
      </w:r>
      <w:r w:rsidRPr="008A72BA">
        <w:rPr>
          <w:rFonts w:ascii="Times New Roman" w:hAnsi="Times New Roman" w:cs="Times New Roman"/>
          <w:sz w:val="24"/>
          <w:szCs w:val="24"/>
        </w:rPr>
        <w:t xml:space="preserve"> GND/5.13.1/24/605-K</w:t>
      </w:r>
      <w:r w:rsidRPr="008A72BA">
        <w:rPr>
          <w:rFonts w:ascii="Times New Roman" w:eastAsia="Times New Roman" w:hAnsi="Times New Roman" w:cs="Times New Roman"/>
          <w:sz w:val="24"/>
          <w:szCs w:val="24"/>
        </w:rPr>
        <w:t>)</w:t>
      </w:r>
      <w:r w:rsidRPr="008A72BA">
        <w:rPr>
          <w:rFonts w:ascii="Times New Roman" w:eastAsia="SimSun" w:hAnsi="Times New Roman" w:cs="Times New Roman"/>
          <w:sz w:val="24"/>
          <w:szCs w:val="24"/>
        </w:rPr>
        <w:t xml:space="preserve">, kurā lūgts pagarināt zemes nomas līgumu par </w:t>
      </w:r>
      <w:r w:rsidRPr="008A72BA">
        <w:rPr>
          <w:rFonts w:ascii="Times New Roman" w:hAnsi="Times New Roman" w:cs="Times New Roman"/>
          <w:sz w:val="24"/>
          <w:szCs w:val="24"/>
        </w:rPr>
        <w:t xml:space="preserve">zemes vienības ar kadastra apzīmējumu 5068 004 0249, 0,4 ha platībā, </w:t>
      </w:r>
      <w:r w:rsidRPr="008A72BA">
        <w:rPr>
          <w:rFonts w:ascii="Times New Roman" w:eastAsia="Times New Roman" w:hAnsi="Times New Roman" w:cs="Times New Roman"/>
          <w:sz w:val="24"/>
          <w:szCs w:val="24"/>
        </w:rPr>
        <w:t>nomu.</w:t>
      </w:r>
    </w:p>
    <w:p w14:paraId="0DCDE796" w14:textId="7F32C678"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Ar Litenes pagasta padomes 2005.gada 30.septembra lēmumu “Par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 xml:space="preserve">iesnieguma izskatīšanu” (protokols Nr.13, 4.p.)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lietošanā zeme 0,5 ha platībā piemājas saimniecības “Zīles” paplašināšanai.</w:t>
      </w:r>
    </w:p>
    <w:p w14:paraId="2F3A0F4E" w14:textId="05BEBF2B"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2014.gada 10.jūlijā starp Gulbenes novada pašvaldību un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LI/9.p.3/14/94 par zemes vienības ar kadastra apzīmējumu 5068 004 0249 ar kopējo platību 0,4 ha (turpmāk – zemes vienība) nomu. Nomas līguma termiņš – 2019.gada 25.jūnijs.</w:t>
      </w:r>
    </w:p>
    <w:p w14:paraId="6169E472" w14:textId="28E682BA"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2019.gada 20.jūnijā starp Gulbenes novada pašvaldību un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LI/9.3/19/46 par Litenes pagasta nekustamajā īpašumā, kadastra numurs 5068 004 0350, ietilpstošās zemes vienības nomu. Nomas līguma termiņš – 2024.gada 31.maijs.</w:t>
      </w:r>
    </w:p>
    <w:p w14:paraId="366DE3B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lang w:eastAsia="lv-LV"/>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30C50E4A" w14:textId="77777777" w:rsidR="00D95816" w:rsidRPr="008A72BA" w:rsidRDefault="00D95816" w:rsidP="00D95816">
      <w:pPr>
        <w:pStyle w:val="Bezatstarpm"/>
        <w:spacing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Pašvaldību likuma 73. panta ceturto daļu, kas nosaka, ka pašvaldībai ir tiesības iegūt un atsavināt kustamo un nekustamo īpašumu, kā arī veikt citas privāttiesiskas darbības, ievērojot likumā noteikto par rīcību ar publiskas personas finanšu līdzekļiem un mantu.</w:t>
      </w:r>
    </w:p>
    <w:p w14:paraId="12C1F292" w14:textId="77777777" w:rsidR="00D95816" w:rsidRPr="008A72BA" w:rsidRDefault="00D95816" w:rsidP="00D95816">
      <w:pPr>
        <w:pStyle w:val="Bezatstarpm"/>
        <w:spacing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lang w:eastAsia="lv-LV"/>
        </w:rPr>
        <w:t xml:space="preserve">Ministru kabineta 2005. gada 30. augusta noteikumu Nr. 644 “Noteikumi par neizpirktās lauku apvidus zemes nomas līguma noslēgšanas un nomas maksas aprēķināšanas kārtību” 7. punkts </w:t>
      </w:r>
      <w:r w:rsidRPr="008A72BA">
        <w:rPr>
          <w:rFonts w:ascii="Times New Roman" w:eastAsia="Times New Roman" w:hAnsi="Times New Roman" w:cs="Times New Roman"/>
          <w:sz w:val="24"/>
          <w:szCs w:val="24"/>
          <w:lang w:eastAsia="lv-LV"/>
        </w:rPr>
        <w:lastRenderedPageBreak/>
        <w:t xml:space="preserve">cita starpā nosaka, ka </w:t>
      </w:r>
      <w:r w:rsidRPr="008A72BA">
        <w:rPr>
          <w:rFonts w:ascii="Times New Roman" w:hAnsi="Times New Roman" w:cs="Times New Roman"/>
          <w:sz w:val="24"/>
          <w:szCs w:val="24"/>
        </w:rPr>
        <w:t>nekustamā īpašuma nodokli maksā pirmtiesīgā persona vai nomnieks. Nomas līgumā par zemi gada nomas maksa nosakāma 0,5 % apmērā no zemes kadastrālās vērtības.</w:t>
      </w:r>
    </w:p>
    <w:p w14:paraId="35837BAB" w14:textId="18B3A866" w:rsidR="00D95816" w:rsidRPr="008A72BA" w:rsidRDefault="00D95816" w:rsidP="00D95816">
      <w:pPr>
        <w:pStyle w:val="Bezatstarpm"/>
        <w:spacing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lang w:eastAsia="lv-LV"/>
        </w:rPr>
        <w:t xml:space="preserve">Pamatojoties uz </w:t>
      </w:r>
      <w:r w:rsidRPr="008A72BA">
        <w:rPr>
          <w:rFonts w:ascii="Times New Roman" w:hAnsi="Times New Roman" w:cs="Times New Roman"/>
          <w:sz w:val="24"/>
          <w:szCs w:val="24"/>
        </w:rPr>
        <w:t xml:space="preserve">Pašvaldību likuma 73. panta ceturto daļu, </w:t>
      </w:r>
      <w:r w:rsidRPr="008A72BA">
        <w:rPr>
          <w:rFonts w:ascii="Times New Roman" w:eastAsia="Times New Roman" w:hAnsi="Times New Roman" w:cs="Times New Roman"/>
          <w:sz w:val="24"/>
          <w:szCs w:val="24"/>
          <w:lang w:eastAsia="lv-LV"/>
        </w:rPr>
        <w:t xml:space="preserve">Ministru kabineta 2005. gada 30. augusta noteikumu Nr. 644 “Noteikumi par neizpirktās lauku apvidus zemes nomas līguma noslēgšanas un nomas maksas aprēķināšanas kārtību” 5.1. apakšpunktu, 6. un 7. punktu, Gulbenes novada pašvaldības mantas iznomāšanas komisijas nolikuma, kas apstiprināts ar Gulbenes novada pašvaldības domes 2020. gada 30. jūlija lēmumu Nr. GND/2020/487, 6.1., 7.2. un 7.6. 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102C248B" w14:textId="29F45A84" w:rsidR="00D95816" w:rsidRPr="008A72BA" w:rsidRDefault="00D95816" w:rsidP="00D95816">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1. </w:t>
      </w:r>
      <w:r w:rsidRPr="008A72BA">
        <w:rPr>
          <w:rFonts w:ascii="Times New Roman" w:eastAsia="Times New Roman" w:hAnsi="Times New Roman" w:cs="Times New Roman"/>
          <w:sz w:val="24"/>
          <w:szCs w:val="24"/>
          <w:lang w:eastAsia="lv-LV"/>
        </w:rPr>
        <w:tab/>
        <w:t xml:space="preserve">PAGARINĀT ar </w:t>
      </w:r>
      <w:r w:rsidR="003D1123">
        <w:rPr>
          <w:rFonts w:ascii="Times New Roman" w:eastAsia="Calibri" w:hAnsi="Times New Roman" w:cs="Times New Roman"/>
          <w:b/>
          <w:bCs/>
          <w:sz w:val="24"/>
          <w:szCs w:val="24"/>
          <w:lang w:eastAsia="lv-LV"/>
        </w:rPr>
        <w:t>[…]</w:t>
      </w:r>
      <w:r w:rsidRPr="008A72BA">
        <w:rPr>
          <w:rFonts w:ascii="Times New Roman" w:eastAsia="Times New Roman" w:hAnsi="Times New Roman" w:cs="Times New Roman"/>
          <w:sz w:val="24"/>
          <w:szCs w:val="24"/>
          <w:lang w:eastAsia="lv-LV"/>
        </w:rPr>
        <w:t>, 2019.gada 20.jūnijā noslēgto zemes nomas līgumu Nr.</w:t>
      </w:r>
      <w:r w:rsidRPr="008A72BA">
        <w:rPr>
          <w:rFonts w:ascii="Times New Roman" w:hAnsi="Times New Roman" w:cs="Times New Roman"/>
          <w:sz w:val="24"/>
          <w:szCs w:val="24"/>
        </w:rPr>
        <w:t xml:space="preserve"> LI/9.3/19/46 </w:t>
      </w:r>
      <w:r w:rsidRPr="008A72BA">
        <w:rPr>
          <w:rFonts w:ascii="Times New Roman" w:eastAsia="Times New Roman" w:hAnsi="Times New Roman" w:cs="Times New Roman"/>
          <w:sz w:val="24"/>
          <w:szCs w:val="24"/>
          <w:lang w:eastAsia="lv-LV"/>
        </w:rPr>
        <w:t>par Litenes pagasta nekustamajā īpašumā, kadastra numurs 5068 004 0350, ietilpstošo zemes vienību ar kadastra apzīmējumu 5068 004 0249, 0,4 ha platībā, uz laiku līdz 2029.gada 31.maijam, lauksaimniecības vajadzībām bez apbūves tiesībām.</w:t>
      </w:r>
    </w:p>
    <w:p w14:paraId="08829EAC" w14:textId="77777777" w:rsidR="00D95816" w:rsidRPr="008A72BA" w:rsidRDefault="00D95816" w:rsidP="00D95816">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2.</w:t>
      </w:r>
      <w:r w:rsidRPr="008A72BA">
        <w:rPr>
          <w:rFonts w:ascii="Times New Roman" w:eastAsia="Times New Roman" w:hAnsi="Times New Roman" w:cs="Times New Roman"/>
          <w:sz w:val="24"/>
          <w:szCs w:val="24"/>
          <w:lang w:eastAsia="lv-LV"/>
        </w:rPr>
        <w:tab/>
        <w:t>NOTEIKT, ka:</w:t>
      </w:r>
    </w:p>
    <w:p w14:paraId="160DEC7A" w14:textId="77777777" w:rsidR="00D95816" w:rsidRPr="008A72BA" w:rsidRDefault="00D95816" w:rsidP="00D95816">
      <w:pPr>
        <w:pStyle w:val="Bezatstarpm"/>
        <w:tabs>
          <w:tab w:val="left" w:pos="1418"/>
        </w:tabs>
        <w:spacing w:line="360" w:lineRule="auto"/>
        <w:ind w:left="1418" w:hanging="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2.1. </w:t>
      </w:r>
      <w:r w:rsidRPr="008A72BA">
        <w:rPr>
          <w:rFonts w:ascii="Times New Roman" w:eastAsia="Times New Roman" w:hAnsi="Times New Roman" w:cs="Times New Roman"/>
          <w:sz w:val="24"/>
          <w:szCs w:val="24"/>
          <w:lang w:eastAsia="lv-LV"/>
        </w:rPr>
        <w:tab/>
      </w:r>
      <w:r w:rsidRPr="008A72BA">
        <w:rPr>
          <w:rFonts w:ascii="Times New Roman" w:hAnsi="Times New Roman" w:cs="Times New Roman"/>
          <w:sz w:val="24"/>
          <w:szCs w:val="24"/>
        </w:rPr>
        <w:t>nomas maksa ir 0,5 % no zemes vienības kadastrālās vērtības gadā</w:t>
      </w:r>
      <w:r w:rsidRPr="008A72BA">
        <w:rPr>
          <w:rFonts w:ascii="Times New Roman" w:eastAsia="Times New Roman" w:hAnsi="Times New Roman" w:cs="Times New Roman"/>
          <w:sz w:val="24"/>
          <w:szCs w:val="24"/>
          <w:lang w:eastAsia="lv-LV"/>
        </w:rPr>
        <w:t xml:space="preserve"> atbilstoši Ministru kabineta 2005. gada 30. augusta noteikumu Nr. 644 “Noteikumi par neizpirktās lauku apvidus zemes nomas līguma noslēgšanas un nomas maksas aprēķināšanas kārtību” 7. punktam;</w:t>
      </w:r>
    </w:p>
    <w:p w14:paraId="2F35BC71" w14:textId="77777777" w:rsidR="00D95816" w:rsidRPr="008A72BA" w:rsidRDefault="00D95816" w:rsidP="00D95816">
      <w:pPr>
        <w:pStyle w:val="Bezatstarpm"/>
        <w:tabs>
          <w:tab w:val="left" w:pos="1418"/>
        </w:tabs>
        <w:spacing w:line="360" w:lineRule="auto"/>
        <w:ind w:left="1418" w:hanging="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2.2. </w:t>
      </w:r>
      <w:r w:rsidRPr="008A72BA">
        <w:rPr>
          <w:rFonts w:ascii="Times New Roman" w:eastAsia="Times New Roman" w:hAnsi="Times New Roman" w:cs="Times New Roman"/>
          <w:sz w:val="24"/>
          <w:szCs w:val="24"/>
          <w:lang w:eastAsia="lv-LV"/>
        </w:rPr>
        <w:tab/>
      </w:r>
      <w:r w:rsidRPr="008A72BA">
        <w:rPr>
          <w:rFonts w:ascii="Times New Roman" w:hAnsi="Times New Roman" w:cs="Times New Roman"/>
          <w:sz w:val="24"/>
          <w:szCs w:val="24"/>
        </w:rPr>
        <w:t>papildus nomas maksai nomnieks maksā nekustamā īpašuma nodokli.</w:t>
      </w:r>
    </w:p>
    <w:p w14:paraId="3B8B16C3" w14:textId="77777777" w:rsidR="00D95816" w:rsidRPr="008A72BA" w:rsidRDefault="00D95816" w:rsidP="00D95816">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3. </w:t>
      </w:r>
      <w:r w:rsidRPr="008A72BA">
        <w:rPr>
          <w:rFonts w:ascii="Times New Roman" w:eastAsia="Times New Roman" w:hAnsi="Times New Roman" w:cs="Times New Roman"/>
          <w:sz w:val="24"/>
          <w:szCs w:val="24"/>
          <w:lang w:eastAsia="lv-LV"/>
        </w:rPr>
        <w:tab/>
        <w:t>Gulbenes novada Litenes pagasta pārvaldes vadītājam atbilstoši Gulbenes novada Litenes pagasta pārvaldes nolikuma 8.6. apakšpunktam sagatavot vienošanos par 2019. gada 20.jūnijā noslēgtā zemes nomas līguma Nr. </w:t>
      </w:r>
      <w:r w:rsidRPr="008A72BA">
        <w:rPr>
          <w:rFonts w:ascii="Times New Roman" w:hAnsi="Times New Roman" w:cs="Times New Roman"/>
          <w:sz w:val="24"/>
          <w:szCs w:val="24"/>
        </w:rPr>
        <w:t>LI/9.3/19/46 pagarināšanu un</w:t>
      </w:r>
      <w:r w:rsidRPr="008A72BA">
        <w:rPr>
          <w:rFonts w:ascii="Times New Roman" w:eastAsia="Times New Roman" w:hAnsi="Times New Roman" w:cs="Times New Roman"/>
          <w:sz w:val="24"/>
          <w:szCs w:val="24"/>
          <w:lang w:eastAsia="lv-LV"/>
        </w:rPr>
        <w:t xml:space="preserve"> organizēt tās noslēgšanu.</w:t>
      </w:r>
    </w:p>
    <w:p w14:paraId="61F51D44" w14:textId="77777777" w:rsidR="00D95816" w:rsidRPr="008A72BA" w:rsidRDefault="00D95816" w:rsidP="00D95816">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4. </w:t>
      </w:r>
      <w:r w:rsidRPr="008A72BA">
        <w:rPr>
          <w:rFonts w:ascii="Times New Roman" w:eastAsia="Times New Roman" w:hAnsi="Times New Roman" w:cs="Times New Roman"/>
          <w:sz w:val="24"/>
          <w:szCs w:val="24"/>
          <w:lang w:eastAsia="lv-LV"/>
        </w:rPr>
        <w:tab/>
        <w:t>NOTEIKT, ka šis lēmums zaudē spēku, ja līdz 2024. gada 31.maijam nomnieks nav parakstījis vienošanos 2019. gada 20.jūnijā noslēgtā zemes nomas līguma Nr. </w:t>
      </w:r>
      <w:r w:rsidRPr="008A72BA">
        <w:rPr>
          <w:rFonts w:ascii="Times New Roman" w:hAnsi="Times New Roman" w:cs="Times New Roman"/>
          <w:sz w:val="24"/>
          <w:szCs w:val="24"/>
        </w:rPr>
        <w:t>LI/9.3/19/46 pagarināšanu</w:t>
      </w:r>
      <w:r w:rsidRPr="008A72BA">
        <w:rPr>
          <w:rFonts w:ascii="Times New Roman" w:eastAsia="Times New Roman" w:hAnsi="Times New Roman" w:cs="Times New Roman"/>
          <w:sz w:val="24"/>
          <w:szCs w:val="24"/>
          <w:lang w:eastAsia="lv-LV"/>
        </w:rPr>
        <w:t>.</w:t>
      </w:r>
    </w:p>
    <w:p w14:paraId="13709F29" w14:textId="46C057E4" w:rsidR="00D95816" w:rsidRPr="008A72BA" w:rsidRDefault="00D95816" w:rsidP="00D95816">
      <w:pPr>
        <w:pStyle w:val="Bezatstarpm"/>
        <w:tabs>
          <w:tab w:val="left" w:pos="709"/>
          <w:tab w:val="left" w:pos="851"/>
          <w:tab w:val="left" w:pos="993"/>
        </w:tabs>
        <w:spacing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5. </w:t>
      </w:r>
      <w:r w:rsidRPr="008A72BA">
        <w:rPr>
          <w:rFonts w:ascii="Times New Roman" w:eastAsia="SimSun" w:hAnsi="Times New Roman" w:cs="Times New Roman"/>
          <w:sz w:val="24"/>
          <w:szCs w:val="24"/>
          <w:lang w:eastAsia="zh-CN" w:bidi="hi-IN"/>
        </w:rPr>
        <w:t xml:space="preserve">Lēmumu nosūtīt </w:t>
      </w:r>
      <w:r w:rsidR="003D1123">
        <w:rPr>
          <w:rFonts w:ascii="Times New Roman" w:eastAsia="Calibri" w:hAnsi="Times New Roman" w:cs="Times New Roman"/>
          <w:b/>
          <w:bCs/>
          <w:sz w:val="24"/>
          <w:szCs w:val="24"/>
          <w:lang w:eastAsia="lv-LV"/>
        </w:rPr>
        <w:t>[…]</w:t>
      </w:r>
      <w:r w:rsidRPr="008A72BA">
        <w:rPr>
          <w:rFonts w:ascii="Times New Roman" w:eastAsia="SimSun" w:hAnsi="Times New Roman" w:cs="Times New Roman"/>
          <w:sz w:val="24"/>
          <w:szCs w:val="24"/>
          <w:lang w:eastAsia="zh-CN" w:bidi="hi-IN"/>
        </w:rPr>
        <w:t>.</w:t>
      </w:r>
    </w:p>
    <w:p w14:paraId="4B53CCDC"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6FDE4E36"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 xml:space="preserve">Gulbenes novada pašvaldības mantas iznomāšanas komisijas </w:t>
      </w:r>
    </w:p>
    <w:p w14:paraId="3E6B57B7"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3710E91D"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7F204749" w14:textId="77777777" w:rsidTr="001F001D">
        <w:trPr>
          <w:trHeight w:val="364"/>
        </w:trPr>
        <w:tc>
          <w:tcPr>
            <w:tcW w:w="4654" w:type="dxa"/>
          </w:tcPr>
          <w:p w14:paraId="1ECBCB03"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0B3804E4"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GND/2.6.2/24/217</w:t>
            </w:r>
          </w:p>
        </w:tc>
      </w:tr>
    </w:tbl>
    <w:p w14:paraId="145BBF06"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1EBBF444"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Beļavas pagastā ar nosaukumu “Spārīte-303” zemes vienības ar kadastra apzīmējumu 5044 014 0374 nomas līguma izbeigšanu</w:t>
      </w:r>
    </w:p>
    <w:p w14:paraId="2B969930" w14:textId="77777777" w:rsidR="00D95816" w:rsidRPr="008A72BA" w:rsidRDefault="00D95816" w:rsidP="00D95816">
      <w:pPr>
        <w:spacing w:after="0" w:line="240" w:lineRule="auto"/>
        <w:ind w:right="-99"/>
        <w:contextualSpacing/>
        <w:jc w:val="center"/>
        <w:rPr>
          <w:rFonts w:ascii="Times New Roman" w:hAnsi="Times New Roman" w:cs="Times New Roman"/>
          <w:b/>
          <w:sz w:val="24"/>
          <w:szCs w:val="24"/>
        </w:rPr>
      </w:pPr>
    </w:p>
    <w:p w14:paraId="4B7FA107" w14:textId="6A96C5DD" w:rsidR="00D95816" w:rsidRPr="008A72BA" w:rsidRDefault="00D95816" w:rsidP="00D95816">
      <w:pPr>
        <w:spacing w:line="360" w:lineRule="auto"/>
        <w:ind w:firstLine="567"/>
        <w:contextualSpacing/>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lastRenderedPageBreak/>
        <w:t xml:space="preserve">Izskatīts </w:t>
      </w:r>
      <w:r w:rsidR="003D1123">
        <w:rPr>
          <w:rFonts w:ascii="Times New Roman" w:eastAsia="Calibri" w:hAnsi="Times New Roman" w:cs="Times New Roman"/>
          <w:b/>
          <w:bCs/>
          <w:sz w:val="24"/>
          <w:szCs w:val="24"/>
          <w:lang w:eastAsia="lv-LV"/>
        </w:rPr>
        <w:t>[…]</w:t>
      </w:r>
      <w:r w:rsidRPr="008A72BA">
        <w:rPr>
          <w:rFonts w:ascii="Times New Roman" w:eastAsia="Times New Roman" w:hAnsi="Times New Roman" w:cs="Times New Roman"/>
          <w:sz w:val="24"/>
          <w:szCs w:val="24"/>
        </w:rPr>
        <w:t>, 2024.gada 7.maija iesniegums (Gulbenes novada pašvaldībā saņemts 2024.gada 7.maijā un reģistrēts ar Nr.</w:t>
      </w:r>
      <w:r w:rsidRPr="008A72BA">
        <w:rPr>
          <w:rFonts w:ascii="Times New Roman" w:hAnsi="Times New Roman" w:cs="Times New Roman"/>
          <w:sz w:val="24"/>
          <w:szCs w:val="24"/>
        </w:rPr>
        <w:t xml:space="preserve"> GND/5.13.1/24/968-P</w:t>
      </w:r>
      <w:r w:rsidRPr="008A72BA">
        <w:rPr>
          <w:rFonts w:ascii="Times New Roman" w:eastAsia="Times New Roman" w:hAnsi="Times New Roman" w:cs="Times New Roman"/>
          <w:sz w:val="24"/>
          <w:szCs w:val="24"/>
        </w:rPr>
        <w:t>), kurā lūgts izbeigt zemes nomas līgumu par zemes vienības Beļavas pagastā ar kadastra apzīmējumu 5044 014 0374 nomu.</w:t>
      </w:r>
    </w:p>
    <w:p w14:paraId="7A51542B" w14:textId="77777777" w:rsidR="00D95816" w:rsidRPr="008A72BA" w:rsidRDefault="00D95816" w:rsidP="00D95816">
      <w:pPr>
        <w:spacing w:line="360" w:lineRule="auto"/>
        <w:ind w:firstLine="567"/>
        <w:contextualSpacing/>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D16F287" w14:textId="7F3FFF3E"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00001C3D" w:rsidRPr="008A72BA">
        <w:rPr>
          <w:rFonts w:ascii="Times New Roman" w:hAnsi="Times New Roman" w:cs="Times New Roman"/>
          <w:noProof/>
          <w:sz w:val="24"/>
          <w:szCs w:val="24"/>
        </w:rPr>
        <w:t>ar 5 balsīm "Par" (Guna Pūcīte, Ineta Otvare, Inta Bindre, Lolita Vīksniņa, Monta Ķelle), "Pret" – nav, "Atturas" – nav, "Nepiedalās" – nav</w:t>
      </w:r>
      <w:r w:rsidR="00001C3D" w:rsidRPr="008A72BA">
        <w:rPr>
          <w:rFonts w:ascii="Times New Roman" w:hAnsi="Times New Roman" w:cs="Times New Roman"/>
          <w:sz w:val="24"/>
          <w:szCs w:val="24"/>
        </w:rPr>
        <w:t>, NOLEMJ:</w:t>
      </w:r>
    </w:p>
    <w:p w14:paraId="1462F718" w14:textId="495D972D"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hAnsi="Times New Roman"/>
          <w:sz w:val="24"/>
          <w:szCs w:val="24"/>
        </w:rPr>
        <w:t xml:space="preserve">IZBEIGT ar </w:t>
      </w:r>
      <w:r w:rsidR="003D1123">
        <w:rPr>
          <w:rFonts w:ascii="Times New Roman" w:hAnsi="Times New Roman"/>
          <w:b/>
          <w:bCs/>
          <w:sz w:val="24"/>
          <w:szCs w:val="24"/>
        </w:rPr>
        <w:t>[…]</w:t>
      </w:r>
      <w:r w:rsidRPr="008A72BA">
        <w:rPr>
          <w:rFonts w:ascii="Times New Roman" w:hAnsi="Times New Roman"/>
          <w:sz w:val="24"/>
          <w:szCs w:val="24"/>
        </w:rPr>
        <w:t>, 2023.gada 31.martā noslēgto zemes nomas līgumu Nr. BE/9.3/23/23 par Beļavas pagasta nekustamajā īpašumā “Spārīte-303”, kadastra numurs 5044 014 0374, ietilpstošās zemes vienības ar kadastra apzīmējumu 5044 014 0374, nomu ar 2024.gada 31.maiju.</w:t>
      </w:r>
    </w:p>
    <w:p w14:paraId="33AE0339" w14:textId="77777777"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eastAsia="Times New Roman" w:hAnsi="Times New Roman"/>
          <w:sz w:val="24"/>
          <w:szCs w:val="24"/>
        </w:rPr>
        <w:t xml:space="preserve">Gulbenes novada Beļavas pagasta pārvaldei atbilstoši Gulbenes novada Beļavas pagasta pārvaldes nolikuma 8.6.apakšpunktam organizēt vienošanās noslēgšanu par </w:t>
      </w:r>
      <w:r w:rsidRPr="008A72BA">
        <w:rPr>
          <w:rFonts w:ascii="Times New Roman" w:hAnsi="Times New Roman"/>
          <w:sz w:val="24"/>
          <w:szCs w:val="24"/>
        </w:rPr>
        <w:t xml:space="preserve">2023.gada 31.martā noslēgtā zemes nomas līguma Nr. BE/9.3/23/23 </w:t>
      </w:r>
      <w:r w:rsidRPr="008A72BA">
        <w:rPr>
          <w:rFonts w:ascii="Times New Roman" w:eastAsia="Times New Roman" w:hAnsi="Times New Roman"/>
          <w:sz w:val="24"/>
          <w:szCs w:val="24"/>
        </w:rPr>
        <w:t>izbeigšanu.</w:t>
      </w:r>
    </w:p>
    <w:p w14:paraId="35BE81B1" w14:textId="3448DAAA" w:rsidR="00D95816" w:rsidRPr="008A72BA" w:rsidRDefault="00D95816" w:rsidP="00D95816">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8A72BA">
        <w:rPr>
          <w:rFonts w:ascii="Times New Roman" w:eastAsia="SimSun" w:hAnsi="Times New Roman"/>
          <w:sz w:val="24"/>
          <w:szCs w:val="24"/>
          <w:lang w:eastAsia="zh-CN" w:bidi="hi-IN"/>
        </w:rPr>
        <w:t xml:space="preserve">Lēmumu nosūtīt </w:t>
      </w:r>
      <w:r w:rsidR="003D1123">
        <w:rPr>
          <w:rFonts w:ascii="Times New Roman" w:hAnsi="Times New Roman"/>
          <w:b/>
          <w:bCs/>
          <w:sz w:val="24"/>
          <w:szCs w:val="24"/>
        </w:rPr>
        <w:t>[…]</w:t>
      </w:r>
      <w:r w:rsidRPr="008A72BA">
        <w:rPr>
          <w:rFonts w:ascii="Times New Roman" w:hAnsi="Times New Roman"/>
          <w:sz w:val="24"/>
          <w:szCs w:val="24"/>
        </w:rPr>
        <w:t>.</w:t>
      </w:r>
    </w:p>
    <w:p w14:paraId="60EC6D11"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6D8B61DC"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173632F4"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154D8233"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5D55C887" w14:textId="77777777" w:rsidTr="001F001D">
        <w:trPr>
          <w:trHeight w:val="364"/>
        </w:trPr>
        <w:tc>
          <w:tcPr>
            <w:tcW w:w="4654" w:type="dxa"/>
          </w:tcPr>
          <w:p w14:paraId="5988A3E9"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6A050320"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GND/2.6.2/24/218</w:t>
            </w:r>
          </w:p>
        </w:tc>
      </w:tr>
    </w:tbl>
    <w:p w14:paraId="3EFABE15"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345AF9B5"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Stradu pagastā ar nosaukumu “Paliena 2-8” zemes vienības ar kadastra apzīmējumu 5090 006 0056 nomas līguma pagarināšanu</w:t>
      </w:r>
    </w:p>
    <w:p w14:paraId="212A5292"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6FAE7F42" w14:textId="2305E196"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3D1123">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2024.gada 23.aprīļa iesniegums (Gulbenes novada pašvaldībā saņemts 2024.gada 29.aprīlī un reģistrēts ar Nr. GND/5.13.1/24/938-L), kurā lūgts pagarināt 2019.gada 12.jūnijā noslēgto zemes nomas līgumu Nr. SR/9.3/19/87 par zemes vienības ar kadastra apzīmējumu 5090 006 0056 nomu.</w:t>
      </w:r>
    </w:p>
    <w:p w14:paraId="1454E71D" w14:textId="693A3429"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2019.gada 12.jūnijā starp Gulbenes novada pašvaldību un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 xml:space="preserve">tika noslēgts zemes nomas līgums Nr. SR/9.3/19/87 par Stradu pagasta nekustamajā īpašumā “Paliena 2-8”, kadastra numurs </w:t>
      </w:r>
      <w:r w:rsidRPr="008A72BA">
        <w:rPr>
          <w:rFonts w:ascii="Times New Roman" w:hAnsi="Times New Roman" w:cs="Times New Roman"/>
          <w:sz w:val="24"/>
          <w:szCs w:val="24"/>
        </w:rPr>
        <w:lastRenderedPageBreak/>
        <w:t>5090 006 0191, ietilpstošās zemes vienības ar kadastra apzīmējumu 5090 006 0056 ar kopējo platību 0,0361 ha nomu (turpmāk – Līgums). Līguma darbības termiņš – 2024.gada 31.maijs.</w:t>
      </w:r>
    </w:p>
    <w:p w14:paraId="1832F8D0"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767FFCA8"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270CA29B"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2AC6EB9A"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Stradu pagasta nekustamajā īpašumā “Paliena 2-8”, kadastra numurs 5090 006 0191, ietilpstošās zemes vienības, kadastra apzīmējums 5090 006 0056, 0,0539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2C493DE0"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14:ligatures w14:val="standardContextual"/>
        </w:rPr>
      </w:pPr>
      <w:r w:rsidRPr="008A72BA">
        <w:rPr>
          <w:rFonts w:ascii="Times New Roman" w:hAnsi="Times New Roman" w:cs="Times New Roman"/>
          <w:sz w:val="24"/>
          <w:szCs w:val="24"/>
        </w:rPr>
        <w:t xml:space="preserve">Atbilstoši Gulbenes novada teritorijas plānojumam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 </w:t>
      </w:r>
      <w:r w:rsidRPr="008A72BA">
        <w:rPr>
          <w:rFonts w:ascii="Times New Roman" w:hAnsi="Times New Roman" w:cs="Times New Roman"/>
          <w:sz w:val="24"/>
          <w:szCs w:val="24"/>
          <w14:ligatures w14:val="standardContextual"/>
        </w:rPr>
        <w:t>Lauksaimniecības teritorija (L) ir funkcionālā zona, ko nosaka, lai nodrošinātu lauksaimniecības zemes, kā resursa racionālu un daudzveidīgu izmantošanu visa veida lauksaimnieciskajai darbībai un ar to saistītajiem pakalpojumiem.</w:t>
      </w:r>
    </w:p>
    <w:p w14:paraId="10D7866E"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14:ligatures w14:val="standardContextual"/>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ir noteikts lietošanas mērķis ar kodu 0101 – zeme, uz kuras galvenā saimnieciskā darbība ir lauksaimniecība.</w:t>
      </w:r>
    </w:p>
    <w:p w14:paraId="374CEB73" w14:textId="0EEDD65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lastRenderedPageBreak/>
        <w:t xml:space="preserve">Zemes vienība 0,0361 ha platībā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1CF16B2E"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84"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85"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86"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87"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88"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89"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90"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74A9735D"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2.2.1. apakšpunktam, proti, nomas maksas apmērs ir 10 %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Taču, </w:t>
      </w:r>
      <w:r w:rsidRPr="008A72BA">
        <w:rPr>
          <w:rFonts w:ascii="Times New Roman" w:eastAsia="Calibri" w:hAnsi="Times New Roman" w:cs="Times New Roman"/>
          <w:kern w:val="2"/>
          <w:sz w:val="24"/>
          <w:szCs w:val="24"/>
          <w:lang w:eastAsia="lv-LV"/>
          <w14:ligatures w14:val="standardContextual"/>
        </w:rPr>
        <w:t>v</w:t>
      </w:r>
      <w:r w:rsidRPr="008A72BA">
        <w:rPr>
          <w:rFonts w:ascii="Times New Roman" w:hAnsi="Times New Roman" w:cs="Times New Roman"/>
          <w:sz w:val="24"/>
          <w:szCs w:val="24"/>
        </w:rPr>
        <w:t>adoties no Gulbenes novada Centrālās pārvaldes Finanšu nodaļas datiem, Gulbenes novada pašvaldības mantas iznomāšanas komisija (turpmāk – komisija) konstatē, ka nomniekam vairākkārt ir bijuši nomas maksas samaksas termiņa kavējumi, par ko aprēķināti kavējuma procenti. Nomniekam nav nekustamā īpašuma nodokļa parāda.</w:t>
      </w:r>
    </w:p>
    <w:p w14:paraId="23BBA4B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Gulbenes novada pašvaldības domes 2019.gada 28.februāra saistošo noteikumu Nr.6 “Par Gulbenes novada pašvaldībai piederoša vai piekrītoša neapbūvēta zemesgabala nomas maksas apmēru” 2.2.1.apakšpunktu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Stradu pagasta sakņu (ģimenes) dārzu teritorijās: “Stāķi”, Šķieneri”, “Paliena” un “Ceļmalas”. Respektīvi, iepriekš minētais nomas maksas aprēķins 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xml:space="preserve">, 43., 44., 45. un 46. punktu var nepiemērot (nerīkojot izsoli), ja tiek iznomāts neapbūvēts zemesgabals, kas tiek izmantots personisko palīgsaimniecību vajadzībām atbilstoši likuma “Par zemes reformu </w:t>
      </w:r>
      <w:r w:rsidRPr="008A72BA">
        <w:rPr>
          <w:rFonts w:ascii="Times New Roman" w:hAnsi="Times New Roman" w:cs="Times New Roman"/>
          <w:sz w:val="24"/>
          <w:szCs w:val="24"/>
        </w:rPr>
        <w:lastRenderedPageBreak/>
        <w:t>Latvijas Republikas lauku apvidos” 7. pantam ar nosacījumu, ka nomnieks neapbūvētajā zemesgabalā neveic saimniecisko darbību, kurai samazinātas nomas maksas piemērošanas gadījumā atbalsts nomniekam kvalificējams kā komercdarbības atbalsts.</w:t>
      </w:r>
    </w:p>
    <w:p w14:paraId="70AA7936"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komisija secina, ka Līgums nesatur dažus tipveida nosacījumus, kas atbilstoši Noteikumu 3.2. apakšnodaļas prasībām ietverami zemes nomas līgumā, kā arī šobrīd neatbilst faktiskajai situācijai.</w:t>
      </w:r>
    </w:p>
    <w:p w14:paraId="56F8F51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27DE6F1C"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B594829"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4B320F3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5A7E3493"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Stradu pagasta teritorijā </w:t>
      </w:r>
      <w:r w:rsidRPr="008A72BA">
        <w:rPr>
          <w:rFonts w:ascii="Times New Roman" w:eastAsia="Calibri" w:hAnsi="Times New Roman" w:cs="Times New Roman"/>
          <w:sz w:val="24"/>
          <w:szCs w:val="24"/>
          <w:lang w:eastAsia="lv-LV"/>
        </w:rPr>
        <w:t xml:space="preserve">atbilstoši šo noteikumu 5. pielikumam </w:t>
      </w:r>
      <w:r w:rsidRPr="008A72BA">
        <w:rPr>
          <w:rFonts w:ascii="Times New Roman" w:eastAsia="Times New Roman" w:hAnsi="Times New Roman" w:cs="Times New Roman"/>
          <w:sz w:val="24"/>
          <w:szCs w:val="24"/>
          <w:lang w:eastAsia="lv-LV"/>
        </w:rPr>
        <w:t xml:space="preserve">nosaka 10 %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36B3E0D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40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4,00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mazāka par Gulbenes novada pašvaldības domes 2019.gada 28.februāra saistošo noteikumu Nr.6 “Par Gulbenes novada pašvaldībai piederoša vai piekrītoša neapbūvēta zemesgabala nomas maksas apmēru” 2.2.1.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2DC47D9B"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66136851" w14:textId="370CE481"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lastRenderedPageBreak/>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29.2. un 30.2.apakšpunktu, 31., 33., 47. un 37.punktu,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8A72BA" w:rsidRPr="008A72BA">
        <w:rPr>
          <w:rFonts w:ascii="Times New Roman" w:hAnsi="Times New Roman" w:cs="Times New Roman"/>
          <w:noProof/>
          <w:sz w:val="24"/>
          <w:szCs w:val="24"/>
        </w:rPr>
        <w:t>ar 5 balsīm "Par" (Guna Pūcīte, Ineta Otvare, Inta Bindre, Lolita Vīksniņa, Monta Ķelle), "Pret" – nav, "Atturas" – nav, "Nepiedalās" – nav</w:t>
      </w:r>
      <w:r w:rsidR="008A72BA" w:rsidRPr="008A72BA">
        <w:rPr>
          <w:rFonts w:ascii="Times New Roman" w:hAnsi="Times New Roman" w:cs="Times New Roman"/>
          <w:sz w:val="24"/>
          <w:szCs w:val="24"/>
        </w:rPr>
        <w:t>, NOLEMJ:</w:t>
      </w:r>
    </w:p>
    <w:p w14:paraId="1195D06F" w14:textId="3ED3CA92"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ATTEIKT pagarināt 2019.gada 12.jūnijā ar </w:t>
      </w:r>
      <w:r w:rsidR="003D1123">
        <w:rPr>
          <w:rFonts w:ascii="Times New Roman" w:hAnsi="Times New Roman"/>
          <w:b/>
          <w:bCs/>
          <w:sz w:val="24"/>
          <w:szCs w:val="24"/>
        </w:rPr>
        <w:t>[…]</w:t>
      </w:r>
      <w:r w:rsidRPr="008A72BA">
        <w:rPr>
          <w:rFonts w:ascii="Times New Roman" w:hAnsi="Times New Roman"/>
          <w:sz w:val="24"/>
          <w:szCs w:val="24"/>
        </w:rPr>
        <w:t>, noslēgto zemes nomas līgumu Nr. SR/9.3/19/87.</w:t>
      </w:r>
    </w:p>
    <w:p w14:paraId="3B69E01B"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Stradu pagastā ar nosaukumu “Paliena 2-8” un kadastra numuru 5090 006 0191 sastāvā ietilpstošās neapbūvētās zemes vienības ar kadastra apzīmējumu 5090 006 0056, 0,0539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91"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67C744F9" w14:textId="157E783C"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3D1123">
        <w:rPr>
          <w:rFonts w:ascii="Times New Roman" w:hAnsi="Times New Roman"/>
          <w:b/>
          <w:bCs/>
          <w:sz w:val="24"/>
          <w:szCs w:val="24"/>
        </w:rPr>
        <w:t>[…]</w:t>
      </w:r>
      <w:r w:rsidRPr="008A72BA">
        <w:rPr>
          <w:rFonts w:ascii="Times New Roman" w:eastAsia="SimSun" w:hAnsi="Times New Roman"/>
          <w:sz w:val="24"/>
          <w:szCs w:val="24"/>
          <w:lang w:eastAsia="zh-CN" w:bidi="hi-IN"/>
        </w:rPr>
        <w:t>.</w:t>
      </w:r>
    </w:p>
    <w:p w14:paraId="344B431D"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44620DB8"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00B535B9"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42DAA092"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17ED50C0" w14:textId="77777777" w:rsidTr="001F001D">
        <w:trPr>
          <w:trHeight w:val="364"/>
        </w:trPr>
        <w:tc>
          <w:tcPr>
            <w:tcW w:w="4654" w:type="dxa"/>
          </w:tcPr>
          <w:p w14:paraId="584EDAE1"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642FC6DF"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GND/2.6.2/24/219</w:t>
            </w:r>
          </w:p>
        </w:tc>
      </w:tr>
    </w:tbl>
    <w:p w14:paraId="063F9345"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50017669" w14:textId="77777777" w:rsidR="00D95816" w:rsidRPr="008A72BA" w:rsidRDefault="00D95816" w:rsidP="00D95816">
      <w:pPr>
        <w:spacing w:after="0" w:line="240" w:lineRule="auto"/>
        <w:ind w:right="-99"/>
        <w:contextualSpacing/>
        <w:jc w:val="center"/>
        <w:rPr>
          <w:rFonts w:ascii="Times New Roman" w:hAnsi="Times New Roman" w:cs="Times New Roman"/>
          <w:b/>
          <w:sz w:val="24"/>
          <w:szCs w:val="24"/>
        </w:rPr>
      </w:pPr>
      <w:r w:rsidRPr="008A72BA">
        <w:rPr>
          <w:rFonts w:ascii="Times New Roman" w:eastAsia="Times New Roman" w:hAnsi="Times New Roman" w:cs="Times New Roman"/>
          <w:b/>
          <w:sz w:val="24"/>
          <w:szCs w:val="24"/>
        </w:rPr>
        <w:t>Par nekustamā īpašuma Litenes pagastā ar nosaukumu “Litene” zemes vienības ar kadastra apzīmējumu 5068 004 0130 daļas, 0,02 ha platībā, nomas līguma pagarināšanu</w:t>
      </w:r>
    </w:p>
    <w:p w14:paraId="63288AC3" w14:textId="77777777" w:rsidR="00D95816" w:rsidRPr="008A72BA" w:rsidRDefault="00D95816" w:rsidP="00D95816">
      <w:pPr>
        <w:rPr>
          <w:rFonts w:ascii="Times New Roman" w:hAnsi="Times New Roman" w:cs="Times New Roman"/>
          <w:sz w:val="24"/>
          <w:szCs w:val="24"/>
        </w:rPr>
      </w:pPr>
    </w:p>
    <w:p w14:paraId="256034E8" w14:textId="7316FD99"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3D1123">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2024.gada 8.aprīļa iesniegums (Gulbenes novada pašvaldībā saņemts 2024.gada 8.aprīlī un reģistrēts ar Nr. GND/5.13.1/24/761-B), kurā lūgts pagarināt 2019.gada 18.jūnijā noslēgto zemes nomas līgumu Nr. LI/9.3/19/45 par zemes vienības ar kadastra apzīmējumu 5068 004 0130 daļas, 0,02 ha platībā, nomu.</w:t>
      </w:r>
    </w:p>
    <w:p w14:paraId="76DA687E"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2019. gada 18.jūnijā starp Gulbenes novada pašvaldību un Gaidu Budzi tika noslēgts zemes nomas līgums Nr. LI/9.3/19/45 par Litenes pagasta nekustamajā īpašumā “Litene”, kadastra numurs </w:t>
      </w:r>
      <w:r w:rsidRPr="008A72BA">
        <w:rPr>
          <w:rFonts w:ascii="Times New Roman" w:hAnsi="Times New Roman" w:cs="Times New Roman"/>
          <w:sz w:val="24"/>
          <w:szCs w:val="24"/>
        </w:rPr>
        <w:lastRenderedPageBreak/>
        <w:t>5068 004 0130, ietilpstošās zemes vienības ar kadastra apzīmējumu 5068 004 0130 daļas 0,02 ha platībā nomu (turpmāk – Līgums). Līguma darbības termiņš – 2024. gada 31.maijs.</w:t>
      </w:r>
    </w:p>
    <w:p w14:paraId="33E79D2A"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785239B" w14:textId="77777777" w:rsidR="00D95816" w:rsidRPr="008A72BA" w:rsidRDefault="00D95816" w:rsidP="00D95816">
      <w:pPr>
        <w:spacing w:after="0" w:line="360" w:lineRule="auto"/>
        <w:ind w:firstLine="720"/>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29B3D8DC"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73934ACF" w14:textId="77777777" w:rsidR="00D95816" w:rsidRPr="008A72BA" w:rsidRDefault="00D95816" w:rsidP="00D95816">
      <w:pPr>
        <w:autoSpaceDE w:val="0"/>
        <w:autoSpaceDN w:val="0"/>
        <w:adjustRightInd w:val="0"/>
        <w:spacing w:line="360" w:lineRule="auto"/>
        <w:ind w:firstLine="567"/>
        <w:contextualSpacing/>
        <w:jc w:val="both"/>
        <w:rPr>
          <w:rFonts w:ascii="Times New Roman" w:eastAsia="TimesNewRomanPS-BoldItalicMT" w:hAnsi="Times New Roman" w:cs="Times New Roman"/>
          <w:sz w:val="24"/>
          <w:szCs w:val="24"/>
        </w:rPr>
      </w:pPr>
      <w:r w:rsidRPr="008A72BA">
        <w:rPr>
          <w:rFonts w:ascii="Times New Roman" w:hAnsi="Times New Roman" w:cs="Times New Roman"/>
          <w:sz w:val="24"/>
          <w:szCs w:val="24"/>
        </w:rPr>
        <w:t>Nekustamais īpašums “Litene”, kadastra numurs 5068 004 0130, kura sastāvā ietilpst zemes vienība ar kadastra apzīmējumu 5068 004 0130 (turpmāk – zemes vienība), reģistrēts Vidzemes rajona tiesas Litenes pagasta zemesgrāmatas nodalījumā Nr.</w:t>
      </w:r>
      <w:r w:rsidRPr="008A72BA">
        <w:rPr>
          <w:rFonts w:ascii="Times New Roman" w:eastAsia="TimesNewRomanPS-BoldItalicMT" w:hAnsi="Times New Roman" w:cs="Times New Roman"/>
          <w:b/>
          <w:bCs/>
          <w:i/>
          <w:iCs/>
          <w:sz w:val="24"/>
          <w:szCs w:val="24"/>
        </w:rPr>
        <w:t xml:space="preserve"> </w:t>
      </w:r>
      <w:r w:rsidRPr="008A72BA">
        <w:rPr>
          <w:rFonts w:ascii="Times New Roman" w:eastAsia="TimesNewRomanPS-BoldItalicMT" w:hAnsi="Times New Roman" w:cs="Times New Roman"/>
          <w:sz w:val="24"/>
          <w:szCs w:val="24"/>
          <w14:ligatures w14:val="standardContextual"/>
        </w:rPr>
        <w:t xml:space="preserve">138 </w:t>
      </w:r>
      <w:r w:rsidRPr="008A72BA">
        <w:rPr>
          <w:rFonts w:ascii="Times New Roman" w:eastAsia="TimesNewRomanPS-BoldItalicMT" w:hAnsi="Times New Roman" w:cs="Times New Roman"/>
          <w:sz w:val="24"/>
          <w:szCs w:val="24"/>
        </w:rPr>
        <w:t>uz Gulbenes novada pašvaldības vārda.</w:t>
      </w:r>
    </w:p>
    <w:p w14:paraId="74A9CDB3" w14:textId="77777777"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w:t>
      </w:r>
      <w:r w:rsidRPr="008A72BA">
        <w:rPr>
          <w:rFonts w:ascii="Times New Roman" w:eastAsia="Calibri" w:hAnsi="Times New Roman" w:cs="Times New Roman"/>
          <w:sz w:val="24"/>
          <w:szCs w:val="24"/>
        </w:rPr>
        <w:t xml:space="preserve">Gulbenes novada teritorijas plānojumam, kas apstiprināts ar Gulbenes novada pašvaldības domes 2018.gada 27.decembra saistošajiem noteikumiem Nr.20 “Gulbenes novada teritorijas plānojums, Teritorijas izmantošanas un apbūves noteikumi un grafiskā daļa” (turpmāk – Teritorijas plānojums), zemes vienībai noteiktais funkcionālais zonējums ir publiskas apbūves teritorija. Publiskas apbūves teritorija (P) ir funkcionālā zona, ko nosaka, lai </w:t>
      </w:r>
      <w:r w:rsidRPr="008A72BA">
        <w:rPr>
          <w:rFonts w:ascii="Times New Roman" w:hAnsi="Times New Roman" w:cs="Times New Roman"/>
          <w:sz w:val="24"/>
          <w:szCs w:val="24"/>
          <w14:ligatures w14:val="standardContextual"/>
        </w:rPr>
        <w:t xml:space="preserve">ai nodrošinātu gan komerciālu, gan nekomerciālu publiska rakstura iestāžu un objektu izvietošanu, paredzot atbilstošu infrastruktūru. </w:t>
      </w:r>
      <w:r w:rsidRPr="008A72BA">
        <w:rPr>
          <w:rFonts w:ascii="Times New Roman" w:eastAsia="Calibri" w:hAnsi="Times New Roman" w:cs="Times New Roman"/>
          <w:sz w:val="24"/>
          <w:szCs w:val="24"/>
        </w:rPr>
        <w:t xml:space="preserve">Teritorijas plānojuma Teritorijas izmantošanas un apbūves noteikumu 6.3. apakšpunktu </w:t>
      </w:r>
      <w:r w:rsidRPr="008A72BA">
        <w:rPr>
          <w:rFonts w:ascii="Times New Roman" w:eastAsia="Calibri" w:hAnsi="Times New Roman" w:cs="Times New Roman"/>
          <w:sz w:val="24"/>
          <w:szCs w:val="24"/>
          <w:lang w:eastAsia="lv-LV"/>
        </w:rPr>
        <w:t>visā novada teritorijā, atbilstoši teritorijas plānojuma kartogrāfiskajam materiālam, atļauts</w:t>
      </w:r>
      <w:r w:rsidRPr="008A72BA">
        <w:rPr>
          <w:rFonts w:ascii="Times New Roman" w:eastAsia="Calibri" w:hAnsi="Times New Roman" w:cs="Times New Roman"/>
          <w:sz w:val="24"/>
          <w:szCs w:val="24"/>
        </w:rPr>
        <w:t xml:space="preserve"> </w:t>
      </w:r>
      <w:r w:rsidRPr="008A72BA">
        <w:rPr>
          <w:rFonts w:ascii="Times New Roman" w:eastAsia="Calibri" w:hAnsi="Times New Roman" w:cs="Times New Roman"/>
          <w:sz w:val="24"/>
          <w:szCs w:val="24"/>
          <w:lang w:eastAsia="lv-LV"/>
        </w:rPr>
        <w:t xml:space="preserve">izmantot zemi un būves atbilstoši attiecīgajā teritorijā noteiktajiem </w:t>
      </w:r>
      <w:r w:rsidRPr="008A72BA">
        <w:rPr>
          <w:rFonts w:ascii="Times New Roman" w:eastAsia="Calibri" w:hAnsi="Times New Roman" w:cs="Times New Roman"/>
          <w:sz w:val="24"/>
          <w:szCs w:val="24"/>
          <w:lang w:eastAsia="lv-LV"/>
        </w:rPr>
        <w:lastRenderedPageBreak/>
        <w:t>izmantošanas veidiem, kā</w:t>
      </w:r>
      <w:r w:rsidRPr="008A72BA">
        <w:rPr>
          <w:rFonts w:ascii="Times New Roman" w:eastAsia="Calibri" w:hAnsi="Times New Roman" w:cs="Times New Roman"/>
          <w:sz w:val="24"/>
          <w:szCs w:val="24"/>
        </w:rPr>
        <w:t xml:space="preserve"> </w:t>
      </w:r>
      <w:r w:rsidRPr="008A72BA">
        <w:rPr>
          <w:rFonts w:ascii="Times New Roman" w:eastAsia="Calibri" w:hAnsi="Times New Roman" w:cs="Times New Roman"/>
          <w:sz w:val="24"/>
          <w:szCs w:val="24"/>
          <w:lang w:eastAsia="lv-LV"/>
        </w:rPr>
        <w:t xml:space="preserve">arī </w:t>
      </w:r>
      <w:r w:rsidRPr="008A72BA">
        <w:rPr>
          <w:rFonts w:ascii="Times New Roman" w:hAnsi="Times New Roman" w:cs="Times New Roman"/>
          <w:sz w:val="24"/>
          <w:szCs w:val="24"/>
        </w:rPr>
        <w:t xml:space="preserve">Lauksaimnieciskai izmantošanai bez apbūves (zemes apstrāde, augļu dārzi u.c.). </w:t>
      </w:r>
    </w:p>
    <w:p w14:paraId="31453873" w14:textId="77777777" w:rsidR="00D95816" w:rsidRPr="008A72BA" w:rsidRDefault="00D95816" w:rsidP="00D95816">
      <w:pPr>
        <w:autoSpaceDE w:val="0"/>
        <w:autoSpaceDN w:val="0"/>
        <w:adjustRightInd w:val="0"/>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datiem zemes vienībai </w:t>
      </w:r>
      <w:r w:rsidRPr="008A72BA">
        <w:rPr>
          <w:rFonts w:ascii="Times New Roman" w:eastAsia="Times New Roman" w:hAnsi="Times New Roman" w:cs="Times New Roman"/>
          <w:sz w:val="24"/>
          <w:szCs w:val="24"/>
        </w:rPr>
        <w:t xml:space="preserve">ir noteikts lietošanas mērķis ar kodu 0101 </w:t>
      </w:r>
      <w:r w:rsidRPr="008A72BA">
        <w:rPr>
          <w:rFonts w:ascii="Times New Roman" w:hAnsi="Times New Roman" w:cs="Times New Roman"/>
          <w:sz w:val="24"/>
          <w:szCs w:val="24"/>
        </w:rPr>
        <w:t xml:space="preserve">– zeme, uz kuras galvenā saimnieciskā darbība ir lauksaimniecība un </w:t>
      </w:r>
      <w:r w:rsidRPr="008A72BA">
        <w:rPr>
          <w:rFonts w:ascii="Times New Roman" w:eastAsia="Times New Roman" w:hAnsi="Times New Roman" w:cs="Times New Roman"/>
          <w:sz w:val="24"/>
          <w:szCs w:val="24"/>
        </w:rPr>
        <w:t>lietošanas mērķis</w:t>
      </w:r>
      <w:r w:rsidRPr="008A72BA">
        <w:rPr>
          <w:rFonts w:ascii="Times New Roman" w:hAnsi="Times New Roman" w:cs="Times New Roman"/>
          <w:sz w:val="24"/>
          <w:szCs w:val="24"/>
        </w:rPr>
        <w:t xml:space="preserve"> ar kodu 0908 – pārējo sabiedriskās nozīmes objektu apbūve.</w:t>
      </w:r>
    </w:p>
    <w:p w14:paraId="47936752" w14:textId="2AA78CEC" w:rsidR="00D95816" w:rsidRPr="008A72BA" w:rsidRDefault="00D95816" w:rsidP="00D95816">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Zemes vienības daļa 0,02 ha platībā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Noteikumu 29.8.apakšpunktu,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43., 44., 45. un 46. punktu var nepiemērot, ja tiek iznomāts 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7CEFA2EE"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92"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93"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94"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95"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96"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97"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98"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104A851E"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2019.gada 1. jūlija nomas maksa tiek aprēķināta atbilstoši Gulbenes novada pašvaldības domes 2019. gada 28. februāra saistošo noteikumu Nr. 6 “Par Gulbenes novada pašvaldībai piederoša vai piekrītoša neapbūvēta zemesgabala nomas maksas apmēru” 2.3. apakšpunktam, proti, nomas maksas apmērs ir 5 % apmērā no zemes kadastrālās vērtības gadā, bet ne mazāk kā 7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Taču, </w:t>
      </w:r>
      <w:r w:rsidRPr="008A72BA">
        <w:rPr>
          <w:rFonts w:ascii="Times New Roman" w:eastAsia="Calibri" w:hAnsi="Times New Roman" w:cs="Times New Roman"/>
          <w:kern w:val="2"/>
          <w:sz w:val="24"/>
          <w:szCs w:val="24"/>
          <w:lang w:eastAsia="lv-LV"/>
          <w14:ligatures w14:val="standardContextual"/>
        </w:rPr>
        <w:t>v</w:t>
      </w:r>
      <w:r w:rsidRPr="008A72BA">
        <w:rPr>
          <w:rFonts w:ascii="Times New Roman" w:hAnsi="Times New Roman" w:cs="Times New Roman"/>
          <w:sz w:val="24"/>
          <w:szCs w:val="24"/>
        </w:rPr>
        <w:t>adoties no Gulbenes novada Centrālās pārvaldes Finanšu nodaļas datiem, Gulbenes novada pašvaldības mantas iznomāšanas komisija (turpmāk – komisija) konstatē, ka nomniekam vairākkārt ir bijuši nomas maksas samaksas termiņa kavējumi, par ko aprēķināti kavējuma procenti. Nomniekam nav nekustamā īpašuma nodokļa parāda.</w:t>
      </w:r>
    </w:p>
    <w:p w14:paraId="15E17EBB"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2.3.apakšpunktu piemēro, aprēķinot nomas maksu neapbūvētam zemesgabalam līdz 0,3 ha,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pārējā Gulbenes novada </w:t>
      </w:r>
      <w:r w:rsidRPr="008A72BA">
        <w:rPr>
          <w:rFonts w:ascii="Times New Roman" w:hAnsi="Times New Roman" w:cs="Times New Roman"/>
          <w:sz w:val="24"/>
          <w:szCs w:val="24"/>
        </w:rPr>
        <w:lastRenderedPageBreak/>
        <w:t>pagastu teritorijā. Respektīvi, iepriekš minētais nomas maksas aprēķins piemērojams, ja zemesgabals tiek iznomāts, pamatojoties uz Noteikumu 29.2. apakšpunktu, kas nosaka, ka šo noteikumu 32., 40., 41., 42., 42.1, 42.2, 42.3,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6C79392"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Zemes vienības daļa nepārsniedz Gulbenes novada pašvaldības domes 2019.gada 28.februāra saistošo noteikumu Nr.6 “Par Gulbenes novada pašvaldībai piederoša vai piekrītoša neapbūvēta zemesgabala nomas maksas apmēru” 2.3.apakšpunktā noteikto personisko palīgsaimniecību vajadzībām iznomājamo maksimālo platību.</w:t>
      </w:r>
    </w:p>
    <w:p w14:paraId="3174EE07"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Izvērtējot Līgumu, komisija secina, ka Līgums nesatur tipveida nosacījumus, kas atbilstoši Noteikumu 3.2. apakšnodaļas prasībām ietverami zemes nomas līgumā, kā arī šobrīd neatbilst faktiskiem apstākļiem.</w:t>
      </w:r>
    </w:p>
    <w:p w14:paraId="6DDC5FE7"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3A580732"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xml:space="preserve">,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5E18E0C1"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7B7332E9" w14:textId="77777777" w:rsidR="00D95816" w:rsidRPr="008A72BA" w:rsidRDefault="00D95816" w:rsidP="00D95816">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0D751CF1"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w:t>
      </w:r>
      <w:r w:rsidRPr="008A72BA">
        <w:rPr>
          <w:rFonts w:ascii="Times New Roman" w:hAnsi="Times New Roman" w:cs="Times New Roman"/>
          <w:sz w:val="24"/>
          <w:szCs w:val="24"/>
        </w:rPr>
        <w:lastRenderedPageBreak/>
        <w:t xml:space="preserve">kvalificējams kā komercdarbības atbalsts, nomas maksu pārējā Gulbenes novada pagastu teritorijā līdz 0,3 ha nosaka 5 % apmērā no zemes kadastrālās vērtības gadā, bet ne mazāk kā 7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w:t>
      </w:r>
    </w:p>
    <w:p w14:paraId="60E40C9C"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6833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tās daļas 0,02 ha platībā kadastrālā vērtība ir 15,54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i/>
          <w:sz w:val="24"/>
          <w:szCs w:val="24"/>
        </w:rPr>
        <w:t xml:space="preserve">. </w:t>
      </w:r>
      <w:r w:rsidRPr="008A72BA">
        <w:rPr>
          <w:rFonts w:ascii="Times New Roman" w:eastAsia="Times New Roman" w:hAnsi="Times New Roman" w:cs="Times New Roman"/>
          <w:sz w:val="24"/>
          <w:szCs w:val="24"/>
        </w:rPr>
        <w:t xml:space="preserve">Zemes vienības daļas nomas maksa gadā ir 0,78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mazāka par Gulbenes novada pašvaldības domes 2019.gada 28.februāra saistošo noteikumu Nr.6 “Par Gulbenes novada pašvaldībai piederoša vai piekrītoša neapbūvēta zemesgabala nomas maksas apmēru” 2.3. apakšpunktā noteikto </w:t>
      </w:r>
      <w:r w:rsidRPr="008A72BA">
        <w:rPr>
          <w:rFonts w:ascii="Times New Roman" w:hAnsi="Times New Roman" w:cs="Times New Roman"/>
          <w:sz w:val="24"/>
          <w:szCs w:val="24"/>
        </w:rPr>
        <w:t xml:space="preserve">minimālo nomas maksu 7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27C4AC51" w14:textId="137643B7"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Ministru kabineta 2018.gada 19.jūnija noteikumu Nr.350 “Publiskas personas zemes nomas un apbūves tiesības noteikumi” 28. punktu, 29.2. un 30.2.apakšpunktu, 31., 33., un 53.punktu,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8A72BA" w:rsidRPr="008A72BA">
        <w:rPr>
          <w:rFonts w:ascii="Times New Roman" w:hAnsi="Times New Roman" w:cs="Times New Roman"/>
          <w:noProof/>
          <w:sz w:val="24"/>
          <w:szCs w:val="24"/>
        </w:rPr>
        <w:t>ar 5 balsīm "Par" (Guna Pūcīte, Ineta Otvare, Inta Bindre, Lolita Vīksniņa, Monta Ķelle), "Pret" – nav, "Atturas" – nav, "Nepiedalās" – nav</w:t>
      </w:r>
      <w:r w:rsidR="008A72BA" w:rsidRPr="008A72BA">
        <w:rPr>
          <w:rFonts w:ascii="Times New Roman" w:hAnsi="Times New Roman" w:cs="Times New Roman"/>
          <w:sz w:val="24"/>
          <w:szCs w:val="24"/>
        </w:rPr>
        <w:t>, NOLEMJ:</w:t>
      </w:r>
    </w:p>
    <w:p w14:paraId="3F136BA1" w14:textId="75235D2C" w:rsidR="00D95816" w:rsidRPr="008A72BA" w:rsidRDefault="00D95816" w:rsidP="00D95816">
      <w:pPr>
        <w:pStyle w:val="Sarakstarindkopa"/>
        <w:numPr>
          <w:ilvl w:val="0"/>
          <w:numId w:val="8"/>
        </w:numPr>
        <w:tabs>
          <w:tab w:val="left" w:pos="993"/>
        </w:tabs>
        <w:spacing w:line="360" w:lineRule="auto"/>
        <w:ind w:left="142" w:firstLine="425"/>
        <w:jc w:val="both"/>
        <w:rPr>
          <w:rFonts w:ascii="Times New Roman" w:hAnsi="Times New Roman"/>
          <w:sz w:val="24"/>
          <w:szCs w:val="24"/>
        </w:rPr>
      </w:pPr>
      <w:r w:rsidRPr="008A72BA">
        <w:rPr>
          <w:rFonts w:ascii="Times New Roman" w:hAnsi="Times New Roman"/>
          <w:sz w:val="24"/>
          <w:szCs w:val="24"/>
        </w:rPr>
        <w:t xml:space="preserve">ATTEIKT pagarināt 2019.gada 18.jūnijā ar </w:t>
      </w:r>
      <w:r w:rsidR="003D1123">
        <w:rPr>
          <w:rFonts w:ascii="Times New Roman" w:hAnsi="Times New Roman"/>
          <w:b/>
          <w:bCs/>
          <w:sz w:val="24"/>
          <w:szCs w:val="24"/>
        </w:rPr>
        <w:t>[…]</w:t>
      </w:r>
      <w:r w:rsidRPr="008A72BA">
        <w:rPr>
          <w:rFonts w:ascii="Times New Roman" w:hAnsi="Times New Roman"/>
          <w:sz w:val="24"/>
          <w:szCs w:val="24"/>
        </w:rPr>
        <w:t>, noslēgto zemes nomas līgumu Nr. LI/9.3/19/45.</w:t>
      </w:r>
    </w:p>
    <w:p w14:paraId="6714CEE9" w14:textId="77777777" w:rsidR="00D95816" w:rsidRPr="008A72BA" w:rsidRDefault="00D95816" w:rsidP="00D95816">
      <w:pPr>
        <w:pStyle w:val="Sarakstarindkopa"/>
        <w:numPr>
          <w:ilvl w:val="0"/>
          <w:numId w:val="8"/>
        </w:numPr>
        <w:tabs>
          <w:tab w:val="left" w:pos="993"/>
        </w:tabs>
        <w:spacing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Litenes pagastā ar nosaukumu “Litene” un kadastra numuru 5068 004 0130 sastāvā ietilpstošās neapbūvētās </w:t>
      </w:r>
      <w:r w:rsidRPr="008A72BA">
        <w:rPr>
          <w:rFonts w:ascii="Times New Roman" w:hAnsi="Times New Roman"/>
          <w:bCs/>
          <w:sz w:val="24"/>
          <w:szCs w:val="24"/>
        </w:rPr>
        <w:t xml:space="preserve">zemes vienības ar kadastra apzīmējumu 5068 004 0130 daļas, 0,02 ha platībā, nomu un publicēt par to </w:t>
      </w:r>
      <w:r w:rsidRPr="008A72BA">
        <w:rPr>
          <w:rFonts w:ascii="Times New Roman" w:hAnsi="Times New Roman"/>
          <w:sz w:val="24"/>
          <w:szCs w:val="24"/>
        </w:rPr>
        <w:t xml:space="preserve">informāciju Gulbenes novada pašvaldības tīmekļvietnē </w:t>
      </w:r>
      <w:hyperlink r:id="rId99"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2452AF2A" w14:textId="4826FB29" w:rsidR="00D95816" w:rsidRPr="008A72BA" w:rsidRDefault="00D95816" w:rsidP="00D95816">
      <w:pPr>
        <w:pStyle w:val="Sarakstarindkopa"/>
        <w:numPr>
          <w:ilvl w:val="0"/>
          <w:numId w:val="8"/>
        </w:numPr>
        <w:tabs>
          <w:tab w:val="left" w:pos="709"/>
          <w:tab w:val="left" w:pos="851"/>
          <w:tab w:val="left" w:pos="993"/>
        </w:tabs>
        <w:spacing w:line="360" w:lineRule="auto"/>
        <w:ind w:left="0" w:firstLine="720"/>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3D1123">
        <w:rPr>
          <w:rFonts w:ascii="Times New Roman" w:hAnsi="Times New Roman"/>
          <w:b/>
          <w:bCs/>
          <w:sz w:val="24"/>
          <w:szCs w:val="24"/>
        </w:rPr>
        <w:t>[…]</w:t>
      </w:r>
      <w:r w:rsidRPr="008A72BA">
        <w:rPr>
          <w:rFonts w:ascii="Times New Roman" w:hAnsi="Times New Roman"/>
          <w:sz w:val="24"/>
          <w:szCs w:val="24"/>
        </w:rPr>
        <w:t>.</w:t>
      </w:r>
    </w:p>
    <w:p w14:paraId="330A18F3"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21F34F5F"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70E771CF"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7A05FFD1"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5333EB3D"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5ED2DC5E" w14:textId="77777777" w:rsidTr="001F001D">
        <w:trPr>
          <w:trHeight w:val="364"/>
        </w:trPr>
        <w:tc>
          <w:tcPr>
            <w:tcW w:w="4654" w:type="dxa"/>
          </w:tcPr>
          <w:p w14:paraId="09D455CF"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31ECA717"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GND/2.6.2/24/220</w:t>
            </w:r>
          </w:p>
        </w:tc>
      </w:tr>
    </w:tbl>
    <w:p w14:paraId="5A5CF922"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3BCE7846"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Stradu pagastā ar nosaukumu “Šķieneri 5” zemes vienības ar kadastra apzīmējumu 5090 002 0469 nomas līguma pagarināšanu</w:t>
      </w:r>
    </w:p>
    <w:p w14:paraId="7AE8F6FC"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56580E6B" w14:textId="5203F69D"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3D1123">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2024.gada 13.marta iesniegums (Gulbenes novada pašvaldībā saņemts 2024.gada 13.martā un reģistrēts ar Nr. GND/5.13.1/24/580-R), kurā lūgts pagarināt 2019.gada 18.jūlijā noslēgto zemes nomas līgumu Nr. SR/9.3/19/112 par zemes vienības ar kadastra apzīmējumu 5090 002 0469 nomu.</w:t>
      </w:r>
    </w:p>
    <w:p w14:paraId="0B2DF5DE" w14:textId="49628878"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2019.gada 18.jūlijā starp Gulbenes novada pašvaldību un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SR/9.3/19/112 par Stradu pagasta nekustamajā īpašumā “Šķieneri 5”, kadastra numurs 5090 002 0469, ietilpstošās zemes vienības ar kadastra apzīmējumu 5090 002 0469 ar kopējo platību 0,0783 ha nomu (turpmāk – Līgums). Līguma darbības termiņš – 2024.gada 31.maijs.</w:t>
      </w:r>
    </w:p>
    <w:p w14:paraId="7D3DF4B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4CE179ED"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010F5F87"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45D07D22"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Stradu pagasta nekustamajā īpašumā “Šķieneri 5”, kadastra numurs 5090 002 0469, ietilpstošās zemes vienības, kadastra apzīmējums 5090 002 0469, 0,0783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6A5D58F1"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teritorijas plānojumam (apstiprināts ar Gulbenes novada pašvaldības domes 2018.gada 27.decembra saistošajiem noteikumiem Nr.20 “Gulbenes novada </w:t>
      </w:r>
      <w:r w:rsidRPr="008A72BA">
        <w:rPr>
          <w:rFonts w:ascii="Times New Roman" w:hAnsi="Times New Roman" w:cs="Times New Roman"/>
          <w:sz w:val="24"/>
          <w:szCs w:val="24"/>
        </w:rPr>
        <w:lastRenderedPageBreak/>
        <w:t>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1A2A07D2"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ir noteikts lietošanas mērķis ar kodu 0101 – zeme, uz kuras galvenā saimnieciskā darbība ir lauksaimniecība.</w:t>
      </w:r>
    </w:p>
    <w:p w14:paraId="597AB6D7" w14:textId="6E210302"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0,0783 ha platībā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53C52EBF"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100"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101"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102"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103"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104"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105"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106"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4E9F2AA8"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2.2.1. apakšpunktam, proti, nomas maksas apmērs ir 10 %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Taču, </w:t>
      </w:r>
      <w:r w:rsidRPr="008A72BA">
        <w:rPr>
          <w:rFonts w:ascii="Times New Roman" w:eastAsia="Calibri" w:hAnsi="Times New Roman" w:cs="Times New Roman"/>
          <w:kern w:val="2"/>
          <w:sz w:val="24"/>
          <w:szCs w:val="24"/>
          <w:lang w:eastAsia="lv-LV"/>
          <w14:ligatures w14:val="standardContextual"/>
        </w:rPr>
        <w:t>v</w:t>
      </w:r>
      <w:r w:rsidRPr="008A72BA">
        <w:rPr>
          <w:rFonts w:ascii="Times New Roman" w:hAnsi="Times New Roman" w:cs="Times New Roman"/>
          <w:sz w:val="24"/>
          <w:szCs w:val="24"/>
        </w:rPr>
        <w:t>adoties no Gulbenes novada Centrālās pārvaldes Finanšu nodaļas datiem, Gulbenes novada pašvaldības mantas iznomāšanas komisija (turpmāk – komisija) konstatē, ka nomniekam vairākkārt ir bijuši nomas maksas samaksas termiņa kavējumi, par ko aprēķināti kavējuma procenti. Nomniekam nav nekustamā īpašuma nodokļa parāda.</w:t>
      </w:r>
    </w:p>
    <w:p w14:paraId="4B343DA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2.2.1.apakšpunktu piemēro, aprēķinot nomas maksu neapbūvētam zemesgabalam, kas tiek izmantots personisko palīgsaimniecību vajadzībām atbilstoši likuma “Par zemes reformu Latvijas Republikas lauku apvidos” 7. pantam ar nosacījumu, ka nomnieks neapbūvētajā zemesgabalā </w:t>
      </w:r>
      <w:r w:rsidRPr="008A72BA">
        <w:rPr>
          <w:rFonts w:ascii="Times New Roman" w:hAnsi="Times New Roman" w:cs="Times New Roman"/>
          <w:sz w:val="24"/>
          <w:szCs w:val="24"/>
        </w:rPr>
        <w:lastRenderedPageBreak/>
        <w:t>neveic saimniecisko darbību, kurai samazinātas nomas maksas piemērošanas gadījumā atbalsts nomniekam kvalificējams kā komercdarbības atbalsts, Gulbenes novada Stradu pagasta sakņu (ģimenes) dārzu teritorijās: “Stāķi”, Šķieneri”, “Paliena” un “Ceļmalas”. Respektīvi, iepriekš minētais nomas maksas aprēķins 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E2D3815"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komisija secina, ka Līgums nesatur dažus tipveida nosacījumus, kas atbilstoši Noteikumu 3.2. apakšnodaļas prasībām ietverami zemes nomas līgumā, kā arī šobrīd neatbilst faktiskiem apstākļiem.</w:t>
      </w:r>
    </w:p>
    <w:p w14:paraId="17CD5B5E"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3C36E18B"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0775469"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1CEDFB7D"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70D5BEDA"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lang w:eastAsia="lv-LV"/>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Stradu pagasta teritorijā </w:t>
      </w:r>
      <w:r w:rsidRPr="008A72BA">
        <w:rPr>
          <w:rFonts w:ascii="Times New Roman" w:eastAsia="Calibri" w:hAnsi="Times New Roman" w:cs="Times New Roman"/>
          <w:sz w:val="24"/>
          <w:szCs w:val="24"/>
          <w:lang w:eastAsia="lv-LV"/>
        </w:rPr>
        <w:t xml:space="preserve">atbilstoši šo noteikumu 2. pielikumam </w:t>
      </w:r>
      <w:r w:rsidRPr="008A72BA">
        <w:rPr>
          <w:rFonts w:ascii="Times New Roman" w:eastAsia="Times New Roman" w:hAnsi="Times New Roman" w:cs="Times New Roman"/>
          <w:sz w:val="24"/>
          <w:szCs w:val="24"/>
          <w:lang w:eastAsia="lv-LV"/>
        </w:rPr>
        <w:t xml:space="preserve">nosaka 10 %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5307A63C"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lastRenderedPageBreak/>
        <w:t xml:space="preserve">Zemes vienības kadastrālā vērtība ir 59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5,90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mazāka par Gulbenes novada pašvaldības domes 2019.gada 28.februāra saistošo noteikumu Nr.6 “Par Gulbenes novada pašvaldībai piederoša vai piekrītoša neapbūvēta zemesgabala nomas maksas apmēru” 2.2.1.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67811B25" w14:textId="0442A910"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29.2. un 30.2.apakšpunktu, 31., 33. un 53.punktu,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8A72BA" w:rsidRPr="008A72BA">
        <w:rPr>
          <w:rFonts w:ascii="Times New Roman" w:hAnsi="Times New Roman" w:cs="Times New Roman"/>
          <w:noProof/>
          <w:sz w:val="24"/>
          <w:szCs w:val="24"/>
        </w:rPr>
        <w:t>ar 5 balsīm "Par" (Guna Pūcīte, Ineta Otvare, Inta Bindre, Lolita Vīksniņa, Monta Ķelle), "Pret" – nav, "Atturas" – nav, "Nepiedalās" – nav</w:t>
      </w:r>
      <w:r w:rsidR="008A72BA" w:rsidRPr="008A72BA">
        <w:rPr>
          <w:rFonts w:ascii="Times New Roman" w:hAnsi="Times New Roman" w:cs="Times New Roman"/>
          <w:sz w:val="24"/>
          <w:szCs w:val="24"/>
        </w:rPr>
        <w:t>, NOLEMJ:</w:t>
      </w:r>
    </w:p>
    <w:p w14:paraId="5EFB41FE" w14:textId="7A308D12"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ATTEIKT pagarināt 2019.gada 18.jūlijā ar </w:t>
      </w:r>
      <w:r w:rsidR="003D1123">
        <w:rPr>
          <w:rFonts w:ascii="Times New Roman" w:hAnsi="Times New Roman"/>
          <w:b/>
          <w:bCs/>
          <w:sz w:val="24"/>
          <w:szCs w:val="24"/>
        </w:rPr>
        <w:t>[…]</w:t>
      </w:r>
      <w:r w:rsidRPr="008A72BA">
        <w:rPr>
          <w:rFonts w:ascii="Times New Roman" w:hAnsi="Times New Roman"/>
          <w:sz w:val="24"/>
          <w:szCs w:val="24"/>
        </w:rPr>
        <w:t>, noslēgto zemes nomas līgumu Nr. SR/9.3/19/112.</w:t>
      </w:r>
    </w:p>
    <w:p w14:paraId="681F8829"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Stradu pagastā ar nosaukumu “Šķieneri 5” un kadastra numuru 5090 002 0469 sastāvā ietilpstošās neapbūvētās zemes vienības ar kadastra apzīmējumu 5090 002 0469, 0,0783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107"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1CB77366" w14:textId="3D83E0BC"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3D1123">
        <w:rPr>
          <w:rFonts w:ascii="Times New Roman" w:hAnsi="Times New Roman"/>
          <w:b/>
          <w:bCs/>
          <w:sz w:val="24"/>
          <w:szCs w:val="24"/>
        </w:rPr>
        <w:t>[…]</w:t>
      </w:r>
      <w:r w:rsidRPr="008A72BA">
        <w:rPr>
          <w:rFonts w:ascii="Times New Roman" w:eastAsia="Times New Roman" w:hAnsi="Times New Roman"/>
          <w:sz w:val="24"/>
          <w:szCs w:val="24"/>
        </w:rPr>
        <w:t>.</w:t>
      </w:r>
    </w:p>
    <w:p w14:paraId="331E588B"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5081BC5E"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1C24479B"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36DBB68A"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678E7971" w14:textId="77777777" w:rsidTr="001F001D">
        <w:trPr>
          <w:trHeight w:val="364"/>
        </w:trPr>
        <w:tc>
          <w:tcPr>
            <w:tcW w:w="4654" w:type="dxa"/>
          </w:tcPr>
          <w:p w14:paraId="25F68C93"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7E7B9EF8"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GND/2.6.2/24/221</w:t>
            </w:r>
          </w:p>
        </w:tc>
      </w:tr>
    </w:tbl>
    <w:p w14:paraId="5FD5CCE0"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28218BA3"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Stradu pagastā ar nosaukumu “Ievugrava-71” zemes vienības ar kadastra apzīmējumu 5090 002 0328 nomas līguma pagarināšanu</w:t>
      </w:r>
    </w:p>
    <w:p w14:paraId="29F6B306"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783EB99A" w14:textId="5AE1A634"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3D1123">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xml:space="preserve">, 2024.gada 17.aprīļa iesniegums (Gulbenes novada pašvaldībā saņemts 2024.gada 17.aprīlī un reģistrēts ar Nr. GND/5.13.1/24/857-G), kurā lūgts pagarināt 2019.gada </w:t>
      </w:r>
      <w:r w:rsidRPr="008A72BA">
        <w:rPr>
          <w:rFonts w:ascii="Times New Roman" w:hAnsi="Times New Roman" w:cs="Times New Roman"/>
          <w:sz w:val="24"/>
          <w:szCs w:val="24"/>
        </w:rPr>
        <w:lastRenderedPageBreak/>
        <w:t>10.jūnijā noslēgto zemes nomas līgumu Nr. SR/9.3/19/85 par zemes vienības ar kadastra apzīmējumu 5090 002 0328 nomu.</w:t>
      </w:r>
    </w:p>
    <w:p w14:paraId="196353A4" w14:textId="4F3E1846"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2019.gada 10.jūnijā starp Gulbenes novada pašvaldību un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SR/9.3/19/85 par Stradu pagasta nekustamajā īpašumā “Ievugrava-71”, kadastra numurs 5090 002 0328, ietilpstošās zemes vienības ar kadastra apzīmējumu 5090 002 0328 ar kopējo platību 0,065 ha nomu (turpmāk – Līgums). Līguma darbības termiņš – 2024. gada 31.maijs.</w:t>
      </w:r>
    </w:p>
    <w:p w14:paraId="128C7673"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31A8D246" w14:textId="77777777" w:rsidR="00D95816" w:rsidRPr="008A72BA" w:rsidRDefault="00D95816" w:rsidP="00D95816">
      <w:pPr>
        <w:spacing w:after="0" w:line="360" w:lineRule="auto"/>
        <w:ind w:firstLine="567"/>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34979F9F"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37D36896"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 xml:space="preserve">Stradu pagasta nekustamajā īpašumā “Ievugrava-71”, kadastra numurs 5090 002 0328, ietilpstošās zemes vienības, kadastra apzīmējums 5090 002 0328, 0,065 ha platībā </w:t>
      </w:r>
      <w:r w:rsidRPr="008A72BA">
        <w:rPr>
          <w:rFonts w:ascii="Times New Roman" w:hAnsi="Times New Roman" w:cs="Times New Roman"/>
          <w:sz w:val="24"/>
          <w:szCs w:val="24"/>
        </w:rPr>
        <w:t xml:space="preserve">(turpmāk – zemes vienība) </w:t>
      </w:r>
      <w:r w:rsidRPr="008A72BA">
        <w:rPr>
          <w:rFonts w:ascii="Times New Roman" w:eastAsia="Times New Roman" w:hAnsi="Times New Roman" w:cs="Times New Roman"/>
          <w:sz w:val="24"/>
          <w:szCs w:val="24"/>
        </w:rPr>
        <w:t>tiesiskais valdītājs.</w:t>
      </w:r>
    </w:p>
    <w:p w14:paraId="44600374" w14:textId="77777777" w:rsidR="00D95816" w:rsidRPr="008A72BA" w:rsidRDefault="00D95816" w:rsidP="00D95816">
      <w:pPr>
        <w:spacing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teritorijas plānojumam </w:t>
      </w:r>
      <w:r w:rsidRPr="008A72BA">
        <w:rPr>
          <w:rFonts w:ascii="Times New Roman" w:eastAsia="Calibri" w:hAnsi="Times New Roman" w:cs="Times New Roman"/>
          <w:sz w:val="24"/>
          <w:szCs w:val="24"/>
        </w:rPr>
        <w:t>(apstiprināts ar Gulbenes novada pašvaldības domes 2018.gada 27.decembra saistošajiem noteikumiem Nr.20 “Gulbenes novada teritorijas plānojums, Teritorijas izmantošanas un apbūves noteikumi un grafiskā daļa”) zemes vienībai noteiktais funkcionālais zonējums ir savrupmāju apbūves teritorija (DzS1).</w:t>
      </w:r>
      <w:r w:rsidRPr="008A72BA">
        <w:rPr>
          <w:rFonts w:ascii="Times New Roman" w:hAnsi="Times New Roman" w:cs="Times New Roman"/>
          <w:sz w:val="24"/>
          <w:szCs w:val="24"/>
        </w:rPr>
        <w:t xml:space="preserve"> Savrupmāju </w:t>
      </w:r>
      <w:r w:rsidRPr="008A72BA">
        <w:rPr>
          <w:rFonts w:ascii="Times New Roman" w:hAnsi="Times New Roman" w:cs="Times New Roman"/>
          <w:sz w:val="24"/>
          <w:szCs w:val="24"/>
        </w:rPr>
        <w:lastRenderedPageBreak/>
        <w:t>apbūves teritorija (DzS1) ir apbūve, ko pārsvarā veido ģimenes dārziņi ar būvēm, kas paredzētas dzīvošanai, bet papildus izmantošana – citu atļauto būvju būvniecība un teritorijas izmantošana.</w:t>
      </w:r>
    </w:p>
    <w:p w14:paraId="3271657D"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 xml:space="preserve">ir noteikts lietošanas mērķis ar kodu 0601 </w:t>
      </w:r>
      <w:r w:rsidRPr="008A72BA">
        <w:rPr>
          <w:rFonts w:ascii="Times New Roman" w:hAnsi="Times New Roman" w:cs="Times New Roman"/>
          <w:sz w:val="24"/>
          <w:szCs w:val="24"/>
        </w:rPr>
        <w:t>– individuālo dzīvojamo māju apbūve.</w:t>
      </w:r>
    </w:p>
    <w:p w14:paraId="434F38E9" w14:textId="1315ABE6"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Zemes vienība 0,065 ha platībā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w:t>
      </w:r>
      <w:r w:rsidRPr="008A72BA">
        <w:rPr>
          <w:rFonts w:ascii="Times New Roman" w:eastAsia="SimSun" w:hAnsi="Times New Roman" w:cs="Times New Roman"/>
          <w:sz w:val="24"/>
          <w:szCs w:val="24"/>
        </w:rPr>
        <w:t>Noteikumu 29.8</w:t>
      </w:r>
      <w:r w:rsidRPr="008A72BA">
        <w:rPr>
          <w:rFonts w:ascii="Times New Roman" w:eastAsia="Times New Roman" w:hAnsi="Times New Roman" w:cs="Times New Roman"/>
          <w:sz w:val="24"/>
          <w:szCs w:val="24"/>
        </w:rPr>
        <w:t>.apakšpunktu,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xml:space="preserve">, 43., 44., 45. un 46. punktu var nepiemērot, ja tiek iznomāts </w:t>
      </w:r>
      <w:r w:rsidRPr="008A72BA">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51472DF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108"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109"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110"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111"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112"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113"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114"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32BA5496"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2.2.2. apakšpunktam, proti, nomas maksas apmērs ir 2 % apmērā no zemes kadastrālās vērtības gadā, bet ne mazāk kā 12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 gada 31.maijam. Nomniekam nav nekustamā īpašuma nodokļa parāda.</w:t>
      </w:r>
    </w:p>
    <w:p w14:paraId="314BD6C2"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Gulbenes novada pašvaldības domes 2019.gada 28.februāra saistošo noteikumu Nr.6 “Par Gulbenes novada pašvaldībai piederoša vai piekrītoša neapbūvēta zemesgabala nomas maksas apmēru” 2.2.2.apakšpunktu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Stradu pagasta sakņu (ģimenes) dārzu teritorijās: “Stāķi”, Šķieneri”, “Paliena” un “Ceļmalas”. Respektīvi, iepriekš minētais nomas maksas aprēķins piemērojams, ja zemesgabals tiek iznomāts, pamatojoties uz Noteikumu 29.2. apakšpunktu, kas nosaka, ka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xml:space="preserve">, 43., 44., 45. un 46. punktu var nepiemērot (nerīkojot izsoli), ja tiek iznomāts neapbūvēts zemesgabals, </w:t>
      </w:r>
      <w:r w:rsidRPr="008A72BA">
        <w:rPr>
          <w:rFonts w:ascii="Times New Roman" w:hAnsi="Times New Roman" w:cs="Times New Roman"/>
          <w:sz w:val="24"/>
          <w:szCs w:val="24"/>
        </w:rPr>
        <w:lastRenderedPageBreak/>
        <w:t>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57AA944"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Izvērtējot Līgumu, Gulbenes novada pašvaldības mantas iznomāšanas komisija (turpmāk – komisija) secina, ka Līgums nesatur tipveida nosacījumus, kas atbilstoši Noteikumu 3.2. apakšnodaļas prasībām ietverami zemes nomas līgumā, kā arī neatbilst faktiskajai situācijai.</w:t>
      </w:r>
    </w:p>
    <w:p w14:paraId="0DBC78E9"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12774901"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5387459"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61D42AA9"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2375754E"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2.2.2.apakšpunktam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A72BA">
        <w:rPr>
          <w:rFonts w:ascii="Times New Roman" w:eastAsia="Times New Roman" w:hAnsi="Times New Roman" w:cs="Times New Roman"/>
          <w:sz w:val="24"/>
          <w:szCs w:val="24"/>
          <w:lang w:eastAsia="lv-LV"/>
        </w:rPr>
        <w:t xml:space="preserve">nomas maksu Gulbenes novada Stradu pagasta teritorijā </w:t>
      </w:r>
      <w:r w:rsidRPr="008A72BA">
        <w:rPr>
          <w:rFonts w:ascii="Times New Roman" w:eastAsia="Calibri" w:hAnsi="Times New Roman" w:cs="Times New Roman"/>
          <w:sz w:val="24"/>
          <w:szCs w:val="24"/>
          <w:lang w:eastAsia="lv-LV"/>
        </w:rPr>
        <w:t xml:space="preserve">atbilstoši šo noteikumu 6. pielikumam </w:t>
      </w:r>
      <w:r w:rsidRPr="008A72BA">
        <w:rPr>
          <w:rFonts w:ascii="Times New Roman" w:eastAsia="Times New Roman" w:hAnsi="Times New Roman" w:cs="Times New Roman"/>
          <w:sz w:val="24"/>
          <w:szCs w:val="24"/>
          <w:lang w:eastAsia="lv-LV"/>
        </w:rPr>
        <w:t xml:space="preserve">nosaka 2 % apmērā no zemes kadastrālās vērtības gadā, bet ne mazāk kā 12 </w:t>
      </w:r>
      <w:r w:rsidRPr="008A72BA">
        <w:rPr>
          <w:rFonts w:ascii="Times New Roman" w:eastAsia="Times New Roman" w:hAnsi="Times New Roman" w:cs="Times New Roman"/>
          <w:i/>
          <w:sz w:val="24"/>
          <w:szCs w:val="24"/>
          <w:lang w:eastAsia="lv-LV"/>
        </w:rPr>
        <w:t>euro</w:t>
      </w:r>
      <w:r w:rsidRPr="008A72BA">
        <w:rPr>
          <w:rFonts w:ascii="Times New Roman" w:eastAsia="Times New Roman" w:hAnsi="Times New Roman" w:cs="Times New Roman"/>
          <w:sz w:val="24"/>
          <w:szCs w:val="24"/>
          <w:lang w:eastAsia="lv-LV"/>
        </w:rPr>
        <w:t xml:space="preserve"> gadā.</w:t>
      </w:r>
    </w:p>
    <w:p w14:paraId="6C21F7FE"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650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Zemes vienības nomas maksa gadā ir 13,00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lielāka par Gulbenes novada pašvaldības domes 2019.gada 28.februāra saistošo noteikumu Nr.6 “Par Gulbenes novada pašvaldībai piederoša vai piekrītoša neapbūvēta zemesgabala nomas maksas apmēru” 2.2.2. apakšpunktā noteikto </w:t>
      </w:r>
      <w:r w:rsidRPr="008A72BA">
        <w:rPr>
          <w:rFonts w:ascii="Times New Roman" w:hAnsi="Times New Roman" w:cs="Times New Roman"/>
          <w:sz w:val="24"/>
          <w:szCs w:val="24"/>
        </w:rPr>
        <w:t xml:space="preserve">minimālo nomas maksu 12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6E33B020" w14:textId="55A1B4D1"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lastRenderedPageBreak/>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daļu, Ministru kabineta 2018.gada 19.jūnija noteikumu Nr.350 “Publiskas personas zemes nomas un apbūves tiesības noteikumi” 28.punktu, 29.2. un 30.2.apakšpunktu, 31., 33. un 53.punktu, Gulbenes novada pašvaldības domes 2019.gada 28.februāra saistošo noteikumu Nr.6 “Par Gulbenes novada pašvaldībai piederoša vai piekrītoša neapbūvēta zemesgabala nomas maksas apmēru” 2.2.2.apakšpunktu,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8A72BA" w:rsidRPr="008A72BA">
        <w:rPr>
          <w:rFonts w:ascii="Times New Roman" w:hAnsi="Times New Roman" w:cs="Times New Roman"/>
          <w:noProof/>
          <w:sz w:val="24"/>
          <w:szCs w:val="24"/>
        </w:rPr>
        <w:t>ar 5 balsīm "Par" (Guna Pūcīte, Ineta Otvare, Inta Bindre, Lolita Vīksniņa, Monta Ķelle), "Pret" – nav, "Atturas" – nav, "Nepiedalās" – nav</w:t>
      </w:r>
      <w:r w:rsidR="008A72BA" w:rsidRPr="008A72BA">
        <w:rPr>
          <w:rFonts w:ascii="Times New Roman" w:hAnsi="Times New Roman" w:cs="Times New Roman"/>
          <w:sz w:val="24"/>
          <w:szCs w:val="24"/>
        </w:rPr>
        <w:t>, NOLEMJ:</w:t>
      </w:r>
    </w:p>
    <w:p w14:paraId="4FF8A858" w14:textId="0FD158AC"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ATTEIKT pagarināt 2019.gada 10.jūnijā ar </w:t>
      </w:r>
      <w:r w:rsidR="003D1123">
        <w:rPr>
          <w:rFonts w:ascii="Times New Roman" w:hAnsi="Times New Roman"/>
          <w:b/>
          <w:bCs/>
          <w:sz w:val="24"/>
          <w:szCs w:val="24"/>
        </w:rPr>
        <w:t>[…]</w:t>
      </w:r>
      <w:r w:rsidRPr="008A72BA">
        <w:rPr>
          <w:rFonts w:ascii="Times New Roman" w:hAnsi="Times New Roman"/>
          <w:sz w:val="24"/>
          <w:szCs w:val="24"/>
        </w:rPr>
        <w:t>, noslēgto zemes nomas līgumu Nr. SR/9.3/19/85.</w:t>
      </w:r>
    </w:p>
    <w:p w14:paraId="115F2764" w14:textId="77777777"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Stradu pagastā ar nosaukumu “Ievugrava-71” un kadastra numuru 5090 002 0328 sastāvā ietilpstošās neapbūvētās zemes vienības ar kadastra apzīmējumu 5090 002 0328, 0,065 ha platībā, nomu un </w:t>
      </w:r>
      <w:r w:rsidRPr="008A72BA">
        <w:rPr>
          <w:rFonts w:ascii="Times New Roman" w:hAnsi="Times New Roman"/>
          <w:bCs/>
          <w:sz w:val="24"/>
          <w:szCs w:val="24"/>
        </w:rPr>
        <w:t xml:space="preserve">publicēt par to </w:t>
      </w:r>
      <w:r w:rsidRPr="008A72BA">
        <w:rPr>
          <w:rFonts w:ascii="Times New Roman" w:hAnsi="Times New Roman"/>
          <w:sz w:val="24"/>
          <w:szCs w:val="24"/>
        </w:rPr>
        <w:t xml:space="preserve">informāciju Gulbenes novada pašvaldības tīmekļvietnē </w:t>
      </w:r>
      <w:hyperlink r:id="rId115"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0A76DEA1" w14:textId="4EA025BD" w:rsidR="00D95816" w:rsidRPr="008A72BA" w:rsidRDefault="00D95816" w:rsidP="00D95816">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3D1123">
        <w:rPr>
          <w:rFonts w:ascii="Times New Roman" w:hAnsi="Times New Roman"/>
          <w:b/>
          <w:bCs/>
          <w:sz w:val="24"/>
          <w:szCs w:val="24"/>
        </w:rPr>
        <w:t>[…]</w:t>
      </w:r>
      <w:r w:rsidRPr="008A72BA">
        <w:rPr>
          <w:rFonts w:ascii="Times New Roman" w:hAnsi="Times New Roman"/>
          <w:sz w:val="24"/>
          <w:szCs w:val="24"/>
        </w:rPr>
        <w:t>.</w:t>
      </w:r>
    </w:p>
    <w:p w14:paraId="12FD4652"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7E9D3BA7"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71065FEA"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1C9A83BA"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722FCE16" w14:textId="77777777" w:rsidTr="001F001D">
        <w:trPr>
          <w:trHeight w:val="364"/>
        </w:trPr>
        <w:tc>
          <w:tcPr>
            <w:tcW w:w="4654" w:type="dxa"/>
          </w:tcPr>
          <w:p w14:paraId="6EBC49D0" w14:textId="1DDE7EED" w:rsidR="00D95816" w:rsidRPr="008A72BA" w:rsidRDefault="00E75A7A" w:rsidP="001F001D">
            <w:pPr>
              <w:rPr>
                <w:rFonts w:ascii="Times New Roman" w:hAnsi="Times New Roman" w:cs="Times New Roman"/>
                <w:b/>
                <w:bCs/>
                <w:sz w:val="24"/>
                <w:szCs w:val="24"/>
              </w:rPr>
            </w:pPr>
            <w:r>
              <w:rPr>
                <w:rFonts w:ascii="Times New Roman" w:hAnsi="Times New Roman" w:cs="Times New Roman"/>
                <w:noProof/>
                <w:sz w:val="24"/>
                <w:szCs w:val="24"/>
              </w:rPr>
              <w:t>16.05</w:t>
            </w:r>
            <w:r w:rsidR="00D95816" w:rsidRPr="008A72BA">
              <w:rPr>
                <w:rFonts w:ascii="Times New Roman" w:hAnsi="Times New Roman" w:cs="Times New Roman"/>
                <w:noProof/>
                <w:sz w:val="24"/>
                <w:szCs w:val="24"/>
              </w:rPr>
              <w:t>.2024</w:t>
            </w:r>
          </w:p>
        </w:tc>
        <w:tc>
          <w:tcPr>
            <w:tcW w:w="4844" w:type="dxa"/>
          </w:tcPr>
          <w:p w14:paraId="4868A932" w14:textId="53A59812"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w:t>
            </w:r>
            <w:r w:rsidR="00E75A7A">
              <w:rPr>
                <w:rFonts w:ascii="Times New Roman" w:hAnsi="Times New Roman" w:cs="Times New Roman"/>
                <w:noProof/>
                <w:sz w:val="24"/>
                <w:szCs w:val="24"/>
              </w:rPr>
              <w:t>222</w:t>
            </w:r>
          </w:p>
        </w:tc>
      </w:tr>
    </w:tbl>
    <w:p w14:paraId="2F02038D"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7B4EFEE0" w14:textId="77777777" w:rsidR="00D95816" w:rsidRPr="008A72BA" w:rsidRDefault="00D95816" w:rsidP="00D95816">
      <w:pPr>
        <w:spacing w:after="0" w:line="240" w:lineRule="auto"/>
        <w:ind w:right="-99"/>
        <w:contextualSpacing/>
        <w:jc w:val="center"/>
        <w:rPr>
          <w:rFonts w:ascii="Times New Roman" w:hAnsi="Times New Roman" w:cs="Times New Roman"/>
          <w:b/>
          <w:sz w:val="24"/>
          <w:szCs w:val="24"/>
        </w:rPr>
      </w:pPr>
      <w:r w:rsidRPr="008A72BA">
        <w:rPr>
          <w:rFonts w:ascii="Times New Roman" w:eastAsia="Times New Roman" w:hAnsi="Times New Roman" w:cs="Times New Roman"/>
          <w:b/>
          <w:sz w:val="24"/>
          <w:szCs w:val="24"/>
        </w:rPr>
        <w:t>Par nekustamā īpašuma Jaungulbenes pagastā ar nosaukumu “Ozolzemes” zemes vienības ar kadastra apzīmējumu 5060 003 0374 daļas, 0,034 ha platībā nomas līguma pagarināšanu</w:t>
      </w:r>
    </w:p>
    <w:p w14:paraId="2094E298" w14:textId="77777777" w:rsidR="00D95816" w:rsidRPr="008A72BA" w:rsidRDefault="00D95816" w:rsidP="00D95816">
      <w:pPr>
        <w:rPr>
          <w:rFonts w:ascii="Times New Roman" w:hAnsi="Times New Roman" w:cs="Times New Roman"/>
          <w:sz w:val="24"/>
          <w:szCs w:val="24"/>
        </w:rPr>
      </w:pPr>
    </w:p>
    <w:p w14:paraId="0AC5A794" w14:textId="27F00612"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003D1123">
        <w:rPr>
          <w:rFonts w:ascii="Times New Roman" w:eastAsia="Calibri" w:hAnsi="Times New Roman" w:cs="Times New Roman"/>
          <w:b/>
          <w:bCs/>
          <w:sz w:val="24"/>
          <w:szCs w:val="24"/>
          <w:lang w:eastAsia="lv-LV"/>
        </w:rPr>
        <w:t>[…]</w:t>
      </w:r>
      <w:r w:rsidRPr="008A72BA">
        <w:rPr>
          <w:rFonts w:ascii="Times New Roman" w:hAnsi="Times New Roman" w:cs="Times New Roman"/>
          <w:sz w:val="24"/>
          <w:szCs w:val="24"/>
        </w:rPr>
        <w:t>, 2024.gada 17.aprīļa iesniegums (Gulbenes novada pašvaldībā saņemts 2024.gada 17.aprīlī un reģistrēts ar Nr. GND/5.13.1/24/854-K), kurā lūgts pagarināt 2019.gada 12.jūnijā noslēgto zemes nomas līgumu Nr. JA/9.3/19/49 par zemes vienības ar kadastra apzīmējumu 5060 004 0374 daļas 0,0317 ha platībā nomu.</w:t>
      </w:r>
    </w:p>
    <w:p w14:paraId="5BBAA1BF" w14:textId="34E868D6"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2019.gada 12.jūnijā starp Gulbenes novada pašvaldību un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 xml:space="preserve">tika noslēgts zemes nomas līgums Nr. JA/9.3/19/49 par Jaungulbenes pagasta nekustamajā īpašumā “Ozolzemes”, kadastra </w:t>
      </w:r>
      <w:r w:rsidRPr="008A72BA">
        <w:rPr>
          <w:rFonts w:ascii="Times New Roman" w:hAnsi="Times New Roman" w:cs="Times New Roman"/>
          <w:sz w:val="24"/>
          <w:szCs w:val="24"/>
        </w:rPr>
        <w:lastRenderedPageBreak/>
        <w:t>numurs 5060 004 0246, ietilpstošās zemes vienības ar kadastra apzīmējumu 5060 004 0374 daļas 0,034 ha platībā nomu (turpmāk – Līgums). Līguma darbības termiņš – 2024.gada 31.maijs.</w:t>
      </w:r>
    </w:p>
    <w:p w14:paraId="21DBF315"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0E09262D" w14:textId="77777777" w:rsidR="00D95816" w:rsidRPr="008A72BA" w:rsidRDefault="00D95816" w:rsidP="00D95816">
      <w:pPr>
        <w:spacing w:after="0" w:line="360" w:lineRule="auto"/>
        <w:ind w:firstLine="720"/>
        <w:jc w:val="both"/>
        <w:rPr>
          <w:rFonts w:ascii="Times New Roman" w:hAnsi="Times New Roman" w:cs="Times New Roman"/>
          <w:kern w:val="2"/>
          <w:sz w:val="24"/>
          <w:szCs w:val="24"/>
          <w14:ligatures w14:val="standardContextual"/>
        </w:rPr>
      </w:pPr>
      <w:r w:rsidRPr="008A72BA">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A72BA">
        <w:rPr>
          <w:rFonts w:ascii="Times New Roman" w:hAnsi="Times New Roman" w:cs="Times New Roman"/>
          <w:kern w:val="2"/>
          <w:sz w:val="24"/>
          <w:szCs w:val="24"/>
          <w14:ligatures w14:val="standardContextual"/>
        </w:rPr>
        <w:t>ievērojot likumā noteikto par rīcību ar publiskas personas finanšu līdzekļiem un mantu.</w:t>
      </w:r>
    </w:p>
    <w:p w14:paraId="100A5302" w14:textId="77777777" w:rsidR="00D95816" w:rsidRPr="008A72BA" w:rsidRDefault="00D95816" w:rsidP="00D95816">
      <w:pPr>
        <w:autoSpaceDE w:val="0"/>
        <w:autoSpaceDN w:val="0"/>
        <w:adjustRightInd w:val="0"/>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771F3237" w14:textId="77777777" w:rsidR="00D95816" w:rsidRPr="008A72BA" w:rsidRDefault="00D95816" w:rsidP="00D95816">
      <w:pPr>
        <w:spacing w:line="360" w:lineRule="auto"/>
        <w:ind w:firstLine="720"/>
        <w:contextualSpacing/>
        <w:jc w:val="both"/>
        <w:rPr>
          <w:rFonts w:ascii="Times New Roman" w:eastAsia="Times New Roman" w:hAnsi="Times New Roman" w:cs="Times New Roman"/>
          <w:sz w:val="24"/>
          <w:szCs w:val="24"/>
        </w:rPr>
      </w:pPr>
      <w:r w:rsidRPr="008A72BA">
        <w:rPr>
          <w:rFonts w:ascii="Times New Roman" w:hAnsi="Times New Roman" w:cs="Times New Roman"/>
          <w:sz w:val="24"/>
          <w:szCs w:val="24"/>
        </w:rPr>
        <w:t xml:space="preserve">Saskaņā ar Nekustamā īpašuma valsts kadastra informācijas sistēmas (turpmāk – Kadastrs) datiem Gulbenes novada pašvaldība ir </w:t>
      </w:r>
      <w:r w:rsidRPr="008A72BA">
        <w:rPr>
          <w:rFonts w:ascii="Times New Roman" w:eastAsia="Times New Roman" w:hAnsi="Times New Roman" w:cs="Times New Roman"/>
          <w:sz w:val="24"/>
          <w:szCs w:val="24"/>
        </w:rPr>
        <w:t>Jaungulbenes pagasta nekustamajā īpašumā “Ozolzemes”, kadastra numurs 5060 004 0246, ietilpstošās zemes vienības, kadastra apzīmējums 5060 004 0374, 14,1831 ha platībā (turpmāk – zemes vienība) tiesiskais valdītājs.</w:t>
      </w:r>
    </w:p>
    <w:p w14:paraId="02D6548E" w14:textId="77777777" w:rsidR="00D95816" w:rsidRPr="008A72BA" w:rsidRDefault="00D95816" w:rsidP="00D95816">
      <w:pPr>
        <w:spacing w:after="0" w:line="360" w:lineRule="auto"/>
        <w:ind w:firstLine="720"/>
        <w:jc w:val="both"/>
        <w:rPr>
          <w:rFonts w:ascii="Times New Roman" w:eastAsia="Calibri" w:hAnsi="Times New Roman" w:cs="Times New Roman"/>
          <w:sz w:val="24"/>
          <w:szCs w:val="24"/>
        </w:rPr>
      </w:pPr>
      <w:r w:rsidRPr="008A72BA">
        <w:rPr>
          <w:rFonts w:ascii="Times New Roman" w:hAnsi="Times New Roman" w:cs="Times New Roman"/>
          <w:sz w:val="24"/>
          <w:szCs w:val="24"/>
        </w:rPr>
        <w:t xml:space="preserve">Atbilstoši </w:t>
      </w:r>
      <w:r w:rsidRPr="008A72BA">
        <w:rPr>
          <w:rFonts w:ascii="Times New Roman" w:eastAsia="Calibri" w:hAnsi="Times New Roman" w:cs="Times New Roman"/>
          <w:sz w:val="24"/>
          <w:szCs w:val="24"/>
        </w:rPr>
        <w:t>Gulbenes novada teritorijas plānojumam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737686B4" w14:textId="77777777" w:rsidR="00D95816" w:rsidRPr="008A72BA" w:rsidRDefault="00D95816" w:rsidP="00D95816">
      <w:pPr>
        <w:autoSpaceDE w:val="0"/>
        <w:autoSpaceDN w:val="0"/>
        <w:adjustRightInd w:val="0"/>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Kadastra datiem zemes vienībai </w:t>
      </w:r>
      <w:r w:rsidRPr="008A72BA">
        <w:rPr>
          <w:rFonts w:ascii="Times New Roman" w:eastAsia="Times New Roman" w:hAnsi="Times New Roman" w:cs="Times New Roman"/>
          <w:sz w:val="24"/>
          <w:szCs w:val="24"/>
        </w:rPr>
        <w:t>ir noteikts lietošanas mērķis ar kodu 0101</w:t>
      </w:r>
      <w:r w:rsidRPr="008A72BA">
        <w:rPr>
          <w:rFonts w:ascii="Times New Roman" w:hAnsi="Times New Roman" w:cs="Times New Roman"/>
          <w:sz w:val="24"/>
          <w:szCs w:val="24"/>
        </w:rPr>
        <w:t xml:space="preserve"> – zeme uz kuras galvenā saimnieciskā darbība ir lauksaimniecība.</w:t>
      </w:r>
    </w:p>
    <w:p w14:paraId="251A8D4C" w14:textId="124054E0" w:rsidR="00D95816" w:rsidRPr="008A72BA" w:rsidRDefault="00D95816" w:rsidP="00D95816">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A72BA">
        <w:rPr>
          <w:rFonts w:ascii="Times New Roman" w:hAnsi="Times New Roman" w:cs="Times New Roman"/>
          <w:sz w:val="24"/>
          <w:szCs w:val="24"/>
        </w:rPr>
        <w:lastRenderedPageBreak/>
        <w:t xml:space="preserve">Zemes vienības daļa 0,034 ha platībā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piešķirta nomā lauksaimniecības vajadzībām</w:t>
      </w:r>
      <w:r w:rsidRPr="008A72BA">
        <w:rPr>
          <w:rFonts w:ascii="Times New Roman" w:eastAsia="Times New Roman" w:hAnsi="Times New Roman" w:cs="Times New Roman"/>
          <w:sz w:val="24"/>
          <w:szCs w:val="24"/>
        </w:rPr>
        <w:t xml:space="preserve"> bez apbūves tiesībām, pamatojoties uz Noteikumu 29.8.apakšpunktu, kas nosaka, ka šo noteikumu 32., 40., 41., 42., 42.</w:t>
      </w:r>
      <w:r w:rsidRPr="008A72BA">
        <w:rPr>
          <w:rFonts w:ascii="Times New Roman" w:eastAsia="Times New Roman" w:hAnsi="Times New Roman" w:cs="Times New Roman"/>
          <w:sz w:val="24"/>
          <w:szCs w:val="24"/>
          <w:vertAlign w:val="superscript"/>
        </w:rPr>
        <w:t>1</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2</w:t>
      </w:r>
      <w:r w:rsidRPr="008A72BA">
        <w:rPr>
          <w:rFonts w:ascii="Times New Roman" w:eastAsia="Times New Roman" w:hAnsi="Times New Roman" w:cs="Times New Roman"/>
          <w:sz w:val="24"/>
          <w:szCs w:val="24"/>
        </w:rPr>
        <w:t>, 42.</w:t>
      </w:r>
      <w:r w:rsidRPr="008A72BA">
        <w:rPr>
          <w:rFonts w:ascii="Times New Roman" w:eastAsia="Times New Roman" w:hAnsi="Times New Roman" w:cs="Times New Roman"/>
          <w:sz w:val="24"/>
          <w:szCs w:val="24"/>
          <w:vertAlign w:val="superscript"/>
        </w:rPr>
        <w:t>3</w:t>
      </w:r>
      <w:r w:rsidRPr="008A72BA">
        <w:rPr>
          <w:rFonts w:ascii="Times New Roman" w:eastAsia="Times New Roman" w:hAnsi="Times New Roman" w:cs="Times New Roman"/>
          <w:sz w:val="24"/>
          <w:szCs w:val="24"/>
        </w:rPr>
        <w:t>, 43., 44., 45. un 46. punktu var nepiemērot, ja tiek iznomāts 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06AB685E"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Līgumā </w:t>
      </w:r>
      <w:r w:rsidRPr="008A72BA">
        <w:rPr>
          <w:rFonts w:ascii="Times New Roman" w:eastAsia="SimSun" w:hAnsi="Times New Roman" w:cs="Times New Roman"/>
          <w:sz w:val="24"/>
          <w:szCs w:val="24"/>
        </w:rPr>
        <w:t>nomas maksas apmērs ir noteikts atbilstoši Noteikumu</w:t>
      </w:r>
      <w:r w:rsidRPr="008A72BA">
        <w:rPr>
          <w:rFonts w:ascii="Times New Roman" w:hAnsi="Times New Roman" w:cs="Times New Roman"/>
          <w:sz w:val="24"/>
          <w:szCs w:val="24"/>
        </w:rPr>
        <w:t xml:space="preserve"> 30.4.apakšpunktam, kas nosaka, ka šo noteikumu </w:t>
      </w:r>
      <w:hyperlink r:id="rId116" w:anchor="n29.5" w:history="1">
        <w:r w:rsidRPr="008A72BA">
          <w:rPr>
            <w:rFonts w:ascii="Times New Roman" w:hAnsi="Times New Roman" w:cs="Times New Roman"/>
            <w:sz w:val="24"/>
            <w:szCs w:val="24"/>
          </w:rPr>
          <w:t>29.5</w:t>
        </w:r>
      </w:hyperlink>
      <w:r w:rsidRPr="008A72BA">
        <w:rPr>
          <w:rFonts w:ascii="Times New Roman" w:hAnsi="Times New Roman" w:cs="Times New Roman"/>
          <w:sz w:val="24"/>
          <w:szCs w:val="24"/>
        </w:rPr>
        <w:t xml:space="preserve">., </w:t>
      </w:r>
      <w:hyperlink r:id="rId117" w:anchor="n29.6" w:history="1">
        <w:r w:rsidRPr="008A72BA">
          <w:rPr>
            <w:rFonts w:ascii="Times New Roman" w:hAnsi="Times New Roman" w:cs="Times New Roman"/>
            <w:sz w:val="24"/>
            <w:szCs w:val="24"/>
          </w:rPr>
          <w:t>29.6</w:t>
        </w:r>
      </w:hyperlink>
      <w:r w:rsidRPr="008A72BA">
        <w:rPr>
          <w:rFonts w:ascii="Times New Roman" w:hAnsi="Times New Roman" w:cs="Times New Roman"/>
          <w:sz w:val="24"/>
          <w:szCs w:val="24"/>
        </w:rPr>
        <w:t xml:space="preserve">., </w:t>
      </w:r>
      <w:hyperlink r:id="rId118" w:anchor="n29.7" w:history="1">
        <w:r w:rsidRPr="008A72BA">
          <w:rPr>
            <w:rFonts w:ascii="Times New Roman" w:hAnsi="Times New Roman" w:cs="Times New Roman"/>
            <w:sz w:val="24"/>
            <w:szCs w:val="24"/>
          </w:rPr>
          <w:t>29.7</w:t>
        </w:r>
      </w:hyperlink>
      <w:r w:rsidRPr="008A72BA">
        <w:rPr>
          <w:rFonts w:ascii="Times New Roman" w:hAnsi="Times New Roman" w:cs="Times New Roman"/>
          <w:sz w:val="24"/>
          <w:szCs w:val="24"/>
        </w:rPr>
        <w:t xml:space="preserve">., </w:t>
      </w:r>
      <w:hyperlink r:id="rId119" w:anchor="n29.8" w:history="1">
        <w:r w:rsidRPr="008A72BA">
          <w:rPr>
            <w:rFonts w:ascii="Times New Roman" w:hAnsi="Times New Roman" w:cs="Times New Roman"/>
            <w:sz w:val="24"/>
            <w:szCs w:val="24"/>
          </w:rPr>
          <w:t>29.8</w:t>
        </w:r>
      </w:hyperlink>
      <w:r w:rsidRPr="008A72BA">
        <w:rPr>
          <w:rFonts w:ascii="Times New Roman" w:hAnsi="Times New Roman" w:cs="Times New Roman"/>
          <w:sz w:val="24"/>
          <w:szCs w:val="24"/>
        </w:rPr>
        <w:t xml:space="preserve">., </w:t>
      </w:r>
      <w:hyperlink r:id="rId120" w:anchor="n29.9" w:history="1">
        <w:r w:rsidRPr="008A72BA">
          <w:rPr>
            <w:rFonts w:ascii="Times New Roman" w:hAnsi="Times New Roman" w:cs="Times New Roman"/>
            <w:sz w:val="24"/>
            <w:szCs w:val="24"/>
          </w:rPr>
          <w:t>29.9</w:t>
        </w:r>
      </w:hyperlink>
      <w:r w:rsidRPr="008A72BA">
        <w:rPr>
          <w:rFonts w:ascii="Times New Roman" w:hAnsi="Times New Roman" w:cs="Times New Roman"/>
          <w:sz w:val="24"/>
          <w:szCs w:val="24"/>
        </w:rPr>
        <w:t xml:space="preserve">. un </w:t>
      </w:r>
      <w:hyperlink r:id="rId121" w:anchor="n29.10" w:history="1">
        <w:r w:rsidRPr="008A72BA">
          <w:rPr>
            <w:rFonts w:ascii="Times New Roman" w:hAnsi="Times New Roman" w:cs="Times New Roman"/>
            <w:sz w:val="24"/>
            <w:szCs w:val="24"/>
          </w:rPr>
          <w:t>29.10</w:t>
        </w:r>
      </w:hyperlink>
      <w:r w:rsidRPr="008A72BA">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122" w:anchor="p5" w:history="1">
        <w:r w:rsidRPr="008A72BA">
          <w:rPr>
            <w:rFonts w:ascii="Times New Roman" w:hAnsi="Times New Roman" w:cs="Times New Roman"/>
            <w:sz w:val="24"/>
            <w:szCs w:val="24"/>
          </w:rPr>
          <w:t>5. punktā</w:t>
        </w:r>
      </w:hyperlink>
      <w:r w:rsidRPr="008A72BA">
        <w:rPr>
          <w:rFonts w:ascii="Times New Roman" w:hAnsi="Times New Roman" w:cs="Times New Roman"/>
          <w:sz w:val="24"/>
          <w:szCs w:val="24"/>
        </w:rPr>
        <w:t xml:space="preserve"> minēto).</w:t>
      </w:r>
    </w:p>
    <w:p w14:paraId="78CF83C2"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Saskaņā ar Gulbenes novada Centrālās pārvaldes Finanšu nodaļas datiem no 2019.gada 1. jūlija nomas maksa tiek aprēķināta atbilstoši Gulbenes novada pašvaldības domes 2019. gada 28. februāra saistošo noteikumu Nr. 6 “Par Gulbenes novada pašvaldībai piederoša vai piekrītoša neapbūvēta zemesgabala nomas maksas apmēru” 2.3. apakšpunktam, proti, nomas maksas apmērs ir 5 % apmērā no zemes kadastrālās vērtības gadā, bet ne mazāk kā 7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 Nomniekam nav nomas maksas parādu, nomas maksa ir samaksāta līdz 2024.gada 31.maijam. Taču, </w:t>
      </w:r>
      <w:r w:rsidRPr="008A72BA">
        <w:rPr>
          <w:rFonts w:ascii="Times New Roman" w:eastAsia="Calibri" w:hAnsi="Times New Roman" w:cs="Times New Roman"/>
          <w:kern w:val="2"/>
          <w:sz w:val="24"/>
          <w:szCs w:val="24"/>
          <w:lang w:eastAsia="lv-LV"/>
          <w14:ligatures w14:val="standardContextual"/>
        </w:rPr>
        <w:t>v</w:t>
      </w:r>
      <w:r w:rsidRPr="008A72BA">
        <w:rPr>
          <w:rFonts w:ascii="Times New Roman" w:hAnsi="Times New Roman" w:cs="Times New Roman"/>
          <w:sz w:val="24"/>
          <w:szCs w:val="24"/>
        </w:rPr>
        <w:t>adoties no Gulbenes novada Centrālās pārvaldes Finanšu nodaļas datiem, Gulbenes novada pašvaldības mantas iznomāšanas komisija (turpmāk – komisija) konstatē, ka nomniekam vairākkārt ir bijuši nomas maksas samaksas termiņa kavējumi, par ko aprēķināti kavējuma procenti. Nomniekam nav nekustamā īpašuma nodokļa parāda.</w:t>
      </w:r>
    </w:p>
    <w:p w14:paraId="4BFEB0B9"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2.3.apakšpunktu piemēro, aprēķinot nomas maksu neapbūvētam zemesgabalam līdz 0,3 ha,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pārējā Gulbenes novada pagastu teritorijā. Respektīvi, iepriekš minētais nomas maksas aprēķins piemērojams, ja zemesgabals tiek iznomāts, pamatojoties uz Noteikumu 29.2. apakšpunktu, kas nosaka, ka šo noteikumu 32., 40., 41., 42., 42.1, 42.2, 42.3, 43., 44., 45. un 46. punktu var nepiemērot (nerīkojot izsoli), ja tiek iznomāts neapbūvēts zemesgabals, kas tiek izmantots personisko palīgsaimniecību vajadzībām atbilstoši likuma “Par zemes reformu Latvijas Republikas lauku apvidos” 7. pantam ar </w:t>
      </w:r>
      <w:r w:rsidRPr="008A72BA">
        <w:rPr>
          <w:rFonts w:ascii="Times New Roman" w:hAnsi="Times New Roman" w:cs="Times New Roman"/>
          <w:sz w:val="24"/>
          <w:szCs w:val="24"/>
        </w:rPr>
        <w:lastRenderedPageBreak/>
        <w:t>nosacījumu, ka nomnieks neapbūvētajā zemesgabalā neveic saimniecisko darbību, kurai samazinātas nomas maksas piemērošanas gadījumā atbalsts nomniekam kvalificējams kā komercdarbības atbalsts.</w:t>
      </w:r>
    </w:p>
    <w:p w14:paraId="04CE7DCE"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Zemes vienības daļa nepārsniedz Gulbenes novada pašvaldības domes 2019.gada 28.februāra saistošo noteikumu Nr.6 “Par Gulbenes novada pašvaldībai piederoša vai piekrītoša neapbūvēta zemesgabala nomas maksas apmēru” 2.3.apakšpunktā noteikto personisko palīgsaimniecību vajadzībām iznomājamo maksimālo platību.</w:t>
      </w:r>
    </w:p>
    <w:p w14:paraId="00BCFE17"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Izvērtējot Līgumu, komisija secina, ka Līgums nesatur tipveida nosacījumus, kas atbilstoši Noteikumu 3.2. apakšnodaļas prasībām ietverami zemes nomas līgumā, kā arī nomnieks faktiski lieto zemes vienības daļu 0,0317 ha platībā.</w:t>
      </w:r>
    </w:p>
    <w:p w14:paraId="6D6C58F2"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709D3CA4"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Saskaņā ar Noteikumu 29.2. apakšpunktu šo noteikumu 32., 40., 41., 42., 42.</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42.</w:t>
      </w:r>
      <w:r w:rsidRPr="008A72BA">
        <w:rPr>
          <w:rFonts w:ascii="Times New Roman" w:hAnsi="Times New Roman" w:cs="Times New Roman"/>
          <w:sz w:val="24"/>
          <w:szCs w:val="24"/>
          <w:vertAlign w:val="superscript"/>
        </w:rPr>
        <w:t>3</w:t>
      </w:r>
      <w:r w:rsidRPr="008A72BA">
        <w:rPr>
          <w:rFonts w:ascii="Times New Roman" w:hAnsi="Times New Roman" w:cs="Times New Roman"/>
          <w:sz w:val="24"/>
          <w:szCs w:val="24"/>
        </w:rPr>
        <w:t xml:space="preserve">,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5B2C4734" w14:textId="77777777" w:rsidR="00D95816" w:rsidRPr="008A72BA" w:rsidRDefault="00D95816" w:rsidP="00D95816">
      <w:pPr>
        <w:spacing w:after="0" w:line="360" w:lineRule="auto"/>
        <w:ind w:firstLine="720"/>
        <w:jc w:val="both"/>
        <w:rPr>
          <w:rFonts w:ascii="Times New Roman" w:eastAsia="Times New Roman" w:hAnsi="Times New Roman" w:cs="Times New Roman"/>
          <w:sz w:val="24"/>
          <w:szCs w:val="24"/>
        </w:rPr>
      </w:pPr>
      <w:r w:rsidRPr="008A72BA">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4CB477D2" w14:textId="77777777" w:rsidR="00D95816" w:rsidRPr="008A72BA" w:rsidRDefault="00D95816" w:rsidP="00D95816">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A72BA">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42659CA3"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gadā.</w:t>
      </w:r>
    </w:p>
    <w:p w14:paraId="4F3701E4" w14:textId="77777777" w:rsidR="00D95816" w:rsidRPr="008A72BA" w:rsidRDefault="00D95816" w:rsidP="00D95816">
      <w:pPr>
        <w:autoSpaceDE w:val="0"/>
        <w:autoSpaceDN w:val="0"/>
        <w:adjustRightInd w:val="0"/>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rPr>
        <w:t xml:space="preserve">Zemes vienības kadastrālā vērtība ir 11286 </w:t>
      </w:r>
      <w:r w:rsidRPr="008A72BA">
        <w:rPr>
          <w:rFonts w:ascii="Times New Roman" w:eastAsia="Times New Roman" w:hAnsi="Times New Roman" w:cs="Times New Roman"/>
          <w:i/>
          <w:sz w:val="24"/>
          <w:szCs w:val="24"/>
        </w:rPr>
        <w:t>euro</w:t>
      </w:r>
      <w:r w:rsidRPr="008A72BA">
        <w:rPr>
          <w:rFonts w:ascii="Times New Roman" w:eastAsia="Times New Roman" w:hAnsi="Times New Roman" w:cs="Times New Roman"/>
          <w:sz w:val="24"/>
          <w:szCs w:val="24"/>
        </w:rPr>
        <w:t xml:space="preserve">, tās daļas 0,0317 ha platībā kadastrālā vērtība ir 25,22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i/>
          <w:sz w:val="24"/>
          <w:szCs w:val="24"/>
        </w:rPr>
        <w:t xml:space="preserve">. </w:t>
      </w:r>
      <w:r w:rsidRPr="008A72BA">
        <w:rPr>
          <w:rFonts w:ascii="Times New Roman" w:eastAsia="Times New Roman" w:hAnsi="Times New Roman" w:cs="Times New Roman"/>
          <w:sz w:val="24"/>
          <w:szCs w:val="24"/>
        </w:rPr>
        <w:t xml:space="preserve">Zemes vienības daļas nomas maksa gadā ir 1,26 </w:t>
      </w:r>
      <w:r w:rsidRPr="008A72BA">
        <w:rPr>
          <w:rFonts w:ascii="Times New Roman" w:eastAsia="Times New Roman" w:hAnsi="Times New Roman" w:cs="Times New Roman"/>
          <w:i/>
          <w:iCs/>
          <w:sz w:val="24"/>
          <w:szCs w:val="24"/>
        </w:rPr>
        <w:t>euro</w:t>
      </w:r>
      <w:r w:rsidRPr="008A72BA">
        <w:rPr>
          <w:rFonts w:ascii="Times New Roman" w:eastAsia="Times New Roman" w:hAnsi="Times New Roman" w:cs="Times New Roman"/>
          <w:sz w:val="24"/>
          <w:szCs w:val="24"/>
        </w:rPr>
        <w:t xml:space="preserve">, proti, mazāka par Gulbenes novada pašvaldības domes 2019.gada 28.februāra saistošo noteikumu Nr.6 “Par Gulbenes novada </w:t>
      </w:r>
      <w:r w:rsidRPr="008A72BA">
        <w:rPr>
          <w:rFonts w:ascii="Times New Roman" w:eastAsia="Times New Roman" w:hAnsi="Times New Roman" w:cs="Times New Roman"/>
          <w:sz w:val="24"/>
          <w:szCs w:val="24"/>
        </w:rPr>
        <w:lastRenderedPageBreak/>
        <w:t xml:space="preserve">pašvaldībai piederoša vai piekrītoša neapbūvēta zemesgabala nomas maksas apmēru” 2.3. apakšpunktā noteikto </w:t>
      </w:r>
      <w:r w:rsidRPr="008A72BA">
        <w:rPr>
          <w:rFonts w:ascii="Times New Roman" w:hAnsi="Times New Roman" w:cs="Times New Roman"/>
          <w:sz w:val="24"/>
          <w:szCs w:val="24"/>
        </w:rPr>
        <w:t xml:space="preserve">minimālo nomas maksu 7 </w:t>
      </w:r>
      <w:r w:rsidRPr="008A72BA">
        <w:rPr>
          <w:rFonts w:ascii="Times New Roman" w:hAnsi="Times New Roman" w:cs="Times New Roman"/>
          <w:i/>
          <w:sz w:val="24"/>
          <w:szCs w:val="24"/>
        </w:rPr>
        <w:t>euro</w:t>
      </w:r>
      <w:r w:rsidRPr="008A72BA">
        <w:rPr>
          <w:rFonts w:ascii="Times New Roman" w:hAnsi="Times New Roman" w:cs="Times New Roman"/>
          <w:sz w:val="24"/>
          <w:szCs w:val="24"/>
        </w:rPr>
        <w:t xml:space="preserve"> gadā.</w:t>
      </w:r>
    </w:p>
    <w:p w14:paraId="0C505828" w14:textId="77777777"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35.punktā minētajā tīmekļvietnē.</w:t>
      </w:r>
    </w:p>
    <w:p w14:paraId="01529F39" w14:textId="75F5DB65" w:rsidR="00D95816" w:rsidRPr="008A72BA" w:rsidRDefault="00D95816" w:rsidP="00D95816">
      <w:pPr>
        <w:spacing w:after="0" w:line="360" w:lineRule="auto"/>
        <w:ind w:firstLine="567"/>
        <w:contextualSpacing/>
        <w:jc w:val="both"/>
        <w:rPr>
          <w:rFonts w:ascii="Times New Roman"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Times New Roman" w:hAnsi="Times New Roman" w:cs="Times New Roman"/>
          <w:sz w:val="24"/>
          <w:szCs w:val="24"/>
        </w:rPr>
        <w:t xml:space="preserve">73.panta pirmo, trešo un </w:t>
      </w:r>
      <w:r w:rsidRPr="008A72BA">
        <w:rPr>
          <w:rFonts w:ascii="Times New Roman" w:hAnsi="Times New Roman" w:cs="Times New Roman"/>
          <w:sz w:val="24"/>
          <w:szCs w:val="24"/>
        </w:rPr>
        <w:t>ceturto, Ministru kabineta 2018.gada 19.jūnija noteikumu Nr.350 “Publiskas personas zemes nomas un apbūves tiesības noteikumi” 28. punktu, 29.2. un 30.2.apakšpunktu, 31., 33. un 53.punktu,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8A72BA" w:rsidRPr="008A72BA">
        <w:rPr>
          <w:rFonts w:ascii="Times New Roman" w:hAnsi="Times New Roman" w:cs="Times New Roman"/>
          <w:noProof/>
          <w:sz w:val="24"/>
          <w:szCs w:val="24"/>
        </w:rPr>
        <w:t>ar 5 balsīm "Par" (Guna Pūcīte, Ineta Otvare, Inta Bindre, Lolita Vīksniņa, Monta Ķelle), "Pret" – nav, "Atturas" – nav, "Nepiedalās" – nav</w:t>
      </w:r>
      <w:r w:rsidR="008A72BA" w:rsidRPr="008A72BA">
        <w:rPr>
          <w:rFonts w:ascii="Times New Roman" w:hAnsi="Times New Roman" w:cs="Times New Roman"/>
          <w:sz w:val="24"/>
          <w:szCs w:val="24"/>
        </w:rPr>
        <w:t>, NOLEMJ:</w:t>
      </w:r>
    </w:p>
    <w:p w14:paraId="59B2F305" w14:textId="5AADC16E" w:rsidR="00D95816" w:rsidRPr="008A72BA" w:rsidRDefault="00D95816" w:rsidP="00D95816">
      <w:pPr>
        <w:pStyle w:val="Sarakstarindkopa"/>
        <w:numPr>
          <w:ilvl w:val="0"/>
          <w:numId w:val="8"/>
        </w:numPr>
        <w:tabs>
          <w:tab w:val="left" w:pos="993"/>
        </w:tabs>
        <w:spacing w:line="360" w:lineRule="auto"/>
        <w:ind w:left="142" w:firstLine="425"/>
        <w:jc w:val="both"/>
        <w:rPr>
          <w:rFonts w:ascii="Times New Roman" w:hAnsi="Times New Roman"/>
          <w:sz w:val="24"/>
          <w:szCs w:val="24"/>
        </w:rPr>
      </w:pPr>
      <w:r w:rsidRPr="008A72BA">
        <w:rPr>
          <w:rFonts w:ascii="Times New Roman" w:hAnsi="Times New Roman"/>
          <w:sz w:val="24"/>
          <w:szCs w:val="24"/>
        </w:rPr>
        <w:t xml:space="preserve">ATTEIKT pagarināt 2019.gada 12.jūnijā ar </w:t>
      </w:r>
      <w:r w:rsidR="003D1123">
        <w:rPr>
          <w:rFonts w:ascii="Times New Roman" w:hAnsi="Times New Roman"/>
          <w:b/>
          <w:bCs/>
          <w:sz w:val="24"/>
          <w:szCs w:val="24"/>
        </w:rPr>
        <w:t>[…]</w:t>
      </w:r>
      <w:r w:rsidRPr="008A72BA">
        <w:rPr>
          <w:rFonts w:ascii="Times New Roman" w:hAnsi="Times New Roman"/>
          <w:sz w:val="24"/>
          <w:szCs w:val="24"/>
        </w:rPr>
        <w:t>, noslēgto zemes nomas līgumu Nr. JA/9.3/19/49.</w:t>
      </w:r>
    </w:p>
    <w:p w14:paraId="4121F231" w14:textId="77777777" w:rsidR="00D95816" w:rsidRPr="008A72BA" w:rsidRDefault="00D95816" w:rsidP="00D95816">
      <w:pPr>
        <w:pStyle w:val="Sarakstarindkopa"/>
        <w:numPr>
          <w:ilvl w:val="0"/>
          <w:numId w:val="8"/>
        </w:numPr>
        <w:tabs>
          <w:tab w:val="left" w:pos="993"/>
        </w:tabs>
        <w:spacing w:line="360" w:lineRule="auto"/>
        <w:ind w:left="0" w:firstLine="567"/>
        <w:jc w:val="both"/>
        <w:rPr>
          <w:rFonts w:ascii="Times New Roman" w:hAnsi="Times New Roman"/>
          <w:sz w:val="24"/>
          <w:szCs w:val="24"/>
        </w:rPr>
      </w:pPr>
      <w:r w:rsidRPr="008A72BA">
        <w:rPr>
          <w:rFonts w:ascii="Times New Roman" w:hAnsi="Times New Roman"/>
          <w:sz w:val="24"/>
          <w:szCs w:val="24"/>
        </w:rPr>
        <w:t xml:space="preserve">RĪKOT pieteikšanos uz </w:t>
      </w:r>
      <w:r w:rsidRPr="008A72BA">
        <w:rPr>
          <w:rFonts w:ascii="Times New Roman" w:eastAsia="Times New Roman" w:hAnsi="Times New Roman"/>
          <w:sz w:val="24"/>
          <w:szCs w:val="24"/>
        </w:rPr>
        <w:t xml:space="preserve">nekustamā īpašuma Jaungulbenes pagastā ar nosaukumu “Ozolzemes” un kadastra numuru 5060 004 0246 sastāvā ietilpstošās neapbūvētās </w:t>
      </w:r>
      <w:r w:rsidRPr="008A72BA">
        <w:rPr>
          <w:rFonts w:ascii="Times New Roman" w:hAnsi="Times New Roman"/>
          <w:bCs/>
          <w:sz w:val="24"/>
          <w:szCs w:val="24"/>
        </w:rPr>
        <w:t xml:space="preserve">zemes vienības ar kadastra apzīmējumu 5060 004 0374 daļas, 0,0317 ha platībā, nomu un publicēt par to </w:t>
      </w:r>
      <w:r w:rsidRPr="008A72BA">
        <w:rPr>
          <w:rFonts w:ascii="Times New Roman" w:hAnsi="Times New Roman"/>
          <w:sz w:val="24"/>
          <w:szCs w:val="24"/>
        </w:rPr>
        <w:t xml:space="preserve">informāciju Gulbenes novada pašvaldības tīmekļvietnē </w:t>
      </w:r>
      <w:hyperlink r:id="rId123" w:history="1">
        <w:r w:rsidRPr="008A72BA">
          <w:rPr>
            <w:rStyle w:val="Hipersaite"/>
            <w:rFonts w:ascii="Times New Roman" w:hAnsi="Times New Roman"/>
            <w:color w:val="auto"/>
            <w:sz w:val="24"/>
            <w:szCs w:val="24"/>
          </w:rPr>
          <w:t>www.gulbene.lv</w:t>
        </w:r>
      </w:hyperlink>
      <w:r w:rsidRPr="008A72BA">
        <w:rPr>
          <w:rFonts w:ascii="Times New Roman" w:hAnsi="Times New Roman"/>
          <w:bCs/>
          <w:sz w:val="24"/>
          <w:szCs w:val="24"/>
        </w:rPr>
        <w:t xml:space="preserve">, ievērojot </w:t>
      </w:r>
      <w:r w:rsidRPr="008A72BA">
        <w:rPr>
          <w:rFonts w:ascii="Times New Roman" w:hAnsi="Times New Roman"/>
          <w:sz w:val="24"/>
          <w:szCs w:val="24"/>
        </w:rPr>
        <w:t>Ministru kabineta 2018. gada 19. jūnija noteikumu Nr. 350 “Publiskas personas zemes nomas un apbūves tiesības noteikumi” 33. un 35. punktā noteikto.</w:t>
      </w:r>
    </w:p>
    <w:p w14:paraId="4E550BE8" w14:textId="4B8B4F6A" w:rsidR="00D95816" w:rsidRPr="008A72BA" w:rsidRDefault="00D95816" w:rsidP="00D95816">
      <w:pPr>
        <w:pStyle w:val="Sarakstarindkopa"/>
        <w:numPr>
          <w:ilvl w:val="0"/>
          <w:numId w:val="8"/>
        </w:numPr>
        <w:tabs>
          <w:tab w:val="left" w:pos="709"/>
          <w:tab w:val="left" w:pos="851"/>
          <w:tab w:val="left" w:pos="993"/>
        </w:tabs>
        <w:spacing w:line="360" w:lineRule="auto"/>
        <w:ind w:left="0" w:firstLine="567"/>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003D1123">
        <w:rPr>
          <w:rFonts w:ascii="Times New Roman" w:hAnsi="Times New Roman"/>
          <w:b/>
          <w:bCs/>
          <w:sz w:val="24"/>
          <w:szCs w:val="24"/>
        </w:rPr>
        <w:t>[…]</w:t>
      </w:r>
      <w:r w:rsidRPr="008A72BA">
        <w:rPr>
          <w:rFonts w:ascii="Times New Roman" w:hAnsi="Times New Roman"/>
          <w:sz w:val="24"/>
          <w:szCs w:val="24"/>
        </w:rPr>
        <w:t>.</w:t>
      </w:r>
    </w:p>
    <w:p w14:paraId="3C411E1C"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017D4F79"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 xml:space="preserve">Gulbenes novada pašvaldības mantas iznomāšanas komisijas </w:t>
      </w:r>
    </w:p>
    <w:p w14:paraId="3F5E89EF"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28DE596A"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7F6C770B" w14:textId="77777777" w:rsidTr="001F001D">
        <w:trPr>
          <w:trHeight w:val="364"/>
        </w:trPr>
        <w:tc>
          <w:tcPr>
            <w:tcW w:w="4654" w:type="dxa"/>
          </w:tcPr>
          <w:p w14:paraId="7518F04D"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58C7AE09"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GND/2.6.2/24/223</w:t>
            </w:r>
          </w:p>
        </w:tc>
      </w:tr>
    </w:tbl>
    <w:p w14:paraId="7F1FD0C9"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0299AF87"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nedzīvojamo telpu nomu nekustamajā īpašumā Lizuma pagastā ar nosaukumu “Aptieka”</w:t>
      </w:r>
    </w:p>
    <w:p w14:paraId="5CEF6EEF" w14:textId="77777777" w:rsidR="00D95816" w:rsidRPr="008A72BA" w:rsidRDefault="00D95816" w:rsidP="00D95816">
      <w:pPr>
        <w:spacing w:after="0" w:line="240" w:lineRule="auto"/>
        <w:ind w:right="-99"/>
        <w:contextualSpacing/>
        <w:jc w:val="center"/>
        <w:rPr>
          <w:rFonts w:ascii="Times New Roman" w:hAnsi="Times New Roman" w:cs="Times New Roman"/>
          <w:b/>
          <w:sz w:val="24"/>
          <w:szCs w:val="24"/>
        </w:rPr>
      </w:pPr>
    </w:p>
    <w:p w14:paraId="687FBD10"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Izskatīts </w:t>
      </w:r>
      <w:r w:rsidRPr="008A72BA">
        <w:rPr>
          <w:rFonts w:ascii="Times New Roman" w:hAnsi="Times New Roman" w:cs="Times New Roman"/>
          <w:b/>
          <w:sz w:val="24"/>
          <w:szCs w:val="24"/>
        </w:rPr>
        <w:t>SIA “Lizuma aptieka”</w:t>
      </w:r>
      <w:r w:rsidRPr="008A72BA">
        <w:rPr>
          <w:rFonts w:ascii="Times New Roman" w:hAnsi="Times New Roman" w:cs="Times New Roman"/>
          <w:sz w:val="24"/>
          <w:szCs w:val="24"/>
        </w:rPr>
        <w:t xml:space="preserve">, reģistrācijas numurs 44102019382, deklarētā adrese: “Aptieka”, Lizums, Lizuma pag., Gulbenes nov., LV-4425 (turpmāk – iesniedzējs), 2024.gada 8.janvāra iesniegums (Gulbenes novada pašvaldībā saņemts 2024.gada 8.janvārī un reģistrēts ar Nr. </w:t>
      </w:r>
      <w:r w:rsidRPr="008A72BA">
        <w:rPr>
          <w:rFonts w:ascii="Times New Roman" w:hAnsi="Times New Roman" w:cs="Times New Roman"/>
          <w:sz w:val="24"/>
          <w:szCs w:val="24"/>
        </w:rPr>
        <w:lastRenderedPageBreak/>
        <w:t>GND/5.13.1/24/32-L), kurā lūgts pagarināt vai noslēgt jaunu nomas līgumu par telpu nomu nekustamajā īpašumā “Aptieka”, kadastra numurs 5072 006 0404, Lizuma pagasts, Gulbenes novads.</w:t>
      </w:r>
    </w:p>
    <w:p w14:paraId="0784F16C" w14:textId="77777777" w:rsidR="00D95816" w:rsidRPr="008A72BA" w:rsidRDefault="00D95816" w:rsidP="00D95816">
      <w:pPr>
        <w:spacing w:after="0" w:line="360" w:lineRule="auto"/>
        <w:ind w:firstLine="720"/>
        <w:jc w:val="both"/>
        <w:rPr>
          <w:rFonts w:ascii="Times New Roman" w:eastAsia="Calibri" w:hAnsi="Times New Roman" w:cs="Times New Roman"/>
          <w:sz w:val="24"/>
          <w:szCs w:val="24"/>
        </w:rPr>
      </w:pPr>
      <w:r w:rsidRPr="008A72BA">
        <w:rPr>
          <w:rFonts w:ascii="Times New Roman" w:hAnsi="Times New Roman" w:cs="Times New Roman"/>
          <w:sz w:val="24"/>
          <w:szCs w:val="24"/>
        </w:rPr>
        <w:t xml:space="preserve">2013.gada 13.decembrī starp Gulbenes novada pašvaldību un </w:t>
      </w:r>
      <w:r w:rsidRPr="008A72BA">
        <w:rPr>
          <w:rFonts w:ascii="Times New Roman" w:hAnsi="Times New Roman" w:cs="Times New Roman"/>
          <w:bCs/>
          <w:sz w:val="24"/>
          <w:szCs w:val="24"/>
        </w:rPr>
        <w:t>SIA “Lizuma aptieka”</w:t>
      </w:r>
      <w:r w:rsidRPr="008A72BA">
        <w:rPr>
          <w:rFonts w:ascii="Times New Roman" w:hAnsi="Times New Roman" w:cs="Times New Roman"/>
          <w:b/>
          <w:sz w:val="24"/>
          <w:szCs w:val="24"/>
        </w:rPr>
        <w:t xml:space="preserve"> </w:t>
      </w:r>
      <w:r w:rsidRPr="008A72BA">
        <w:rPr>
          <w:rFonts w:ascii="Times New Roman" w:hAnsi="Times New Roman" w:cs="Times New Roman"/>
          <w:sz w:val="24"/>
          <w:szCs w:val="24"/>
        </w:rPr>
        <w:t>tika noslēgts nedzīvojamo telpu nomas līgums Nr.</w:t>
      </w:r>
      <w:r w:rsidRPr="008A72BA">
        <w:rPr>
          <w:rFonts w:ascii="Times New Roman" w:hAnsi="Times New Roman" w:cs="Times New Roman"/>
          <w:sz w:val="24"/>
          <w:szCs w:val="24"/>
          <w:shd w:val="clear" w:color="auto" w:fill="FFFFFF"/>
        </w:rPr>
        <w:t xml:space="preserve"> LZ/9-7/13/217</w:t>
      </w:r>
      <w:r w:rsidRPr="008A72BA">
        <w:rPr>
          <w:rFonts w:ascii="Times New Roman" w:hAnsi="Times New Roman" w:cs="Times New Roman"/>
          <w:sz w:val="24"/>
          <w:szCs w:val="24"/>
        </w:rPr>
        <w:t xml:space="preserve"> (turpmāk-Līgums) par Lizuma pagasta nekustamā īpašuma “Aptieka” sastāvā esošās ēkas ar kadastra apzīmējumu 5072 006 0404 001 un adresi: “Aptieka”, Lizums, Lizuma pagasts, Gulbenes novads, LV-4425, </w:t>
      </w:r>
      <w:bookmarkStart w:id="7" w:name="_Hlk158027162"/>
      <w:bookmarkStart w:id="8" w:name="_Hlk165281765"/>
      <w:r w:rsidRPr="008A72BA">
        <w:rPr>
          <w:rFonts w:ascii="Times New Roman" w:hAnsi="Times New Roman" w:cs="Times New Roman"/>
          <w:sz w:val="24"/>
          <w:szCs w:val="24"/>
        </w:rPr>
        <w:t>nedzīvojamās telp</w:t>
      </w:r>
      <w:bookmarkEnd w:id="7"/>
      <w:r w:rsidRPr="008A72BA">
        <w:rPr>
          <w:rFonts w:ascii="Times New Roman" w:hAnsi="Times New Roman" w:cs="Times New Roman"/>
          <w:sz w:val="24"/>
          <w:szCs w:val="24"/>
        </w:rPr>
        <w:t>as 1.stāvā Nr. 1., nr.2., Nr.3., Nr.4., Nr.5., Nr.9., Nr.10., Nr.11 un daļu no koplietošanas telpām Nr.1 un Nr.8, ar kopējo platību 133,7 m</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xml:space="preserve"> </w:t>
      </w:r>
      <w:bookmarkEnd w:id="8"/>
      <w:r w:rsidRPr="008A72BA">
        <w:rPr>
          <w:rFonts w:ascii="Times New Roman" w:hAnsi="Times New Roman" w:cs="Times New Roman"/>
          <w:sz w:val="24"/>
          <w:szCs w:val="24"/>
        </w:rPr>
        <w:t xml:space="preserve">nomu, farmaceitiskās aprūpes un farmaceitiskās darbības nodrošināšanai uz laiku līdz 2024.gada 2.janvārim. </w:t>
      </w:r>
      <w:r w:rsidRPr="008A72BA">
        <w:rPr>
          <w:rFonts w:ascii="Times New Roman" w:eastAsia="Calibri" w:hAnsi="Times New Roman" w:cs="Times New Roman"/>
          <w:sz w:val="24"/>
          <w:szCs w:val="24"/>
        </w:rPr>
        <w:t>Gulbenes novada Lizuma pagasta pārvalde arī pēc 2024.gada 2.janvāra izrakstīja iesniedzējam</w:t>
      </w:r>
      <w:r w:rsidRPr="008A72BA">
        <w:rPr>
          <w:rFonts w:ascii="Times New Roman" w:eastAsia="Calibri" w:hAnsi="Times New Roman" w:cs="Times New Roman"/>
          <w:b/>
          <w:sz w:val="24"/>
          <w:szCs w:val="24"/>
        </w:rPr>
        <w:t xml:space="preserve"> </w:t>
      </w:r>
      <w:r w:rsidRPr="008A72BA">
        <w:rPr>
          <w:rFonts w:ascii="Times New Roman" w:eastAsia="Calibri" w:hAnsi="Times New Roman" w:cs="Times New Roman"/>
          <w:sz w:val="24"/>
          <w:szCs w:val="24"/>
        </w:rPr>
        <w:t>kā nomniekam rēķinus par nomas maksu un patērēto siltumenerģiju. Telpas ir turpinātas lietot arī pēc šī termiņa notecējuma, un tiek lietotas arī pašlaik.</w:t>
      </w:r>
    </w:p>
    <w:p w14:paraId="122E7136"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eastAsia="Calibri" w:hAnsi="Times New Roman" w:cs="Times New Roman"/>
          <w:sz w:val="24"/>
          <w:szCs w:val="24"/>
        </w:rPr>
        <w:t xml:space="preserve">Saskaņā ar </w:t>
      </w:r>
      <w:r w:rsidRPr="008A72BA">
        <w:rPr>
          <w:rFonts w:ascii="Times New Roman" w:hAnsi="Times New Roman" w:cs="Times New Roman"/>
          <w:kern w:val="2"/>
          <w:sz w:val="24"/>
          <w:szCs w:val="24"/>
          <w14:ligatures w14:val="standardContextual"/>
        </w:rPr>
        <w:t>Gulbenes novada pašvaldības 2024.gada 17.aprīļa izziņu “Par nodokļa parādu” Nr. GND/5.13.7/24/43 nomniekam nav nekustamā īpašuma nodokļa, nomas un ar uzturēšanu saistīto maksājumu parādu.</w:t>
      </w:r>
    </w:p>
    <w:p w14:paraId="1AB9E835" w14:textId="77777777" w:rsidR="00D95816" w:rsidRPr="008A72BA" w:rsidRDefault="00D95816" w:rsidP="00D95816">
      <w:pPr>
        <w:spacing w:after="0" w:line="360" w:lineRule="auto"/>
        <w:ind w:firstLine="720"/>
        <w:jc w:val="both"/>
        <w:rPr>
          <w:rFonts w:ascii="Times New Roman" w:eastAsia="Calibri" w:hAnsi="Times New Roman" w:cs="Times New Roman"/>
          <w:sz w:val="24"/>
          <w:szCs w:val="24"/>
        </w:rPr>
      </w:pPr>
      <w:r w:rsidRPr="008A72BA">
        <w:rPr>
          <w:rFonts w:ascii="Times New Roman" w:eastAsia="Calibri" w:hAnsi="Times New Roman" w:cs="Times New Roman"/>
          <w:sz w:val="24"/>
          <w:szCs w:val="24"/>
        </w:rPr>
        <w:t>Saskaņā ar Civillikuma 2112.pantu noma ir divpusējs līgums, ar ko viena puse piešķir vai apsola otrai pusei par zināmu nomas maksu kādas lietas lietošanu.</w:t>
      </w:r>
    </w:p>
    <w:p w14:paraId="690DE695" w14:textId="77777777" w:rsidR="00D95816" w:rsidRPr="008A72BA" w:rsidRDefault="00D95816" w:rsidP="00D95816">
      <w:pPr>
        <w:autoSpaceDE w:val="0"/>
        <w:autoSpaceDN w:val="0"/>
        <w:adjustRightInd w:val="0"/>
        <w:spacing w:after="0" w:line="360" w:lineRule="auto"/>
        <w:ind w:firstLine="720"/>
        <w:jc w:val="both"/>
        <w:rPr>
          <w:rFonts w:ascii="Times New Roman" w:eastAsia="Calibri" w:hAnsi="Times New Roman" w:cs="Times New Roman"/>
          <w:sz w:val="24"/>
          <w:szCs w:val="24"/>
        </w:rPr>
      </w:pPr>
      <w:r w:rsidRPr="008A72BA">
        <w:rPr>
          <w:rFonts w:ascii="Times New Roman" w:eastAsia="Calibri" w:hAnsi="Times New Roman" w:cs="Times New Roman"/>
          <w:sz w:val="24"/>
          <w:szCs w:val="24"/>
        </w:rPr>
        <w:t>Saskaņā ar Civillikuma 1488.panta 1.punktu, kad prasības tiesību uz darījuma pamata vispār un par tā izpildīšanu sevišķi likums dara atkarīgu no tā rakstiskās formas, tad, ja rakstisks akts nav sastādīts, jāievēro, ka darījumam, ko izpildījušas abas puses, ir tādas pašas sekas, kādas tam būtu, ja tas būtu uzrakstīts, un to, kas pēc tā jau dots vai izdarīts, nevar prasīt atpakaļ.</w:t>
      </w:r>
    </w:p>
    <w:p w14:paraId="5553DE36" w14:textId="77777777" w:rsidR="00D95816" w:rsidRPr="008A72BA" w:rsidRDefault="00D95816" w:rsidP="00D95816">
      <w:pPr>
        <w:spacing w:after="0" w:line="360" w:lineRule="auto"/>
        <w:ind w:firstLine="720"/>
        <w:jc w:val="both"/>
        <w:rPr>
          <w:rFonts w:ascii="Times New Roman" w:eastAsia="Calibri" w:hAnsi="Times New Roman" w:cs="Times New Roman"/>
          <w:sz w:val="24"/>
          <w:szCs w:val="24"/>
        </w:rPr>
      </w:pPr>
      <w:r w:rsidRPr="008A72BA">
        <w:rPr>
          <w:rFonts w:ascii="Times New Roman" w:eastAsia="Calibri" w:hAnsi="Times New Roman" w:cs="Times New Roman"/>
          <w:sz w:val="24"/>
          <w:szCs w:val="24"/>
        </w:rPr>
        <w:t>Izrakstot rēķinus par telpu nomu pēc 2024.gada 2.janvāra, minētā pārvalde faktiski ir piekritusi telpu atstāšanai iesniedzēja lietošanā arī pēc nomas līguma termiņa beigām, savukārt iesniedzējs, apmaksājot rēķinus, ir piekritis nomājamās telpas lietot ar tādiem pašiem noteikumiem, respektīvi, konstatējama acīmredzama pušu saskanīgas gribas izteikuma esamība nomas tiesisku attiecību nodibināšanai.</w:t>
      </w:r>
    </w:p>
    <w:p w14:paraId="0D808FAB" w14:textId="77777777" w:rsidR="00D95816" w:rsidRPr="008A72BA" w:rsidRDefault="00D95816" w:rsidP="00D95816">
      <w:pPr>
        <w:spacing w:after="0" w:line="360" w:lineRule="auto"/>
        <w:ind w:firstLine="720"/>
        <w:jc w:val="both"/>
        <w:rPr>
          <w:rFonts w:ascii="Times New Roman" w:eastAsia="Calibri" w:hAnsi="Times New Roman" w:cs="Times New Roman"/>
          <w:sz w:val="24"/>
          <w:szCs w:val="24"/>
        </w:rPr>
      </w:pPr>
      <w:r w:rsidRPr="008A72BA">
        <w:rPr>
          <w:rFonts w:ascii="Times New Roman" w:eastAsia="Calibri" w:hAnsi="Times New Roman" w:cs="Times New Roman"/>
          <w:sz w:val="24"/>
          <w:szCs w:val="24"/>
        </w:rPr>
        <w:t>Civillikuma 1533.panta pirmā daļa nosaka, ka līgums uzskatāms par galīgi noslēgtu tikai tad, kad starp līdzējiem notikusi pilnīga vienošanās par darījuma būtiskām sastāvdaļām (1470.p.), ar nolūku savstarpēji saistīties. Civillikuma 2124.pants noteic, ka tiklīdz abas puses vienojas par nomas līguma būtiskām sastāvdaļām, t.i., par priekšmetu un maksu, līgums uzskatāms par noslēgtu.</w:t>
      </w:r>
    </w:p>
    <w:p w14:paraId="181442A1" w14:textId="77777777" w:rsidR="00D95816" w:rsidRPr="008A72BA" w:rsidRDefault="00D95816" w:rsidP="00D95816">
      <w:pPr>
        <w:spacing w:after="0" w:line="360" w:lineRule="auto"/>
        <w:ind w:firstLine="720"/>
        <w:jc w:val="both"/>
        <w:rPr>
          <w:rFonts w:ascii="Times New Roman" w:eastAsia="Calibri" w:hAnsi="Times New Roman" w:cs="Times New Roman"/>
          <w:sz w:val="24"/>
          <w:szCs w:val="24"/>
        </w:rPr>
      </w:pPr>
      <w:r w:rsidRPr="008A72BA">
        <w:rPr>
          <w:rFonts w:ascii="Times New Roman" w:eastAsia="Calibri" w:hAnsi="Times New Roman" w:cs="Times New Roman"/>
          <w:sz w:val="24"/>
          <w:szCs w:val="24"/>
        </w:rPr>
        <w:t>Kaut arī starp pusēm pēc 2024.gada 2.janvāra jauns nomas līgums rakstveidā netika noslēgts, ir pamats uzskatīt, ka atbilstoši Civillikuma 1428.panta trešās daļas, 1432.panta, 1488.panta 1.punkta, 2123. un 2124.panta nosacījumiem, arī pēc minētā datuma nomas tiesiskās attiecības turpinājās.</w:t>
      </w:r>
    </w:p>
    <w:p w14:paraId="5C4CD41B" w14:textId="77777777" w:rsidR="00D95816" w:rsidRPr="008A72BA" w:rsidRDefault="00D95816" w:rsidP="00D95816">
      <w:pPr>
        <w:suppressAutoHyphens/>
        <w:spacing w:after="0" w:line="360" w:lineRule="auto"/>
        <w:ind w:firstLine="720"/>
        <w:jc w:val="both"/>
        <w:rPr>
          <w:rFonts w:ascii="Times New Roman" w:hAnsi="Times New Roman" w:cs="Times New Roman"/>
          <w:sz w:val="24"/>
          <w:szCs w:val="24"/>
          <w:lang w:bidi="ne-NP"/>
        </w:rPr>
      </w:pPr>
      <w:r w:rsidRPr="008A72BA">
        <w:rPr>
          <w:rFonts w:ascii="Times New Roman" w:hAnsi="Times New Roman" w:cs="Times New Roman"/>
          <w:sz w:val="24"/>
          <w:szCs w:val="24"/>
          <w:lang w:bidi="ne-NP"/>
        </w:rPr>
        <w:lastRenderedPageBreak/>
        <w:t>Saskaņā ar Civillikuma 1871.pantu saistību tiesības var pārjaunot kā pirms to termiņa notecējuma, tā arī jau termiņam iestājoties un pēc termiņa.</w:t>
      </w:r>
    </w:p>
    <w:p w14:paraId="0A7203CD" w14:textId="77777777" w:rsidR="00D95816" w:rsidRPr="008A72BA" w:rsidRDefault="00D95816" w:rsidP="00D95816">
      <w:pPr>
        <w:suppressAutoHyphens/>
        <w:spacing w:after="0" w:line="360" w:lineRule="auto"/>
        <w:ind w:firstLine="720"/>
        <w:jc w:val="both"/>
        <w:rPr>
          <w:rFonts w:ascii="Times New Roman" w:eastAsia="Calibri" w:hAnsi="Times New Roman" w:cs="Times New Roman"/>
          <w:sz w:val="24"/>
          <w:szCs w:val="24"/>
        </w:rPr>
      </w:pPr>
      <w:r w:rsidRPr="008A72BA">
        <w:rPr>
          <w:rFonts w:ascii="Times New Roman" w:eastAsia="Calibri" w:hAnsi="Times New Roman" w:cs="Times New Roman"/>
          <w:sz w:val="24"/>
          <w:szCs w:val="24"/>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Atbilstoši Pašvaldību likuma 73.panta ceturtajai daļai pašvaldībai ir tiesības iegūt un atsavināt kustamo un nekustamo īpašumu, kā arī veikt citas privāttiesiskas darbības, ievērojot likumā noteikto par rīcību ar publiskas personas finanšu līdzekļiem un mantu.</w:t>
      </w:r>
    </w:p>
    <w:p w14:paraId="530889D7" w14:textId="77777777" w:rsidR="00D95816" w:rsidRPr="008A72BA" w:rsidRDefault="00D95816" w:rsidP="00D95816">
      <w:pPr>
        <w:suppressAutoHyphens/>
        <w:spacing w:after="0" w:line="360" w:lineRule="auto"/>
        <w:ind w:firstLine="720"/>
        <w:jc w:val="both"/>
        <w:rPr>
          <w:rFonts w:ascii="Times New Roman" w:hAnsi="Times New Roman" w:cs="Times New Roman"/>
          <w:sz w:val="24"/>
          <w:szCs w:val="24"/>
          <w:lang w:bidi="ne-NP"/>
        </w:rPr>
      </w:pPr>
      <w:r w:rsidRPr="008A72BA">
        <w:rPr>
          <w:rFonts w:ascii="Times New Roman" w:hAnsi="Times New Roman" w:cs="Times New Roman"/>
          <w:sz w:val="24"/>
          <w:szCs w:val="24"/>
        </w:rPr>
        <w:t>Ministru kabineta 2018.gada 20.februāra noteikumu Nr.97 “Publiskas personas mantas iznomāšanas noteikumi” (turpmāk – Noteikumi) 18.punkts nosaka,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r w:rsidRPr="008A72BA">
        <w:rPr>
          <w:rFonts w:ascii="Times New Roman" w:hAnsi="Times New Roman" w:cs="Times New Roman"/>
          <w:sz w:val="24"/>
          <w:szCs w:val="24"/>
          <w:lang w:bidi="ne-NP"/>
        </w:rPr>
        <w:t xml:space="preserve"> </w:t>
      </w:r>
    </w:p>
    <w:p w14:paraId="099CEA0E" w14:textId="77777777" w:rsidR="00D95816" w:rsidRPr="008A72BA" w:rsidRDefault="00D95816" w:rsidP="00D95816">
      <w:pPr>
        <w:suppressAutoHyphens/>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Atbilstoši 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pirmajai daļai, ja likumā vai Ministru kabineta noteikumos nav paredzēts citādi, kustamās mantas nomas līgumu slēdz uz laiku, kas nav ilgāks par pieciem gadiem, nekustamā īpašuma nomas līgumu – uz laiku, kas nav ilgāks par 30 gadiem. </w:t>
      </w:r>
    </w:p>
    <w:p w14:paraId="63CBD29B"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Noteikumu 21.punkts nosaka, ka, pagarinot nomas līguma termiņu, nomas maksu pārskata, piemērojot šajos noteikumos minēto nomas maksas noteikšanas kārtību, un maina, ja pārskatītā nomas maksa ir augstāka par līgumā noteikto nomas maksu. Ja nomas objektu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konkrētu nomnieku, nomnieks papildus nomas maksai kompensē iznomātājam neatkarīga vērtētāja atlīdzības summu. Noteikumu 121.punkts nosaka, ka iznomātājam ir tiesības, nerīkojot izsoli un ievērojot šo noteikumu 14. un 15. punktā minētos nosacījumus, pārjaunot nomas līgumu, kas noslēgts līdz šo noteikumu spēkā stāšanās dienai, nepasliktinot iznomātājam iepriekš slēgtā nomas līguma noteikumus.</w:t>
      </w:r>
    </w:p>
    <w:p w14:paraId="1D5B7501"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lastRenderedPageBreak/>
        <w:t>Atbilstoši piesaistītā neatkarīgā vērtētāja sabiedrības ar ierobežotu atbildību “Dzieti”, reģistrācijas numurs 42403010964, 2024.gada 3.februāra atskaitei – par ēkā “Aptieka”, Lizums, Lizuma pagasts, Gulbenes novads, esošo nedzīvojamo telpu nomas maksas novērtēšanu (2024.gada 3.februāra slēdziens Nr. K-24/4), iespējamā nomas maksa (bez pievienotās vērtības nodokļa) ir 1,40 EUR/m</w:t>
      </w:r>
      <w:r w:rsidRPr="008A72BA">
        <w:rPr>
          <w:rFonts w:ascii="Times New Roman" w:hAnsi="Times New Roman" w:cs="Times New Roman"/>
          <w:sz w:val="24"/>
          <w:szCs w:val="24"/>
          <w:vertAlign w:val="superscript"/>
        </w:rPr>
        <w:t>2</w:t>
      </w:r>
      <w:r w:rsidRPr="008A72BA">
        <w:rPr>
          <w:rFonts w:ascii="Times New Roman" w:hAnsi="Times New Roman" w:cs="Times New Roman"/>
          <w:sz w:val="24"/>
          <w:szCs w:val="24"/>
        </w:rPr>
        <w:t xml:space="preserve"> mēnesī. Tādējādi nomas maksa mēnesī ir 187,18 EUR (viens simts astoņdesmit septiņi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astoņpadsmit centi) bez pievienotās vērtības nodokļa.</w:t>
      </w:r>
    </w:p>
    <w:p w14:paraId="58A46208"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Secināms, ka 2024.gada 3.februārī neatkarīga vērtētāja noteiktā nomas objekta tirgus nomas maksa mēnesī ir augstāka par iznomātāja noteikto nomas objekta nosacīto nomas maksu 19,02 EUR (deviņpadsmit </w:t>
      </w:r>
      <w:r w:rsidRPr="008A72BA">
        <w:rPr>
          <w:rFonts w:ascii="Times New Roman" w:hAnsi="Times New Roman" w:cs="Times New Roman"/>
          <w:i/>
          <w:iCs/>
          <w:sz w:val="24"/>
          <w:szCs w:val="24"/>
        </w:rPr>
        <w:t>euro</w:t>
      </w:r>
      <w:r w:rsidRPr="008A72BA">
        <w:rPr>
          <w:rFonts w:ascii="Times New Roman" w:hAnsi="Times New Roman" w:cs="Times New Roman"/>
          <w:sz w:val="24"/>
          <w:szCs w:val="24"/>
        </w:rPr>
        <w:t xml:space="preserve"> divi centi) mēnesī, kura noteikta 2013.gada 13.decembra nedzīvojamo telpu nomas līgumā Nr.</w:t>
      </w:r>
      <w:r w:rsidRPr="008A72BA">
        <w:rPr>
          <w:rFonts w:ascii="Times New Roman" w:hAnsi="Times New Roman" w:cs="Times New Roman"/>
          <w:sz w:val="24"/>
          <w:szCs w:val="24"/>
          <w:shd w:val="clear" w:color="auto" w:fill="FFFFFF"/>
        </w:rPr>
        <w:t xml:space="preserve"> LZ/9-7/13/217</w:t>
      </w:r>
      <w:r w:rsidRPr="008A72BA">
        <w:rPr>
          <w:rFonts w:ascii="Times New Roman" w:hAnsi="Times New Roman" w:cs="Times New Roman"/>
          <w:sz w:val="24"/>
          <w:szCs w:val="24"/>
        </w:rPr>
        <w:t>.</w:t>
      </w:r>
    </w:p>
    <w:p w14:paraId="3551AF5D" w14:textId="77777777"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Noteikumu 22.punkts nosaka, ka, pagarinot nomas līguma termiņu vai pārjaunojot nomas līgumu, iznomātājs 10 darbdienu laikā pēc nomas līguma termiņa pagarināšanas vai pārjaunojuma līguma noslēgšanas publicē vai nodrošina attiecīgās informācijas publicēšanu šo noteikumu 26. punktā minētajā tīmekļvietnē, savukārt saskaņā ar Noteikumu 26.punktu minēto informāciju publicē iznomātāja tīmekļvietnē.</w:t>
      </w:r>
    </w:p>
    <w:p w14:paraId="19C15030" w14:textId="23853A0C" w:rsidR="00D95816" w:rsidRPr="008A72BA" w:rsidRDefault="00D95816" w:rsidP="00D95816">
      <w:pPr>
        <w:spacing w:after="0" w:line="360" w:lineRule="auto"/>
        <w:ind w:firstLine="567"/>
        <w:jc w:val="both"/>
        <w:rPr>
          <w:rFonts w:ascii="Times New Roman" w:eastAsia="Calibri" w:hAnsi="Times New Roman" w:cs="Times New Roman"/>
          <w:sz w:val="24"/>
          <w:szCs w:val="24"/>
        </w:rPr>
      </w:pPr>
      <w:r w:rsidRPr="008A72BA">
        <w:rPr>
          <w:rFonts w:ascii="Times New Roman" w:hAnsi="Times New Roman" w:cs="Times New Roman"/>
          <w:sz w:val="24"/>
          <w:szCs w:val="24"/>
        </w:rPr>
        <w:t xml:space="preserve">Pamatojoties uz Pašvaldību likuma </w:t>
      </w:r>
      <w:r w:rsidRPr="008A72BA">
        <w:rPr>
          <w:rFonts w:ascii="Times New Roman" w:eastAsia="Calibri" w:hAnsi="Times New Roman" w:cs="Times New Roman"/>
          <w:sz w:val="24"/>
          <w:szCs w:val="24"/>
        </w:rPr>
        <w:t>73.panta pirmo, trešo un ceturto daļu</w:t>
      </w:r>
      <w:r w:rsidRPr="008A72BA">
        <w:rPr>
          <w:rFonts w:ascii="Times New Roman" w:hAnsi="Times New Roman" w:cs="Times New Roman"/>
          <w:sz w:val="24"/>
          <w:szCs w:val="24"/>
        </w:rPr>
        <w:t>, Ministru kabineta 2018.gada 20.februāra noteikumu Nr.97 “Publiskas personas mantas iznomāšanas noteikumi” 18., 21., 22., 121.punktu,</w:t>
      </w:r>
      <w:r w:rsidRPr="008A72BA">
        <w:rPr>
          <w:rFonts w:ascii="Times New Roman" w:eastAsia="Calibri" w:hAnsi="Times New Roman" w:cs="Times New Roman"/>
          <w:sz w:val="24"/>
          <w:szCs w:val="24"/>
        </w:rPr>
        <w:t xml:space="preserve"> Civillikuma 1868., 1869., 1871.pantu, </w:t>
      </w:r>
      <w:r w:rsidRPr="008A72BA">
        <w:rPr>
          <w:rFonts w:ascii="Times New Roman" w:hAnsi="Times New Roman" w:cs="Times New Roman"/>
          <w:sz w:val="24"/>
          <w:szCs w:val="24"/>
        </w:rPr>
        <w:t>Publiskas personas finanšu līdzekļu un mantas izšķērdēšanas novēršanas likuma 6.</w:t>
      </w:r>
      <w:r w:rsidRPr="008A72BA">
        <w:rPr>
          <w:rFonts w:ascii="Times New Roman" w:hAnsi="Times New Roman" w:cs="Times New Roman"/>
          <w:sz w:val="24"/>
          <w:szCs w:val="24"/>
          <w:vertAlign w:val="superscript"/>
        </w:rPr>
        <w:t>1</w:t>
      </w:r>
      <w:r w:rsidRPr="008A72BA">
        <w:rPr>
          <w:rFonts w:ascii="Times New Roman" w:hAnsi="Times New Roman" w:cs="Times New Roman"/>
          <w:sz w:val="24"/>
          <w:szCs w:val="24"/>
        </w:rPr>
        <w:t xml:space="preserve"> panta pirmo daļu,</w:t>
      </w:r>
      <w:r w:rsidRPr="008A72BA">
        <w:rPr>
          <w:rFonts w:ascii="Times New Roman" w:eastAsia="Calibri" w:hAnsi="Times New Roman" w:cs="Times New Roman"/>
          <w:sz w:val="24"/>
          <w:szCs w:val="24"/>
        </w:rPr>
        <w:t xml:space="preserve"> </w:t>
      </w:r>
      <w:r w:rsidRPr="008A72BA">
        <w:rPr>
          <w:rFonts w:ascii="Times New Roman" w:hAnsi="Times New Roman" w:cs="Times New Roman"/>
          <w:bCs/>
          <w:sz w:val="24"/>
          <w:szCs w:val="24"/>
        </w:rPr>
        <w:t xml:space="preserve">Gulbenes novada pašvaldības mantas iznomāšanas komisijas nolikuma, kas apstiprināts ar Gulbenes novada domes 2020.gada 30.jūlija lēmumu Nr.GND/2020/487, 6.2., 8.2. un 8.6.apakšpunktu, </w:t>
      </w:r>
      <w:r w:rsidRPr="008A72BA">
        <w:rPr>
          <w:rFonts w:ascii="Times New Roman" w:eastAsia="Calibri" w:hAnsi="Times New Roman" w:cs="Times New Roman"/>
          <w:sz w:val="24"/>
          <w:szCs w:val="24"/>
        </w:rPr>
        <w:t xml:space="preserve">atklāti balsojot: </w:t>
      </w:r>
      <w:r w:rsidR="008A72BA" w:rsidRPr="008A72BA">
        <w:rPr>
          <w:rFonts w:ascii="Times New Roman" w:hAnsi="Times New Roman" w:cs="Times New Roman"/>
          <w:noProof/>
          <w:sz w:val="24"/>
          <w:szCs w:val="24"/>
        </w:rPr>
        <w:t>ar 5 balsīm "Par" (Guna Pūcīte, Ineta Otvare, Inta Bindre, Lolita Vīksniņa, Monta Ķelle), "Pret" – nav, "Atturas" – nav, "Nepiedalās" – nav</w:t>
      </w:r>
      <w:r w:rsidR="008A72BA" w:rsidRPr="008A72BA">
        <w:rPr>
          <w:rFonts w:ascii="Times New Roman" w:hAnsi="Times New Roman" w:cs="Times New Roman"/>
          <w:sz w:val="24"/>
          <w:szCs w:val="24"/>
        </w:rPr>
        <w:t>, NOLEMJ:</w:t>
      </w:r>
    </w:p>
    <w:p w14:paraId="282E0D44" w14:textId="77777777" w:rsidR="00D95816" w:rsidRPr="008A72BA" w:rsidRDefault="00D95816" w:rsidP="00D95816">
      <w:pPr>
        <w:pStyle w:val="Sarakstarindkopa"/>
        <w:widowControl w:val="0"/>
        <w:numPr>
          <w:ilvl w:val="0"/>
          <w:numId w:val="66"/>
        </w:numPr>
        <w:tabs>
          <w:tab w:val="left" w:pos="709"/>
          <w:tab w:val="left" w:pos="851"/>
        </w:tabs>
        <w:spacing w:line="360" w:lineRule="auto"/>
        <w:ind w:left="0" w:firstLine="633"/>
        <w:jc w:val="both"/>
        <w:rPr>
          <w:rFonts w:ascii="Times New Roman" w:hAnsi="Times New Roman"/>
          <w:sz w:val="24"/>
          <w:szCs w:val="24"/>
        </w:rPr>
      </w:pPr>
      <w:r w:rsidRPr="008A72BA">
        <w:rPr>
          <w:rFonts w:ascii="Times New Roman" w:hAnsi="Times New Roman"/>
          <w:sz w:val="24"/>
          <w:szCs w:val="24"/>
        </w:rPr>
        <w:t xml:space="preserve">PĀRJAUNOT 2013.gada 13.decembrī ar  </w:t>
      </w:r>
      <w:r w:rsidRPr="008A72BA">
        <w:rPr>
          <w:rFonts w:ascii="Times New Roman" w:hAnsi="Times New Roman"/>
          <w:bCs/>
          <w:sz w:val="24"/>
          <w:szCs w:val="24"/>
        </w:rPr>
        <w:t>SIA “Lizuma aptieka”,</w:t>
      </w:r>
      <w:r w:rsidRPr="008A72BA">
        <w:rPr>
          <w:rFonts w:ascii="Times New Roman" w:hAnsi="Times New Roman"/>
          <w:sz w:val="24"/>
          <w:szCs w:val="24"/>
        </w:rPr>
        <w:t xml:space="preserve"> reģistrācijas numurs 44102019382, deklarētā adrese: “Aptieka”, Lizums, Lizuma pag., Gulbenes nov., LV-4425, noslēgto nedzīvojamo telpu nomas līgumu par telpu 1.stāvā Nr. 1., nr.2., Nr.3., Nr.4., Nr.5., Nr.9., Nr.10., Nr.11 un daļu no koplietošanas telpām Nr.1 un Nr.8, ar kopējo platību 133,7 m</w:t>
      </w:r>
      <w:r w:rsidRPr="008A72BA">
        <w:rPr>
          <w:rFonts w:ascii="Times New Roman" w:hAnsi="Times New Roman"/>
          <w:sz w:val="24"/>
          <w:szCs w:val="24"/>
          <w:vertAlign w:val="superscript"/>
        </w:rPr>
        <w:t>2</w:t>
      </w:r>
      <w:r w:rsidRPr="008A72BA">
        <w:rPr>
          <w:rFonts w:ascii="Times New Roman" w:hAnsi="Times New Roman"/>
          <w:sz w:val="24"/>
          <w:szCs w:val="24"/>
        </w:rPr>
        <w:t>, kas atrodas nekustamā īpašuma Lizuma pagastā ar nosaukumu “Aptieka”, kadastra numurs 5072 006 0404, ēkā ar kadastra apzīmējumu 5072 006 0404 001, nomu, farmaceitiskās aprūpes un farmaceitiskās darbības nodrošināšanai, pagarinot līguma darbības termiņu līdz 2029.gada 30.jūnijam.</w:t>
      </w:r>
    </w:p>
    <w:p w14:paraId="09BFBCA7" w14:textId="77777777" w:rsidR="00D95816" w:rsidRPr="008A72BA" w:rsidRDefault="00D95816" w:rsidP="00D95816">
      <w:pPr>
        <w:pStyle w:val="Sarakstarindkopa"/>
        <w:widowControl w:val="0"/>
        <w:numPr>
          <w:ilvl w:val="0"/>
          <w:numId w:val="66"/>
        </w:numPr>
        <w:tabs>
          <w:tab w:val="left" w:pos="709"/>
          <w:tab w:val="left" w:pos="851"/>
        </w:tabs>
        <w:spacing w:line="360" w:lineRule="auto"/>
        <w:ind w:left="0" w:firstLine="633"/>
        <w:jc w:val="both"/>
        <w:rPr>
          <w:rFonts w:ascii="Times New Roman" w:hAnsi="Times New Roman"/>
          <w:sz w:val="24"/>
          <w:szCs w:val="24"/>
        </w:rPr>
      </w:pPr>
      <w:r w:rsidRPr="008A72BA">
        <w:rPr>
          <w:rFonts w:ascii="Times New Roman" w:hAnsi="Times New Roman"/>
          <w:sz w:val="24"/>
          <w:szCs w:val="24"/>
        </w:rPr>
        <w:t xml:space="preserve">NOTEIKT šī lēmuma 1.punktā minēto nedzīvojamo telpu nomas maksu mēnesī 187,18 EUR (viens simts astoņdesmit septiņi </w:t>
      </w:r>
      <w:r w:rsidRPr="008A72BA">
        <w:rPr>
          <w:rFonts w:ascii="Times New Roman" w:hAnsi="Times New Roman"/>
          <w:i/>
          <w:iCs/>
          <w:sz w:val="24"/>
          <w:szCs w:val="24"/>
        </w:rPr>
        <w:t>euro</w:t>
      </w:r>
      <w:r w:rsidRPr="008A72BA">
        <w:rPr>
          <w:rFonts w:ascii="Times New Roman" w:hAnsi="Times New Roman"/>
          <w:sz w:val="24"/>
          <w:szCs w:val="24"/>
        </w:rPr>
        <w:t xml:space="preserve"> astoņpadsmit centi) apmērā bez pievienotās vērtības nodokļa.</w:t>
      </w:r>
    </w:p>
    <w:p w14:paraId="1BB50912" w14:textId="77777777" w:rsidR="00D95816" w:rsidRPr="008A72BA" w:rsidRDefault="00D95816" w:rsidP="00D95816">
      <w:pPr>
        <w:pStyle w:val="Sarakstarindkopa"/>
        <w:widowControl w:val="0"/>
        <w:numPr>
          <w:ilvl w:val="0"/>
          <w:numId w:val="66"/>
        </w:numPr>
        <w:tabs>
          <w:tab w:val="left" w:pos="709"/>
          <w:tab w:val="left" w:pos="851"/>
        </w:tabs>
        <w:spacing w:line="360" w:lineRule="auto"/>
        <w:ind w:left="0" w:firstLine="633"/>
        <w:jc w:val="both"/>
        <w:rPr>
          <w:rFonts w:ascii="Times New Roman" w:hAnsi="Times New Roman"/>
          <w:sz w:val="24"/>
          <w:szCs w:val="24"/>
        </w:rPr>
      </w:pPr>
      <w:r w:rsidRPr="008A72BA">
        <w:rPr>
          <w:rFonts w:ascii="Times New Roman" w:hAnsi="Times New Roman"/>
          <w:sz w:val="24"/>
          <w:szCs w:val="24"/>
        </w:rPr>
        <w:t xml:space="preserve">NOTEIKT vienreizēju maksājumu 178,00 EUR (viens simts septiņdesmit astoņi </w:t>
      </w:r>
      <w:r w:rsidRPr="008A72BA">
        <w:rPr>
          <w:rFonts w:ascii="Times New Roman" w:hAnsi="Times New Roman"/>
          <w:i/>
          <w:sz w:val="24"/>
          <w:szCs w:val="24"/>
        </w:rPr>
        <w:t>euro</w:t>
      </w:r>
      <w:r w:rsidRPr="008A72BA">
        <w:rPr>
          <w:rFonts w:ascii="Times New Roman" w:hAnsi="Times New Roman"/>
          <w:sz w:val="24"/>
          <w:szCs w:val="24"/>
        </w:rPr>
        <w:t xml:space="preserve">) apmērā bez pievienotās vērtības nodokļa par pieaicinātā sertificēta vērtētāja atlīdzības summu par </w:t>
      </w:r>
      <w:r w:rsidRPr="008A72BA">
        <w:rPr>
          <w:rFonts w:ascii="Times New Roman" w:hAnsi="Times New Roman"/>
          <w:sz w:val="24"/>
          <w:szCs w:val="24"/>
        </w:rPr>
        <w:lastRenderedPageBreak/>
        <w:t>nomas objekta nomas maksas noteikšanu. Samaksa veicama ar pārskaitījumu uz Iznomātāja bankas kontu 2 (divu) mēnešu laikā no vienošanās stāšanās spēkā brīža.</w:t>
      </w:r>
    </w:p>
    <w:p w14:paraId="0B29A613" w14:textId="77777777" w:rsidR="00D95816" w:rsidRPr="008A72BA" w:rsidRDefault="00D95816" w:rsidP="00D95816">
      <w:pPr>
        <w:pStyle w:val="Sarakstarindkopa"/>
        <w:widowControl w:val="0"/>
        <w:numPr>
          <w:ilvl w:val="0"/>
          <w:numId w:val="66"/>
        </w:numPr>
        <w:tabs>
          <w:tab w:val="left" w:pos="709"/>
          <w:tab w:val="left" w:pos="851"/>
        </w:tabs>
        <w:spacing w:line="360" w:lineRule="auto"/>
        <w:ind w:left="0" w:firstLine="633"/>
        <w:jc w:val="both"/>
        <w:rPr>
          <w:rFonts w:ascii="Times New Roman" w:hAnsi="Times New Roman"/>
          <w:sz w:val="24"/>
          <w:szCs w:val="24"/>
        </w:rPr>
      </w:pPr>
      <w:r w:rsidRPr="008A72BA">
        <w:rPr>
          <w:rFonts w:ascii="Times New Roman" w:hAnsi="Times New Roman"/>
          <w:sz w:val="24"/>
          <w:szCs w:val="24"/>
        </w:rPr>
        <w:t>Gulbenes novada Lizuma pagasta pārvaldes vadītājam, atbilstoši Gulbenes novada Lizuma pagasta pārvaldes nolikuma 8.6.punktam, organizēt pārjaunojuma līguma noslēgšanu.</w:t>
      </w:r>
    </w:p>
    <w:p w14:paraId="57D4D2A9" w14:textId="77777777" w:rsidR="00D95816" w:rsidRPr="008A72BA" w:rsidRDefault="00D95816" w:rsidP="00D95816">
      <w:pPr>
        <w:pStyle w:val="Sarakstarindkopa"/>
        <w:widowControl w:val="0"/>
        <w:numPr>
          <w:ilvl w:val="0"/>
          <w:numId w:val="66"/>
        </w:numPr>
        <w:tabs>
          <w:tab w:val="left" w:pos="709"/>
          <w:tab w:val="left" w:pos="851"/>
        </w:tabs>
        <w:spacing w:line="360" w:lineRule="auto"/>
        <w:ind w:left="0" w:firstLine="633"/>
        <w:jc w:val="both"/>
        <w:rPr>
          <w:rFonts w:ascii="Times New Roman" w:hAnsi="Times New Roman"/>
          <w:sz w:val="24"/>
          <w:szCs w:val="24"/>
        </w:rPr>
      </w:pPr>
      <w:r w:rsidRPr="008A72BA">
        <w:rPr>
          <w:rFonts w:ascii="Times New Roman" w:hAnsi="Times New Roman"/>
          <w:sz w:val="24"/>
          <w:szCs w:val="24"/>
        </w:rPr>
        <w:t xml:space="preserve">Lēmums zaudē spēku, ja SIA “Lizuma aptieka”, reģistrācijas numurs 44102019382, deklarētā adrese: “Aptieka”, Lizums, Lizuma pag., Gulbenes nov., LV-4425, pārjaunojuma līgumu neparaksta līdz 2024.gada 30.jūnijam. </w:t>
      </w:r>
    </w:p>
    <w:p w14:paraId="1AA27A3C" w14:textId="77777777" w:rsidR="00D95816" w:rsidRPr="008A72BA" w:rsidRDefault="00D95816" w:rsidP="00D95816">
      <w:pPr>
        <w:pStyle w:val="Sarakstarindkopa"/>
        <w:widowControl w:val="0"/>
        <w:numPr>
          <w:ilvl w:val="0"/>
          <w:numId w:val="66"/>
        </w:numPr>
        <w:tabs>
          <w:tab w:val="left" w:pos="709"/>
          <w:tab w:val="left" w:pos="851"/>
        </w:tabs>
        <w:spacing w:line="360" w:lineRule="auto"/>
        <w:ind w:left="0" w:firstLine="633"/>
        <w:jc w:val="both"/>
        <w:rPr>
          <w:rFonts w:ascii="Times New Roman" w:hAnsi="Times New Roman"/>
          <w:sz w:val="24"/>
          <w:szCs w:val="24"/>
        </w:rPr>
      </w:pPr>
      <w:r w:rsidRPr="008A72BA">
        <w:rPr>
          <w:rFonts w:ascii="Times New Roman" w:eastAsia="SimSun" w:hAnsi="Times New Roman"/>
          <w:sz w:val="24"/>
          <w:szCs w:val="24"/>
          <w:lang w:eastAsia="zh-CN" w:bidi="hi-IN"/>
        </w:rPr>
        <w:t xml:space="preserve">Lēmumu nosūtīt </w:t>
      </w:r>
      <w:r w:rsidRPr="008A72BA">
        <w:rPr>
          <w:rFonts w:ascii="Times New Roman" w:hAnsi="Times New Roman"/>
          <w:bCs/>
          <w:sz w:val="24"/>
          <w:szCs w:val="24"/>
        </w:rPr>
        <w:t>SIA “Lizuma aptieka” uz pasta adresi:</w:t>
      </w:r>
      <w:r w:rsidRPr="008A72BA">
        <w:rPr>
          <w:rFonts w:ascii="Times New Roman" w:hAnsi="Times New Roman"/>
          <w:sz w:val="24"/>
          <w:szCs w:val="24"/>
        </w:rPr>
        <w:t xml:space="preserve"> “Aptieka”, Lizums, Lizuma pag., Gulbenes nov., LV-4425.</w:t>
      </w:r>
    </w:p>
    <w:p w14:paraId="300E4F3B"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1A01976D"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Gulbenes novada pašvaldības mantas iznomāšanas komisijas</w:t>
      </w:r>
    </w:p>
    <w:p w14:paraId="4A1AF169" w14:textId="77777777" w:rsidR="00D95816" w:rsidRPr="008A72BA" w:rsidRDefault="00D95816" w:rsidP="00D95816">
      <w:pPr>
        <w:spacing w:after="0" w:line="240" w:lineRule="auto"/>
        <w:jc w:val="center"/>
        <w:rPr>
          <w:rFonts w:ascii="Times New Roman" w:hAnsi="Times New Roman" w:cs="Times New Roman"/>
          <w:b/>
          <w:bCs/>
          <w:sz w:val="24"/>
          <w:szCs w:val="24"/>
        </w:rPr>
      </w:pPr>
      <w:r w:rsidRPr="008A72BA">
        <w:rPr>
          <w:rFonts w:ascii="Times New Roman" w:hAnsi="Times New Roman" w:cs="Times New Roman"/>
          <w:b/>
          <w:bCs/>
          <w:sz w:val="24"/>
          <w:szCs w:val="24"/>
        </w:rPr>
        <w:t>LĒMUMS</w:t>
      </w:r>
    </w:p>
    <w:p w14:paraId="06AC278F" w14:textId="77777777" w:rsidR="00D95816" w:rsidRPr="008A72BA" w:rsidRDefault="00D95816" w:rsidP="00D95816">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5816" w:rsidRPr="008A72BA" w14:paraId="61C1E6E4" w14:textId="77777777" w:rsidTr="001F001D">
        <w:trPr>
          <w:trHeight w:val="364"/>
        </w:trPr>
        <w:tc>
          <w:tcPr>
            <w:tcW w:w="4654" w:type="dxa"/>
          </w:tcPr>
          <w:p w14:paraId="15764755" w14:textId="77777777" w:rsidR="00D95816" w:rsidRPr="008A72BA" w:rsidRDefault="00D95816" w:rsidP="001F001D">
            <w:pPr>
              <w:rPr>
                <w:rFonts w:ascii="Times New Roman" w:hAnsi="Times New Roman" w:cs="Times New Roman"/>
                <w:b/>
                <w:bCs/>
                <w:sz w:val="24"/>
                <w:szCs w:val="24"/>
              </w:rPr>
            </w:pPr>
            <w:r w:rsidRPr="008A72BA">
              <w:rPr>
                <w:rFonts w:ascii="Times New Roman" w:hAnsi="Times New Roman" w:cs="Times New Roman"/>
                <w:noProof/>
                <w:sz w:val="24"/>
                <w:szCs w:val="24"/>
              </w:rPr>
              <w:t>16.05.2024</w:t>
            </w:r>
          </w:p>
        </w:tc>
        <w:tc>
          <w:tcPr>
            <w:tcW w:w="4844" w:type="dxa"/>
          </w:tcPr>
          <w:p w14:paraId="759B4C10" w14:textId="77777777" w:rsidR="00D95816" w:rsidRPr="008A72BA" w:rsidRDefault="00D95816" w:rsidP="001F001D">
            <w:pPr>
              <w:jc w:val="right"/>
              <w:rPr>
                <w:rFonts w:ascii="Times New Roman" w:hAnsi="Times New Roman" w:cs="Times New Roman"/>
                <w:b/>
                <w:bCs/>
                <w:sz w:val="24"/>
                <w:szCs w:val="24"/>
              </w:rPr>
            </w:pPr>
            <w:r w:rsidRPr="008A72BA">
              <w:rPr>
                <w:rFonts w:ascii="Times New Roman" w:hAnsi="Times New Roman" w:cs="Times New Roman"/>
                <w:sz w:val="24"/>
                <w:szCs w:val="24"/>
              </w:rPr>
              <w:t xml:space="preserve">Nr. </w:t>
            </w:r>
            <w:r w:rsidRPr="008A72BA">
              <w:rPr>
                <w:rFonts w:ascii="Times New Roman" w:hAnsi="Times New Roman" w:cs="Times New Roman"/>
                <w:noProof/>
                <w:sz w:val="24"/>
                <w:szCs w:val="24"/>
              </w:rPr>
              <w:t>GND/2.6.2/24/224</w:t>
            </w:r>
          </w:p>
        </w:tc>
      </w:tr>
    </w:tbl>
    <w:p w14:paraId="66C39404" w14:textId="77777777" w:rsidR="00D95816" w:rsidRPr="008A72BA" w:rsidRDefault="00D95816" w:rsidP="00D95816">
      <w:pPr>
        <w:spacing w:line="240" w:lineRule="auto"/>
        <w:contextualSpacing/>
        <w:jc w:val="center"/>
        <w:rPr>
          <w:rFonts w:ascii="Times New Roman" w:eastAsia="Times New Roman" w:hAnsi="Times New Roman" w:cs="Times New Roman"/>
          <w:b/>
          <w:sz w:val="24"/>
          <w:szCs w:val="24"/>
        </w:rPr>
      </w:pPr>
    </w:p>
    <w:p w14:paraId="78123976"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r w:rsidRPr="008A72BA">
        <w:rPr>
          <w:rFonts w:ascii="Times New Roman" w:eastAsia="Times New Roman" w:hAnsi="Times New Roman" w:cs="Times New Roman"/>
          <w:b/>
          <w:sz w:val="24"/>
          <w:szCs w:val="24"/>
        </w:rPr>
        <w:t>Par nekustamā īpašuma Jaungulbenes pagastā ar nosaukumu “Birzītes” zemes vienības ar kadastra apzīmējumu 5060 004 0253 nomas līguma pagarināšanu</w:t>
      </w:r>
    </w:p>
    <w:p w14:paraId="6E33662A" w14:textId="77777777" w:rsidR="00D95816" w:rsidRPr="008A72BA" w:rsidRDefault="00D95816" w:rsidP="00D95816">
      <w:pPr>
        <w:spacing w:after="0" w:line="240" w:lineRule="auto"/>
        <w:ind w:right="-99"/>
        <w:contextualSpacing/>
        <w:jc w:val="center"/>
        <w:rPr>
          <w:rFonts w:ascii="Times New Roman" w:eastAsia="Times New Roman" w:hAnsi="Times New Roman" w:cs="Times New Roman"/>
          <w:b/>
          <w:sz w:val="24"/>
          <w:szCs w:val="24"/>
        </w:rPr>
      </w:pPr>
    </w:p>
    <w:p w14:paraId="44E354AA" w14:textId="791EFC15" w:rsidR="00D95816" w:rsidRPr="008A72BA" w:rsidRDefault="00D95816" w:rsidP="00D95816">
      <w:pPr>
        <w:spacing w:after="0" w:line="360" w:lineRule="auto"/>
        <w:ind w:firstLine="567"/>
        <w:jc w:val="both"/>
        <w:rPr>
          <w:rFonts w:ascii="Times New Roman" w:eastAsia="Times New Roman" w:hAnsi="Times New Roman" w:cs="Times New Roman"/>
          <w:sz w:val="24"/>
          <w:szCs w:val="24"/>
        </w:rPr>
      </w:pPr>
      <w:r w:rsidRPr="008A72BA">
        <w:rPr>
          <w:rFonts w:ascii="Times New Roman" w:eastAsia="Times New Roman" w:hAnsi="Times New Roman" w:cs="Times New Roman"/>
          <w:sz w:val="24"/>
          <w:szCs w:val="24"/>
        </w:rPr>
        <w:t xml:space="preserve">Izskatīts </w:t>
      </w:r>
      <w:r w:rsidR="003D1123">
        <w:rPr>
          <w:rFonts w:ascii="Times New Roman" w:eastAsia="Calibri" w:hAnsi="Times New Roman" w:cs="Times New Roman"/>
          <w:b/>
          <w:bCs/>
          <w:sz w:val="24"/>
          <w:szCs w:val="24"/>
          <w:lang w:eastAsia="lv-LV"/>
        </w:rPr>
        <w:t>[…]</w:t>
      </w:r>
      <w:r w:rsidRPr="008A72BA">
        <w:rPr>
          <w:rFonts w:ascii="Times New Roman" w:eastAsia="Times New Roman" w:hAnsi="Times New Roman" w:cs="Times New Roman"/>
          <w:sz w:val="24"/>
          <w:szCs w:val="24"/>
        </w:rPr>
        <w:t xml:space="preserve">, 2024.gada 7.maija </w:t>
      </w:r>
      <w:r w:rsidRPr="008A72BA">
        <w:rPr>
          <w:rFonts w:ascii="Times New Roman" w:eastAsia="SimSun" w:hAnsi="Times New Roman" w:cs="Times New Roman"/>
          <w:sz w:val="24"/>
          <w:szCs w:val="24"/>
        </w:rPr>
        <w:t xml:space="preserve">iesniegums </w:t>
      </w:r>
      <w:r w:rsidRPr="008A72BA">
        <w:rPr>
          <w:rFonts w:ascii="Times New Roman" w:eastAsia="Times New Roman" w:hAnsi="Times New Roman" w:cs="Times New Roman"/>
          <w:sz w:val="24"/>
          <w:szCs w:val="24"/>
        </w:rPr>
        <w:t>(Gulbenes novada pašvaldībā saņemts 2024.gada 7.maijā un reģistrēts ar Nr.</w:t>
      </w:r>
      <w:r w:rsidRPr="008A72BA">
        <w:rPr>
          <w:rFonts w:ascii="Times New Roman" w:hAnsi="Times New Roman" w:cs="Times New Roman"/>
          <w:sz w:val="24"/>
          <w:szCs w:val="24"/>
        </w:rPr>
        <w:t xml:space="preserve"> GND/5.13.1/24/980-K</w:t>
      </w:r>
      <w:r w:rsidRPr="008A72BA">
        <w:rPr>
          <w:rFonts w:ascii="Times New Roman" w:eastAsia="Times New Roman" w:hAnsi="Times New Roman" w:cs="Times New Roman"/>
          <w:sz w:val="24"/>
          <w:szCs w:val="24"/>
        </w:rPr>
        <w:t>)</w:t>
      </w:r>
      <w:r w:rsidRPr="008A72BA">
        <w:rPr>
          <w:rFonts w:ascii="Times New Roman" w:eastAsia="SimSun" w:hAnsi="Times New Roman" w:cs="Times New Roman"/>
          <w:sz w:val="24"/>
          <w:szCs w:val="24"/>
        </w:rPr>
        <w:t xml:space="preserve">, kurā lūgts pagarināt zemes nomas līgumu par </w:t>
      </w:r>
      <w:r w:rsidRPr="008A72BA">
        <w:rPr>
          <w:rFonts w:ascii="Times New Roman" w:hAnsi="Times New Roman" w:cs="Times New Roman"/>
          <w:sz w:val="24"/>
          <w:szCs w:val="24"/>
        </w:rPr>
        <w:t xml:space="preserve">zemes vienības ar kadastra apzīmējumu 5060 004 0253, 0,2275 ha platībā, </w:t>
      </w:r>
      <w:r w:rsidRPr="008A72BA">
        <w:rPr>
          <w:rFonts w:ascii="Times New Roman" w:eastAsia="Times New Roman" w:hAnsi="Times New Roman" w:cs="Times New Roman"/>
          <w:sz w:val="24"/>
          <w:szCs w:val="24"/>
        </w:rPr>
        <w:t>nomu.</w:t>
      </w:r>
    </w:p>
    <w:p w14:paraId="6033DDE4" w14:textId="53526544" w:rsidR="00D95816" w:rsidRPr="008A72BA" w:rsidRDefault="003D1123" w:rsidP="00D95816">
      <w:pPr>
        <w:spacing w:after="0" w:line="360" w:lineRule="auto"/>
        <w:ind w:firstLine="720"/>
        <w:jc w:val="both"/>
        <w:rPr>
          <w:rFonts w:ascii="Times New Roman" w:hAnsi="Times New Roman" w:cs="Times New Roman"/>
          <w:sz w:val="24"/>
          <w:szCs w:val="24"/>
        </w:rPr>
      </w:pPr>
      <w:r>
        <w:rPr>
          <w:rFonts w:ascii="Times New Roman" w:eastAsia="Calibri" w:hAnsi="Times New Roman" w:cs="Times New Roman"/>
          <w:b/>
          <w:bCs/>
          <w:sz w:val="24"/>
          <w:szCs w:val="24"/>
          <w:lang w:eastAsia="lv-LV"/>
        </w:rPr>
        <w:t>[…]</w:t>
      </w:r>
      <w:r w:rsidR="00D95816" w:rsidRPr="008A72BA">
        <w:rPr>
          <w:rFonts w:ascii="Times New Roman" w:hAnsi="Times New Roman" w:cs="Times New Roman"/>
          <w:sz w:val="24"/>
          <w:szCs w:val="24"/>
        </w:rPr>
        <w:t xml:space="preserve"> ir uz zemes vienības ar kadastra apzīmējumu 5060 004 0253 esošā ēku (būvju) nekustamā īpašuma ar kadastra numuru 5060 504 0003, adrese: “Birzītes”, Jaungulbene, Jaungulbenes pagasts, Gulbenes novads, īpašnieks uz 2/3 domājamo daļu no ēkām. Īpašuma tiesības ir nostiprinātas 2015.gada 28.decembrī saskaņā ar Vidzemes rajona tiesas lēmumu, par ko Jaungulbenes pagasta zemesgrāmatas nodalījumā Nr.100000551535 izdarīts ieraksts, žurnāla Nr.300004010008.</w:t>
      </w:r>
    </w:p>
    <w:p w14:paraId="40D44F64" w14:textId="74DA513E" w:rsidR="00D95816" w:rsidRPr="008A72BA" w:rsidRDefault="00D95816" w:rsidP="00D95816">
      <w:pPr>
        <w:spacing w:after="0" w:line="360" w:lineRule="auto"/>
        <w:ind w:firstLine="720"/>
        <w:jc w:val="both"/>
        <w:rPr>
          <w:rFonts w:ascii="Times New Roman" w:hAnsi="Times New Roman" w:cs="Times New Roman"/>
          <w:sz w:val="24"/>
          <w:szCs w:val="24"/>
        </w:rPr>
      </w:pPr>
      <w:r w:rsidRPr="008A72BA">
        <w:rPr>
          <w:rFonts w:ascii="Times New Roman" w:hAnsi="Times New Roman" w:cs="Times New Roman"/>
          <w:sz w:val="24"/>
          <w:szCs w:val="24"/>
        </w:rPr>
        <w:t xml:space="preserve">Ar Jaungulbenes pagasta padomes zemes komisijas 1996.gada 23.septembra atzinumu “Par zemes privatizāciju”, (protokols Nr.36)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nodota zeme īpašumā par samaksu 0,5 ha kopplatībā saimniecības “Birzītes” kopīpašuma uzturēšanai.</w:t>
      </w:r>
    </w:p>
    <w:p w14:paraId="2BF687D2" w14:textId="5BD35CFA"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2009.gada 1.aprīlī starp Gulbenes novada pašvaldību un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noslēgts zemes nomas līgums Nr. 14-2009 par Jaungulbenes pagasta nekustamajā īpašumā ar nosaukumu “Birzītes”, kadastra numurs 5060 004 0253, ietilpstošās zemes vienības ar kadastra apzīmējumu 5060 004 0253 (turpmāk – zemes vienība) nomu. Nomas līguma termiņš – 2012.gada 31.decembris.</w:t>
      </w:r>
    </w:p>
    <w:p w14:paraId="2BC54A9F" w14:textId="4E6B6F00"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2014.gada 12.jūnijā starp Gulbenes novada pašvaldību un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 xml:space="preserve">tika noslēgts zemes nomas līgums Nr. JA/9.p.3/14/97 par Jaungulbenes pagasta nekustamajā īpašumā ar nosaukumu </w:t>
      </w:r>
      <w:r w:rsidRPr="008A72BA">
        <w:rPr>
          <w:rFonts w:ascii="Times New Roman" w:hAnsi="Times New Roman" w:cs="Times New Roman"/>
          <w:sz w:val="24"/>
          <w:szCs w:val="24"/>
        </w:rPr>
        <w:lastRenderedPageBreak/>
        <w:t>“Birzītes”, kadastra numurs 5060 004 0253, ietilpstošās zemes vienības daļas, 0,3 ha platībā, nomu (turpmāk – Līgums). Līguma termiņš – 2019.gada 1.jūnijs.</w:t>
      </w:r>
    </w:p>
    <w:p w14:paraId="4ACC8C9A" w14:textId="0B10F5BE"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 xml:space="preserve">2019.gada 11.jūnijā starp Gulbenes novada pašvaldību un </w:t>
      </w:r>
      <w:r w:rsidR="003D1123">
        <w:rPr>
          <w:rFonts w:ascii="Times New Roman" w:eastAsia="Calibri" w:hAnsi="Times New Roman" w:cs="Times New Roman"/>
          <w:b/>
          <w:bCs/>
          <w:sz w:val="24"/>
          <w:szCs w:val="24"/>
          <w:lang w:eastAsia="lv-LV"/>
        </w:rPr>
        <w:t xml:space="preserve">[…] </w:t>
      </w:r>
      <w:r w:rsidRPr="008A72BA">
        <w:rPr>
          <w:rFonts w:ascii="Times New Roman" w:hAnsi="Times New Roman" w:cs="Times New Roman"/>
          <w:sz w:val="24"/>
          <w:szCs w:val="24"/>
        </w:rPr>
        <w:t>tika noslēgta vienošanās Nr. JA/9.3/19/45 pie 2014.gada 12.jūnijā noslēgtā zemes nomas līguma Nr. JA/9.p.3/14/97, pagarinot Līgumu par zemes vienības 0,2275 ha platībā nomu, uz laiku līdz 2024.gada 31.maijam.</w:t>
      </w:r>
    </w:p>
    <w:p w14:paraId="243ADDCB" w14:textId="77777777" w:rsidR="00D95816" w:rsidRPr="008A72BA" w:rsidRDefault="00D95816" w:rsidP="00D95816">
      <w:pPr>
        <w:spacing w:after="0"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lang w:eastAsia="lv-LV"/>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015B732A" w14:textId="77777777" w:rsidR="00D95816" w:rsidRPr="008A72BA" w:rsidRDefault="00D95816" w:rsidP="00D95816">
      <w:pPr>
        <w:pStyle w:val="Bezatstarpm"/>
        <w:spacing w:line="360" w:lineRule="auto"/>
        <w:ind w:firstLine="567"/>
        <w:jc w:val="both"/>
        <w:rPr>
          <w:rFonts w:ascii="Times New Roman" w:hAnsi="Times New Roman" w:cs="Times New Roman"/>
          <w:sz w:val="24"/>
          <w:szCs w:val="24"/>
        </w:rPr>
      </w:pPr>
      <w:r w:rsidRPr="008A72BA">
        <w:rPr>
          <w:rFonts w:ascii="Times New Roman" w:hAnsi="Times New Roman" w:cs="Times New Roman"/>
          <w:sz w:val="24"/>
          <w:szCs w:val="24"/>
        </w:rPr>
        <w:t>Pašvaldību likuma 73. panta ceturto daļu, kas nosaka, ka pašvaldībai ir tiesības iegūt un atsavināt kustamo un nekustamo īpašumu, kā arī veikt citas privāttiesiskas darbības, ievērojot likumā noteikto par rīcību ar publiskas personas finanšu līdzekļiem un mantu.</w:t>
      </w:r>
    </w:p>
    <w:p w14:paraId="2C5DD180" w14:textId="77777777" w:rsidR="00D95816" w:rsidRPr="008A72BA" w:rsidRDefault="00D95816" w:rsidP="00D95816">
      <w:pPr>
        <w:pStyle w:val="Bezatstarpm"/>
        <w:spacing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lang w:eastAsia="lv-LV"/>
        </w:rPr>
        <w:t xml:space="preserve">Ministru kabineta 2005. gada 30. augusta noteikumu Nr. 644 “Noteikumi par neizpirktās lauku apvidus zemes nomas līguma noslēgšanas un nomas maksas aprēķināšanas kārtību” 7. punkts cita starpā nosaka, ka </w:t>
      </w:r>
      <w:r w:rsidRPr="008A72BA">
        <w:rPr>
          <w:rFonts w:ascii="Times New Roman" w:hAnsi="Times New Roman" w:cs="Times New Roman"/>
          <w:sz w:val="24"/>
          <w:szCs w:val="24"/>
        </w:rPr>
        <w:t>nekustamā īpašuma nodokli maksā pirmtiesīgā persona vai nomnieks. Nomas līgumā par zemi gada nomas maksa nosakāma 0,5 % apmērā no zemes kadastrālās vērtības.</w:t>
      </w:r>
    </w:p>
    <w:p w14:paraId="263ADAAB" w14:textId="1D3E7ED4" w:rsidR="00D95816" w:rsidRPr="008A72BA" w:rsidRDefault="00D95816" w:rsidP="00D95816">
      <w:pPr>
        <w:pStyle w:val="Bezatstarpm"/>
        <w:spacing w:line="360" w:lineRule="auto"/>
        <w:ind w:firstLine="567"/>
        <w:jc w:val="both"/>
        <w:rPr>
          <w:rFonts w:ascii="Times New Roman" w:hAnsi="Times New Roman" w:cs="Times New Roman"/>
          <w:sz w:val="24"/>
          <w:szCs w:val="24"/>
        </w:rPr>
      </w:pPr>
      <w:r w:rsidRPr="008A72BA">
        <w:rPr>
          <w:rFonts w:ascii="Times New Roman" w:eastAsia="Times New Roman" w:hAnsi="Times New Roman" w:cs="Times New Roman"/>
          <w:sz w:val="24"/>
          <w:szCs w:val="24"/>
          <w:lang w:eastAsia="lv-LV"/>
        </w:rPr>
        <w:t xml:space="preserve">Pamatojoties uz </w:t>
      </w:r>
      <w:r w:rsidRPr="008A72BA">
        <w:rPr>
          <w:rFonts w:ascii="Times New Roman" w:hAnsi="Times New Roman" w:cs="Times New Roman"/>
          <w:sz w:val="24"/>
          <w:szCs w:val="24"/>
        </w:rPr>
        <w:t xml:space="preserve">Pašvaldību likuma 73. panta ceturto daļu, </w:t>
      </w:r>
      <w:r w:rsidRPr="008A72BA">
        <w:rPr>
          <w:rFonts w:ascii="Times New Roman" w:eastAsia="Times New Roman" w:hAnsi="Times New Roman" w:cs="Times New Roman"/>
          <w:sz w:val="24"/>
          <w:szCs w:val="24"/>
          <w:lang w:eastAsia="lv-LV"/>
        </w:rPr>
        <w:t xml:space="preserve">Ministru kabineta 2005. gada 30. augusta noteikumu Nr. 644 “Noteikumi par neizpirktās lauku apvidus zemes nomas līguma noslēgšanas un nomas maksas aprēķināšanas kārtību” 5.1. apakšpunktu, 6. un 7. punktu, Gulbenes novada pašvaldības mantas iznomāšanas komisijas nolikuma, kas apstiprināts ar Gulbenes novada pašvaldības domes 2020. gada 30. jūlija lēmumu Nr. GND/2020/487, 6.1., 7.2. un 7.6. apakšpunktu, atklāti balsojot: </w:t>
      </w:r>
      <w:r w:rsidR="008A72BA" w:rsidRPr="008A72BA">
        <w:rPr>
          <w:rFonts w:ascii="Times New Roman" w:hAnsi="Times New Roman" w:cs="Times New Roman"/>
          <w:noProof/>
          <w:sz w:val="24"/>
          <w:szCs w:val="24"/>
        </w:rPr>
        <w:t>ar 5 balsīm "Par" (Guna Pūcīte, Ineta Otvare, Inta Bindre, Lolita Vīksniņa, Monta Ķelle), "Pret" – nav, "Atturas" – nav, "Nepiedalās" – nav</w:t>
      </w:r>
      <w:r w:rsidR="008A72BA" w:rsidRPr="008A72BA">
        <w:rPr>
          <w:rFonts w:ascii="Times New Roman" w:hAnsi="Times New Roman" w:cs="Times New Roman"/>
          <w:sz w:val="24"/>
          <w:szCs w:val="24"/>
        </w:rPr>
        <w:t>, NOLEMJ:</w:t>
      </w:r>
    </w:p>
    <w:p w14:paraId="3AE395D2" w14:textId="16CE2DAA" w:rsidR="00D95816" w:rsidRPr="008A72BA" w:rsidRDefault="00D95816" w:rsidP="00D95816">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1. </w:t>
      </w:r>
      <w:r w:rsidRPr="008A72BA">
        <w:rPr>
          <w:rFonts w:ascii="Times New Roman" w:eastAsia="Times New Roman" w:hAnsi="Times New Roman" w:cs="Times New Roman"/>
          <w:sz w:val="24"/>
          <w:szCs w:val="24"/>
          <w:lang w:eastAsia="lv-LV"/>
        </w:rPr>
        <w:tab/>
        <w:t xml:space="preserve">PAGARINĀT ar </w:t>
      </w:r>
      <w:r w:rsidR="003D1123">
        <w:rPr>
          <w:rFonts w:ascii="Times New Roman" w:eastAsia="Calibri" w:hAnsi="Times New Roman" w:cs="Times New Roman"/>
          <w:b/>
          <w:bCs/>
          <w:sz w:val="24"/>
          <w:szCs w:val="24"/>
          <w:lang w:eastAsia="lv-LV"/>
        </w:rPr>
        <w:t>[…]</w:t>
      </w:r>
      <w:r w:rsidRPr="008A72BA">
        <w:rPr>
          <w:rFonts w:ascii="Times New Roman" w:eastAsia="Times New Roman" w:hAnsi="Times New Roman" w:cs="Times New Roman"/>
          <w:sz w:val="24"/>
          <w:szCs w:val="24"/>
          <w:lang w:eastAsia="lv-LV"/>
        </w:rPr>
        <w:t>, 2014.gada 12.jūnijā noslēgto zemes nomas līgumu Nr.</w:t>
      </w:r>
      <w:r w:rsidRPr="008A72BA">
        <w:rPr>
          <w:rFonts w:ascii="Times New Roman" w:hAnsi="Times New Roman" w:cs="Times New Roman"/>
          <w:sz w:val="24"/>
          <w:szCs w:val="24"/>
        </w:rPr>
        <w:t xml:space="preserve"> JA/9.p.3/14/97 </w:t>
      </w:r>
      <w:r w:rsidRPr="008A72BA">
        <w:rPr>
          <w:rFonts w:ascii="Times New Roman" w:eastAsia="Times New Roman" w:hAnsi="Times New Roman" w:cs="Times New Roman"/>
          <w:sz w:val="24"/>
          <w:szCs w:val="24"/>
          <w:lang w:eastAsia="lv-LV"/>
        </w:rPr>
        <w:t>par Jaungulbenes pagasta nekustamajā īpašumā “Birzītes”, kadastra numurs 5060 004 0253, ietilpstošo zemes vienību ar kadastra apzīmējumu 5060 004 0253, 0,2275 ha platībā, uz laiku līdz 2029.gada 31.maijam, ēku (būvju) uzturēšanai bez apbūves tiesībām.</w:t>
      </w:r>
    </w:p>
    <w:p w14:paraId="47F76441" w14:textId="77777777" w:rsidR="00D95816" w:rsidRPr="008A72BA" w:rsidRDefault="00D95816" w:rsidP="00D95816">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2.</w:t>
      </w:r>
      <w:r w:rsidRPr="008A72BA">
        <w:rPr>
          <w:rFonts w:ascii="Times New Roman" w:eastAsia="Times New Roman" w:hAnsi="Times New Roman" w:cs="Times New Roman"/>
          <w:sz w:val="24"/>
          <w:szCs w:val="24"/>
          <w:lang w:eastAsia="lv-LV"/>
        </w:rPr>
        <w:tab/>
        <w:t>NOTEIKT, ka:</w:t>
      </w:r>
    </w:p>
    <w:p w14:paraId="78CDF45E" w14:textId="77777777" w:rsidR="00D95816" w:rsidRPr="008A72BA" w:rsidRDefault="00D95816" w:rsidP="00D95816">
      <w:pPr>
        <w:pStyle w:val="Bezatstarpm"/>
        <w:tabs>
          <w:tab w:val="left" w:pos="1418"/>
        </w:tabs>
        <w:spacing w:line="360" w:lineRule="auto"/>
        <w:ind w:left="1418" w:hanging="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2.1. </w:t>
      </w:r>
      <w:r w:rsidRPr="008A72BA">
        <w:rPr>
          <w:rFonts w:ascii="Times New Roman" w:eastAsia="Times New Roman" w:hAnsi="Times New Roman" w:cs="Times New Roman"/>
          <w:sz w:val="24"/>
          <w:szCs w:val="24"/>
          <w:lang w:eastAsia="lv-LV"/>
        </w:rPr>
        <w:tab/>
      </w:r>
      <w:r w:rsidRPr="008A72BA">
        <w:rPr>
          <w:rFonts w:ascii="Times New Roman" w:hAnsi="Times New Roman" w:cs="Times New Roman"/>
          <w:sz w:val="24"/>
          <w:szCs w:val="24"/>
        </w:rPr>
        <w:t>nomas maksa ir 0,5 % no zemes vienības kadastrālās vērtības gadā</w:t>
      </w:r>
      <w:r w:rsidRPr="008A72BA">
        <w:rPr>
          <w:rFonts w:ascii="Times New Roman" w:eastAsia="Times New Roman" w:hAnsi="Times New Roman" w:cs="Times New Roman"/>
          <w:sz w:val="24"/>
          <w:szCs w:val="24"/>
          <w:lang w:eastAsia="lv-LV"/>
        </w:rPr>
        <w:t xml:space="preserve"> atbilstoši Ministru kabineta 2005. gada 30. augusta noteikumu Nr. 644 “Noteikumi par neizpirktās lauku apvidus zemes nomas līguma noslēgšanas un nomas maksas aprēķināšanas kārtību” 7. punktam;</w:t>
      </w:r>
    </w:p>
    <w:p w14:paraId="1024A36D" w14:textId="77777777" w:rsidR="00D95816" w:rsidRPr="008A72BA" w:rsidRDefault="00D95816" w:rsidP="00D95816">
      <w:pPr>
        <w:pStyle w:val="Bezatstarpm"/>
        <w:tabs>
          <w:tab w:val="left" w:pos="1418"/>
        </w:tabs>
        <w:spacing w:line="360" w:lineRule="auto"/>
        <w:ind w:left="1418" w:hanging="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lastRenderedPageBreak/>
        <w:t xml:space="preserve">2.2. </w:t>
      </w:r>
      <w:r w:rsidRPr="008A72BA">
        <w:rPr>
          <w:rFonts w:ascii="Times New Roman" w:eastAsia="Times New Roman" w:hAnsi="Times New Roman" w:cs="Times New Roman"/>
          <w:sz w:val="24"/>
          <w:szCs w:val="24"/>
          <w:lang w:eastAsia="lv-LV"/>
        </w:rPr>
        <w:tab/>
      </w:r>
      <w:r w:rsidRPr="008A72BA">
        <w:rPr>
          <w:rFonts w:ascii="Times New Roman" w:hAnsi="Times New Roman" w:cs="Times New Roman"/>
          <w:sz w:val="24"/>
          <w:szCs w:val="24"/>
        </w:rPr>
        <w:t>papildus nomas maksai nomnieks maksā nekustamā īpašuma nodokli.</w:t>
      </w:r>
    </w:p>
    <w:p w14:paraId="689E4803" w14:textId="77777777" w:rsidR="00D95816" w:rsidRPr="008A72BA" w:rsidRDefault="00D95816" w:rsidP="00D95816">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3. </w:t>
      </w:r>
      <w:r w:rsidRPr="008A72BA">
        <w:rPr>
          <w:rFonts w:ascii="Times New Roman" w:eastAsia="Times New Roman" w:hAnsi="Times New Roman" w:cs="Times New Roman"/>
          <w:sz w:val="24"/>
          <w:szCs w:val="24"/>
          <w:lang w:eastAsia="lv-LV"/>
        </w:rPr>
        <w:tab/>
        <w:t>Gulbenes novada Jaungulbenes pagasta pārvaldes vadītājam atbilstoši Gulbenes novada Jaungulbenes pagasta pārvaldes nolikuma 8.6. apakšpunktam sagatavot vienošanos par 2014. gada 12.jūnijā noslēgtā zemes nomas līguma Nr. </w:t>
      </w:r>
      <w:r w:rsidRPr="008A72BA">
        <w:rPr>
          <w:rFonts w:ascii="Times New Roman" w:hAnsi="Times New Roman" w:cs="Times New Roman"/>
          <w:sz w:val="24"/>
          <w:szCs w:val="24"/>
        </w:rPr>
        <w:t>JA/9.p.3/14/97 pagarināšanu un</w:t>
      </w:r>
      <w:r w:rsidRPr="008A72BA">
        <w:rPr>
          <w:rFonts w:ascii="Times New Roman" w:eastAsia="Times New Roman" w:hAnsi="Times New Roman" w:cs="Times New Roman"/>
          <w:sz w:val="24"/>
          <w:szCs w:val="24"/>
          <w:lang w:eastAsia="lv-LV"/>
        </w:rPr>
        <w:t xml:space="preserve"> organizēt tās noslēgšanu.</w:t>
      </w:r>
    </w:p>
    <w:p w14:paraId="1B3D9CDE" w14:textId="77777777" w:rsidR="00D95816" w:rsidRPr="008A72BA" w:rsidRDefault="00D95816" w:rsidP="00D95816">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sidRPr="008A72BA">
        <w:rPr>
          <w:rFonts w:ascii="Times New Roman" w:eastAsia="Times New Roman" w:hAnsi="Times New Roman" w:cs="Times New Roman"/>
          <w:sz w:val="24"/>
          <w:szCs w:val="24"/>
          <w:lang w:eastAsia="lv-LV"/>
        </w:rPr>
        <w:t xml:space="preserve">4. </w:t>
      </w:r>
      <w:r w:rsidRPr="008A72BA">
        <w:rPr>
          <w:rFonts w:ascii="Times New Roman" w:eastAsia="Times New Roman" w:hAnsi="Times New Roman" w:cs="Times New Roman"/>
          <w:sz w:val="24"/>
          <w:szCs w:val="24"/>
          <w:lang w:eastAsia="lv-LV"/>
        </w:rPr>
        <w:tab/>
        <w:t>NOTEIKT, ka šis lēmums zaudē spēku, ja līdz 2024. gada 31.maijam nomnieks nav parakstījis vienošanos 2019. gada 12.jūnijā noslēgtā zemes nomas līguma Nr. </w:t>
      </w:r>
      <w:r w:rsidRPr="008A72BA">
        <w:rPr>
          <w:rFonts w:ascii="Times New Roman" w:hAnsi="Times New Roman" w:cs="Times New Roman"/>
          <w:sz w:val="24"/>
          <w:szCs w:val="24"/>
        </w:rPr>
        <w:t>JA/9.p.3/14/97 pagarināšanu</w:t>
      </w:r>
      <w:r w:rsidRPr="008A72BA">
        <w:rPr>
          <w:rFonts w:ascii="Times New Roman" w:eastAsia="Times New Roman" w:hAnsi="Times New Roman" w:cs="Times New Roman"/>
          <w:sz w:val="24"/>
          <w:szCs w:val="24"/>
          <w:lang w:eastAsia="lv-LV"/>
        </w:rPr>
        <w:t>.</w:t>
      </w:r>
    </w:p>
    <w:p w14:paraId="2177D4CB"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4C8CB7A4"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500658EC"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p w14:paraId="4A764807" w14:textId="77777777" w:rsidR="00D95816" w:rsidRPr="008A72BA" w:rsidRDefault="00D95816" w:rsidP="00BE3E8A">
      <w:pPr>
        <w:tabs>
          <w:tab w:val="left" w:pos="993"/>
        </w:tabs>
        <w:spacing w:line="360" w:lineRule="auto"/>
        <w:jc w:val="both"/>
        <w:rPr>
          <w:rFonts w:ascii="Times New Roman" w:eastAsia="Calibri" w:hAnsi="Times New Roman" w:cs="Times New Roman"/>
          <w:sz w:val="24"/>
          <w:szCs w:val="24"/>
        </w:rPr>
      </w:pPr>
    </w:p>
    <w:sectPr w:rsidR="00D95816" w:rsidRPr="008A72BA" w:rsidSect="00006415">
      <w:footerReference w:type="default" r:id="rId124"/>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71000" w14:textId="77777777" w:rsidR="00513902" w:rsidRDefault="00513902" w:rsidP="00762F55">
      <w:pPr>
        <w:spacing w:after="0" w:line="240" w:lineRule="auto"/>
      </w:pPr>
      <w:r>
        <w:separator/>
      </w:r>
    </w:p>
  </w:endnote>
  <w:endnote w:type="continuationSeparator" w:id="0">
    <w:p w14:paraId="227EFEC2" w14:textId="77777777" w:rsidR="00513902" w:rsidRDefault="00513902" w:rsidP="0076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0595A" w14:textId="77777777" w:rsidR="00762F55" w:rsidRDefault="00762F55">
    <w:pPr>
      <w:pStyle w:val="Kjene"/>
    </w:pPr>
  </w:p>
  <w:p w14:paraId="1A0A345A" w14:textId="77777777" w:rsidR="00762F55" w:rsidRDefault="00762F55">
    <w:pPr>
      <w:pStyle w:val="Kjene"/>
    </w:pPr>
  </w:p>
  <w:p w14:paraId="1D5A0AF1" w14:textId="77777777" w:rsidR="00762F55" w:rsidRDefault="00762F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9283E" w14:textId="77777777" w:rsidR="00513902" w:rsidRDefault="00513902" w:rsidP="00762F55">
      <w:pPr>
        <w:spacing w:after="0" w:line="240" w:lineRule="auto"/>
      </w:pPr>
      <w:r>
        <w:separator/>
      </w:r>
    </w:p>
  </w:footnote>
  <w:footnote w:type="continuationSeparator" w:id="0">
    <w:p w14:paraId="1F421E5D" w14:textId="77777777" w:rsidR="00513902" w:rsidRDefault="00513902" w:rsidP="00762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63AA"/>
    <w:multiLevelType w:val="hybridMultilevel"/>
    <w:tmpl w:val="8482E4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331110F"/>
    <w:multiLevelType w:val="hybridMultilevel"/>
    <w:tmpl w:val="15B40F56"/>
    <w:lvl w:ilvl="0" w:tplc="793EBFF0">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03CA7F19"/>
    <w:multiLevelType w:val="multilevel"/>
    <w:tmpl w:val="65F6E4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9C1C7F"/>
    <w:multiLevelType w:val="hybridMultilevel"/>
    <w:tmpl w:val="549AF748"/>
    <w:lvl w:ilvl="0" w:tplc="B0706CB6">
      <w:start w:val="1"/>
      <w:numFmt w:val="decimal"/>
      <w:lvlText w:val="%1."/>
      <w:lvlJc w:val="left"/>
      <w:pPr>
        <w:ind w:left="927" w:hanging="360"/>
      </w:pPr>
      <w:rPr>
        <w:rFonts w:hint="default"/>
      </w:rPr>
    </w:lvl>
    <w:lvl w:ilvl="1" w:tplc="D9121658" w:tentative="1">
      <w:start w:val="1"/>
      <w:numFmt w:val="lowerLetter"/>
      <w:lvlText w:val="%2."/>
      <w:lvlJc w:val="left"/>
      <w:pPr>
        <w:ind w:left="1647" w:hanging="360"/>
      </w:pPr>
    </w:lvl>
    <w:lvl w:ilvl="2" w:tplc="A1FCBB4A" w:tentative="1">
      <w:start w:val="1"/>
      <w:numFmt w:val="lowerRoman"/>
      <w:lvlText w:val="%3."/>
      <w:lvlJc w:val="right"/>
      <w:pPr>
        <w:ind w:left="2367" w:hanging="180"/>
      </w:pPr>
    </w:lvl>
    <w:lvl w:ilvl="3" w:tplc="8CFAEE42" w:tentative="1">
      <w:start w:val="1"/>
      <w:numFmt w:val="decimal"/>
      <w:lvlText w:val="%4."/>
      <w:lvlJc w:val="left"/>
      <w:pPr>
        <w:ind w:left="3087" w:hanging="360"/>
      </w:pPr>
    </w:lvl>
    <w:lvl w:ilvl="4" w:tplc="EB583BF0" w:tentative="1">
      <w:start w:val="1"/>
      <w:numFmt w:val="lowerLetter"/>
      <w:lvlText w:val="%5."/>
      <w:lvlJc w:val="left"/>
      <w:pPr>
        <w:ind w:left="3807" w:hanging="360"/>
      </w:pPr>
    </w:lvl>
    <w:lvl w:ilvl="5" w:tplc="DE66A072" w:tentative="1">
      <w:start w:val="1"/>
      <w:numFmt w:val="lowerRoman"/>
      <w:lvlText w:val="%6."/>
      <w:lvlJc w:val="right"/>
      <w:pPr>
        <w:ind w:left="4527" w:hanging="180"/>
      </w:pPr>
    </w:lvl>
    <w:lvl w:ilvl="6" w:tplc="DC0C769E" w:tentative="1">
      <w:start w:val="1"/>
      <w:numFmt w:val="decimal"/>
      <w:lvlText w:val="%7."/>
      <w:lvlJc w:val="left"/>
      <w:pPr>
        <w:ind w:left="5247" w:hanging="360"/>
      </w:pPr>
    </w:lvl>
    <w:lvl w:ilvl="7" w:tplc="FFE48576" w:tentative="1">
      <w:start w:val="1"/>
      <w:numFmt w:val="lowerLetter"/>
      <w:lvlText w:val="%8."/>
      <w:lvlJc w:val="left"/>
      <w:pPr>
        <w:ind w:left="5967" w:hanging="360"/>
      </w:pPr>
    </w:lvl>
    <w:lvl w:ilvl="8" w:tplc="7B0A9912" w:tentative="1">
      <w:start w:val="1"/>
      <w:numFmt w:val="lowerRoman"/>
      <w:lvlText w:val="%9."/>
      <w:lvlJc w:val="right"/>
      <w:pPr>
        <w:ind w:left="6687" w:hanging="180"/>
      </w:pPr>
    </w:lvl>
  </w:abstractNum>
  <w:abstractNum w:abstractNumId="4" w15:restartNumberingAfterBreak="0">
    <w:nsid w:val="080423BC"/>
    <w:multiLevelType w:val="hybridMultilevel"/>
    <w:tmpl w:val="ACA60FB0"/>
    <w:lvl w:ilvl="0" w:tplc="07B2B21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0D465A9D"/>
    <w:multiLevelType w:val="hybridMultilevel"/>
    <w:tmpl w:val="1F541D74"/>
    <w:lvl w:ilvl="0" w:tplc="AD18F558">
      <w:start w:val="1"/>
      <w:numFmt w:val="decimal"/>
      <w:lvlText w:val="%1."/>
      <w:lvlJc w:val="left"/>
      <w:pPr>
        <w:ind w:left="1287" w:hanging="360"/>
      </w:pPr>
    </w:lvl>
    <w:lvl w:ilvl="1" w:tplc="EBDCDF6C" w:tentative="1">
      <w:start w:val="1"/>
      <w:numFmt w:val="lowerLetter"/>
      <w:lvlText w:val="%2."/>
      <w:lvlJc w:val="left"/>
      <w:pPr>
        <w:ind w:left="2007" w:hanging="360"/>
      </w:pPr>
    </w:lvl>
    <w:lvl w:ilvl="2" w:tplc="BFF83B92" w:tentative="1">
      <w:start w:val="1"/>
      <w:numFmt w:val="lowerRoman"/>
      <w:lvlText w:val="%3."/>
      <w:lvlJc w:val="right"/>
      <w:pPr>
        <w:ind w:left="2727" w:hanging="180"/>
      </w:pPr>
    </w:lvl>
    <w:lvl w:ilvl="3" w:tplc="CC649336" w:tentative="1">
      <w:start w:val="1"/>
      <w:numFmt w:val="decimal"/>
      <w:lvlText w:val="%4."/>
      <w:lvlJc w:val="left"/>
      <w:pPr>
        <w:ind w:left="3447" w:hanging="360"/>
      </w:pPr>
    </w:lvl>
    <w:lvl w:ilvl="4" w:tplc="2AE88C44" w:tentative="1">
      <w:start w:val="1"/>
      <w:numFmt w:val="lowerLetter"/>
      <w:lvlText w:val="%5."/>
      <w:lvlJc w:val="left"/>
      <w:pPr>
        <w:ind w:left="4167" w:hanging="360"/>
      </w:pPr>
    </w:lvl>
    <w:lvl w:ilvl="5" w:tplc="A91C410E" w:tentative="1">
      <w:start w:val="1"/>
      <w:numFmt w:val="lowerRoman"/>
      <w:lvlText w:val="%6."/>
      <w:lvlJc w:val="right"/>
      <w:pPr>
        <w:ind w:left="4887" w:hanging="180"/>
      </w:pPr>
    </w:lvl>
    <w:lvl w:ilvl="6" w:tplc="4A2256BA" w:tentative="1">
      <w:start w:val="1"/>
      <w:numFmt w:val="decimal"/>
      <w:lvlText w:val="%7."/>
      <w:lvlJc w:val="left"/>
      <w:pPr>
        <w:ind w:left="5607" w:hanging="360"/>
      </w:pPr>
    </w:lvl>
    <w:lvl w:ilvl="7" w:tplc="7C92730E" w:tentative="1">
      <w:start w:val="1"/>
      <w:numFmt w:val="lowerLetter"/>
      <w:lvlText w:val="%8."/>
      <w:lvlJc w:val="left"/>
      <w:pPr>
        <w:ind w:left="6327" w:hanging="360"/>
      </w:pPr>
    </w:lvl>
    <w:lvl w:ilvl="8" w:tplc="57C0CB28" w:tentative="1">
      <w:start w:val="1"/>
      <w:numFmt w:val="lowerRoman"/>
      <w:lvlText w:val="%9."/>
      <w:lvlJc w:val="right"/>
      <w:pPr>
        <w:ind w:left="7047" w:hanging="180"/>
      </w:pPr>
    </w:lvl>
  </w:abstractNum>
  <w:abstractNum w:abstractNumId="6" w15:restartNumberingAfterBreak="0">
    <w:nsid w:val="10025D58"/>
    <w:multiLevelType w:val="hybridMultilevel"/>
    <w:tmpl w:val="647EA69C"/>
    <w:lvl w:ilvl="0" w:tplc="65C4B098">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10E129B3"/>
    <w:multiLevelType w:val="hybridMultilevel"/>
    <w:tmpl w:val="6B7E204E"/>
    <w:lvl w:ilvl="0" w:tplc="E3C47884">
      <w:start w:val="1"/>
      <w:numFmt w:val="decimal"/>
      <w:lvlText w:val="%1."/>
      <w:lvlJc w:val="left"/>
      <w:pPr>
        <w:ind w:left="927" w:hanging="360"/>
      </w:pPr>
      <w:rPr>
        <w:rFonts w:eastAsiaTheme="minorHAnsi" w:hint="default"/>
      </w:rPr>
    </w:lvl>
    <w:lvl w:ilvl="1" w:tplc="E7C61ACC">
      <w:start w:val="1"/>
      <w:numFmt w:val="lowerLetter"/>
      <w:lvlText w:val="%2."/>
      <w:lvlJc w:val="left"/>
      <w:pPr>
        <w:ind w:left="1647" w:hanging="360"/>
      </w:pPr>
    </w:lvl>
    <w:lvl w:ilvl="2" w:tplc="5CEC1E8A" w:tentative="1">
      <w:start w:val="1"/>
      <w:numFmt w:val="lowerRoman"/>
      <w:lvlText w:val="%3."/>
      <w:lvlJc w:val="right"/>
      <w:pPr>
        <w:ind w:left="2367" w:hanging="180"/>
      </w:pPr>
    </w:lvl>
    <w:lvl w:ilvl="3" w:tplc="E3281FE6" w:tentative="1">
      <w:start w:val="1"/>
      <w:numFmt w:val="decimal"/>
      <w:lvlText w:val="%4."/>
      <w:lvlJc w:val="left"/>
      <w:pPr>
        <w:ind w:left="3087" w:hanging="360"/>
      </w:pPr>
    </w:lvl>
    <w:lvl w:ilvl="4" w:tplc="2FBED9A0" w:tentative="1">
      <w:start w:val="1"/>
      <w:numFmt w:val="lowerLetter"/>
      <w:lvlText w:val="%5."/>
      <w:lvlJc w:val="left"/>
      <w:pPr>
        <w:ind w:left="3807" w:hanging="360"/>
      </w:pPr>
    </w:lvl>
    <w:lvl w:ilvl="5" w:tplc="5F221824" w:tentative="1">
      <w:start w:val="1"/>
      <w:numFmt w:val="lowerRoman"/>
      <w:lvlText w:val="%6."/>
      <w:lvlJc w:val="right"/>
      <w:pPr>
        <w:ind w:left="4527" w:hanging="180"/>
      </w:pPr>
    </w:lvl>
    <w:lvl w:ilvl="6" w:tplc="7AFC7E6A" w:tentative="1">
      <w:start w:val="1"/>
      <w:numFmt w:val="decimal"/>
      <w:lvlText w:val="%7."/>
      <w:lvlJc w:val="left"/>
      <w:pPr>
        <w:ind w:left="5247" w:hanging="360"/>
      </w:pPr>
    </w:lvl>
    <w:lvl w:ilvl="7" w:tplc="23A03738" w:tentative="1">
      <w:start w:val="1"/>
      <w:numFmt w:val="lowerLetter"/>
      <w:lvlText w:val="%8."/>
      <w:lvlJc w:val="left"/>
      <w:pPr>
        <w:ind w:left="5967" w:hanging="360"/>
      </w:pPr>
    </w:lvl>
    <w:lvl w:ilvl="8" w:tplc="BB7896F0" w:tentative="1">
      <w:start w:val="1"/>
      <w:numFmt w:val="lowerRoman"/>
      <w:lvlText w:val="%9."/>
      <w:lvlJc w:val="right"/>
      <w:pPr>
        <w:ind w:left="6687" w:hanging="180"/>
      </w:pPr>
    </w:lvl>
  </w:abstractNum>
  <w:abstractNum w:abstractNumId="8" w15:restartNumberingAfterBreak="0">
    <w:nsid w:val="11F349DE"/>
    <w:multiLevelType w:val="hybridMultilevel"/>
    <w:tmpl w:val="A314DA50"/>
    <w:lvl w:ilvl="0" w:tplc="CA86183A">
      <w:start w:val="1"/>
      <w:numFmt w:val="decimal"/>
      <w:lvlText w:val="%1."/>
      <w:lvlJc w:val="left"/>
      <w:pPr>
        <w:ind w:left="1070" w:hanging="360"/>
      </w:pPr>
      <w:rPr>
        <w:rFonts w:ascii="Times New Roman" w:eastAsiaTheme="minorHAnsi" w:hAnsi="Times New Roman" w:cstheme="minorBidi"/>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9" w15:restartNumberingAfterBreak="0">
    <w:nsid w:val="12992B1E"/>
    <w:multiLevelType w:val="hybridMultilevel"/>
    <w:tmpl w:val="996A2010"/>
    <w:lvl w:ilvl="0" w:tplc="F8FEBDE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158552ED"/>
    <w:multiLevelType w:val="hybridMultilevel"/>
    <w:tmpl w:val="52FE71EC"/>
    <w:lvl w:ilvl="0" w:tplc="4FC80F02">
      <w:start w:val="1"/>
      <w:numFmt w:val="decimal"/>
      <w:lvlText w:val="%1."/>
      <w:lvlJc w:val="left"/>
      <w:pPr>
        <w:ind w:left="927" w:hanging="360"/>
      </w:pPr>
      <w:rPr>
        <w:rFonts w:eastAsia="Calibri" w:hint="default"/>
      </w:rPr>
    </w:lvl>
    <w:lvl w:ilvl="1" w:tplc="112AD73E" w:tentative="1">
      <w:start w:val="1"/>
      <w:numFmt w:val="lowerLetter"/>
      <w:lvlText w:val="%2."/>
      <w:lvlJc w:val="left"/>
      <w:pPr>
        <w:ind w:left="1647" w:hanging="360"/>
      </w:pPr>
    </w:lvl>
    <w:lvl w:ilvl="2" w:tplc="13564FD8" w:tentative="1">
      <w:start w:val="1"/>
      <w:numFmt w:val="lowerRoman"/>
      <w:lvlText w:val="%3."/>
      <w:lvlJc w:val="right"/>
      <w:pPr>
        <w:ind w:left="2367" w:hanging="180"/>
      </w:pPr>
    </w:lvl>
    <w:lvl w:ilvl="3" w:tplc="A93E1A5A" w:tentative="1">
      <w:start w:val="1"/>
      <w:numFmt w:val="decimal"/>
      <w:lvlText w:val="%4."/>
      <w:lvlJc w:val="left"/>
      <w:pPr>
        <w:ind w:left="3087" w:hanging="360"/>
      </w:pPr>
    </w:lvl>
    <w:lvl w:ilvl="4" w:tplc="574C59DE" w:tentative="1">
      <w:start w:val="1"/>
      <w:numFmt w:val="lowerLetter"/>
      <w:lvlText w:val="%5."/>
      <w:lvlJc w:val="left"/>
      <w:pPr>
        <w:ind w:left="3807" w:hanging="360"/>
      </w:pPr>
    </w:lvl>
    <w:lvl w:ilvl="5" w:tplc="34E0F882" w:tentative="1">
      <w:start w:val="1"/>
      <w:numFmt w:val="lowerRoman"/>
      <w:lvlText w:val="%6."/>
      <w:lvlJc w:val="right"/>
      <w:pPr>
        <w:ind w:left="4527" w:hanging="180"/>
      </w:pPr>
    </w:lvl>
    <w:lvl w:ilvl="6" w:tplc="4D66A47E" w:tentative="1">
      <w:start w:val="1"/>
      <w:numFmt w:val="decimal"/>
      <w:lvlText w:val="%7."/>
      <w:lvlJc w:val="left"/>
      <w:pPr>
        <w:ind w:left="5247" w:hanging="360"/>
      </w:pPr>
    </w:lvl>
    <w:lvl w:ilvl="7" w:tplc="21FC3E2E" w:tentative="1">
      <w:start w:val="1"/>
      <w:numFmt w:val="lowerLetter"/>
      <w:lvlText w:val="%8."/>
      <w:lvlJc w:val="left"/>
      <w:pPr>
        <w:ind w:left="5967" w:hanging="360"/>
      </w:pPr>
    </w:lvl>
    <w:lvl w:ilvl="8" w:tplc="EFF0695E" w:tentative="1">
      <w:start w:val="1"/>
      <w:numFmt w:val="lowerRoman"/>
      <w:lvlText w:val="%9."/>
      <w:lvlJc w:val="right"/>
      <w:pPr>
        <w:ind w:left="6687" w:hanging="180"/>
      </w:pPr>
    </w:lvl>
  </w:abstractNum>
  <w:abstractNum w:abstractNumId="11" w15:restartNumberingAfterBreak="0">
    <w:nsid w:val="15C01FAC"/>
    <w:multiLevelType w:val="hybridMultilevel"/>
    <w:tmpl w:val="A69C2EFC"/>
    <w:lvl w:ilvl="0" w:tplc="FAEE3FAA">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17FE2C82"/>
    <w:multiLevelType w:val="hybridMultilevel"/>
    <w:tmpl w:val="84C0604A"/>
    <w:lvl w:ilvl="0" w:tplc="1048FDF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1B333B98"/>
    <w:multiLevelType w:val="hybridMultilevel"/>
    <w:tmpl w:val="6458F428"/>
    <w:lvl w:ilvl="0" w:tplc="821618A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1B4B45DD"/>
    <w:multiLevelType w:val="hybridMultilevel"/>
    <w:tmpl w:val="6F0ED24C"/>
    <w:lvl w:ilvl="0" w:tplc="5750EE2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5" w15:restartNumberingAfterBreak="0">
    <w:nsid w:val="1BA53699"/>
    <w:multiLevelType w:val="hybridMultilevel"/>
    <w:tmpl w:val="49300E40"/>
    <w:lvl w:ilvl="0" w:tplc="37BA647C">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1CFB00C7"/>
    <w:multiLevelType w:val="hybridMultilevel"/>
    <w:tmpl w:val="43F0AE1A"/>
    <w:lvl w:ilvl="0" w:tplc="D30C2F9C">
      <w:start w:val="1"/>
      <w:numFmt w:val="decimal"/>
      <w:lvlText w:val="%1."/>
      <w:lvlJc w:val="left"/>
      <w:pPr>
        <w:ind w:left="1070" w:hanging="360"/>
      </w:pPr>
      <w:rPr>
        <w:rFonts w:hint="default"/>
      </w:rPr>
    </w:lvl>
    <w:lvl w:ilvl="1" w:tplc="FC90CE12" w:tentative="1">
      <w:start w:val="1"/>
      <w:numFmt w:val="lowerLetter"/>
      <w:lvlText w:val="%2."/>
      <w:lvlJc w:val="left"/>
      <w:pPr>
        <w:ind w:left="1647" w:hanging="360"/>
      </w:pPr>
    </w:lvl>
    <w:lvl w:ilvl="2" w:tplc="3574EA38" w:tentative="1">
      <w:start w:val="1"/>
      <w:numFmt w:val="lowerRoman"/>
      <w:lvlText w:val="%3."/>
      <w:lvlJc w:val="right"/>
      <w:pPr>
        <w:ind w:left="2367" w:hanging="180"/>
      </w:pPr>
    </w:lvl>
    <w:lvl w:ilvl="3" w:tplc="26145436" w:tentative="1">
      <w:start w:val="1"/>
      <w:numFmt w:val="decimal"/>
      <w:lvlText w:val="%4."/>
      <w:lvlJc w:val="left"/>
      <w:pPr>
        <w:ind w:left="3087" w:hanging="360"/>
      </w:pPr>
    </w:lvl>
    <w:lvl w:ilvl="4" w:tplc="2CA06354" w:tentative="1">
      <w:start w:val="1"/>
      <w:numFmt w:val="lowerLetter"/>
      <w:lvlText w:val="%5."/>
      <w:lvlJc w:val="left"/>
      <w:pPr>
        <w:ind w:left="3807" w:hanging="360"/>
      </w:pPr>
    </w:lvl>
    <w:lvl w:ilvl="5" w:tplc="157478AE" w:tentative="1">
      <w:start w:val="1"/>
      <w:numFmt w:val="lowerRoman"/>
      <w:lvlText w:val="%6."/>
      <w:lvlJc w:val="right"/>
      <w:pPr>
        <w:ind w:left="4527" w:hanging="180"/>
      </w:pPr>
    </w:lvl>
    <w:lvl w:ilvl="6" w:tplc="086C9276" w:tentative="1">
      <w:start w:val="1"/>
      <w:numFmt w:val="decimal"/>
      <w:lvlText w:val="%7."/>
      <w:lvlJc w:val="left"/>
      <w:pPr>
        <w:ind w:left="5247" w:hanging="360"/>
      </w:pPr>
    </w:lvl>
    <w:lvl w:ilvl="7" w:tplc="1D04A2FE" w:tentative="1">
      <w:start w:val="1"/>
      <w:numFmt w:val="lowerLetter"/>
      <w:lvlText w:val="%8."/>
      <w:lvlJc w:val="left"/>
      <w:pPr>
        <w:ind w:left="5967" w:hanging="360"/>
      </w:pPr>
    </w:lvl>
    <w:lvl w:ilvl="8" w:tplc="970AFCE6" w:tentative="1">
      <w:start w:val="1"/>
      <w:numFmt w:val="lowerRoman"/>
      <w:lvlText w:val="%9."/>
      <w:lvlJc w:val="right"/>
      <w:pPr>
        <w:ind w:left="6687" w:hanging="180"/>
      </w:pPr>
    </w:lvl>
  </w:abstractNum>
  <w:abstractNum w:abstractNumId="17" w15:restartNumberingAfterBreak="0">
    <w:nsid w:val="20341CD0"/>
    <w:multiLevelType w:val="multilevel"/>
    <w:tmpl w:val="B0D446F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15:restartNumberingAfterBreak="0">
    <w:nsid w:val="24E06932"/>
    <w:multiLevelType w:val="hybridMultilevel"/>
    <w:tmpl w:val="5BFE911E"/>
    <w:lvl w:ilvl="0" w:tplc="45E2429A">
      <w:start w:val="1"/>
      <w:numFmt w:val="decimal"/>
      <w:lvlText w:val="%1."/>
      <w:lvlJc w:val="left"/>
      <w:pPr>
        <w:ind w:left="1287" w:hanging="360"/>
      </w:pPr>
      <w:rPr>
        <w:rFonts w:eastAsiaTheme="minorHAnsi"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251602E2"/>
    <w:multiLevelType w:val="hybridMultilevel"/>
    <w:tmpl w:val="9C308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5821828"/>
    <w:multiLevelType w:val="hybridMultilevel"/>
    <w:tmpl w:val="3B12A48C"/>
    <w:lvl w:ilvl="0" w:tplc="C9E03AE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25DC23DD"/>
    <w:multiLevelType w:val="hybridMultilevel"/>
    <w:tmpl w:val="9BA2FBF6"/>
    <w:lvl w:ilvl="0" w:tplc="46F2324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26E3007D"/>
    <w:multiLevelType w:val="hybridMultilevel"/>
    <w:tmpl w:val="212AD1A6"/>
    <w:lvl w:ilvl="0" w:tplc="0972C72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30C40973"/>
    <w:multiLevelType w:val="hybridMultilevel"/>
    <w:tmpl w:val="76BEF52A"/>
    <w:lvl w:ilvl="0" w:tplc="7F3EFDC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32093DD0"/>
    <w:multiLevelType w:val="hybridMultilevel"/>
    <w:tmpl w:val="03985CB4"/>
    <w:lvl w:ilvl="0" w:tplc="C54C7D00">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323C6F0D"/>
    <w:multiLevelType w:val="hybridMultilevel"/>
    <w:tmpl w:val="4008E74A"/>
    <w:lvl w:ilvl="0" w:tplc="A14A0D88">
      <w:start w:val="1"/>
      <w:numFmt w:val="decimal"/>
      <w:lvlText w:val="1. %1"/>
      <w:lvlJc w:val="left"/>
      <w:pPr>
        <w:ind w:left="333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65524E8"/>
    <w:multiLevelType w:val="hybridMultilevel"/>
    <w:tmpl w:val="4FFE50BA"/>
    <w:lvl w:ilvl="0" w:tplc="25160FE8">
      <w:start w:val="1"/>
      <w:numFmt w:val="decimal"/>
      <w:lvlText w:val="%1."/>
      <w:lvlJc w:val="left"/>
      <w:pPr>
        <w:ind w:left="927" w:hanging="360"/>
      </w:pPr>
      <w:rPr>
        <w:rFonts w:hint="default"/>
      </w:rPr>
    </w:lvl>
    <w:lvl w:ilvl="1" w:tplc="8422B5EE" w:tentative="1">
      <w:start w:val="1"/>
      <w:numFmt w:val="lowerLetter"/>
      <w:lvlText w:val="%2."/>
      <w:lvlJc w:val="left"/>
      <w:pPr>
        <w:ind w:left="1647" w:hanging="360"/>
      </w:pPr>
    </w:lvl>
    <w:lvl w:ilvl="2" w:tplc="E7E28316" w:tentative="1">
      <w:start w:val="1"/>
      <w:numFmt w:val="lowerRoman"/>
      <w:lvlText w:val="%3."/>
      <w:lvlJc w:val="right"/>
      <w:pPr>
        <w:ind w:left="2367" w:hanging="180"/>
      </w:pPr>
    </w:lvl>
    <w:lvl w:ilvl="3" w:tplc="4FBA272C" w:tentative="1">
      <w:start w:val="1"/>
      <w:numFmt w:val="decimal"/>
      <w:lvlText w:val="%4."/>
      <w:lvlJc w:val="left"/>
      <w:pPr>
        <w:ind w:left="3087" w:hanging="360"/>
      </w:pPr>
    </w:lvl>
    <w:lvl w:ilvl="4" w:tplc="4D9A9EE4" w:tentative="1">
      <w:start w:val="1"/>
      <w:numFmt w:val="lowerLetter"/>
      <w:lvlText w:val="%5."/>
      <w:lvlJc w:val="left"/>
      <w:pPr>
        <w:ind w:left="3807" w:hanging="360"/>
      </w:pPr>
    </w:lvl>
    <w:lvl w:ilvl="5" w:tplc="12107260" w:tentative="1">
      <w:start w:val="1"/>
      <w:numFmt w:val="lowerRoman"/>
      <w:lvlText w:val="%6."/>
      <w:lvlJc w:val="right"/>
      <w:pPr>
        <w:ind w:left="4527" w:hanging="180"/>
      </w:pPr>
    </w:lvl>
    <w:lvl w:ilvl="6" w:tplc="4F5E5B8E" w:tentative="1">
      <w:start w:val="1"/>
      <w:numFmt w:val="decimal"/>
      <w:lvlText w:val="%7."/>
      <w:lvlJc w:val="left"/>
      <w:pPr>
        <w:ind w:left="5247" w:hanging="360"/>
      </w:pPr>
    </w:lvl>
    <w:lvl w:ilvl="7" w:tplc="B35C784E" w:tentative="1">
      <w:start w:val="1"/>
      <w:numFmt w:val="lowerLetter"/>
      <w:lvlText w:val="%8."/>
      <w:lvlJc w:val="left"/>
      <w:pPr>
        <w:ind w:left="5967" w:hanging="360"/>
      </w:pPr>
    </w:lvl>
    <w:lvl w:ilvl="8" w:tplc="C1AC593A" w:tentative="1">
      <w:start w:val="1"/>
      <w:numFmt w:val="lowerRoman"/>
      <w:lvlText w:val="%9."/>
      <w:lvlJc w:val="right"/>
      <w:pPr>
        <w:ind w:left="6687" w:hanging="180"/>
      </w:pPr>
    </w:lvl>
  </w:abstractNum>
  <w:abstractNum w:abstractNumId="27" w15:restartNumberingAfterBreak="0">
    <w:nsid w:val="38F95F34"/>
    <w:multiLevelType w:val="hybridMultilevel"/>
    <w:tmpl w:val="4AA87254"/>
    <w:lvl w:ilvl="0" w:tplc="019ACA2C">
      <w:start w:val="1"/>
      <w:numFmt w:val="decimal"/>
      <w:lvlText w:val="%1."/>
      <w:lvlJc w:val="left"/>
      <w:pPr>
        <w:ind w:left="1287" w:hanging="360"/>
      </w:pPr>
    </w:lvl>
    <w:lvl w:ilvl="1" w:tplc="8F4862B0">
      <w:start w:val="1"/>
      <w:numFmt w:val="lowerLetter"/>
      <w:lvlText w:val="%2."/>
      <w:lvlJc w:val="left"/>
      <w:pPr>
        <w:ind w:left="2007" w:hanging="360"/>
      </w:pPr>
    </w:lvl>
    <w:lvl w:ilvl="2" w:tplc="7B88835E" w:tentative="1">
      <w:start w:val="1"/>
      <w:numFmt w:val="lowerRoman"/>
      <w:lvlText w:val="%3."/>
      <w:lvlJc w:val="right"/>
      <w:pPr>
        <w:ind w:left="2727" w:hanging="180"/>
      </w:pPr>
    </w:lvl>
    <w:lvl w:ilvl="3" w:tplc="48FAED8A" w:tentative="1">
      <w:start w:val="1"/>
      <w:numFmt w:val="decimal"/>
      <w:lvlText w:val="%4."/>
      <w:lvlJc w:val="left"/>
      <w:pPr>
        <w:ind w:left="3447" w:hanging="360"/>
      </w:pPr>
    </w:lvl>
    <w:lvl w:ilvl="4" w:tplc="49E074F2" w:tentative="1">
      <w:start w:val="1"/>
      <w:numFmt w:val="lowerLetter"/>
      <w:lvlText w:val="%5."/>
      <w:lvlJc w:val="left"/>
      <w:pPr>
        <w:ind w:left="4167" w:hanging="360"/>
      </w:pPr>
    </w:lvl>
    <w:lvl w:ilvl="5" w:tplc="C93C8472" w:tentative="1">
      <w:start w:val="1"/>
      <w:numFmt w:val="lowerRoman"/>
      <w:lvlText w:val="%6."/>
      <w:lvlJc w:val="right"/>
      <w:pPr>
        <w:ind w:left="4887" w:hanging="180"/>
      </w:pPr>
    </w:lvl>
    <w:lvl w:ilvl="6" w:tplc="A5B8EECC" w:tentative="1">
      <w:start w:val="1"/>
      <w:numFmt w:val="decimal"/>
      <w:lvlText w:val="%7."/>
      <w:lvlJc w:val="left"/>
      <w:pPr>
        <w:ind w:left="5607" w:hanging="360"/>
      </w:pPr>
    </w:lvl>
    <w:lvl w:ilvl="7" w:tplc="A418D304" w:tentative="1">
      <w:start w:val="1"/>
      <w:numFmt w:val="lowerLetter"/>
      <w:lvlText w:val="%8."/>
      <w:lvlJc w:val="left"/>
      <w:pPr>
        <w:ind w:left="6327" w:hanging="360"/>
      </w:pPr>
    </w:lvl>
    <w:lvl w:ilvl="8" w:tplc="EA5C4D64" w:tentative="1">
      <w:start w:val="1"/>
      <w:numFmt w:val="lowerRoman"/>
      <w:lvlText w:val="%9."/>
      <w:lvlJc w:val="right"/>
      <w:pPr>
        <w:ind w:left="7047" w:hanging="180"/>
      </w:pPr>
    </w:lvl>
  </w:abstractNum>
  <w:abstractNum w:abstractNumId="28" w15:restartNumberingAfterBreak="0">
    <w:nsid w:val="39B80D41"/>
    <w:multiLevelType w:val="hybridMultilevel"/>
    <w:tmpl w:val="495A7FDA"/>
    <w:lvl w:ilvl="0" w:tplc="86FCDC26">
      <w:start w:val="1"/>
      <w:numFmt w:val="decimal"/>
      <w:lvlText w:val="%1."/>
      <w:lvlJc w:val="left"/>
      <w:pPr>
        <w:ind w:left="3337" w:hanging="360"/>
      </w:pPr>
    </w:lvl>
    <w:lvl w:ilvl="1" w:tplc="4A2AB126">
      <w:start w:val="1"/>
      <w:numFmt w:val="lowerLetter"/>
      <w:lvlText w:val="%2."/>
      <w:lvlJc w:val="left"/>
      <w:pPr>
        <w:ind w:left="4057" w:hanging="360"/>
      </w:pPr>
    </w:lvl>
    <w:lvl w:ilvl="2" w:tplc="75DE4208">
      <w:start w:val="1"/>
      <w:numFmt w:val="lowerRoman"/>
      <w:lvlText w:val="%3."/>
      <w:lvlJc w:val="right"/>
      <w:pPr>
        <w:ind w:left="4777" w:hanging="180"/>
      </w:pPr>
    </w:lvl>
    <w:lvl w:ilvl="3" w:tplc="89CE21C2">
      <w:start w:val="1"/>
      <w:numFmt w:val="decimal"/>
      <w:lvlText w:val="%4."/>
      <w:lvlJc w:val="left"/>
      <w:pPr>
        <w:ind w:left="5497" w:hanging="360"/>
      </w:pPr>
    </w:lvl>
    <w:lvl w:ilvl="4" w:tplc="7208FC44">
      <w:start w:val="1"/>
      <w:numFmt w:val="lowerLetter"/>
      <w:lvlText w:val="%5."/>
      <w:lvlJc w:val="left"/>
      <w:pPr>
        <w:ind w:left="6217" w:hanging="360"/>
      </w:pPr>
    </w:lvl>
    <w:lvl w:ilvl="5" w:tplc="5DECA764">
      <w:start w:val="1"/>
      <w:numFmt w:val="lowerRoman"/>
      <w:lvlText w:val="%6."/>
      <w:lvlJc w:val="right"/>
      <w:pPr>
        <w:ind w:left="6937" w:hanging="180"/>
      </w:pPr>
    </w:lvl>
    <w:lvl w:ilvl="6" w:tplc="38A21910">
      <w:start w:val="1"/>
      <w:numFmt w:val="decimal"/>
      <w:lvlText w:val="%7."/>
      <w:lvlJc w:val="left"/>
      <w:pPr>
        <w:ind w:left="7657" w:hanging="360"/>
      </w:pPr>
    </w:lvl>
    <w:lvl w:ilvl="7" w:tplc="F8BE155C">
      <w:start w:val="1"/>
      <w:numFmt w:val="lowerLetter"/>
      <w:lvlText w:val="%8."/>
      <w:lvlJc w:val="left"/>
      <w:pPr>
        <w:ind w:left="8377" w:hanging="360"/>
      </w:pPr>
    </w:lvl>
    <w:lvl w:ilvl="8" w:tplc="E7A0ACB6">
      <w:start w:val="1"/>
      <w:numFmt w:val="lowerRoman"/>
      <w:lvlText w:val="%9."/>
      <w:lvlJc w:val="right"/>
      <w:pPr>
        <w:ind w:left="9097" w:hanging="180"/>
      </w:pPr>
    </w:lvl>
  </w:abstractNum>
  <w:abstractNum w:abstractNumId="29" w15:restartNumberingAfterBreak="0">
    <w:nsid w:val="3B8B0F0C"/>
    <w:multiLevelType w:val="hybridMultilevel"/>
    <w:tmpl w:val="A18875CA"/>
    <w:lvl w:ilvl="0" w:tplc="02FA80F0">
      <w:start w:val="1"/>
      <w:numFmt w:val="decimal"/>
      <w:lvlText w:val="%1."/>
      <w:lvlJc w:val="left"/>
      <w:pPr>
        <w:ind w:left="1080" w:hanging="360"/>
      </w:pPr>
      <w:rPr>
        <w:rFonts w:hint="default"/>
      </w:rPr>
    </w:lvl>
    <w:lvl w:ilvl="1" w:tplc="D862D6D4" w:tentative="1">
      <w:start w:val="1"/>
      <w:numFmt w:val="lowerLetter"/>
      <w:lvlText w:val="%2."/>
      <w:lvlJc w:val="left"/>
      <w:pPr>
        <w:ind w:left="1800" w:hanging="360"/>
      </w:pPr>
    </w:lvl>
    <w:lvl w:ilvl="2" w:tplc="29B67DEC" w:tentative="1">
      <w:start w:val="1"/>
      <w:numFmt w:val="lowerRoman"/>
      <w:lvlText w:val="%3."/>
      <w:lvlJc w:val="right"/>
      <w:pPr>
        <w:ind w:left="2520" w:hanging="180"/>
      </w:pPr>
    </w:lvl>
    <w:lvl w:ilvl="3" w:tplc="43A2310A" w:tentative="1">
      <w:start w:val="1"/>
      <w:numFmt w:val="decimal"/>
      <w:lvlText w:val="%4."/>
      <w:lvlJc w:val="left"/>
      <w:pPr>
        <w:ind w:left="3240" w:hanging="360"/>
      </w:pPr>
    </w:lvl>
    <w:lvl w:ilvl="4" w:tplc="B67426A4" w:tentative="1">
      <w:start w:val="1"/>
      <w:numFmt w:val="lowerLetter"/>
      <w:lvlText w:val="%5."/>
      <w:lvlJc w:val="left"/>
      <w:pPr>
        <w:ind w:left="3960" w:hanging="360"/>
      </w:pPr>
    </w:lvl>
    <w:lvl w:ilvl="5" w:tplc="DA72DAD0" w:tentative="1">
      <w:start w:val="1"/>
      <w:numFmt w:val="lowerRoman"/>
      <w:lvlText w:val="%6."/>
      <w:lvlJc w:val="right"/>
      <w:pPr>
        <w:ind w:left="4680" w:hanging="180"/>
      </w:pPr>
    </w:lvl>
    <w:lvl w:ilvl="6" w:tplc="1C74E6C0" w:tentative="1">
      <w:start w:val="1"/>
      <w:numFmt w:val="decimal"/>
      <w:lvlText w:val="%7."/>
      <w:lvlJc w:val="left"/>
      <w:pPr>
        <w:ind w:left="5400" w:hanging="360"/>
      </w:pPr>
    </w:lvl>
    <w:lvl w:ilvl="7" w:tplc="074430BA" w:tentative="1">
      <w:start w:val="1"/>
      <w:numFmt w:val="lowerLetter"/>
      <w:lvlText w:val="%8."/>
      <w:lvlJc w:val="left"/>
      <w:pPr>
        <w:ind w:left="6120" w:hanging="360"/>
      </w:pPr>
    </w:lvl>
    <w:lvl w:ilvl="8" w:tplc="DF647CA4" w:tentative="1">
      <w:start w:val="1"/>
      <w:numFmt w:val="lowerRoman"/>
      <w:lvlText w:val="%9."/>
      <w:lvlJc w:val="right"/>
      <w:pPr>
        <w:ind w:left="6840" w:hanging="180"/>
      </w:pPr>
    </w:lvl>
  </w:abstractNum>
  <w:abstractNum w:abstractNumId="30" w15:restartNumberingAfterBreak="0">
    <w:nsid w:val="40AF3F79"/>
    <w:multiLevelType w:val="hybridMultilevel"/>
    <w:tmpl w:val="5AA4AD36"/>
    <w:lvl w:ilvl="0" w:tplc="8604CFD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416E671A"/>
    <w:multiLevelType w:val="hybridMultilevel"/>
    <w:tmpl w:val="D1DC5CE4"/>
    <w:lvl w:ilvl="0" w:tplc="65E4435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2" w15:restartNumberingAfterBreak="0">
    <w:nsid w:val="43FB321B"/>
    <w:multiLevelType w:val="multilevel"/>
    <w:tmpl w:val="CFD82D98"/>
    <w:lvl w:ilvl="0">
      <w:start w:val="1"/>
      <w:numFmt w:val="decimal"/>
      <w:lvlText w:val="%1."/>
      <w:lvlJc w:val="left"/>
      <w:pPr>
        <w:ind w:left="360" w:hanging="360"/>
      </w:pPr>
      <w:rPr>
        <w:rFonts w:hint="default"/>
      </w:rPr>
    </w:lvl>
    <w:lvl w:ilvl="1">
      <w:start w:val="1"/>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33" w15:restartNumberingAfterBreak="0">
    <w:nsid w:val="442212FB"/>
    <w:multiLevelType w:val="hybridMultilevel"/>
    <w:tmpl w:val="FA7E542C"/>
    <w:lvl w:ilvl="0" w:tplc="F4643B9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4" w15:restartNumberingAfterBreak="0">
    <w:nsid w:val="458E2B88"/>
    <w:multiLevelType w:val="hybridMultilevel"/>
    <w:tmpl w:val="DEFCE55E"/>
    <w:lvl w:ilvl="0" w:tplc="405A1F08">
      <w:start w:val="1"/>
      <w:numFmt w:val="decimal"/>
      <w:lvlText w:val="%1."/>
      <w:lvlJc w:val="left"/>
      <w:pPr>
        <w:ind w:left="1080" w:hanging="360"/>
      </w:pPr>
      <w:rPr>
        <w:rFonts w:hint="default"/>
      </w:rPr>
    </w:lvl>
    <w:lvl w:ilvl="1" w:tplc="DFFAFB58" w:tentative="1">
      <w:start w:val="1"/>
      <w:numFmt w:val="lowerLetter"/>
      <w:lvlText w:val="%2."/>
      <w:lvlJc w:val="left"/>
      <w:pPr>
        <w:ind w:left="1800" w:hanging="360"/>
      </w:pPr>
    </w:lvl>
    <w:lvl w:ilvl="2" w:tplc="22A200BA" w:tentative="1">
      <w:start w:val="1"/>
      <w:numFmt w:val="lowerRoman"/>
      <w:lvlText w:val="%3."/>
      <w:lvlJc w:val="right"/>
      <w:pPr>
        <w:ind w:left="2520" w:hanging="180"/>
      </w:pPr>
    </w:lvl>
    <w:lvl w:ilvl="3" w:tplc="46A24072" w:tentative="1">
      <w:start w:val="1"/>
      <w:numFmt w:val="decimal"/>
      <w:lvlText w:val="%4."/>
      <w:lvlJc w:val="left"/>
      <w:pPr>
        <w:ind w:left="3240" w:hanging="360"/>
      </w:pPr>
    </w:lvl>
    <w:lvl w:ilvl="4" w:tplc="D8608D80" w:tentative="1">
      <w:start w:val="1"/>
      <w:numFmt w:val="lowerLetter"/>
      <w:lvlText w:val="%5."/>
      <w:lvlJc w:val="left"/>
      <w:pPr>
        <w:ind w:left="3960" w:hanging="360"/>
      </w:pPr>
    </w:lvl>
    <w:lvl w:ilvl="5" w:tplc="04C2EEB0" w:tentative="1">
      <w:start w:val="1"/>
      <w:numFmt w:val="lowerRoman"/>
      <w:lvlText w:val="%6."/>
      <w:lvlJc w:val="right"/>
      <w:pPr>
        <w:ind w:left="4680" w:hanging="180"/>
      </w:pPr>
    </w:lvl>
    <w:lvl w:ilvl="6" w:tplc="546AC8C6" w:tentative="1">
      <w:start w:val="1"/>
      <w:numFmt w:val="decimal"/>
      <w:lvlText w:val="%7."/>
      <w:lvlJc w:val="left"/>
      <w:pPr>
        <w:ind w:left="5400" w:hanging="360"/>
      </w:pPr>
    </w:lvl>
    <w:lvl w:ilvl="7" w:tplc="F0B63294" w:tentative="1">
      <w:start w:val="1"/>
      <w:numFmt w:val="lowerLetter"/>
      <w:lvlText w:val="%8."/>
      <w:lvlJc w:val="left"/>
      <w:pPr>
        <w:ind w:left="6120" w:hanging="360"/>
      </w:pPr>
    </w:lvl>
    <w:lvl w:ilvl="8" w:tplc="D76CF68C" w:tentative="1">
      <w:start w:val="1"/>
      <w:numFmt w:val="lowerRoman"/>
      <w:lvlText w:val="%9."/>
      <w:lvlJc w:val="right"/>
      <w:pPr>
        <w:ind w:left="6840" w:hanging="180"/>
      </w:pPr>
    </w:lvl>
  </w:abstractNum>
  <w:abstractNum w:abstractNumId="35" w15:restartNumberingAfterBreak="0">
    <w:nsid w:val="47332206"/>
    <w:multiLevelType w:val="hybridMultilevel"/>
    <w:tmpl w:val="4664CFAC"/>
    <w:lvl w:ilvl="0" w:tplc="C36ECF7C">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4770610E"/>
    <w:multiLevelType w:val="hybridMultilevel"/>
    <w:tmpl w:val="4F388FE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7" w15:restartNumberingAfterBreak="0">
    <w:nsid w:val="48EB24FA"/>
    <w:multiLevelType w:val="hybridMultilevel"/>
    <w:tmpl w:val="EDD6BD5A"/>
    <w:lvl w:ilvl="0" w:tplc="BA50002C">
      <w:start w:val="1"/>
      <w:numFmt w:val="decimal"/>
      <w:lvlText w:val="%1."/>
      <w:lvlJc w:val="left"/>
      <w:pPr>
        <w:ind w:left="1287" w:hanging="360"/>
      </w:pPr>
      <w:rPr>
        <w:rFonts w:eastAsiaTheme="minorHAnsi"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8" w15:restartNumberingAfterBreak="0">
    <w:nsid w:val="49BB5DD2"/>
    <w:multiLevelType w:val="hybridMultilevel"/>
    <w:tmpl w:val="7B528C60"/>
    <w:lvl w:ilvl="0" w:tplc="49A235F0">
      <w:start w:val="1"/>
      <w:numFmt w:val="decimal"/>
      <w:lvlText w:val="%1."/>
      <w:lvlJc w:val="left"/>
      <w:pPr>
        <w:ind w:left="928" w:hanging="360"/>
      </w:pPr>
      <w:rPr>
        <w:rFonts w:hint="default"/>
      </w:rPr>
    </w:lvl>
    <w:lvl w:ilvl="1" w:tplc="C25CC24E" w:tentative="1">
      <w:start w:val="1"/>
      <w:numFmt w:val="lowerLetter"/>
      <w:lvlText w:val="%2."/>
      <w:lvlJc w:val="left"/>
      <w:pPr>
        <w:ind w:left="1647" w:hanging="360"/>
      </w:pPr>
    </w:lvl>
    <w:lvl w:ilvl="2" w:tplc="B9CE9520" w:tentative="1">
      <w:start w:val="1"/>
      <w:numFmt w:val="lowerRoman"/>
      <w:lvlText w:val="%3."/>
      <w:lvlJc w:val="right"/>
      <w:pPr>
        <w:ind w:left="2367" w:hanging="180"/>
      </w:pPr>
    </w:lvl>
    <w:lvl w:ilvl="3" w:tplc="5384748E" w:tentative="1">
      <w:start w:val="1"/>
      <w:numFmt w:val="decimal"/>
      <w:lvlText w:val="%4."/>
      <w:lvlJc w:val="left"/>
      <w:pPr>
        <w:ind w:left="3087" w:hanging="360"/>
      </w:pPr>
    </w:lvl>
    <w:lvl w:ilvl="4" w:tplc="F6BC1E18" w:tentative="1">
      <w:start w:val="1"/>
      <w:numFmt w:val="lowerLetter"/>
      <w:lvlText w:val="%5."/>
      <w:lvlJc w:val="left"/>
      <w:pPr>
        <w:ind w:left="3807" w:hanging="360"/>
      </w:pPr>
    </w:lvl>
    <w:lvl w:ilvl="5" w:tplc="C3C87248" w:tentative="1">
      <w:start w:val="1"/>
      <w:numFmt w:val="lowerRoman"/>
      <w:lvlText w:val="%6."/>
      <w:lvlJc w:val="right"/>
      <w:pPr>
        <w:ind w:left="4527" w:hanging="180"/>
      </w:pPr>
    </w:lvl>
    <w:lvl w:ilvl="6" w:tplc="D4EC0DC8" w:tentative="1">
      <w:start w:val="1"/>
      <w:numFmt w:val="decimal"/>
      <w:lvlText w:val="%7."/>
      <w:lvlJc w:val="left"/>
      <w:pPr>
        <w:ind w:left="5247" w:hanging="360"/>
      </w:pPr>
    </w:lvl>
    <w:lvl w:ilvl="7" w:tplc="F6C0E3E0" w:tentative="1">
      <w:start w:val="1"/>
      <w:numFmt w:val="lowerLetter"/>
      <w:lvlText w:val="%8."/>
      <w:lvlJc w:val="left"/>
      <w:pPr>
        <w:ind w:left="5967" w:hanging="360"/>
      </w:pPr>
    </w:lvl>
    <w:lvl w:ilvl="8" w:tplc="A3F6878C" w:tentative="1">
      <w:start w:val="1"/>
      <w:numFmt w:val="lowerRoman"/>
      <w:lvlText w:val="%9."/>
      <w:lvlJc w:val="right"/>
      <w:pPr>
        <w:ind w:left="6687" w:hanging="180"/>
      </w:pPr>
    </w:lvl>
  </w:abstractNum>
  <w:abstractNum w:abstractNumId="39" w15:restartNumberingAfterBreak="0">
    <w:nsid w:val="4B1101D5"/>
    <w:multiLevelType w:val="hybridMultilevel"/>
    <w:tmpl w:val="E584B302"/>
    <w:lvl w:ilvl="0" w:tplc="923A342C">
      <w:start w:val="1"/>
      <w:numFmt w:val="decimal"/>
      <w:lvlText w:val="%1."/>
      <w:lvlJc w:val="left"/>
      <w:pPr>
        <w:ind w:left="927" w:hanging="360"/>
      </w:pPr>
      <w:rPr>
        <w:rFonts w:hint="default"/>
      </w:rPr>
    </w:lvl>
    <w:lvl w:ilvl="1" w:tplc="FF8E7F60" w:tentative="1">
      <w:start w:val="1"/>
      <w:numFmt w:val="lowerLetter"/>
      <w:lvlText w:val="%2."/>
      <w:lvlJc w:val="left"/>
      <w:pPr>
        <w:ind w:left="1647" w:hanging="360"/>
      </w:pPr>
    </w:lvl>
    <w:lvl w:ilvl="2" w:tplc="ECEE1EE0" w:tentative="1">
      <w:start w:val="1"/>
      <w:numFmt w:val="lowerRoman"/>
      <w:lvlText w:val="%3."/>
      <w:lvlJc w:val="right"/>
      <w:pPr>
        <w:ind w:left="2367" w:hanging="180"/>
      </w:pPr>
    </w:lvl>
    <w:lvl w:ilvl="3" w:tplc="C7EC1B86" w:tentative="1">
      <w:start w:val="1"/>
      <w:numFmt w:val="decimal"/>
      <w:lvlText w:val="%4."/>
      <w:lvlJc w:val="left"/>
      <w:pPr>
        <w:ind w:left="3087" w:hanging="360"/>
      </w:pPr>
    </w:lvl>
    <w:lvl w:ilvl="4" w:tplc="2D3A7B26" w:tentative="1">
      <w:start w:val="1"/>
      <w:numFmt w:val="lowerLetter"/>
      <w:lvlText w:val="%5."/>
      <w:lvlJc w:val="left"/>
      <w:pPr>
        <w:ind w:left="3807" w:hanging="360"/>
      </w:pPr>
    </w:lvl>
    <w:lvl w:ilvl="5" w:tplc="BFDA932A" w:tentative="1">
      <w:start w:val="1"/>
      <w:numFmt w:val="lowerRoman"/>
      <w:lvlText w:val="%6."/>
      <w:lvlJc w:val="right"/>
      <w:pPr>
        <w:ind w:left="4527" w:hanging="180"/>
      </w:pPr>
    </w:lvl>
    <w:lvl w:ilvl="6" w:tplc="2D30FB5C" w:tentative="1">
      <w:start w:val="1"/>
      <w:numFmt w:val="decimal"/>
      <w:lvlText w:val="%7."/>
      <w:lvlJc w:val="left"/>
      <w:pPr>
        <w:ind w:left="5247" w:hanging="360"/>
      </w:pPr>
    </w:lvl>
    <w:lvl w:ilvl="7" w:tplc="7CD6B076" w:tentative="1">
      <w:start w:val="1"/>
      <w:numFmt w:val="lowerLetter"/>
      <w:lvlText w:val="%8."/>
      <w:lvlJc w:val="left"/>
      <w:pPr>
        <w:ind w:left="5967" w:hanging="360"/>
      </w:pPr>
    </w:lvl>
    <w:lvl w:ilvl="8" w:tplc="53BE297A" w:tentative="1">
      <w:start w:val="1"/>
      <w:numFmt w:val="lowerRoman"/>
      <w:lvlText w:val="%9."/>
      <w:lvlJc w:val="right"/>
      <w:pPr>
        <w:ind w:left="6687" w:hanging="180"/>
      </w:pPr>
    </w:lvl>
  </w:abstractNum>
  <w:abstractNum w:abstractNumId="40" w15:restartNumberingAfterBreak="0">
    <w:nsid w:val="4BF54156"/>
    <w:multiLevelType w:val="hybridMultilevel"/>
    <w:tmpl w:val="410E1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C2D1400"/>
    <w:multiLevelType w:val="hybridMultilevel"/>
    <w:tmpl w:val="E21A85C2"/>
    <w:lvl w:ilvl="0" w:tplc="9C807D0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2" w15:restartNumberingAfterBreak="0">
    <w:nsid w:val="4E2C3E8A"/>
    <w:multiLevelType w:val="hybridMultilevel"/>
    <w:tmpl w:val="FE4E8EB6"/>
    <w:lvl w:ilvl="0" w:tplc="BD6C58B8">
      <w:start w:val="1"/>
      <w:numFmt w:val="decimal"/>
      <w:lvlText w:val="%1."/>
      <w:lvlJc w:val="left"/>
      <w:pPr>
        <w:ind w:left="1070"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3" w15:restartNumberingAfterBreak="0">
    <w:nsid w:val="4EBA0C9B"/>
    <w:multiLevelType w:val="hybridMultilevel"/>
    <w:tmpl w:val="3AF65C82"/>
    <w:lvl w:ilvl="0" w:tplc="8548B132">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4" w15:restartNumberingAfterBreak="0">
    <w:nsid w:val="54312B90"/>
    <w:multiLevelType w:val="hybridMultilevel"/>
    <w:tmpl w:val="B6FC74EC"/>
    <w:lvl w:ilvl="0" w:tplc="E8BC1696">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5" w15:restartNumberingAfterBreak="0">
    <w:nsid w:val="56D62224"/>
    <w:multiLevelType w:val="hybridMultilevel"/>
    <w:tmpl w:val="2BB407AC"/>
    <w:lvl w:ilvl="0" w:tplc="0F462B7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6" w15:restartNumberingAfterBreak="0">
    <w:nsid w:val="59AA1B0B"/>
    <w:multiLevelType w:val="hybridMultilevel"/>
    <w:tmpl w:val="4DECD098"/>
    <w:lvl w:ilvl="0" w:tplc="FAD44A48">
      <w:start w:val="1"/>
      <w:numFmt w:val="decimal"/>
      <w:lvlText w:val="%1."/>
      <w:lvlJc w:val="left"/>
      <w:pPr>
        <w:ind w:left="1070" w:hanging="360"/>
      </w:pPr>
      <w:rPr>
        <w:rFonts w:hint="default"/>
      </w:rPr>
    </w:lvl>
    <w:lvl w:ilvl="1" w:tplc="4050B28E" w:tentative="1">
      <w:start w:val="1"/>
      <w:numFmt w:val="lowerLetter"/>
      <w:lvlText w:val="%2."/>
      <w:lvlJc w:val="left"/>
      <w:pPr>
        <w:ind w:left="1647" w:hanging="360"/>
      </w:pPr>
    </w:lvl>
    <w:lvl w:ilvl="2" w:tplc="6EF89BE0" w:tentative="1">
      <w:start w:val="1"/>
      <w:numFmt w:val="lowerRoman"/>
      <w:lvlText w:val="%3."/>
      <w:lvlJc w:val="right"/>
      <w:pPr>
        <w:ind w:left="2367" w:hanging="180"/>
      </w:pPr>
    </w:lvl>
    <w:lvl w:ilvl="3" w:tplc="54EE859A" w:tentative="1">
      <w:start w:val="1"/>
      <w:numFmt w:val="decimal"/>
      <w:lvlText w:val="%4."/>
      <w:lvlJc w:val="left"/>
      <w:pPr>
        <w:ind w:left="3087" w:hanging="360"/>
      </w:pPr>
    </w:lvl>
    <w:lvl w:ilvl="4" w:tplc="D5941FEC" w:tentative="1">
      <w:start w:val="1"/>
      <w:numFmt w:val="lowerLetter"/>
      <w:lvlText w:val="%5."/>
      <w:lvlJc w:val="left"/>
      <w:pPr>
        <w:ind w:left="3807" w:hanging="360"/>
      </w:pPr>
    </w:lvl>
    <w:lvl w:ilvl="5" w:tplc="09488894" w:tentative="1">
      <w:start w:val="1"/>
      <w:numFmt w:val="lowerRoman"/>
      <w:lvlText w:val="%6."/>
      <w:lvlJc w:val="right"/>
      <w:pPr>
        <w:ind w:left="4527" w:hanging="180"/>
      </w:pPr>
    </w:lvl>
    <w:lvl w:ilvl="6" w:tplc="332CA2BE" w:tentative="1">
      <w:start w:val="1"/>
      <w:numFmt w:val="decimal"/>
      <w:lvlText w:val="%7."/>
      <w:lvlJc w:val="left"/>
      <w:pPr>
        <w:ind w:left="5247" w:hanging="360"/>
      </w:pPr>
    </w:lvl>
    <w:lvl w:ilvl="7" w:tplc="C4F20DCE" w:tentative="1">
      <w:start w:val="1"/>
      <w:numFmt w:val="lowerLetter"/>
      <w:lvlText w:val="%8."/>
      <w:lvlJc w:val="left"/>
      <w:pPr>
        <w:ind w:left="5967" w:hanging="360"/>
      </w:pPr>
    </w:lvl>
    <w:lvl w:ilvl="8" w:tplc="1B90C49A" w:tentative="1">
      <w:start w:val="1"/>
      <w:numFmt w:val="lowerRoman"/>
      <w:lvlText w:val="%9."/>
      <w:lvlJc w:val="right"/>
      <w:pPr>
        <w:ind w:left="6687" w:hanging="180"/>
      </w:pPr>
    </w:lvl>
  </w:abstractNum>
  <w:abstractNum w:abstractNumId="47" w15:restartNumberingAfterBreak="0">
    <w:nsid w:val="59D578DD"/>
    <w:multiLevelType w:val="hybridMultilevel"/>
    <w:tmpl w:val="EE863EB2"/>
    <w:lvl w:ilvl="0" w:tplc="0098112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8" w15:restartNumberingAfterBreak="0">
    <w:nsid w:val="5A0112D2"/>
    <w:multiLevelType w:val="hybridMultilevel"/>
    <w:tmpl w:val="EF0C5B88"/>
    <w:lvl w:ilvl="0" w:tplc="2892F4EA">
      <w:start w:val="1"/>
      <w:numFmt w:val="decimal"/>
      <w:lvlText w:val="%1."/>
      <w:lvlJc w:val="left"/>
      <w:pPr>
        <w:ind w:left="927" w:hanging="360"/>
      </w:pPr>
      <w:rPr>
        <w:rFonts w:hint="default"/>
      </w:rPr>
    </w:lvl>
    <w:lvl w:ilvl="1" w:tplc="4BCA0614" w:tentative="1">
      <w:start w:val="1"/>
      <w:numFmt w:val="lowerLetter"/>
      <w:lvlText w:val="%2."/>
      <w:lvlJc w:val="left"/>
      <w:pPr>
        <w:ind w:left="1647" w:hanging="360"/>
      </w:pPr>
    </w:lvl>
    <w:lvl w:ilvl="2" w:tplc="91085796" w:tentative="1">
      <w:start w:val="1"/>
      <w:numFmt w:val="lowerRoman"/>
      <w:lvlText w:val="%3."/>
      <w:lvlJc w:val="right"/>
      <w:pPr>
        <w:ind w:left="2367" w:hanging="180"/>
      </w:pPr>
    </w:lvl>
    <w:lvl w:ilvl="3" w:tplc="B0DA2B10" w:tentative="1">
      <w:start w:val="1"/>
      <w:numFmt w:val="decimal"/>
      <w:lvlText w:val="%4."/>
      <w:lvlJc w:val="left"/>
      <w:pPr>
        <w:ind w:left="3087" w:hanging="360"/>
      </w:pPr>
    </w:lvl>
    <w:lvl w:ilvl="4" w:tplc="8530FC1A" w:tentative="1">
      <w:start w:val="1"/>
      <w:numFmt w:val="lowerLetter"/>
      <w:lvlText w:val="%5."/>
      <w:lvlJc w:val="left"/>
      <w:pPr>
        <w:ind w:left="3807" w:hanging="360"/>
      </w:pPr>
    </w:lvl>
    <w:lvl w:ilvl="5" w:tplc="320E9CD2" w:tentative="1">
      <w:start w:val="1"/>
      <w:numFmt w:val="lowerRoman"/>
      <w:lvlText w:val="%6."/>
      <w:lvlJc w:val="right"/>
      <w:pPr>
        <w:ind w:left="4527" w:hanging="180"/>
      </w:pPr>
    </w:lvl>
    <w:lvl w:ilvl="6" w:tplc="B1E2CB10" w:tentative="1">
      <w:start w:val="1"/>
      <w:numFmt w:val="decimal"/>
      <w:lvlText w:val="%7."/>
      <w:lvlJc w:val="left"/>
      <w:pPr>
        <w:ind w:left="5247" w:hanging="360"/>
      </w:pPr>
    </w:lvl>
    <w:lvl w:ilvl="7" w:tplc="C8FC203E" w:tentative="1">
      <w:start w:val="1"/>
      <w:numFmt w:val="lowerLetter"/>
      <w:lvlText w:val="%8."/>
      <w:lvlJc w:val="left"/>
      <w:pPr>
        <w:ind w:left="5967" w:hanging="360"/>
      </w:pPr>
    </w:lvl>
    <w:lvl w:ilvl="8" w:tplc="4E0A5D4A" w:tentative="1">
      <w:start w:val="1"/>
      <w:numFmt w:val="lowerRoman"/>
      <w:lvlText w:val="%9."/>
      <w:lvlJc w:val="right"/>
      <w:pPr>
        <w:ind w:left="6687" w:hanging="180"/>
      </w:pPr>
    </w:lvl>
  </w:abstractNum>
  <w:abstractNum w:abstractNumId="49" w15:restartNumberingAfterBreak="0">
    <w:nsid w:val="5DA01BF3"/>
    <w:multiLevelType w:val="hybridMultilevel"/>
    <w:tmpl w:val="8482E4B0"/>
    <w:lvl w:ilvl="0" w:tplc="0972C726">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634179A8"/>
    <w:multiLevelType w:val="multilevel"/>
    <w:tmpl w:val="36F22C4E"/>
    <w:lvl w:ilvl="0">
      <w:start w:val="1"/>
      <w:numFmt w:val="decimal"/>
      <w:lvlText w:val="%1."/>
      <w:lvlJc w:val="left"/>
      <w:pPr>
        <w:ind w:left="927" w:hanging="360"/>
      </w:pPr>
      <w:rPr>
        <w:rFonts w:eastAsia="Calibri"/>
      </w:rPr>
    </w:lvl>
    <w:lvl w:ilvl="1">
      <w:start w:val="1"/>
      <w:numFmt w:val="decimal"/>
      <w:lvlText w:val="1. %2"/>
      <w:lvlJc w:val="left"/>
      <w:pPr>
        <w:ind w:left="1353" w:hanging="360"/>
      </w:pPr>
      <w:rPr>
        <w:rFonts w:hint="default"/>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1" w15:restartNumberingAfterBreak="0">
    <w:nsid w:val="66482481"/>
    <w:multiLevelType w:val="hybridMultilevel"/>
    <w:tmpl w:val="6254C862"/>
    <w:lvl w:ilvl="0" w:tplc="27566C48">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2" w15:restartNumberingAfterBreak="0">
    <w:nsid w:val="66D65F0A"/>
    <w:multiLevelType w:val="hybridMultilevel"/>
    <w:tmpl w:val="BAEA48D0"/>
    <w:lvl w:ilvl="0" w:tplc="A4803D7C">
      <w:start w:val="1"/>
      <w:numFmt w:val="decimal"/>
      <w:lvlText w:val="%1."/>
      <w:lvlJc w:val="left"/>
      <w:pPr>
        <w:ind w:left="1080" w:hanging="360"/>
      </w:pPr>
      <w:rPr>
        <w:rFonts w:hint="default"/>
      </w:rPr>
    </w:lvl>
    <w:lvl w:ilvl="1" w:tplc="35A21740" w:tentative="1">
      <w:start w:val="1"/>
      <w:numFmt w:val="lowerLetter"/>
      <w:lvlText w:val="%2."/>
      <w:lvlJc w:val="left"/>
      <w:pPr>
        <w:ind w:left="1800" w:hanging="360"/>
      </w:pPr>
    </w:lvl>
    <w:lvl w:ilvl="2" w:tplc="536A5DBA" w:tentative="1">
      <w:start w:val="1"/>
      <w:numFmt w:val="lowerRoman"/>
      <w:lvlText w:val="%3."/>
      <w:lvlJc w:val="right"/>
      <w:pPr>
        <w:ind w:left="2520" w:hanging="180"/>
      </w:pPr>
    </w:lvl>
    <w:lvl w:ilvl="3" w:tplc="3E800700" w:tentative="1">
      <w:start w:val="1"/>
      <w:numFmt w:val="decimal"/>
      <w:lvlText w:val="%4."/>
      <w:lvlJc w:val="left"/>
      <w:pPr>
        <w:ind w:left="3240" w:hanging="360"/>
      </w:pPr>
    </w:lvl>
    <w:lvl w:ilvl="4" w:tplc="F424CCD8" w:tentative="1">
      <w:start w:val="1"/>
      <w:numFmt w:val="lowerLetter"/>
      <w:lvlText w:val="%5."/>
      <w:lvlJc w:val="left"/>
      <w:pPr>
        <w:ind w:left="3960" w:hanging="360"/>
      </w:pPr>
    </w:lvl>
    <w:lvl w:ilvl="5" w:tplc="FD2C2D64" w:tentative="1">
      <w:start w:val="1"/>
      <w:numFmt w:val="lowerRoman"/>
      <w:lvlText w:val="%6."/>
      <w:lvlJc w:val="right"/>
      <w:pPr>
        <w:ind w:left="4680" w:hanging="180"/>
      </w:pPr>
    </w:lvl>
    <w:lvl w:ilvl="6" w:tplc="B6F458C0" w:tentative="1">
      <w:start w:val="1"/>
      <w:numFmt w:val="decimal"/>
      <w:lvlText w:val="%7."/>
      <w:lvlJc w:val="left"/>
      <w:pPr>
        <w:ind w:left="5400" w:hanging="360"/>
      </w:pPr>
    </w:lvl>
    <w:lvl w:ilvl="7" w:tplc="3F481BC2" w:tentative="1">
      <w:start w:val="1"/>
      <w:numFmt w:val="lowerLetter"/>
      <w:lvlText w:val="%8."/>
      <w:lvlJc w:val="left"/>
      <w:pPr>
        <w:ind w:left="6120" w:hanging="360"/>
      </w:pPr>
    </w:lvl>
    <w:lvl w:ilvl="8" w:tplc="6C80FB12" w:tentative="1">
      <w:start w:val="1"/>
      <w:numFmt w:val="lowerRoman"/>
      <w:lvlText w:val="%9."/>
      <w:lvlJc w:val="right"/>
      <w:pPr>
        <w:ind w:left="6840" w:hanging="180"/>
      </w:pPr>
    </w:lvl>
  </w:abstractNum>
  <w:abstractNum w:abstractNumId="53" w15:restartNumberingAfterBreak="0">
    <w:nsid w:val="67BE39D9"/>
    <w:multiLevelType w:val="hybridMultilevel"/>
    <w:tmpl w:val="F142124E"/>
    <w:lvl w:ilvl="0" w:tplc="8F98298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4" w15:restartNumberingAfterBreak="0">
    <w:nsid w:val="67DB7DCE"/>
    <w:multiLevelType w:val="hybridMultilevel"/>
    <w:tmpl w:val="A1E2CAC2"/>
    <w:lvl w:ilvl="0" w:tplc="22742708">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5" w15:restartNumberingAfterBreak="0">
    <w:nsid w:val="6BF311F3"/>
    <w:multiLevelType w:val="hybridMultilevel"/>
    <w:tmpl w:val="10DE8A0C"/>
    <w:lvl w:ilvl="0" w:tplc="9786619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6" w15:restartNumberingAfterBreak="0">
    <w:nsid w:val="72282ED5"/>
    <w:multiLevelType w:val="hybridMultilevel"/>
    <w:tmpl w:val="C0368334"/>
    <w:lvl w:ilvl="0" w:tplc="682E2718">
      <w:start w:val="1"/>
      <w:numFmt w:val="decimal"/>
      <w:lvlText w:val="%1."/>
      <w:lvlJc w:val="left"/>
      <w:pPr>
        <w:ind w:left="1080" w:hanging="360"/>
      </w:pPr>
      <w:rPr>
        <w:rFonts w:hint="default"/>
      </w:rPr>
    </w:lvl>
    <w:lvl w:ilvl="1" w:tplc="1C9273A0" w:tentative="1">
      <w:start w:val="1"/>
      <w:numFmt w:val="lowerLetter"/>
      <w:lvlText w:val="%2."/>
      <w:lvlJc w:val="left"/>
      <w:pPr>
        <w:ind w:left="1800" w:hanging="360"/>
      </w:pPr>
    </w:lvl>
    <w:lvl w:ilvl="2" w:tplc="3DCE50FA" w:tentative="1">
      <w:start w:val="1"/>
      <w:numFmt w:val="lowerRoman"/>
      <w:lvlText w:val="%3."/>
      <w:lvlJc w:val="right"/>
      <w:pPr>
        <w:ind w:left="2520" w:hanging="180"/>
      </w:pPr>
    </w:lvl>
    <w:lvl w:ilvl="3" w:tplc="035645B0" w:tentative="1">
      <w:start w:val="1"/>
      <w:numFmt w:val="decimal"/>
      <w:lvlText w:val="%4."/>
      <w:lvlJc w:val="left"/>
      <w:pPr>
        <w:ind w:left="3240" w:hanging="360"/>
      </w:pPr>
    </w:lvl>
    <w:lvl w:ilvl="4" w:tplc="E92822FE" w:tentative="1">
      <w:start w:val="1"/>
      <w:numFmt w:val="lowerLetter"/>
      <w:lvlText w:val="%5."/>
      <w:lvlJc w:val="left"/>
      <w:pPr>
        <w:ind w:left="3960" w:hanging="360"/>
      </w:pPr>
    </w:lvl>
    <w:lvl w:ilvl="5" w:tplc="DFF8E682" w:tentative="1">
      <w:start w:val="1"/>
      <w:numFmt w:val="lowerRoman"/>
      <w:lvlText w:val="%6."/>
      <w:lvlJc w:val="right"/>
      <w:pPr>
        <w:ind w:left="4680" w:hanging="180"/>
      </w:pPr>
    </w:lvl>
    <w:lvl w:ilvl="6" w:tplc="B6C42816" w:tentative="1">
      <w:start w:val="1"/>
      <w:numFmt w:val="decimal"/>
      <w:lvlText w:val="%7."/>
      <w:lvlJc w:val="left"/>
      <w:pPr>
        <w:ind w:left="5400" w:hanging="360"/>
      </w:pPr>
    </w:lvl>
    <w:lvl w:ilvl="7" w:tplc="547A6332" w:tentative="1">
      <w:start w:val="1"/>
      <w:numFmt w:val="lowerLetter"/>
      <w:lvlText w:val="%8."/>
      <w:lvlJc w:val="left"/>
      <w:pPr>
        <w:ind w:left="6120" w:hanging="360"/>
      </w:pPr>
    </w:lvl>
    <w:lvl w:ilvl="8" w:tplc="138E93B2" w:tentative="1">
      <w:start w:val="1"/>
      <w:numFmt w:val="lowerRoman"/>
      <w:lvlText w:val="%9."/>
      <w:lvlJc w:val="right"/>
      <w:pPr>
        <w:ind w:left="6840" w:hanging="180"/>
      </w:pPr>
    </w:lvl>
  </w:abstractNum>
  <w:abstractNum w:abstractNumId="57" w15:restartNumberingAfterBreak="0">
    <w:nsid w:val="72BC6ED0"/>
    <w:multiLevelType w:val="hybridMultilevel"/>
    <w:tmpl w:val="C27C9BEA"/>
    <w:lvl w:ilvl="0" w:tplc="3DD68598">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8" w15:restartNumberingAfterBreak="0">
    <w:nsid w:val="73096FC5"/>
    <w:multiLevelType w:val="hybridMultilevel"/>
    <w:tmpl w:val="5CEC3316"/>
    <w:lvl w:ilvl="0" w:tplc="68A60BF0">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9" w15:restartNumberingAfterBreak="0">
    <w:nsid w:val="73096FD9"/>
    <w:multiLevelType w:val="hybridMultilevel"/>
    <w:tmpl w:val="7DBADC70"/>
    <w:lvl w:ilvl="0" w:tplc="634AAD54">
      <w:start w:val="1"/>
      <w:numFmt w:val="decimal"/>
      <w:lvlText w:val="%1."/>
      <w:lvlJc w:val="left"/>
      <w:pPr>
        <w:ind w:left="1287" w:hanging="360"/>
      </w:pPr>
      <w:rPr>
        <w:rFonts w:ascii="Times New Roman" w:eastAsia="Calibri" w:hAnsi="Times New Roman" w:cs="Times New Roman"/>
        <w:b w:val="0"/>
        <w:bCs/>
        <w:sz w:val="24"/>
        <w:szCs w:val="24"/>
      </w:rPr>
    </w:lvl>
    <w:lvl w:ilvl="1" w:tplc="E6CA78CA" w:tentative="1">
      <w:start w:val="1"/>
      <w:numFmt w:val="lowerLetter"/>
      <w:lvlText w:val="%2."/>
      <w:lvlJc w:val="left"/>
      <w:pPr>
        <w:ind w:left="1440" w:hanging="360"/>
      </w:pPr>
    </w:lvl>
    <w:lvl w:ilvl="2" w:tplc="41FA7E9A" w:tentative="1">
      <w:start w:val="1"/>
      <w:numFmt w:val="lowerRoman"/>
      <w:lvlText w:val="%3."/>
      <w:lvlJc w:val="right"/>
      <w:pPr>
        <w:ind w:left="2160" w:hanging="180"/>
      </w:pPr>
    </w:lvl>
    <w:lvl w:ilvl="3" w:tplc="38AEC2DC" w:tentative="1">
      <w:start w:val="1"/>
      <w:numFmt w:val="decimal"/>
      <w:lvlText w:val="%4."/>
      <w:lvlJc w:val="left"/>
      <w:pPr>
        <w:ind w:left="2880" w:hanging="360"/>
      </w:pPr>
    </w:lvl>
    <w:lvl w:ilvl="4" w:tplc="04942330" w:tentative="1">
      <w:start w:val="1"/>
      <w:numFmt w:val="lowerLetter"/>
      <w:lvlText w:val="%5."/>
      <w:lvlJc w:val="left"/>
      <w:pPr>
        <w:ind w:left="3600" w:hanging="360"/>
      </w:pPr>
    </w:lvl>
    <w:lvl w:ilvl="5" w:tplc="6F3CDB68" w:tentative="1">
      <w:start w:val="1"/>
      <w:numFmt w:val="lowerRoman"/>
      <w:lvlText w:val="%6."/>
      <w:lvlJc w:val="right"/>
      <w:pPr>
        <w:ind w:left="4320" w:hanging="180"/>
      </w:pPr>
    </w:lvl>
    <w:lvl w:ilvl="6" w:tplc="E0D2821C" w:tentative="1">
      <w:start w:val="1"/>
      <w:numFmt w:val="decimal"/>
      <w:lvlText w:val="%7."/>
      <w:lvlJc w:val="left"/>
      <w:pPr>
        <w:ind w:left="5040" w:hanging="360"/>
      </w:pPr>
    </w:lvl>
    <w:lvl w:ilvl="7" w:tplc="FC24A5AA" w:tentative="1">
      <w:start w:val="1"/>
      <w:numFmt w:val="lowerLetter"/>
      <w:lvlText w:val="%8."/>
      <w:lvlJc w:val="left"/>
      <w:pPr>
        <w:ind w:left="5760" w:hanging="360"/>
      </w:pPr>
    </w:lvl>
    <w:lvl w:ilvl="8" w:tplc="1EEEEFD8" w:tentative="1">
      <w:start w:val="1"/>
      <w:numFmt w:val="lowerRoman"/>
      <w:lvlText w:val="%9."/>
      <w:lvlJc w:val="right"/>
      <w:pPr>
        <w:ind w:left="6480" w:hanging="180"/>
      </w:pPr>
    </w:lvl>
  </w:abstractNum>
  <w:abstractNum w:abstractNumId="60" w15:restartNumberingAfterBreak="0">
    <w:nsid w:val="732240F1"/>
    <w:multiLevelType w:val="multilevel"/>
    <w:tmpl w:val="476698D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1" w15:restartNumberingAfterBreak="0">
    <w:nsid w:val="74861779"/>
    <w:multiLevelType w:val="hybridMultilevel"/>
    <w:tmpl w:val="F326BDE2"/>
    <w:lvl w:ilvl="0" w:tplc="76D40970">
      <w:start w:val="1"/>
      <w:numFmt w:val="decimal"/>
      <w:lvlText w:val="%1."/>
      <w:lvlJc w:val="left"/>
      <w:pPr>
        <w:ind w:left="1080" w:hanging="360"/>
      </w:pPr>
      <w:rPr>
        <w:rFonts w:hint="default"/>
        <w:b w:val="0"/>
        <w:bCs/>
      </w:rPr>
    </w:lvl>
    <w:lvl w:ilvl="1" w:tplc="88AA8D6A" w:tentative="1">
      <w:start w:val="1"/>
      <w:numFmt w:val="lowerLetter"/>
      <w:lvlText w:val="%2."/>
      <w:lvlJc w:val="left"/>
      <w:pPr>
        <w:ind w:left="1800" w:hanging="360"/>
      </w:pPr>
    </w:lvl>
    <w:lvl w:ilvl="2" w:tplc="9BEA00BA" w:tentative="1">
      <w:start w:val="1"/>
      <w:numFmt w:val="lowerRoman"/>
      <w:lvlText w:val="%3."/>
      <w:lvlJc w:val="right"/>
      <w:pPr>
        <w:ind w:left="2520" w:hanging="180"/>
      </w:pPr>
    </w:lvl>
    <w:lvl w:ilvl="3" w:tplc="34340CBA" w:tentative="1">
      <w:start w:val="1"/>
      <w:numFmt w:val="decimal"/>
      <w:lvlText w:val="%4."/>
      <w:lvlJc w:val="left"/>
      <w:pPr>
        <w:ind w:left="3240" w:hanging="360"/>
      </w:pPr>
    </w:lvl>
    <w:lvl w:ilvl="4" w:tplc="90AE10EE" w:tentative="1">
      <w:start w:val="1"/>
      <w:numFmt w:val="lowerLetter"/>
      <w:lvlText w:val="%5."/>
      <w:lvlJc w:val="left"/>
      <w:pPr>
        <w:ind w:left="3960" w:hanging="360"/>
      </w:pPr>
    </w:lvl>
    <w:lvl w:ilvl="5" w:tplc="CBA04AFC" w:tentative="1">
      <w:start w:val="1"/>
      <w:numFmt w:val="lowerRoman"/>
      <w:lvlText w:val="%6."/>
      <w:lvlJc w:val="right"/>
      <w:pPr>
        <w:ind w:left="4680" w:hanging="180"/>
      </w:pPr>
    </w:lvl>
    <w:lvl w:ilvl="6" w:tplc="F4A60602" w:tentative="1">
      <w:start w:val="1"/>
      <w:numFmt w:val="decimal"/>
      <w:lvlText w:val="%7."/>
      <w:lvlJc w:val="left"/>
      <w:pPr>
        <w:ind w:left="5400" w:hanging="360"/>
      </w:pPr>
    </w:lvl>
    <w:lvl w:ilvl="7" w:tplc="B8A8ACB0" w:tentative="1">
      <w:start w:val="1"/>
      <w:numFmt w:val="lowerLetter"/>
      <w:lvlText w:val="%8."/>
      <w:lvlJc w:val="left"/>
      <w:pPr>
        <w:ind w:left="6120" w:hanging="360"/>
      </w:pPr>
    </w:lvl>
    <w:lvl w:ilvl="8" w:tplc="8DA0C5B6" w:tentative="1">
      <w:start w:val="1"/>
      <w:numFmt w:val="lowerRoman"/>
      <w:lvlText w:val="%9."/>
      <w:lvlJc w:val="right"/>
      <w:pPr>
        <w:ind w:left="6840" w:hanging="180"/>
      </w:pPr>
    </w:lvl>
  </w:abstractNum>
  <w:abstractNum w:abstractNumId="62" w15:restartNumberingAfterBreak="0">
    <w:nsid w:val="74B47724"/>
    <w:multiLevelType w:val="hybridMultilevel"/>
    <w:tmpl w:val="34F2A90C"/>
    <w:lvl w:ilvl="0" w:tplc="25440370">
      <w:start w:val="1"/>
      <w:numFmt w:val="decimal"/>
      <w:lvlText w:val="%1."/>
      <w:lvlJc w:val="left"/>
      <w:pPr>
        <w:ind w:left="928"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3" w15:restartNumberingAfterBreak="0">
    <w:nsid w:val="76F0267F"/>
    <w:multiLevelType w:val="hybridMultilevel"/>
    <w:tmpl w:val="BC081A64"/>
    <w:lvl w:ilvl="0" w:tplc="81B46F3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4" w15:restartNumberingAfterBreak="0">
    <w:nsid w:val="7EFE2953"/>
    <w:multiLevelType w:val="hybridMultilevel"/>
    <w:tmpl w:val="BCDA7BD6"/>
    <w:lvl w:ilvl="0" w:tplc="994A533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153984888">
    <w:abstractNumId w:val="50"/>
  </w:num>
  <w:num w:numId="2" w16cid:durableId="430053107">
    <w:abstractNumId w:val="28"/>
  </w:num>
  <w:num w:numId="3" w16cid:durableId="9643806">
    <w:abstractNumId w:val="5"/>
  </w:num>
  <w:num w:numId="4" w16cid:durableId="2060594526">
    <w:abstractNumId w:val="10"/>
  </w:num>
  <w:num w:numId="5" w16cid:durableId="1887257516">
    <w:abstractNumId w:val="46"/>
  </w:num>
  <w:num w:numId="6" w16cid:durableId="1350138900">
    <w:abstractNumId w:val="27"/>
  </w:num>
  <w:num w:numId="7" w16cid:durableId="1599291775">
    <w:abstractNumId w:val="60"/>
  </w:num>
  <w:num w:numId="8" w16cid:durableId="2089425029">
    <w:abstractNumId w:val="38"/>
  </w:num>
  <w:num w:numId="9" w16cid:durableId="2119137402">
    <w:abstractNumId w:val="16"/>
  </w:num>
  <w:num w:numId="10" w16cid:durableId="223761598">
    <w:abstractNumId w:val="32"/>
  </w:num>
  <w:num w:numId="11" w16cid:durableId="380715652">
    <w:abstractNumId w:val="2"/>
  </w:num>
  <w:num w:numId="12" w16cid:durableId="2102987738">
    <w:abstractNumId w:val="7"/>
  </w:num>
  <w:num w:numId="13" w16cid:durableId="1470320595">
    <w:abstractNumId w:val="17"/>
  </w:num>
  <w:num w:numId="14" w16cid:durableId="1496846697">
    <w:abstractNumId w:val="8"/>
  </w:num>
  <w:num w:numId="15" w16cid:durableId="1841893266">
    <w:abstractNumId w:val="44"/>
  </w:num>
  <w:num w:numId="16" w16cid:durableId="1326937899">
    <w:abstractNumId w:val="11"/>
  </w:num>
  <w:num w:numId="17" w16cid:durableId="684484295">
    <w:abstractNumId w:val="31"/>
  </w:num>
  <w:num w:numId="18" w16cid:durableId="955140352">
    <w:abstractNumId w:val="64"/>
  </w:num>
  <w:num w:numId="19" w16cid:durableId="1826898352">
    <w:abstractNumId w:val="41"/>
  </w:num>
  <w:num w:numId="20" w16cid:durableId="1432244179">
    <w:abstractNumId w:val="40"/>
  </w:num>
  <w:num w:numId="21" w16cid:durableId="24331092">
    <w:abstractNumId w:val="43"/>
  </w:num>
  <w:num w:numId="22" w16cid:durableId="2114546732">
    <w:abstractNumId w:val="58"/>
  </w:num>
  <w:num w:numId="23" w16cid:durableId="960724091">
    <w:abstractNumId w:val="63"/>
  </w:num>
  <w:num w:numId="24" w16cid:durableId="169418474">
    <w:abstractNumId w:val="23"/>
  </w:num>
  <w:num w:numId="25" w16cid:durableId="2093812252">
    <w:abstractNumId w:val="33"/>
  </w:num>
  <w:num w:numId="26" w16cid:durableId="1732003094">
    <w:abstractNumId w:val="62"/>
  </w:num>
  <w:num w:numId="27" w16cid:durableId="1207718572">
    <w:abstractNumId w:val="42"/>
  </w:num>
  <w:num w:numId="28" w16cid:durableId="206453714">
    <w:abstractNumId w:val="57"/>
  </w:num>
  <w:num w:numId="29" w16cid:durableId="1623924371">
    <w:abstractNumId w:val="14"/>
  </w:num>
  <w:num w:numId="30" w16cid:durableId="688609420">
    <w:abstractNumId w:val="1"/>
  </w:num>
  <w:num w:numId="31" w16cid:durableId="1198009516">
    <w:abstractNumId w:val="45"/>
  </w:num>
  <w:num w:numId="32" w16cid:durableId="679939503">
    <w:abstractNumId w:val="6"/>
  </w:num>
  <w:num w:numId="33" w16cid:durableId="1526793911">
    <w:abstractNumId w:val="37"/>
  </w:num>
  <w:num w:numId="34" w16cid:durableId="656685540">
    <w:abstractNumId w:val="15"/>
  </w:num>
  <w:num w:numId="35" w16cid:durableId="341200459">
    <w:abstractNumId w:val="55"/>
  </w:num>
  <w:num w:numId="36" w16cid:durableId="797652049">
    <w:abstractNumId w:val="13"/>
  </w:num>
  <w:num w:numId="37" w16cid:durableId="301471796">
    <w:abstractNumId w:val="30"/>
  </w:num>
  <w:num w:numId="38" w16cid:durableId="1823043149">
    <w:abstractNumId w:val="35"/>
  </w:num>
  <w:num w:numId="39" w16cid:durableId="1738939435">
    <w:abstractNumId w:val="53"/>
  </w:num>
  <w:num w:numId="40" w16cid:durableId="1008216017">
    <w:abstractNumId w:val="25"/>
  </w:num>
  <w:num w:numId="41" w16cid:durableId="536089182">
    <w:abstractNumId w:val="24"/>
  </w:num>
  <w:num w:numId="42" w16cid:durableId="769350678">
    <w:abstractNumId w:val="54"/>
  </w:num>
  <w:num w:numId="43" w16cid:durableId="620189527">
    <w:abstractNumId w:val="22"/>
  </w:num>
  <w:num w:numId="44" w16cid:durableId="1247346727">
    <w:abstractNumId w:val="51"/>
  </w:num>
  <w:num w:numId="45" w16cid:durableId="2091534430">
    <w:abstractNumId w:val="9"/>
  </w:num>
  <w:num w:numId="46" w16cid:durableId="1713338185">
    <w:abstractNumId w:val="4"/>
  </w:num>
  <w:num w:numId="47" w16cid:durableId="1961642868">
    <w:abstractNumId w:val="20"/>
  </w:num>
  <w:num w:numId="48" w16cid:durableId="1347634423">
    <w:abstractNumId w:val="12"/>
  </w:num>
  <w:num w:numId="49" w16cid:durableId="549462171">
    <w:abstractNumId w:val="18"/>
  </w:num>
  <w:num w:numId="50" w16cid:durableId="1060640890">
    <w:abstractNumId w:val="21"/>
  </w:num>
  <w:num w:numId="51" w16cid:durableId="1488476482">
    <w:abstractNumId w:val="47"/>
  </w:num>
  <w:num w:numId="52" w16cid:durableId="35471928">
    <w:abstractNumId w:val="49"/>
  </w:num>
  <w:num w:numId="53" w16cid:durableId="1044401665">
    <w:abstractNumId w:val="0"/>
  </w:num>
  <w:num w:numId="54" w16cid:durableId="1668555623">
    <w:abstractNumId w:val="19"/>
  </w:num>
  <w:num w:numId="55" w16cid:durableId="410397593">
    <w:abstractNumId w:val="36"/>
  </w:num>
  <w:num w:numId="56" w16cid:durableId="1398241201">
    <w:abstractNumId w:val="61"/>
  </w:num>
  <w:num w:numId="57" w16cid:durableId="807666539">
    <w:abstractNumId w:val="48"/>
  </w:num>
  <w:num w:numId="58" w16cid:durableId="1123039404">
    <w:abstractNumId w:val="52"/>
  </w:num>
  <w:num w:numId="59" w16cid:durableId="890844817">
    <w:abstractNumId w:val="3"/>
  </w:num>
  <w:num w:numId="60" w16cid:durableId="638148525">
    <w:abstractNumId w:val="26"/>
  </w:num>
  <w:num w:numId="61" w16cid:durableId="10767807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4334250">
    <w:abstractNumId w:val="56"/>
  </w:num>
  <w:num w:numId="63" w16cid:durableId="1836796327">
    <w:abstractNumId w:val="34"/>
  </w:num>
  <w:num w:numId="64" w16cid:durableId="1115947804">
    <w:abstractNumId w:val="39"/>
  </w:num>
  <w:num w:numId="65" w16cid:durableId="174152250">
    <w:abstractNumId w:val="29"/>
  </w:num>
  <w:num w:numId="66" w16cid:durableId="1311400672">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C3D"/>
    <w:rsid w:val="0000252D"/>
    <w:rsid w:val="00006415"/>
    <w:rsid w:val="00044D53"/>
    <w:rsid w:val="000462E4"/>
    <w:rsid w:val="0006742A"/>
    <w:rsid w:val="000804AF"/>
    <w:rsid w:val="000A6915"/>
    <w:rsid w:val="000D0FAA"/>
    <w:rsid w:val="000D2A7B"/>
    <w:rsid w:val="000D7F43"/>
    <w:rsid w:val="000F60B3"/>
    <w:rsid w:val="00103F75"/>
    <w:rsid w:val="00104283"/>
    <w:rsid w:val="00116068"/>
    <w:rsid w:val="00130D23"/>
    <w:rsid w:val="00136C20"/>
    <w:rsid w:val="00142ADA"/>
    <w:rsid w:val="00147625"/>
    <w:rsid w:val="001552B1"/>
    <w:rsid w:val="00191A3E"/>
    <w:rsid w:val="00196F3F"/>
    <w:rsid w:val="001A442B"/>
    <w:rsid w:val="001D7884"/>
    <w:rsid w:val="001F07F7"/>
    <w:rsid w:val="001F35D9"/>
    <w:rsid w:val="00206DB1"/>
    <w:rsid w:val="00207B47"/>
    <w:rsid w:val="002234DE"/>
    <w:rsid w:val="00231186"/>
    <w:rsid w:val="002349B0"/>
    <w:rsid w:val="00240D91"/>
    <w:rsid w:val="00267287"/>
    <w:rsid w:val="002761F9"/>
    <w:rsid w:val="00276AE0"/>
    <w:rsid w:val="00287894"/>
    <w:rsid w:val="00294A38"/>
    <w:rsid w:val="002C4926"/>
    <w:rsid w:val="002C5073"/>
    <w:rsid w:val="002E0EF2"/>
    <w:rsid w:val="002E22DB"/>
    <w:rsid w:val="002E31BB"/>
    <w:rsid w:val="002E3963"/>
    <w:rsid w:val="002E675E"/>
    <w:rsid w:val="0030257D"/>
    <w:rsid w:val="00303F1C"/>
    <w:rsid w:val="003260E4"/>
    <w:rsid w:val="003347CC"/>
    <w:rsid w:val="003451E5"/>
    <w:rsid w:val="00350642"/>
    <w:rsid w:val="00357631"/>
    <w:rsid w:val="00367FE8"/>
    <w:rsid w:val="00374AAE"/>
    <w:rsid w:val="00376F9C"/>
    <w:rsid w:val="00380695"/>
    <w:rsid w:val="00380E2A"/>
    <w:rsid w:val="00392254"/>
    <w:rsid w:val="003A0666"/>
    <w:rsid w:val="003A659C"/>
    <w:rsid w:val="003C5C97"/>
    <w:rsid w:val="003D1123"/>
    <w:rsid w:val="004025BD"/>
    <w:rsid w:val="00417D56"/>
    <w:rsid w:val="0047162F"/>
    <w:rsid w:val="00474C70"/>
    <w:rsid w:val="004B157A"/>
    <w:rsid w:val="004C34D3"/>
    <w:rsid w:val="0050131E"/>
    <w:rsid w:val="00513902"/>
    <w:rsid w:val="00516EF5"/>
    <w:rsid w:val="00517FC4"/>
    <w:rsid w:val="005263C1"/>
    <w:rsid w:val="005279F3"/>
    <w:rsid w:val="00546064"/>
    <w:rsid w:val="005535C6"/>
    <w:rsid w:val="005539E6"/>
    <w:rsid w:val="00563A94"/>
    <w:rsid w:val="005857FB"/>
    <w:rsid w:val="005A2943"/>
    <w:rsid w:val="005C02CF"/>
    <w:rsid w:val="005C0BC9"/>
    <w:rsid w:val="005D3F29"/>
    <w:rsid w:val="005E4250"/>
    <w:rsid w:val="005E459B"/>
    <w:rsid w:val="005F516D"/>
    <w:rsid w:val="00622D31"/>
    <w:rsid w:val="00644F2C"/>
    <w:rsid w:val="00651FDB"/>
    <w:rsid w:val="006530EC"/>
    <w:rsid w:val="00682A8D"/>
    <w:rsid w:val="006C4C3D"/>
    <w:rsid w:val="006D059B"/>
    <w:rsid w:val="006E246C"/>
    <w:rsid w:val="006E450D"/>
    <w:rsid w:val="00700A02"/>
    <w:rsid w:val="00700D3F"/>
    <w:rsid w:val="00722EEB"/>
    <w:rsid w:val="0072598C"/>
    <w:rsid w:val="00740EBE"/>
    <w:rsid w:val="0074517B"/>
    <w:rsid w:val="00750A1A"/>
    <w:rsid w:val="00762F55"/>
    <w:rsid w:val="007743FC"/>
    <w:rsid w:val="00776F93"/>
    <w:rsid w:val="007801DE"/>
    <w:rsid w:val="00796010"/>
    <w:rsid w:val="007A046B"/>
    <w:rsid w:val="007B2CB6"/>
    <w:rsid w:val="007C1D39"/>
    <w:rsid w:val="007C3B69"/>
    <w:rsid w:val="007E06B6"/>
    <w:rsid w:val="0080727B"/>
    <w:rsid w:val="008074C0"/>
    <w:rsid w:val="00827A5D"/>
    <w:rsid w:val="00835B50"/>
    <w:rsid w:val="00883BEF"/>
    <w:rsid w:val="00886A97"/>
    <w:rsid w:val="00887EA8"/>
    <w:rsid w:val="00893561"/>
    <w:rsid w:val="00894F5B"/>
    <w:rsid w:val="008969CD"/>
    <w:rsid w:val="008A72BA"/>
    <w:rsid w:val="008B3617"/>
    <w:rsid w:val="008B5BE7"/>
    <w:rsid w:val="008E67FA"/>
    <w:rsid w:val="008E710A"/>
    <w:rsid w:val="009013AB"/>
    <w:rsid w:val="00905B31"/>
    <w:rsid w:val="009172F8"/>
    <w:rsid w:val="009244F2"/>
    <w:rsid w:val="00924E44"/>
    <w:rsid w:val="00943A10"/>
    <w:rsid w:val="00943BA7"/>
    <w:rsid w:val="009502D9"/>
    <w:rsid w:val="00967408"/>
    <w:rsid w:val="0097683E"/>
    <w:rsid w:val="0099226E"/>
    <w:rsid w:val="009A0B1F"/>
    <w:rsid w:val="009A2415"/>
    <w:rsid w:val="009E23D4"/>
    <w:rsid w:val="009E2DAF"/>
    <w:rsid w:val="00A05A02"/>
    <w:rsid w:val="00A129E0"/>
    <w:rsid w:val="00A17275"/>
    <w:rsid w:val="00A31821"/>
    <w:rsid w:val="00A7611D"/>
    <w:rsid w:val="00A831CA"/>
    <w:rsid w:val="00AA1341"/>
    <w:rsid w:val="00AA4368"/>
    <w:rsid w:val="00AB77BD"/>
    <w:rsid w:val="00AE5438"/>
    <w:rsid w:val="00B05B7B"/>
    <w:rsid w:val="00B06CC8"/>
    <w:rsid w:val="00B10B54"/>
    <w:rsid w:val="00B13878"/>
    <w:rsid w:val="00B343A5"/>
    <w:rsid w:val="00B610ED"/>
    <w:rsid w:val="00B80DDD"/>
    <w:rsid w:val="00B86545"/>
    <w:rsid w:val="00B96452"/>
    <w:rsid w:val="00B97398"/>
    <w:rsid w:val="00B973B8"/>
    <w:rsid w:val="00BB31F5"/>
    <w:rsid w:val="00BE3E8A"/>
    <w:rsid w:val="00BF1E81"/>
    <w:rsid w:val="00C006ED"/>
    <w:rsid w:val="00C06FB5"/>
    <w:rsid w:val="00C112AF"/>
    <w:rsid w:val="00C11B49"/>
    <w:rsid w:val="00C134A4"/>
    <w:rsid w:val="00C21B07"/>
    <w:rsid w:val="00C30C09"/>
    <w:rsid w:val="00C425D2"/>
    <w:rsid w:val="00C62C54"/>
    <w:rsid w:val="00C93FB2"/>
    <w:rsid w:val="00C957B0"/>
    <w:rsid w:val="00C95ACB"/>
    <w:rsid w:val="00CA78A9"/>
    <w:rsid w:val="00CB7ECD"/>
    <w:rsid w:val="00CD5431"/>
    <w:rsid w:val="00CF1EBD"/>
    <w:rsid w:val="00CF4E9F"/>
    <w:rsid w:val="00CF5A11"/>
    <w:rsid w:val="00D01A8C"/>
    <w:rsid w:val="00D03663"/>
    <w:rsid w:val="00D07CE7"/>
    <w:rsid w:val="00D33053"/>
    <w:rsid w:val="00D63CBC"/>
    <w:rsid w:val="00D66F89"/>
    <w:rsid w:val="00D7401F"/>
    <w:rsid w:val="00D85A86"/>
    <w:rsid w:val="00D95816"/>
    <w:rsid w:val="00DB6EE2"/>
    <w:rsid w:val="00DC4BCE"/>
    <w:rsid w:val="00DC6FB8"/>
    <w:rsid w:val="00DD0AA3"/>
    <w:rsid w:val="00DD1A0D"/>
    <w:rsid w:val="00DD58E8"/>
    <w:rsid w:val="00DE2EE6"/>
    <w:rsid w:val="00DF674D"/>
    <w:rsid w:val="00E00574"/>
    <w:rsid w:val="00E02202"/>
    <w:rsid w:val="00E60C67"/>
    <w:rsid w:val="00E639B6"/>
    <w:rsid w:val="00E75A7A"/>
    <w:rsid w:val="00E90549"/>
    <w:rsid w:val="00E9672C"/>
    <w:rsid w:val="00EA2C64"/>
    <w:rsid w:val="00EA493D"/>
    <w:rsid w:val="00EA6BEB"/>
    <w:rsid w:val="00EB09B6"/>
    <w:rsid w:val="00EB0D42"/>
    <w:rsid w:val="00EC5DBC"/>
    <w:rsid w:val="00ED79D6"/>
    <w:rsid w:val="00EF0ED4"/>
    <w:rsid w:val="00F06762"/>
    <w:rsid w:val="00F160EC"/>
    <w:rsid w:val="00F17FE5"/>
    <w:rsid w:val="00F249A7"/>
    <w:rsid w:val="00F33032"/>
    <w:rsid w:val="00F3505A"/>
    <w:rsid w:val="00F6384A"/>
    <w:rsid w:val="00F840DD"/>
    <w:rsid w:val="00FC6991"/>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3A4B"/>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uiPriority w:val="22"/>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Balonteksts">
    <w:name w:val="Balloon Text"/>
    <w:basedOn w:val="Parasts"/>
    <w:link w:val="BalontekstsRakstz"/>
    <w:uiPriority w:val="99"/>
    <w:semiHidden/>
    <w:unhideWhenUsed/>
    <w:rsid w:val="00B80DD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80DDD"/>
    <w:rPr>
      <w:rFonts w:ascii="Segoe UI" w:hAnsi="Segoe UI" w:cs="Segoe UI"/>
      <w:sz w:val="18"/>
      <w:szCs w:val="18"/>
    </w:rPr>
  </w:style>
  <w:style w:type="paragraph" w:styleId="Pamatteksts2">
    <w:name w:val="Body Text 2"/>
    <w:basedOn w:val="Parasts"/>
    <w:link w:val="Pamatteksts2Rakstz"/>
    <w:semiHidden/>
    <w:unhideWhenUsed/>
    <w:rsid w:val="00A05A02"/>
    <w:pPr>
      <w:spacing w:after="120" w:line="480" w:lineRule="auto"/>
    </w:pPr>
    <w:rPr>
      <w:rFonts w:ascii="Times New Roman" w:eastAsia="Times New Roman" w:hAnsi="Times New Roman" w:cs="Times New Roman"/>
      <w:sz w:val="20"/>
      <w:szCs w:val="20"/>
      <w:lang w:val="en-GB" w:eastAsia="lv-LV"/>
    </w:rPr>
  </w:style>
  <w:style w:type="character" w:customStyle="1" w:styleId="Pamatteksts2Rakstz">
    <w:name w:val="Pamatteksts 2 Rakstz."/>
    <w:basedOn w:val="Noklusjumarindkopasfonts"/>
    <w:link w:val="Pamatteksts2"/>
    <w:semiHidden/>
    <w:rsid w:val="00A05A02"/>
    <w:rPr>
      <w:rFonts w:ascii="Times New Roman" w:eastAsia="Times New Roman" w:hAnsi="Times New Roman" w:cs="Times New Roman"/>
      <w:sz w:val="20"/>
      <w:szCs w:val="20"/>
      <w:lang w:val="en-GB" w:eastAsia="lv-LV"/>
    </w:rPr>
  </w:style>
  <w:style w:type="table" w:customStyle="1" w:styleId="Reatabula1">
    <w:name w:val="Režģa tabula1"/>
    <w:basedOn w:val="Parastatabula"/>
    <w:next w:val="Reatabula"/>
    <w:uiPriority w:val="39"/>
    <w:rsid w:val="00D85A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762F55"/>
  </w:style>
  <w:style w:type="paragraph" w:styleId="Galvene">
    <w:name w:val="header"/>
    <w:basedOn w:val="Parasts"/>
    <w:link w:val="GalveneRakstz"/>
    <w:uiPriority w:val="99"/>
    <w:unhideWhenUsed/>
    <w:rsid w:val="00762F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2F55"/>
  </w:style>
  <w:style w:type="paragraph" w:styleId="Kjene">
    <w:name w:val="footer"/>
    <w:basedOn w:val="Parasts"/>
    <w:link w:val="KjeneRakstz"/>
    <w:uiPriority w:val="99"/>
    <w:unhideWhenUsed/>
    <w:rsid w:val="00762F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2F55"/>
  </w:style>
  <w:style w:type="character" w:customStyle="1" w:styleId="txtspecial">
    <w:name w:val="txt_special"/>
    <w:basedOn w:val="Noklusjumarindkopasfonts"/>
    <w:rsid w:val="00796010"/>
  </w:style>
  <w:style w:type="paragraph" w:styleId="Sarakstarindkopa">
    <w:name w:val="List Paragraph"/>
    <w:aliases w:val="1List Paragraph"/>
    <w:basedOn w:val="Parasts"/>
    <w:link w:val="SarakstarindkopaRakstz"/>
    <w:uiPriority w:val="34"/>
    <w:qFormat/>
    <w:rsid w:val="00796010"/>
    <w:pPr>
      <w:spacing w:after="0" w:line="240" w:lineRule="auto"/>
      <w:ind w:left="720"/>
      <w:contextualSpacing/>
    </w:pPr>
    <w:rPr>
      <w:rFonts w:ascii="Calibri" w:eastAsia="Calibri" w:hAnsi="Calibri" w:cs="Times New Roman"/>
      <w:sz w:val="20"/>
      <w:szCs w:val="20"/>
      <w:lang w:eastAsia="lv-LV"/>
    </w:rPr>
  </w:style>
  <w:style w:type="character" w:customStyle="1" w:styleId="SarakstarindkopaRakstz">
    <w:name w:val="Saraksta rindkopa Rakstz."/>
    <w:aliases w:val="1List Paragraph Rakstz."/>
    <w:link w:val="Sarakstarindkopa"/>
    <w:uiPriority w:val="34"/>
    <w:locked/>
    <w:rsid w:val="007B2CB6"/>
    <w:rPr>
      <w:rFonts w:ascii="Calibri" w:eastAsia="Calibri" w:hAnsi="Calibri" w:cs="Times New Roman"/>
      <w:sz w:val="20"/>
      <w:szCs w:val="20"/>
      <w:lang w:eastAsia="lv-LV"/>
    </w:rPr>
  </w:style>
  <w:style w:type="character" w:customStyle="1" w:styleId="highlight">
    <w:name w:val="highlight"/>
    <w:basedOn w:val="Noklusjumarindkopasfonts"/>
    <w:rsid w:val="008E67FA"/>
  </w:style>
  <w:style w:type="paragraph" w:styleId="Paraststmeklis">
    <w:name w:val="Normal (Web)"/>
    <w:basedOn w:val="Parasts"/>
    <w:uiPriority w:val="99"/>
    <w:unhideWhenUsed/>
    <w:rsid w:val="008E67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TMLiepriekformattais">
    <w:name w:val="HTML Preformatted"/>
    <w:basedOn w:val="Parasts"/>
    <w:link w:val="HTMLiepriekformattaisRakstz"/>
    <w:uiPriority w:val="99"/>
    <w:unhideWhenUsed/>
    <w:rsid w:val="008E6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8E67FA"/>
    <w:rPr>
      <w:rFonts w:ascii="Courier New" w:eastAsia="Times New Roman" w:hAnsi="Courier New" w:cs="Courier New"/>
      <w:sz w:val="20"/>
      <w:szCs w:val="20"/>
      <w:lang w:eastAsia="lv-LV"/>
    </w:rPr>
  </w:style>
  <w:style w:type="paragraph" w:styleId="Pamatteksts">
    <w:name w:val="Body Text"/>
    <w:basedOn w:val="Parasts"/>
    <w:link w:val="PamattekstsRakstz"/>
    <w:rsid w:val="009172F8"/>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9172F8"/>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BE3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299999" TargetMode="External"/><Relationship Id="rId117" Type="http://schemas.openxmlformats.org/officeDocument/2006/relationships/hyperlink" Target="https://likumi.lv/ta/id/299999" TargetMode="External"/><Relationship Id="rId21" Type="http://schemas.openxmlformats.org/officeDocument/2006/relationships/hyperlink" Target="https://likumi.lv/ta/id/299999" TargetMode="External"/><Relationship Id="rId42" Type="http://schemas.openxmlformats.org/officeDocument/2006/relationships/hyperlink" Target="https://likumi.lv/ta/id/299999" TargetMode="External"/><Relationship Id="rId47" Type="http://schemas.openxmlformats.org/officeDocument/2006/relationships/hyperlink" Target="https://likumi.lv/ta/id/299999" TargetMode="External"/><Relationship Id="rId63" Type="http://schemas.openxmlformats.org/officeDocument/2006/relationships/hyperlink" Target="https://likumi.lv/ta/id/299999" TargetMode="External"/><Relationship Id="rId68" Type="http://schemas.openxmlformats.org/officeDocument/2006/relationships/hyperlink" Target="https://likumi.lv/ta/id/299999" TargetMode="External"/><Relationship Id="rId84" Type="http://schemas.openxmlformats.org/officeDocument/2006/relationships/hyperlink" Target="https://likumi.lv/ta/id/299999" TargetMode="External"/><Relationship Id="rId89" Type="http://schemas.openxmlformats.org/officeDocument/2006/relationships/hyperlink" Target="https://likumi.lv/ta/id/299999" TargetMode="External"/><Relationship Id="rId112" Type="http://schemas.openxmlformats.org/officeDocument/2006/relationships/hyperlink" Target="https://likumi.lv/ta/id/299999" TargetMode="External"/><Relationship Id="rId16" Type="http://schemas.openxmlformats.org/officeDocument/2006/relationships/hyperlink" Target="https://likumi.lv/ta/id/299999" TargetMode="External"/><Relationship Id="rId107" Type="http://schemas.openxmlformats.org/officeDocument/2006/relationships/hyperlink" Target="http://www.gulbene.lv" TargetMode="External"/><Relationship Id="rId11" Type="http://schemas.openxmlformats.org/officeDocument/2006/relationships/image" Target="media/image3.png"/><Relationship Id="rId32" Type="http://schemas.openxmlformats.org/officeDocument/2006/relationships/hyperlink" Target="https://likumi.lv/ta/id/299999" TargetMode="External"/><Relationship Id="rId37" Type="http://schemas.openxmlformats.org/officeDocument/2006/relationships/hyperlink" Target="https://likumi.lv/ta/id/299999" TargetMode="External"/><Relationship Id="rId53" Type="http://schemas.openxmlformats.org/officeDocument/2006/relationships/hyperlink" Target="https://likumi.lv/ta/id/299999" TargetMode="External"/><Relationship Id="rId58" Type="http://schemas.openxmlformats.org/officeDocument/2006/relationships/hyperlink" Target="https://likumi.lv/ta/id/299999" TargetMode="External"/><Relationship Id="rId74" Type="http://schemas.openxmlformats.org/officeDocument/2006/relationships/hyperlink" Target="https://likumi.lv/ta/id/299999" TargetMode="External"/><Relationship Id="rId79" Type="http://schemas.openxmlformats.org/officeDocument/2006/relationships/hyperlink" Target="https://likumi.lv/ta/id/299999" TargetMode="External"/><Relationship Id="rId102" Type="http://schemas.openxmlformats.org/officeDocument/2006/relationships/hyperlink" Target="https://likumi.lv/ta/id/299999" TargetMode="External"/><Relationship Id="rId123" Type="http://schemas.openxmlformats.org/officeDocument/2006/relationships/hyperlink" Target="http://www.gulbene.lv" TargetMode="External"/><Relationship Id="rId5" Type="http://schemas.openxmlformats.org/officeDocument/2006/relationships/footnotes" Target="footnotes.xml"/><Relationship Id="rId90" Type="http://schemas.openxmlformats.org/officeDocument/2006/relationships/hyperlink" Target="https://likumi.lv/ta/id/299999" TargetMode="External"/><Relationship Id="rId95" Type="http://schemas.openxmlformats.org/officeDocument/2006/relationships/hyperlink" Target="https://likumi.lv/ta/id/299999" TargetMode="External"/><Relationship Id="rId22" Type="http://schemas.openxmlformats.org/officeDocument/2006/relationships/hyperlink" Target="https://likumi.lv/ta/id/299999" TargetMode="External"/><Relationship Id="rId27" Type="http://schemas.openxmlformats.org/officeDocument/2006/relationships/hyperlink" Target="http://www.gulbene.lv" TargetMode="External"/><Relationship Id="rId43" Type="http://schemas.openxmlformats.org/officeDocument/2006/relationships/hyperlink" Target="http://www.gulbene.lv" TargetMode="External"/><Relationship Id="rId48" Type="http://schemas.openxmlformats.org/officeDocument/2006/relationships/hyperlink" Target="https://likumi.lv/ta/id/299999" TargetMode="External"/><Relationship Id="rId64" Type="http://schemas.openxmlformats.org/officeDocument/2006/relationships/hyperlink" Target="https://likumi.lv/ta/id/299999" TargetMode="External"/><Relationship Id="rId69" Type="http://schemas.openxmlformats.org/officeDocument/2006/relationships/hyperlink" Target="https://likumi.lv/ta/id/299999" TargetMode="External"/><Relationship Id="rId113" Type="http://schemas.openxmlformats.org/officeDocument/2006/relationships/hyperlink" Target="https://likumi.lv/ta/id/299999" TargetMode="External"/><Relationship Id="rId118" Type="http://schemas.openxmlformats.org/officeDocument/2006/relationships/hyperlink" Target="https://likumi.lv/ta/id/299999" TargetMode="External"/><Relationship Id="rId80" Type="http://schemas.openxmlformats.org/officeDocument/2006/relationships/hyperlink" Target="https://likumi.lv/ta/id/299999" TargetMode="External"/><Relationship Id="rId85" Type="http://schemas.openxmlformats.org/officeDocument/2006/relationships/hyperlink" Target="https://likumi.lv/ta/id/299999" TargetMode="External"/><Relationship Id="rId12" Type="http://schemas.openxmlformats.org/officeDocument/2006/relationships/hyperlink" Target="https://likumi.lv/ta/id/299999" TargetMode="External"/><Relationship Id="rId17" Type="http://schemas.openxmlformats.org/officeDocument/2006/relationships/hyperlink" Target="https://likumi.lv/ta/id/299999" TargetMode="External"/><Relationship Id="rId33" Type="http://schemas.openxmlformats.org/officeDocument/2006/relationships/hyperlink" Target="https://likumi.lv/ta/id/299999" TargetMode="External"/><Relationship Id="rId38" Type="http://schemas.openxmlformats.org/officeDocument/2006/relationships/hyperlink" Target="https://likumi.lv/ta/id/299999" TargetMode="External"/><Relationship Id="rId59" Type="http://schemas.openxmlformats.org/officeDocument/2006/relationships/hyperlink" Target="http://www.gulbene.lv" TargetMode="External"/><Relationship Id="rId103" Type="http://schemas.openxmlformats.org/officeDocument/2006/relationships/hyperlink" Target="https://likumi.lv/ta/id/299999" TargetMode="External"/><Relationship Id="rId108" Type="http://schemas.openxmlformats.org/officeDocument/2006/relationships/hyperlink" Target="https://likumi.lv/ta/id/299999" TargetMode="External"/><Relationship Id="rId124" Type="http://schemas.openxmlformats.org/officeDocument/2006/relationships/footer" Target="footer1.xml"/><Relationship Id="rId54" Type="http://schemas.openxmlformats.org/officeDocument/2006/relationships/hyperlink" Target="https://likumi.lv/ta/id/299999" TargetMode="External"/><Relationship Id="rId70" Type="http://schemas.openxmlformats.org/officeDocument/2006/relationships/hyperlink" Target="https://likumi.lv/ta/id/299999" TargetMode="External"/><Relationship Id="rId75" Type="http://schemas.openxmlformats.org/officeDocument/2006/relationships/hyperlink" Target="http://www.gulbene.lv" TargetMode="External"/><Relationship Id="rId91" Type="http://schemas.openxmlformats.org/officeDocument/2006/relationships/hyperlink" Target="http://www.gulbene.lv" TargetMode="External"/><Relationship Id="rId96" Type="http://schemas.openxmlformats.org/officeDocument/2006/relationships/hyperlink" Target="https://likumi.lv/ta/id/29999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likumi.lv/ta/id/299999" TargetMode="External"/><Relationship Id="rId28" Type="http://schemas.openxmlformats.org/officeDocument/2006/relationships/hyperlink" Target="https://likumi.lv/ta/id/299999" TargetMode="External"/><Relationship Id="rId49" Type="http://schemas.openxmlformats.org/officeDocument/2006/relationships/hyperlink" Target="https://likumi.lv/ta/id/299999" TargetMode="External"/><Relationship Id="rId114" Type="http://schemas.openxmlformats.org/officeDocument/2006/relationships/hyperlink" Target="https://likumi.lv/ta/id/299999" TargetMode="External"/><Relationship Id="rId119" Type="http://schemas.openxmlformats.org/officeDocument/2006/relationships/hyperlink" Target="https://likumi.lv/ta/id/299999" TargetMode="External"/><Relationship Id="rId44" Type="http://schemas.openxmlformats.org/officeDocument/2006/relationships/hyperlink" Target="https://likumi.lv/ta/id/299999" TargetMode="External"/><Relationship Id="rId60" Type="http://schemas.openxmlformats.org/officeDocument/2006/relationships/hyperlink" Target="https://likumi.lv/ta/id/299999" TargetMode="External"/><Relationship Id="rId65" Type="http://schemas.openxmlformats.org/officeDocument/2006/relationships/hyperlink" Target="https://likumi.lv/ta/id/299999" TargetMode="External"/><Relationship Id="rId81" Type="http://schemas.openxmlformats.org/officeDocument/2006/relationships/hyperlink" Target="https://likumi.lv/ta/id/299999" TargetMode="External"/><Relationship Id="rId86" Type="http://schemas.openxmlformats.org/officeDocument/2006/relationships/hyperlink" Target="https://likumi.lv/ta/id/299999" TargetMode="External"/><Relationship Id="rId13" Type="http://schemas.openxmlformats.org/officeDocument/2006/relationships/hyperlink" Target="https://likumi.lv/ta/id/299999" TargetMode="External"/><Relationship Id="rId18" Type="http://schemas.openxmlformats.org/officeDocument/2006/relationships/hyperlink" Target="https://likumi.lv/ta/id/299999" TargetMode="External"/><Relationship Id="rId39" Type="http://schemas.openxmlformats.org/officeDocument/2006/relationships/hyperlink" Target="https://likumi.lv/ta/id/299999" TargetMode="External"/><Relationship Id="rId109" Type="http://schemas.openxmlformats.org/officeDocument/2006/relationships/hyperlink" Target="https://likumi.lv/ta/id/299999" TargetMode="External"/><Relationship Id="rId34" Type="http://schemas.openxmlformats.org/officeDocument/2006/relationships/hyperlink" Target="https://likumi.lv/ta/id/299999" TargetMode="External"/><Relationship Id="rId50" Type="http://schemas.openxmlformats.org/officeDocument/2006/relationships/hyperlink" Target="https://likumi.lv/ta/id/299999" TargetMode="External"/><Relationship Id="rId55" Type="http://schemas.openxmlformats.org/officeDocument/2006/relationships/hyperlink" Target="https://likumi.lv/ta/id/299999" TargetMode="External"/><Relationship Id="rId76" Type="http://schemas.openxmlformats.org/officeDocument/2006/relationships/hyperlink" Target="https://likumi.lv/ta/id/299999" TargetMode="External"/><Relationship Id="rId97" Type="http://schemas.openxmlformats.org/officeDocument/2006/relationships/hyperlink" Target="https://likumi.lv/ta/id/299999" TargetMode="External"/><Relationship Id="rId104" Type="http://schemas.openxmlformats.org/officeDocument/2006/relationships/hyperlink" Target="https://likumi.lv/ta/id/299999" TargetMode="External"/><Relationship Id="rId120" Type="http://schemas.openxmlformats.org/officeDocument/2006/relationships/hyperlink" Target="https://likumi.lv/ta/id/299999" TargetMode="External"/><Relationship Id="rId125"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likumi.lv/ta/id/299999" TargetMode="External"/><Relationship Id="rId92" Type="http://schemas.openxmlformats.org/officeDocument/2006/relationships/hyperlink" Target="https://likumi.lv/ta/id/299999" TargetMode="External"/><Relationship Id="rId2" Type="http://schemas.openxmlformats.org/officeDocument/2006/relationships/styles" Target="styles.xml"/><Relationship Id="rId29" Type="http://schemas.openxmlformats.org/officeDocument/2006/relationships/hyperlink" Target="https://likumi.lv/ta/id/299999" TargetMode="External"/><Relationship Id="rId24" Type="http://schemas.openxmlformats.org/officeDocument/2006/relationships/hyperlink" Target="https://likumi.lv/ta/id/299999" TargetMode="External"/><Relationship Id="rId40" Type="http://schemas.openxmlformats.org/officeDocument/2006/relationships/hyperlink" Target="https://likumi.lv/ta/id/299999" TargetMode="External"/><Relationship Id="rId45" Type="http://schemas.openxmlformats.org/officeDocument/2006/relationships/hyperlink" Target="https://likumi.lv/ta/id/299999" TargetMode="External"/><Relationship Id="rId66" Type="http://schemas.openxmlformats.org/officeDocument/2006/relationships/hyperlink" Target="https://likumi.lv/ta/id/299999" TargetMode="External"/><Relationship Id="rId87" Type="http://schemas.openxmlformats.org/officeDocument/2006/relationships/hyperlink" Target="https://likumi.lv/ta/id/299999" TargetMode="External"/><Relationship Id="rId110" Type="http://schemas.openxmlformats.org/officeDocument/2006/relationships/hyperlink" Target="https://likumi.lv/ta/id/299999" TargetMode="External"/><Relationship Id="rId115" Type="http://schemas.openxmlformats.org/officeDocument/2006/relationships/hyperlink" Target="http://www.gulbene.lv" TargetMode="External"/><Relationship Id="rId61" Type="http://schemas.openxmlformats.org/officeDocument/2006/relationships/hyperlink" Target="https://likumi.lv/ta/id/299999" TargetMode="External"/><Relationship Id="rId82" Type="http://schemas.openxmlformats.org/officeDocument/2006/relationships/hyperlink" Target="https://likumi.lv/ta/id/299999" TargetMode="External"/><Relationship Id="rId19" Type="http://schemas.openxmlformats.org/officeDocument/2006/relationships/hyperlink" Target="http://www.gulbene.lv" TargetMode="External"/><Relationship Id="rId14" Type="http://schemas.openxmlformats.org/officeDocument/2006/relationships/hyperlink" Target="https://likumi.lv/ta/id/299999" TargetMode="External"/><Relationship Id="rId30" Type="http://schemas.openxmlformats.org/officeDocument/2006/relationships/hyperlink" Target="https://likumi.lv/ta/id/299999" TargetMode="External"/><Relationship Id="rId35" Type="http://schemas.openxmlformats.org/officeDocument/2006/relationships/hyperlink" Target="http://www.gulbene.lv" TargetMode="External"/><Relationship Id="rId56" Type="http://schemas.openxmlformats.org/officeDocument/2006/relationships/hyperlink" Target="https://likumi.lv/ta/id/299999" TargetMode="External"/><Relationship Id="rId77" Type="http://schemas.openxmlformats.org/officeDocument/2006/relationships/hyperlink" Target="https://likumi.lv/ta/id/299999" TargetMode="External"/><Relationship Id="rId100" Type="http://schemas.openxmlformats.org/officeDocument/2006/relationships/hyperlink" Target="https://likumi.lv/ta/id/299999" TargetMode="External"/><Relationship Id="rId105" Type="http://schemas.openxmlformats.org/officeDocument/2006/relationships/hyperlink" Target="https://likumi.lv/ta/id/299999" TargetMode="External"/><Relationship Id="rId126" Type="http://schemas.openxmlformats.org/officeDocument/2006/relationships/theme" Target="theme/theme1.xml"/><Relationship Id="rId8" Type="http://schemas.openxmlformats.org/officeDocument/2006/relationships/hyperlink" Target="mailto:dome@gulbene.lv" TargetMode="External"/><Relationship Id="rId51" Type="http://schemas.openxmlformats.org/officeDocument/2006/relationships/hyperlink" Target="http://www.gulbene.lv" TargetMode="External"/><Relationship Id="rId72" Type="http://schemas.openxmlformats.org/officeDocument/2006/relationships/hyperlink" Target="https://likumi.lv/ta/id/299999" TargetMode="External"/><Relationship Id="rId93" Type="http://schemas.openxmlformats.org/officeDocument/2006/relationships/hyperlink" Target="https://likumi.lv/ta/id/299999" TargetMode="External"/><Relationship Id="rId98" Type="http://schemas.openxmlformats.org/officeDocument/2006/relationships/hyperlink" Target="https://likumi.lv/ta/id/299999" TargetMode="External"/><Relationship Id="rId121" Type="http://schemas.openxmlformats.org/officeDocument/2006/relationships/hyperlink" Target="https://likumi.lv/ta/id/299999" TargetMode="External"/><Relationship Id="rId3" Type="http://schemas.openxmlformats.org/officeDocument/2006/relationships/settings" Target="settings.xml"/><Relationship Id="rId25" Type="http://schemas.openxmlformats.org/officeDocument/2006/relationships/hyperlink" Target="https://likumi.lv/ta/id/299999" TargetMode="External"/><Relationship Id="rId46" Type="http://schemas.openxmlformats.org/officeDocument/2006/relationships/hyperlink" Target="https://likumi.lv/ta/id/299999" TargetMode="External"/><Relationship Id="rId67" Type="http://schemas.openxmlformats.org/officeDocument/2006/relationships/hyperlink" Target="http://www.gulbene.lv" TargetMode="External"/><Relationship Id="rId116" Type="http://schemas.openxmlformats.org/officeDocument/2006/relationships/hyperlink" Target="https://likumi.lv/ta/id/299999" TargetMode="External"/><Relationship Id="rId20" Type="http://schemas.openxmlformats.org/officeDocument/2006/relationships/hyperlink" Target="https://likumi.lv/ta/id/299999" TargetMode="External"/><Relationship Id="rId41" Type="http://schemas.openxmlformats.org/officeDocument/2006/relationships/hyperlink" Target="https://likumi.lv/ta/id/299999" TargetMode="External"/><Relationship Id="rId62" Type="http://schemas.openxmlformats.org/officeDocument/2006/relationships/hyperlink" Target="https://likumi.lv/ta/id/299999" TargetMode="External"/><Relationship Id="rId83" Type="http://schemas.openxmlformats.org/officeDocument/2006/relationships/hyperlink" Target="http://www.gulbene.lv" TargetMode="External"/><Relationship Id="rId88" Type="http://schemas.openxmlformats.org/officeDocument/2006/relationships/hyperlink" Target="https://likumi.lv/ta/id/299999" TargetMode="External"/><Relationship Id="rId111" Type="http://schemas.openxmlformats.org/officeDocument/2006/relationships/hyperlink" Target="https://likumi.lv/ta/id/299999" TargetMode="External"/><Relationship Id="rId15" Type="http://schemas.openxmlformats.org/officeDocument/2006/relationships/hyperlink" Target="https://likumi.lv/ta/id/299999" TargetMode="External"/><Relationship Id="rId36" Type="http://schemas.openxmlformats.org/officeDocument/2006/relationships/hyperlink" Target="https://likumi.lv/ta/id/299999" TargetMode="External"/><Relationship Id="rId57" Type="http://schemas.openxmlformats.org/officeDocument/2006/relationships/hyperlink" Target="https://likumi.lv/ta/id/299999" TargetMode="External"/><Relationship Id="rId106" Type="http://schemas.openxmlformats.org/officeDocument/2006/relationships/hyperlink" Target="https://likumi.lv/ta/id/299999" TargetMode="External"/><Relationship Id="rId10" Type="http://schemas.openxmlformats.org/officeDocument/2006/relationships/image" Target="media/image2.png"/><Relationship Id="rId31" Type="http://schemas.openxmlformats.org/officeDocument/2006/relationships/hyperlink" Target="https://likumi.lv/ta/id/299999" TargetMode="External"/><Relationship Id="rId52" Type="http://schemas.openxmlformats.org/officeDocument/2006/relationships/hyperlink" Target="https://likumi.lv/ta/id/299999" TargetMode="External"/><Relationship Id="rId73" Type="http://schemas.openxmlformats.org/officeDocument/2006/relationships/hyperlink" Target="https://likumi.lv/ta/id/299999" TargetMode="External"/><Relationship Id="rId78" Type="http://schemas.openxmlformats.org/officeDocument/2006/relationships/hyperlink" Target="https://likumi.lv/ta/id/299999" TargetMode="External"/><Relationship Id="rId94" Type="http://schemas.openxmlformats.org/officeDocument/2006/relationships/hyperlink" Target="https://likumi.lv/ta/id/299999" TargetMode="External"/><Relationship Id="rId99" Type="http://schemas.openxmlformats.org/officeDocument/2006/relationships/hyperlink" Target="http://www.gulbene.lv" TargetMode="External"/><Relationship Id="rId101" Type="http://schemas.openxmlformats.org/officeDocument/2006/relationships/hyperlink" Target="https://likumi.lv/ta/id/299999" TargetMode="External"/><Relationship Id="rId122" Type="http://schemas.openxmlformats.org/officeDocument/2006/relationships/hyperlink" Target="https://likumi.lv/ta/id/299999"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80</Pages>
  <Words>137133</Words>
  <Characters>78167</Characters>
  <Application>Microsoft Office Word</Application>
  <DocSecurity>0</DocSecurity>
  <Lines>651</Lines>
  <Paragraphs>429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Līga Nogobode</cp:lastModifiedBy>
  <cp:revision>3</cp:revision>
  <cp:lastPrinted>2022-09-15T05:14:00Z</cp:lastPrinted>
  <dcterms:created xsi:type="dcterms:W3CDTF">2024-05-27T13:19:00Z</dcterms:created>
  <dcterms:modified xsi:type="dcterms:W3CDTF">2024-05-27T13:37:00Z</dcterms:modified>
</cp:coreProperties>
</file>