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28D74490" w:rsidR="00E14180" w:rsidRPr="00E14180" w:rsidRDefault="00E14180" w:rsidP="00E14180">
      <w:pPr>
        <w:jc w:val="center"/>
        <w:rPr>
          <w:b/>
          <w:bCs/>
          <w:sz w:val="24"/>
          <w:szCs w:val="24"/>
        </w:rPr>
      </w:pPr>
      <w:r w:rsidRPr="00E14180">
        <w:rPr>
          <w:b/>
          <w:bCs/>
          <w:sz w:val="24"/>
          <w:szCs w:val="24"/>
        </w:rPr>
        <w:t xml:space="preserve">GULBENES NOVADA </w:t>
      </w:r>
      <w:r w:rsidR="00EA5781">
        <w:rPr>
          <w:b/>
          <w:bCs/>
          <w:sz w:val="24"/>
          <w:szCs w:val="24"/>
        </w:rPr>
        <w:t xml:space="preserve">PAŠVALDĪBAS </w:t>
      </w:r>
      <w:r w:rsidRPr="00E14180">
        <w:rPr>
          <w:b/>
          <w:bCs/>
          <w:sz w:val="24"/>
          <w:szCs w:val="24"/>
        </w:rPr>
        <w:t>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0371B456" w:rsidR="00592270" w:rsidRPr="00592270" w:rsidRDefault="00592270" w:rsidP="00592270">
            <w:pPr>
              <w:rPr>
                <w:b/>
                <w:bCs/>
                <w:sz w:val="24"/>
                <w:szCs w:val="24"/>
              </w:rPr>
            </w:pPr>
            <w:r w:rsidRPr="00592270">
              <w:rPr>
                <w:b/>
                <w:bCs/>
                <w:sz w:val="24"/>
                <w:szCs w:val="24"/>
              </w:rPr>
              <w:t>202</w:t>
            </w:r>
            <w:r w:rsidR="00EA5781">
              <w:rPr>
                <w:b/>
                <w:bCs/>
                <w:sz w:val="24"/>
                <w:szCs w:val="24"/>
              </w:rPr>
              <w:t>4</w:t>
            </w:r>
            <w:r w:rsidRPr="00592270">
              <w:rPr>
                <w:b/>
                <w:bCs/>
                <w:sz w:val="24"/>
                <w:szCs w:val="24"/>
              </w:rPr>
              <w:t xml:space="preserve">.gada </w:t>
            </w:r>
            <w:r w:rsidR="00CF29EF">
              <w:rPr>
                <w:b/>
                <w:bCs/>
                <w:sz w:val="24"/>
                <w:szCs w:val="24"/>
              </w:rPr>
              <w:t>30.maijā</w:t>
            </w:r>
          </w:p>
        </w:tc>
        <w:tc>
          <w:tcPr>
            <w:tcW w:w="4678" w:type="dxa"/>
          </w:tcPr>
          <w:p w14:paraId="6B1EC879" w14:textId="77EE6416" w:rsidR="00592270" w:rsidRPr="00592270" w:rsidRDefault="00592270" w:rsidP="00592270">
            <w:pPr>
              <w:rPr>
                <w:b/>
                <w:bCs/>
                <w:sz w:val="24"/>
                <w:szCs w:val="24"/>
              </w:rPr>
            </w:pPr>
            <w:r w:rsidRPr="00592270">
              <w:rPr>
                <w:b/>
                <w:bCs/>
                <w:sz w:val="24"/>
                <w:szCs w:val="24"/>
              </w:rPr>
              <w:t xml:space="preserve">                                Nr. GND/202</w:t>
            </w:r>
            <w:r w:rsidR="00EA5781">
              <w:rPr>
                <w:b/>
                <w:bCs/>
                <w:sz w:val="24"/>
                <w:szCs w:val="24"/>
              </w:rPr>
              <w:t>4</w:t>
            </w:r>
            <w:r w:rsidRPr="00592270">
              <w:rPr>
                <w:b/>
                <w:bCs/>
                <w:sz w:val="24"/>
                <w:szCs w:val="24"/>
              </w:rPr>
              <w:t>/</w:t>
            </w:r>
            <w:r w:rsidR="00D83691">
              <w:rPr>
                <w:b/>
                <w:bCs/>
                <w:sz w:val="24"/>
                <w:szCs w:val="24"/>
              </w:rPr>
              <w:t>296</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0EFF2A7B"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00D83691">
              <w:rPr>
                <w:b/>
                <w:bCs/>
                <w:sz w:val="24"/>
                <w:szCs w:val="24"/>
              </w:rPr>
              <w:t>11</w:t>
            </w:r>
            <w:r w:rsidRPr="00592270">
              <w:rPr>
                <w:b/>
                <w:bCs/>
                <w:sz w:val="24"/>
                <w:szCs w:val="24"/>
              </w:rPr>
              <w:t xml:space="preserve">; </w:t>
            </w:r>
            <w:r w:rsidR="00D83691">
              <w:rPr>
                <w:b/>
                <w:bCs/>
                <w:sz w:val="24"/>
                <w:szCs w:val="24"/>
              </w:rPr>
              <w:t>65</w:t>
            </w:r>
            <w:r w:rsidRPr="00592270">
              <w:rPr>
                <w:b/>
                <w:bCs/>
                <w:sz w:val="24"/>
                <w:szCs w:val="24"/>
              </w:rPr>
              <w:t>.p.)</w:t>
            </w:r>
          </w:p>
        </w:tc>
      </w:tr>
    </w:tbl>
    <w:p w14:paraId="32A92165" w14:textId="77777777" w:rsidR="00592270" w:rsidRPr="00592270" w:rsidRDefault="00592270" w:rsidP="00592270">
      <w:pPr>
        <w:rPr>
          <w:sz w:val="24"/>
          <w:szCs w:val="24"/>
        </w:rPr>
      </w:pPr>
    </w:p>
    <w:p w14:paraId="5E4E126E" w14:textId="63F726EA" w:rsidR="00921E12" w:rsidRDefault="00592270" w:rsidP="00EA5781">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CF29EF">
        <w:rPr>
          <w:b/>
          <w:snapToGrid w:val="0"/>
          <w:sz w:val="24"/>
          <w:lang w:eastAsia="en-US"/>
        </w:rPr>
        <w:t>5064 012 0409</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569C8849" w:rsidR="00921E12" w:rsidRDefault="00921E12" w:rsidP="00921E12">
      <w:pPr>
        <w:spacing w:line="360" w:lineRule="auto"/>
        <w:ind w:firstLine="567"/>
        <w:jc w:val="both"/>
        <w:rPr>
          <w:sz w:val="24"/>
          <w:szCs w:val="24"/>
        </w:rPr>
      </w:pPr>
      <w:r w:rsidRPr="008575DA">
        <w:rPr>
          <w:sz w:val="24"/>
          <w:szCs w:val="24"/>
        </w:rPr>
        <w:t xml:space="preserve">Izskatīts </w:t>
      </w:r>
      <w:r w:rsidR="00FA46FF">
        <w:rPr>
          <w:b/>
          <w:sz w:val="24"/>
          <w:szCs w:val="24"/>
        </w:rPr>
        <w:t>s</w:t>
      </w:r>
      <w:r w:rsidR="00FA46FF" w:rsidRPr="00FA46FF">
        <w:rPr>
          <w:b/>
          <w:sz w:val="24"/>
          <w:szCs w:val="24"/>
        </w:rPr>
        <w:t>abiedrība</w:t>
      </w:r>
      <w:r w:rsidR="00FA46FF">
        <w:rPr>
          <w:b/>
          <w:sz w:val="24"/>
          <w:szCs w:val="24"/>
        </w:rPr>
        <w:t>s</w:t>
      </w:r>
      <w:r w:rsidR="00FA46FF" w:rsidRPr="00FA46FF">
        <w:rPr>
          <w:b/>
          <w:sz w:val="24"/>
          <w:szCs w:val="24"/>
        </w:rPr>
        <w:t xml:space="preserve"> ar ierobežotu atbildību </w:t>
      </w:r>
      <w:r w:rsidR="00FA46FF">
        <w:rPr>
          <w:b/>
          <w:sz w:val="24"/>
          <w:szCs w:val="24"/>
        </w:rPr>
        <w:t>“</w:t>
      </w:r>
      <w:r w:rsidR="00FA46FF" w:rsidRPr="00FA46FF">
        <w:rPr>
          <w:b/>
          <w:sz w:val="24"/>
          <w:szCs w:val="24"/>
        </w:rPr>
        <w:t>METRUM</w:t>
      </w:r>
      <w:r w:rsidR="00FA46FF">
        <w:rPr>
          <w:b/>
          <w:sz w:val="24"/>
          <w:szCs w:val="24"/>
        </w:rPr>
        <w:t>”</w:t>
      </w:r>
      <w:r w:rsidRPr="008575DA">
        <w:rPr>
          <w:sz w:val="24"/>
          <w:szCs w:val="24"/>
        </w:rPr>
        <w:t>,</w:t>
      </w:r>
      <w:r w:rsidR="00FA46FF">
        <w:rPr>
          <w:sz w:val="24"/>
          <w:szCs w:val="24"/>
        </w:rPr>
        <w:t xml:space="preserve"> </w:t>
      </w:r>
      <w:r w:rsidRPr="008575DA">
        <w:rPr>
          <w:sz w:val="24"/>
          <w:szCs w:val="24"/>
        </w:rPr>
        <w:t xml:space="preserve">reģistrācijas Nr.40003388748, juridiskā adrese: </w:t>
      </w:r>
      <w:proofErr w:type="spellStart"/>
      <w:r w:rsidRPr="008575DA">
        <w:rPr>
          <w:sz w:val="24"/>
          <w:szCs w:val="24"/>
        </w:rPr>
        <w:t>O.Kalpaka</w:t>
      </w:r>
      <w:proofErr w:type="spellEnd"/>
      <w:r w:rsidRPr="008575DA">
        <w:rPr>
          <w:sz w:val="24"/>
          <w:szCs w:val="24"/>
        </w:rPr>
        <w:t xml:space="preserve"> iela 27, Gulbene, Gulbenes novads, LV–4401, mērnie</w:t>
      </w:r>
      <w:r w:rsidR="00CF29EF">
        <w:rPr>
          <w:sz w:val="24"/>
          <w:szCs w:val="24"/>
        </w:rPr>
        <w:t>ka</w:t>
      </w:r>
      <w:r w:rsidRPr="008575DA">
        <w:rPr>
          <w:sz w:val="24"/>
          <w:szCs w:val="24"/>
        </w:rPr>
        <w:t xml:space="preserve"> </w:t>
      </w:r>
      <w:proofErr w:type="spellStart"/>
      <w:r w:rsidR="00CF29EF">
        <w:rPr>
          <w:sz w:val="24"/>
          <w:szCs w:val="24"/>
        </w:rPr>
        <w:t>Nolda</w:t>
      </w:r>
      <w:proofErr w:type="spellEnd"/>
      <w:r w:rsidR="00CF29EF">
        <w:rPr>
          <w:sz w:val="24"/>
          <w:szCs w:val="24"/>
        </w:rPr>
        <w:t xml:space="preserve"> Ielejas</w:t>
      </w:r>
      <w:r w:rsidRPr="008575DA">
        <w:rPr>
          <w:sz w:val="24"/>
          <w:szCs w:val="24"/>
        </w:rPr>
        <w:t xml:space="preserve"> (sertifikāts Nr.CB00</w:t>
      </w:r>
      <w:r w:rsidR="00884526">
        <w:rPr>
          <w:sz w:val="24"/>
          <w:szCs w:val="24"/>
        </w:rPr>
        <w:t>58</w:t>
      </w:r>
      <w:r w:rsidRPr="008575DA">
        <w:rPr>
          <w:sz w:val="24"/>
          <w:szCs w:val="24"/>
        </w:rPr>
        <w:t xml:space="preserve"> izdots 2019.gada 12.novembrī, derīgs līdz 202</w:t>
      </w:r>
      <w:r>
        <w:rPr>
          <w:sz w:val="24"/>
          <w:szCs w:val="24"/>
        </w:rPr>
        <w:t>5</w:t>
      </w:r>
      <w:r w:rsidRPr="008575DA">
        <w:rPr>
          <w:sz w:val="24"/>
          <w:szCs w:val="24"/>
        </w:rPr>
        <w:t xml:space="preserve">.gada </w:t>
      </w:r>
      <w:r w:rsidR="00884526">
        <w:rPr>
          <w:sz w:val="24"/>
          <w:szCs w:val="24"/>
        </w:rPr>
        <w:t>17.oktobrim</w:t>
      </w:r>
      <w:r w:rsidRPr="008575DA">
        <w:rPr>
          <w:sz w:val="24"/>
          <w:szCs w:val="24"/>
        </w:rPr>
        <w:t>), 202</w:t>
      </w:r>
      <w:r w:rsidR="00EA5781">
        <w:rPr>
          <w:sz w:val="24"/>
          <w:szCs w:val="24"/>
        </w:rPr>
        <w:t>4</w:t>
      </w:r>
      <w:r w:rsidRPr="008575DA">
        <w:rPr>
          <w:sz w:val="24"/>
          <w:szCs w:val="24"/>
        </w:rPr>
        <w:t xml:space="preserve">.gada </w:t>
      </w:r>
      <w:r w:rsidR="00884526">
        <w:rPr>
          <w:sz w:val="24"/>
          <w:szCs w:val="24"/>
        </w:rPr>
        <w:t>23.maija</w:t>
      </w:r>
      <w:r w:rsidRPr="008575DA">
        <w:rPr>
          <w:sz w:val="24"/>
          <w:szCs w:val="24"/>
        </w:rPr>
        <w:t xml:space="preserve"> iesniegums Nr.</w:t>
      </w:r>
      <w:r w:rsidR="00884526">
        <w:rPr>
          <w:sz w:val="24"/>
          <w:szCs w:val="24"/>
        </w:rPr>
        <w:t>260</w:t>
      </w:r>
      <w:r w:rsidRPr="008575DA">
        <w:rPr>
          <w:sz w:val="24"/>
          <w:szCs w:val="24"/>
        </w:rPr>
        <w:t>/a/44-202</w:t>
      </w:r>
      <w:r w:rsidR="00EA5781">
        <w:rPr>
          <w:sz w:val="24"/>
          <w:szCs w:val="24"/>
        </w:rPr>
        <w:t>4</w:t>
      </w:r>
      <w:r w:rsidRPr="008575DA">
        <w:rPr>
          <w:sz w:val="24"/>
          <w:szCs w:val="24"/>
        </w:rPr>
        <w:t xml:space="preserve"> (Gulbenes novada pašvaldībā saņemts 202</w:t>
      </w:r>
      <w:r w:rsidR="00EA5781">
        <w:rPr>
          <w:sz w:val="24"/>
          <w:szCs w:val="24"/>
        </w:rPr>
        <w:t>4</w:t>
      </w:r>
      <w:r w:rsidRPr="008575DA">
        <w:rPr>
          <w:sz w:val="24"/>
          <w:szCs w:val="24"/>
        </w:rPr>
        <w:t xml:space="preserve">.gada </w:t>
      </w:r>
      <w:r w:rsidR="00884526">
        <w:rPr>
          <w:sz w:val="24"/>
          <w:szCs w:val="24"/>
        </w:rPr>
        <w:t>24.maijā</w:t>
      </w:r>
      <w:r>
        <w:rPr>
          <w:sz w:val="24"/>
          <w:szCs w:val="24"/>
        </w:rPr>
        <w:t xml:space="preserve"> </w:t>
      </w:r>
      <w:r w:rsidRPr="008575DA">
        <w:rPr>
          <w:sz w:val="24"/>
          <w:szCs w:val="24"/>
        </w:rPr>
        <w:t>un reģistrēts ar Nr.</w:t>
      </w:r>
      <w:r w:rsidRPr="00921E12">
        <w:t xml:space="preserve"> </w:t>
      </w:r>
      <w:r w:rsidR="00884526" w:rsidRPr="00884526">
        <w:rPr>
          <w:sz w:val="24"/>
          <w:szCs w:val="24"/>
        </w:rPr>
        <w:t>GND/5.13.3/24/1114-M</w:t>
      </w:r>
      <w:r w:rsidRPr="008575DA">
        <w:rPr>
          <w:sz w:val="24"/>
          <w:szCs w:val="24"/>
        </w:rPr>
        <w:t>) ar lūgumu apstiprināt zemes vienības ar kadastra apzīmējumu</w:t>
      </w:r>
      <w:r w:rsidR="008D6E6A">
        <w:rPr>
          <w:sz w:val="24"/>
          <w:szCs w:val="24"/>
        </w:rPr>
        <w:t xml:space="preserve"> </w:t>
      </w:r>
      <w:r w:rsidR="00884526">
        <w:rPr>
          <w:sz w:val="24"/>
          <w:szCs w:val="24"/>
        </w:rPr>
        <w:t>5064 012 0409</w:t>
      </w:r>
      <w:r w:rsidR="006A26B2">
        <w:rPr>
          <w:sz w:val="24"/>
          <w:szCs w:val="24"/>
        </w:rPr>
        <w:t xml:space="preserve"> ar platību</w:t>
      </w:r>
      <w:r>
        <w:rPr>
          <w:sz w:val="24"/>
          <w:szCs w:val="24"/>
        </w:rPr>
        <w:t xml:space="preserve"> </w:t>
      </w:r>
      <w:r w:rsidR="00884526">
        <w:rPr>
          <w:sz w:val="24"/>
          <w:szCs w:val="24"/>
        </w:rPr>
        <w:t>0,22</w:t>
      </w:r>
      <w:r w:rsidR="006A26B2">
        <w:rPr>
          <w:sz w:val="24"/>
          <w:szCs w:val="24"/>
        </w:rPr>
        <w:t xml:space="preserve"> ha</w:t>
      </w:r>
      <w:r>
        <w:rPr>
          <w:sz w:val="24"/>
          <w:szCs w:val="24"/>
        </w:rPr>
        <w:t>,</w:t>
      </w:r>
      <w:r w:rsidRPr="008575DA">
        <w:rPr>
          <w:sz w:val="24"/>
          <w:szCs w:val="24"/>
        </w:rPr>
        <w:t xml:space="preserve"> </w:t>
      </w:r>
      <w:r w:rsidR="00FA46FF" w:rsidRPr="00FA46FF">
        <w:rPr>
          <w:sz w:val="24"/>
          <w:szCs w:val="24"/>
        </w:rPr>
        <w:t>precizētu zemes robežu shēmu</w:t>
      </w:r>
      <w:r w:rsidRPr="008575DA">
        <w:rPr>
          <w:sz w:val="24"/>
          <w:szCs w:val="24"/>
        </w:rPr>
        <w:t>.</w:t>
      </w:r>
    </w:p>
    <w:p w14:paraId="74078CE5" w14:textId="7F0BDAA8" w:rsidR="001E3F3B" w:rsidRDefault="001E3F3B" w:rsidP="00921E12">
      <w:pPr>
        <w:spacing w:line="360" w:lineRule="auto"/>
        <w:ind w:firstLine="567"/>
        <w:jc w:val="both"/>
        <w:rPr>
          <w:sz w:val="24"/>
          <w:szCs w:val="24"/>
        </w:rPr>
      </w:pPr>
      <w:r w:rsidRPr="00FE4391">
        <w:rPr>
          <w:sz w:val="24"/>
          <w:szCs w:val="24"/>
        </w:rPr>
        <w:t>Pašvaldību likuma 10.panta pirmās daļas 21.punkt</w:t>
      </w:r>
      <w:r>
        <w:rPr>
          <w:sz w:val="24"/>
          <w:szCs w:val="24"/>
        </w:rPr>
        <w:t>ā n</w:t>
      </w:r>
      <w:r w:rsidRPr="00FE4391">
        <w:rPr>
          <w:sz w:val="24"/>
          <w:szCs w:val="24"/>
        </w:rPr>
        <w:t>o</w:t>
      </w:r>
      <w:r>
        <w:rPr>
          <w:sz w:val="24"/>
          <w:szCs w:val="24"/>
        </w:rPr>
        <w:t>teikts,</w:t>
      </w:r>
      <w:r w:rsidRPr="00FE4391">
        <w:rPr>
          <w:sz w:val="24"/>
          <w:szCs w:val="24"/>
        </w:rPr>
        <w:t xml:space="preserve"> ka dome ir tiesīga izlemt ikvienu pašvaldības kompetences jautājumu</w:t>
      </w:r>
      <w:r w:rsidR="004F14E2">
        <w:rPr>
          <w:sz w:val="24"/>
          <w:szCs w:val="24"/>
        </w:rPr>
        <w:t>. T</w:t>
      </w:r>
      <w:r w:rsidRPr="00FE4391">
        <w:rPr>
          <w:sz w:val="24"/>
          <w:szCs w:val="24"/>
        </w:rPr>
        <w:t>ikai domes kompetencē ir pieņemt lēmumus citos ārējos normatīvajos aktos paredzētajos gadījumos</w:t>
      </w:r>
      <w:r>
        <w:rPr>
          <w:sz w:val="24"/>
          <w:szCs w:val="24"/>
        </w:rPr>
        <w:t>.</w:t>
      </w:r>
    </w:p>
    <w:p w14:paraId="42CBA067" w14:textId="77777777" w:rsidR="001E3F3B" w:rsidRDefault="00485BC1" w:rsidP="001E3F3B">
      <w:pPr>
        <w:spacing w:line="360" w:lineRule="auto"/>
        <w:ind w:firstLine="567"/>
        <w:jc w:val="both"/>
        <w:rPr>
          <w:sz w:val="24"/>
          <w:szCs w:val="24"/>
        </w:rPr>
      </w:pPr>
      <w:r w:rsidRPr="00485BC1">
        <w:rPr>
          <w:sz w:val="24"/>
          <w:szCs w:val="24"/>
        </w:rPr>
        <w:t xml:space="preserve">Saskaņā ar Nekustamā īpašuma valsts kadastra informācijas sistēmas datiem nekustamais īpašums </w:t>
      </w:r>
      <w:r w:rsidR="001E3F3B" w:rsidRPr="001E3F3B">
        <w:rPr>
          <w:sz w:val="24"/>
          <w:szCs w:val="24"/>
        </w:rPr>
        <w:t>Lejasciema pagastā bez nosaukuma</w:t>
      </w:r>
      <w:r w:rsidR="001E3F3B">
        <w:rPr>
          <w:sz w:val="24"/>
          <w:szCs w:val="24"/>
        </w:rPr>
        <w:t xml:space="preserve"> ar</w:t>
      </w:r>
      <w:r w:rsidR="001E3F3B" w:rsidRPr="001E3F3B">
        <w:rPr>
          <w:sz w:val="24"/>
          <w:szCs w:val="24"/>
        </w:rPr>
        <w:t xml:space="preserve"> kadastra numur</w:t>
      </w:r>
      <w:r w:rsidR="001E3F3B">
        <w:rPr>
          <w:sz w:val="24"/>
          <w:szCs w:val="24"/>
        </w:rPr>
        <w:t>u</w:t>
      </w:r>
      <w:r w:rsidR="001E3F3B" w:rsidRPr="001E3F3B">
        <w:rPr>
          <w:sz w:val="24"/>
          <w:szCs w:val="24"/>
        </w:rPr>
        <w:t xml:space="preserve"> 5064 012 0285,</w:t>
      </w:r>
      <w:r w:rsidR="001E3F3B">
        <w:rPr>
          <w:sz w:val="24"/>
          <w:szCs w:val="24"/>
        </w:rPr>
        <w:t xml:space="preserve"> kas</w:t>
      </w:r>
      <w:r w:rsidR="001E3F3B" w:rsidRPr="001E3F3B">
        <w:rPr>
          <w:sz w:val="24"/>
          <w:szCs w:val="24"/>
        </w:rPr>
        <w:t xml:space="preserve"> sastāv</w:t>
      </w:r>
      <w:r w:rsidR="001E3F3B">
        <w:rPr>
          <w:sz w:val="24"/>
          <w:szCs w:val="24"/>
        </w:rPr>
        <w:t xml:space="preserve"> no </w:t>
      </w:r>
      <w:r w:rsidR="001E3F3B" w:rsidRPr="001E3F3B">
        <w:rPr>
          <w:sz w:val="24"/>
          <w:szCs w:val="24"/>
        </w:rPr>
        <w:t>zemes vienības ar kadastra apzīmējumu 5064 012 0409</w:t>
      </w:r>
      <w:r w:rsidR="001E3F3B">
        <w:rPr>
          <w:sz w:val="24"/>
          <w:szCs w:val="24"/>
        </w:rPr>
        <w:t xml:space="preserve"> ar platību 0,24 ha</w:t>
      </w:r>
      <w:r w:rsidRPr="00485BC1">
        <w:rPr>
          <w:sz w:val="24"/>
          <w:szCs w:val="24"/>
        </w:rPr>
        <w:t>, piekrīt Gulbenes novada pašvaldībai un nav reģistrēts zemesgrāmatā. Zemes vienī</w:t>
      </w:r>
      <w:r w:rsidR="001E3F3B">
        <w:rPr>
          <w:sz w:val="24"/>
          <w:szCs w:val="24"/>
        </w:rPr>
        <w:t>bas</w:t>
      </w:r>
      <w:r w:rsidRPr="00485BC1">
        <w:rPr>
          <w:sz w:val="24"/>
          <w:szCs w:val="24"/>
        </w:rPr>
        <w:t xml:space="preserve"> ar kadastra apzīmējum</w:t>
      </w:r>
      <w:r w:rsidR="001E3F3B">
        <w:rPr>
          <w:sz w:val="24"/>
          <w:szCs w:val="24"/>
        </w:rPr>
        <w:t>u</w:t>
      </w:r>
      <w:r w:rsidRPr="00485BC1">
        <w:rPr>
          <w:sz w:val="24"/>
          <w:szCs w:val="24"/>
        </w:rPr>
        <w:t xml:space="preserve"> </w:t>
      </w:r>
      <w:r w:rsidR="001E3F3B" w:rsidRPr="001E3F3B">
        <w:rPr>
          <w:sz w:val="24"/>
          <w:szCs w:val="24"/>
        </w:rPr>
        <w:t>5064 012 0409</w:t>
      </w:r>
      <w:r w:rsidR="001E3F3B">
        <w:rPr>
          <w:sz w:val="24"/>
          <w:szCs w:val="24"/>
        </w:rPr>
        <w:t xml:space="preserve"> ar platību 0,24 ha</w:t>
      </w:r>
      <w:r w:rsidRPr="00485BC1">
        <w:rPr>
          <w:sz w:val="24"/>
          <w:szCs w:val="24"/>
        </w:rPr>
        <w:t>, nekustamā īpašuma lietošanas mērķis – zeme, uz kuras galvenā saimnieciskā darbība ir lauksaimniecība (NĪLM kods 0101).</w:t>
      </w:r>
      <w:r w:rsidR="001E3F3B">
        <w:rPr>
          <w:sz w:val="24"/>
          <w:szCs w:val="24"/>
        </w:rPr>
        <w:t xml:space="preserve"> </w:t>
      </w:r>
    </w:p>
    <w:p w14:paraId="77C3C4D0" w14:textId="18500D41" w:rsidR="0028705B" w:rsidRDefault="001E3F3B" w:rsidP="00485BC1">
      <w:pPr>
        <w:spacing w:line="360" w:lineRule="auto"/>
        <w:ind w:firstLine="567"/>
        <w:jc w:val="both"/>
        <w:rPr>
          <w:sz w:val="24"/>
          <w:szCs w:val="24"/>
        </w:rPr>
      </w:pPr>
      <w:r>
        <w:rPr>
          <w:sz w:val="24"/>
          <w:szCs w:val="24"/>
        </w:rPr>
        <w:t xml:space="preserve">Zemes vienībai </w:t>
      </w:r>
      <w:r w:rsidRPr="00485BC1">
        <w:rPr>
          <w:sz w:val="24"/>
          <w:szCs w:val="24"/>
        </w:rPr>
        <w:t>ar kadastra apzīmējum</w:t>
      </w:r>
      <w:r>
        <w:rPr>
          <w:sz w:val="24"/>
          <w:szCs w:val="24"/>
        </w:rPr>
        <w:t>u</w:t>
      </w:r>
      <w:r w:rsidRPr="00485BC1">
        <w:rPr>
          <w:sz w:val="24"/>
          <w:szCs w:val="24"/>
        </w:rPr>
        <w:t xml:space="preserve"> </w:t>
      </w:r>
      <w:r w:rsidRPr="001E3F3B">
        <w:rPr>
          <w:sz w:val="24"/>
          <w:szCs w:val="24"/>
        </w:rPr>
        <w:t>5064 012 0409</w:t>
      </w:r>
      <w:r>
        <w:rPr>
          <w:sz w:val="24"/>
          <w:szCs w:val="24"/>
        </w:rPr>
        <w:t xml:space="preserve"> ar platību 0,24 ha</w:t>
      </w:r>
      <w:r w:rsidR="0028705B">
        <w:rPr>
          <w:sz w:val="24"/>
          <w:szCs w:val="24"/>
        </w:rPr>
        <w:t xml:space="preserve">, ir nepieciešama pirmreizējā </w:t>
      </w:r>
      <w:r w:rsidR="002C2952">
        <w:rPr>
          <w:sz w:val="24"/>
          <w:szCs w:val="24"/>
        </w:rPr>
        <w:t xml:space="preserve">zemes </w:t>
      </w:r>
      <w:r w:rsidR="0028705B">
        <w:rPr>
          <w:sz w:val="24"/>
          <w:szCs w:val="24"/>
        </w:rPr>
        <w:t>kadastrālā uzmērīšana</w:t>
      </w:r>
      <w:r w:rsidR="00FB4AA7">
        <w:rPr>
          <w:sz w:val="24"/>
          <w:szCs w:val="24"/>
        </w:rPr>
        <w:t>, kas nepieciešama, lai Gulbenes novada pašvaldības īpašumtiesības uz nekustamo īpašumu tiktu reģistrētas zemesgrāmatā</w:t>
      </w:r>
      <w:r w:rsidR="0028705B">
        <w:rPr>
          <w:sz w:val="24"/>
          <w:szCs w:val="24"/>
        </w:rPr>
        <w:t>.</w:t>
      </w:r>
      <w:r w:rsidR="00B51F15">
        <w:rPr>
          <w:sz w:val="24"/>
          <w:szCs w:val="24"/>
        </w:rPr>
        <w:t xml:space="preserve"> Gulbenes novada pašvaldība </w:t>
      </w:r>
      <w:r w:rsidR="00FB4AA7">
        <w:rPr>
          <w:sz w:val="24"/>
          <w:szCs w:val="24"/>
        </w:rPr>
        <w:t xml:space="preserve">2024.gada 23.aprīlī </w:t>
      </w:r>
      <w:r w:rsidR="002C2952">
        <w:rPr>
          <w:sz w:val="24"/>
          <w:szCs w:val="24"/>
        </w:rPr>
        <w:t>iesniedza</w:t>
      </w:r>
      <w:r>
        <w:rPr>
          <w:sz w:val="24"/>
          <w:szCs w:val="24"/>
        </w:rPr>
        <w:t xml:space="preserve"> iesniegumu </w:t>
      </w:r>
      <w:r w:rsidR="002C2952">
        <w:rPr>
          <w:sz w:val="24"/>
          <w:szCs w:val="24"/>
        </w:rPr>
        <w:t xml:space="preserve">Nr. </w:t>
      </w:r>
      <w:r w:rsidR="002C2952" w:rsidRPr="001E3F3B">
        <w:rPr>
          <w:sz w:val="24"/>
          <w:szCs w:val="24"/>
        </w:rPr>
        <w:t>GND/4.18/24/1068</w:t>
      </w:r>
      <w:r w:rsidR="002C2952">
        <w:rPr>
          <w:sz w:val="24"/>
          <w:szCs w:val="24"/>
        </w:rPr>
        <w:t xml:space="preserve"> </w:t>
      </w:r>
      <w:r>
        <w:rPr>
          <w:sz w:val="24"/>
          <w:szCs w:val="24"/>
        </w:rPr>
        <w:t>“</w:t>
      </w:r>
      <w:r w:rsidRPr="001E3F3B">
        <w:rPr>
          <w:sz w:val="24"/>
          <w:szCs w:val="24"/>
        </w:rPr>
        <w:t>Par nekustamā īpašuma Lejasciema pagastā bez nosaukuma</w:t>
      </w:r>
      <w:r>
        <w:rPr>
          <w:sz w:val="24"/>
          <w:szCs w:val="24"/>
        </w:rPr>
        <w:t xml:space="preserve"> </w:t>
      </w:r>
      <w:r w:rsidRPr="001E3F3B">
        <w:rPr>
          <w:sz w:val="24"/>
          <w:szCs w:val="24"/>
        </w:rPr>
        <w:t>zemes vienības robežu kadastrālās uzmērīšanas veikšanu</w:t>
      </w:r>
      <w:r>
        <w:rPr>
          <w:sz w:val="24"/>
          <w:szCs w:val="24"/>
        </w:rPr>
        <w:t>”</w:t>
      </w:r>
      <w:r w:rsidR="00B51F15">
        <w:rPr>
          <w:sz w:val="24"/>
          <w:szCs w:val="24"/>
        </w:rPr>
        <w:t xml:space="preserve"> </w:t>
      </w:r>
      <w:r w:rsidR="0028705B">
        <w:rPr>
          <w:sz w:val="24"/>
          <w:szCs w:val="24"/>
        </w:rPr>
        <w:t xml:space="preserve">SIA “Metrum”, </w:t>
      </w:r>
      <w:r w:rsidR="002C2952">
        <w:rPr>
          <w:sz w:val="24"/>
          <w:szCs w:val="24"/>
        </w:rPr>
        <w:t xml:space="preserve">pamatojoties uz starp Gulbenes novada pašvaldību un </w:t>
      </w:r>
      <w:r w:rsidR="002C2952" w:rsidRPr="002C2952">
        <w:rPr>
          <w:sz w:val="24"/>
          <w:szCs w:val="24"/>
        </w:rPr>
        <w:t>SIA “Metrum”</w:t>
      </w:r>
      <w:r w:rsidR="002C2952">
        <w:rPr>
          <w:sz w:val="24"/>
          <w:szCs w:val="24"/>
        </w:rPr>
        <w:t xml:space="preserve"> </w:t>
      </w:r>
      <w:r w:rsidR="002C2952" w:rsidRPr="002C2952">
        <w:rPr>
          <w:sz w:val="24"/>
          <w:szCs w:val="24"/>
        </w:rPr>
        <w:t>2023.gada 11.janvār</w:t>
      </w:r>
      <w:r w:rsidR="002C2952">
        <w:rPr>
          <w:sz w:val="24"/>
          <w:szCs w:val="24"/>
        </w:rPr>
        <w:t>ī</w:t>
      </w:r>
      <w:r w:rsidR="002C2952" w:rsidRPr="002C2952">
        <w:rPr>
          <w:sz w:val="24"/>
          <w:szCs w:val="24"/>
        </w:rPr>
        <w:t xml:space="preserve"> </w:t>
      </w:r>
      <w:r w:rsidR="002C2952">
        <w:rPr>
          <w:sz w:val="24"/>
          <w:szCs w:val="24"/>
        </w:rPr>
        <w:t xml:space="preserve">noslēgto </w:t>
      </w:r>
      <w:r w:rsidR="002C2952" w:rsidRPr="002C2952">
        <w:rPr>
          <w:sz w:val="24"/>
          <w:szCs w:val="24"/>
        </w:rPr>
        <w:t>IEPIRKUMA Nr. GNP 2022/92 līgum</w:t>
      </w:r>
      <w:r w:rsidR="002C2952">
        <w:rPr>
          <w:sz w:val="24"/>
          <w:szCs w:val="24"/>
        </w:rPr>
        <w:t xml:space="preserve">u </w:t>
      </w:r>
      <w:r w:rsidR="002C2952" w:rsidRPr="002C2952">
        <w:rPr>
          <w:sz w:val="24"/>
          <w:szCs w:val="24"/>
        </w:rPr>
        <w:t xml:space="preserve">par mērniecības </w:t>
      </w:r>
      <w:r w:rsidR="002C2952" w:rsidRPr="002C2952">
        <w:rPr>
          <w:sz w:val="24"/>
          <w:szCs w:val="24"/>
        </w:rPr>
        <w:lastRenderedPageBreak/>
        <w:t>pakalpojumiem Gulbenes novada pašvaldības vajadzībām nr. GND/9.18/23/21</w:t>
      </w:r>
      <w:r w:rsidR="002C2952">
        <w:rPr>
          <w:sz w:val="24"/>
          <w:szCs w:val="24"/>
        </w:rPr>
        <w:t>. Gulbenes novada pašvaldības iesniegumā tika izteikts lūgums</w:t>
      </w:r>
      <w:r>
        <w:rPr>
          <w:sz w:val="24"/>
          <w:szCs w:val="24"/>
        </w:rPr>
        <w:t xml:space="preserve"> </w:t>
      </w:r>
      <w:r w:rsidRPr="001E3F3B">
        <w:rPr>
          <w:sz w:val="24"/>
          <w:szCs w:val="24"/>
        </w:rPr>
        <w:t>uzmērīt un izgatavot zemes robežu, situācijas un apgrūtinājumu plānus nekustamā īpašuma Lejasciema pagastā bez nosaukuma, kadastra numurs 5064 012 0285, sastāvā ietilpstošajai zemes vienībai ar kadastra apzīmējumu 50640120409 ar platību 0,24 ha</w:t>
      </w:r>
      <w:r w:rsidR="0028705B">
        <w:rPr>
          <w:sz w:val="24"/>
          <w:szCs w:val="24"/>
        </w:rPr>
        <w:t>.</w:t>
      </w:r>
    </w:p>
    <w:p w14:paraId="4B6E3851" w14:textId="01896B83" w:rsidR="00485BC1" w:rsidRPr="008575DA" w:rsidRDefault="00485BC1" w:rsidP="00485BC1">
      <w:pPr>
        <w:spacing w:line="360" w:lineRule="auto"/>
        <w:ind w:firstLine="567"/>
        <w:jc w:val="both"/>
        <w:rPr>
          <w:sz w:val="24"/>
          <w:szCs w:val="24"/>
        </w:rPr>
      </w:pPr>
      <w:r w:rsidRPr="00485BC1">
        <w:rPr>
          <w:sz w:val="24"/>
          <w:szCs w:val="24"/>
        </w:rPr>
        <w:t xml:space="preserve">Saskaņā ar Gulbenes novada pašvaldības domes </w:t>
      </w:r>
      <w:r w:rsidR="0028705B" w:rsidRPr="0028705B">
        <w:rPr>
          <w:sz w:val="24"/>
          <w:szCs w:val="24"/>
        </w:rPr>
        <w:t>2017.gada 28.septembra lēmuma “Par zemes vienību piekritību pašvaldībai” (protokols Nr. 13, 31.§</w:t>
      </w:r>
      <w:r w:rsidRPr="00485BC1">
        <w:rPr>
          <w:sz w:val="24"/>
          <w:szCs w:val="24"/>
        </w:rPr>
        <w:t>) zemes vienība ar kadastra apzīmējum</w:t>
      </w:r>
      <w:r w:rsidR="0028705B">
        <w:rPr>
          <w:sz w:val="24"/>
          <w:szCs w:val="24"/>
        </w:rPr>
        <w:t>u</w:t>
      </w:r>
      <w:r w:rsidRPr="00485BC1">
        <w:rPr>
          <w:sz w:val="24"/>
          <w:szCs w:val="24"/>
        </w:rPr>
        <w:t xml:space="preserve"> </w:t>
      </w:r>
      <w:r w:rsidR="0028705B">
        <w:rPr>
          <w:sz w:val="24"/>
          <w:szCs w:val="24"/>
        </w:rPr>
        <w:t xml:space="preserve">5064 012 0409 ar </w:t>
      </w:r>
      <w:r w:rsidRPr="00485BC1">
        <w:rPr>
          <w:sz w:val="24"/>
          <w:szCs w:val="24"/>
        </w:rPr>
        <w:t>platīb</w:t>
      </w:r>
      <w:r w:rsidR="0028705B">
        <w:rPr>
          <w:sz w:val="24"/>
          <w:szCs w:val="24"/>
        </w:rPr>
        <w:t>u 0,24 ha</w:t>
      </w:r>
      <w:r w:rsidRPr="00485BC1">
        <w:rPr>
          <w:sz w:val="24"/>
          <w:szCs w:val="24"/>
        </w:rPr>
        <w:t>, piekrīt Gulbenes novada pašvaldībai, pamatojoties uz likuma “Par valsts un pašvaldību zemes īpašuma tiesībām un to nostiprināšanu zemesgrāmatās” 3. panta otrās daļas 2.punktu.</w:t>
      </w:r>
    </w:p>
    <w:p w14:paraId="1C916708" w14:textId="76B522DD" w:rsidR="00CA30A9" w:rsidRDefault="00CA30A9" w:rsidP="00CA30A9">
      <w:pPr>
        <w:spacing w:line="360" w:lineRule="auto"/>
        <w:ind w:firstLine="567"/>
        <w:jc w:val="both"/>
        <w:rPr>
          <w:sz w:val="24"/>
          <w:szCs w:val="24"/>
        </w:rPr>
      </w:pPr>
      <w:r>
        <w:rPr>
          <w:sz w:val="24"/>
          <w:szCs w:val="24"/>
        </w:rPr>
        <w:t xml:space="preserve">Saskaņā ar </w:t>
      </w:r>
      <w:r w:rsidRPr="008575DA">
        <w:rPr>
          <w:sz w:val="24"/>
          <w:szCs w:val="24"/>
        </w:rPr>
        <w:t>Ministru kabineta 2011.gada 27.decembra noteikumu Nr.1019 “Zemes kadastrālās uzmērīšanas noteikumi” 283.1.apakšpunktu, ja ierosinātājs ir vietējā pašvaldība, pirmreizējo zemes kadastrālo uzmērīšanu mērnieks veic, pamatojoties uz vietējās pašvaldības lēmumu (oriģinālu vai tā atvasinājumu) par zemes piekritību vai piederību vietējai pašvaldībai un par grafisko pielikumu</w:t>
      </w:r>
      <w:r w:rsidR="004F14E2">
        <w:rPr>
          <w:sz w:val="24"/>
          <w:szCs w:val="24"/>
        </w:rPr>
        <w:t xml:space="preserve">. Šo noteikumu </w:t>
      </w:r>
      <w:r w:rsidRPr="008575DA">
        <w:rPr>
          <w:sz w:val="24"/>
          <w:szCs w:val="24"/>
        </w:rPr>
        <w:t>287.punkt</w:t>
      </w:r>
      <w:r>
        <w:rPr>
          <w:sz w:val="24"/>
          <w:szCs w:val="24"/>
        </w:rPr>
        <w:t>ā noteikts</w:t>
      </w:r>
      <w:r w:rsidRPr="008575DA">
        <w:rPr>
          <w:sz w:val="24"/>
          <w:szCs w:val="24"/>
        </w:rPr>
        <w:t>, ka, veicot pirmreizējo zemes kadastrālo uzmērīšanu, mērnieks izvērtē zemes vienības platību</w:t>
      </w:r>
      <w:r w:rsidR="004F14E2">
        <w:rPr>
          <w:sz w:val="24"/>
          <w:szCs w:val="24"/>
        </w:rPr>
        <w:t>. Ja</w:t>
      </w:r>
      <w:r w:rsidRPr="008575DA">
        <w:rPr>
          <w:sz w:val="24"/>
          <w:szCs w:val="24"/>
        </w:rPr>
        <w:t xml:space="preserve">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un nosūta ierosinātājam tālākai iesniegšanai vietējā pašvaldībā precizējoša lēmuma pieņemšanai</w:t>
      </w:r>
      <w:r>
        <w:rPr>
          <w:sz w:val="24"/>
          <w:szCs w:val="24"/>
        </w:rPr>
        <w:t>.</w:t>
      </w:r>
    </w:p>
    <w:p w14:paraId="4B7FF7C3" w14:textId="417EA422" w:rsidR="00921E12" w:rsidRPr="00D83691"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w:t>
      </w:r>
      <w:r w:rsidRPr="008575DA">
        <w:rPr>
          <w:sz w:val="24"/>
          <w:szCs w:val="24"/>
        </w:rPr>
        <w:t xml:space="preserve">, Ministru kabineta </w:t>
      </w:r>
      <w:r w:rsidRPr="00D83691">
        <w:rPr>
          <w:sz w:val="24"/>
          <w:szCs w:val="24"/>
        </w:rPr>
        <w:t>2011.gada 27.decembra noteikumu Nr.1019 “Zemes kadastrālās uzmērīšanas noteikumi” 283.1.apakšpunktu</w:t>
      </w:r>
      <w:r w:rsidR="00CA30A9" w:rsidRPr="00D83691">
        <w:rPr>
          <w:sz w:val="24"/>
          <w:szCs w:val="24"/>
        </w:rPr>
        <w:t xml:space="preserve"> un</w:t>
      </w:r>
      <w:r w:rsidRPr="00D83691">
        <w:rPr>
          <w:sz w:val="24"/>
          <w:szCs w:val="24"/>
        </w:rPr>
        <w:t xml:space="preserve"> 287.punktu, atklāti balsojot</w:t>
      </w:r>
      <w:r w:rsidR="00D83691" w:rsidRPr="00D83691">
        <w:rPr>
          <w:noProof/>
          <w:sz w:val="24"/>
          <w:szCs w:val="24"/>
        </w:rPr>
        <w:t xml:space="preserve"> </w:t>
      </w:r>
      <w:r w:rsidR="00D83691" w:rsidRPr="00D83691">
        <w:rPr>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D83691" w:rsidRPr="00D83691">
        <w:rPr>
          <w:sz w:val="24"/>
          <w:szCs w:val="24"/>
        </w:rPr>
        <w:t xml:space="preserve">, </w:t>
      </w:r>
      <w:r w:rsidR="00FA46FF" w:rsidRPr="00D83691">
        <w:rPr>
          <w:sz w:val="24"/>
          <w:szCs w:val="24"/>
        </w:rPr>
        <w:t>Gulbenes novada</w:t>
      </w:r>
      <w:r w:rsidR="00EA5781" w:rsidRPr="00D83691">
        <w:rPr>
          <w:sz w:val="24"/>
          <w:szCs w:val="24"/>
        </w:rPr>
        <w:t xml:space="preserve"> pašvaldības</w:t>
      </w:r>
      <w:r w:rsidR="00FA46FF" w:rsidRPr="00D83691">
        <w:rPr>
          <w:sz w:val="24"/>
          <w:szCs w:val="24"/>
        </w:rPr>
        <w:t xml:space="preserve"> dome NOLEMJ:</w:t>
      </w:r>
    </w:p>
    <w:p w14:paraId="0750C73D" w14:textId="6AB59C9F" w:rsidR="00921E12" w:rsidRPr="008575DA" w:rsidRDefault="00921E12" w:rsidP="00921E12">
      <w:pPr>
        <w:spacing w:line="360" w:lineRule="auto"/>
        <w:ind w:firstLine="720"/>
        <w:jc w:val="both"/>
        <w:rPr>
          <w:sz w:val="24"/>
          <w:szCs w:val="24"/>
        </w:rPr>
      </w:pPr>
      <w:r w:rsidRPr="00D83691">
        <w:rPr>
          <w:rFonts w:eastAsia="SimSun"/>
          <w:sz w:val="24"/>
          <w:szCs w:val="24"/>
          <w:lang w:eastAsia="zh-CN" w:bidi="hi-IN"/>
        </w:rPr>
        <w:t>1</w:t>
      </w:r>
      <w:r w:rsidRPr="00D83691">
        <w:rPr>
          <w:sz w:val="24"/>
          <w:szCs w:val="24"/>
        </w:rPr>
        <w:t xml:space="preserve">. APSTIPRINĀT nekustamā īpašuma </w:t>
      </w:r>
      <w:r w:rsidR="00884526" w:rsidRPr="00D83691">
        <w:rPr>
          <w:sz w:val="24"/>
          <w:szCs w:val="24"/>
        </w:rPr>
        <w:t>Lejasciema</w:t>
      </w:r>
      <w:r w:rsidR="00EA5781" w:rsidRPr="00D83691">
        <w:rPr>
          <w:sz w:val="24"/>
          <w:szCs w:val="24"/>
        </w:rPr>
        <w:t xml:space="preserve"> pagastā </w:t>
      </w:r>
      <w:r w:rsidR="00097A90" w:rsidRPr="00D83691">
        <w:rPr>
          <w:sz w:val="24"/>
          <w:szCs w:val="24"/>
        </w:rPr>
        <w:t>bez</w:t>
      </w:r>
      <w:r w:rsidR="00EA5781" w:rsidRPr="00D83691">
        <w:rPr>
          <w:sz w:val="24"/>
          <w:szCs w:val="24"/>
        </w:rPr>
        <w:t xml:space="preserve"> nosaukum</w:t>
      </w:r>
      <w:r w:rsidR="00097A90" w:rsidRPr="00D83691">
        <w:rPr>
          <w:sz w:val="24"/>
          <w:szCs w:val="24"/>
        </w:rPr>
        <w:t>a</w:t>
      </w:r>
      <w:r w:rsidR="00EA5781" w:rsidRPr="00D83691">
        <w:rPr>
          <w:sz w:val="24"/>
          <w:szCs w:val="24"/>
        </w:rPr>
        <w:t>, kadastra</w:t>
      </w:r>
      <w:r w:rsidR="00EA5781" w:rsidRPr="00EA5781">
        <w:rPr>
          <w:sz w:val="24"/>
          <w:szCs w:val="24"/>
        </w:rPr>
        <w:t xml:space="preserve"> numurs </w:t>
      </w:r>
      <w:r w:rsidR="00097A90" w:rsidRPr="00097A90">
        <w:rPr>
          <w:sz w:val="24"/>
          <w:szCs w:val="24"/>
        </w:rPr>
        <w:t>5064</w:t>
      </w:r>
      <w:r w:rsidR="00097A90">
        <w:rPr>
          <w:sz w:val="24"/>
          <w:szCs w:val="24"/>
        </w:rPr>
        <w:t xml:space="preserve"> </w:t>
      </w:r>
      <w:r w:rsidR="00097A90" w:rsidRPr="00097A90">
        <w:rPr>
          <w:sz w:val="24"/>
          <w:szCs w:val="24"/>
        </w:rPr>
        <w:t>012</w:t>
      </w:r>
      <w:r w:rsidR="00097A90">
        <w:rPr>
          <w:sz w:val="24"/>
          <w:szCs w:val="24"/>
        </w:rPr>
        <w:t xml:space="preserve"> </w:t>
      </w:r>
      <w:r w:rsidR="00097A90" w:rsidRPr="00097A90">
        <w:rPr>
          <w:sz w:val="24"/>
          <w:szCs w:val="24"/>
        </w:rPr>
        <w:t>0285</w:t>
      </w:r>
      <w:r w:rsidR="00EA5781" w:rsidRPr="00EA5781">
        <w:rPr>
          <w:sz w:val="24"/>
          <w:szCs w:val="24"/>
        </w:rPr>
        <w:t xml:space="preserve">, sastāvā ietilpstošās zemes vienības ar kadastra apzīmējumu </w:t>
      </w:r>
      <w:r w:rsidR="00097A90" w:rsidRPr="00097A90">
        <w:rPr>
          <w:sz w:val="24"/>
          <w:szCs w:val="24"/>
        </w:rPr>
        <w:t>5064</w:t>
      </w:r>
      <w:r w:rsidR="00097A90">
        <w:rPr>
          <w:sz w:val="24"/>
          <w:szCs w:val="24"/>
        </w:rPr>
        <w:t xml:space="preserve"> </w:t>
      </w:r>
      <w:r w:rsidR="00097A90" w:rsidRPr="00097A90">
        <w:rPr>
          <w:sz w:val="24"/>
          <w:szCs w:val="24"/>
        </w:rPr>
        <w:t>012</w:t>
      </w:r>
      <w:r w:rsidR="00097A90">
        <w:rPr>
          <w:sz w:val="24"/>
          <w:szCs w:val="24"/>
        </w:rPr>
        <w:t xml:space="preserve"> </w:t>
      </w:r>
      <w:r w:rsidR="00097A90" w:rsidRPr="00097A90">
        <w:rPr>
          <w:sz w:val="24"/>
          <w:szCs w:val="24"/>
        </w:rPr>
        <w:t>0409</w:t>
      </w:r>
      <w:r w:rsidR="00097A90">
        <w:rPr>
          <w:sz w:val="24"/>
          <w:szCs w:val="24"/>
        </w:rPr>
        <w:t xml:space="preserve"> </w:t>
      </w:r>
      <w:r w:rsidR="00EA5781" w:rsidRPr="00EA5781">
        <w:rPr>
          <w:sz w:val="24"/>
          <w:szCs w:val="24"/>
        </w:rPr>
        <w:t xml:space="preserve">ar platību </w:t>
      </w:r>
      <w:r w:rsidR="00097A90">
        <w:rPr>
          <w:sz w:val="24"/>
          <w:szCs w:val="24"/>
        </w:rPr>
        <w:t>0,22</w:t>
      </w:r>
      <w:r w:rsidR="006A26B2" w:rsidRPr="006A26B2">
        <w:rPr>
          <w:sz w:val="24"/>
          <w:szCs w:val="24"/>
        </w:rPr>
        <w:t xml:space="preserve"> ha</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51C2AF1C" w:rsidR="00921E12" w:rsidRDefault="00921E12" w:rsidP="00921E12">
      <w:pPr>
        <w:spacing w:line="360" w:lineRule="auto"/>
        <w:ind w:firstLine="720"/>
        <w:jc w:val="both"/>
        <w:rPr>
          <w:sz w:val="24"/>
          <w:szCs w:val="24"/>
        </w:rPr>
      </w:pPr>
      <w:r>
        <w:rPr>
          <w:sz w:val="24"/>
          <w:szCs w:val="24"/>
        </w:rPr>
        <w:t xml:space="preserve">2. Lēmumu </w:t>
      </w:r>
      <w:r w:rsidRPr="008C176C">
        <w:rPr>
          <w:sz w:val="24"/>
          <w:szCs w:val="24"/>
        </w:rPr>
        <w:t xml:space="preserve">nosūtīt </w:t>
      </w:r>
      <w:r w:rsidR="00FA46FF" w:rsidRPr="00FA46FF">
        <w:rPr>
          <w:sz w:val="24"/>
          <w:szCs w:val="24"/>
        </w:rPr>
        <w:t xml:space="preserve">sabiedrībai ar ierobežotu atbildību “METRUM” uz elektroniskā pasta adresi: </w:t>
      </w:r>
      <w:hyperlink r:id="rId7" w:history="1">
        <w:r w:rsidR="00097A90" w:rsidRPr="00CE5AF0">
          <w:rPr>
            <w:rStyle w:val="Hipersaite"/>
            <w:sz w:val="24"/>
            <w:szCs w:val="24"/>
          </w:rPr>
          <w:t>gulbene@metrum.lv</w:t>
        </w:r>
      </w:hyperlink>
      <w:r w:rsidRPr="008575DA">
        <w:rPr>
          <w:sz w:val="24"/>
          <w:szCs w:val="24"/>
        </w:rPr>
        <w:t>.</w:t>
      </w:r>
    </w:p>
    <w:p w14:paraId="0B49EDE6" w14:textId="77777777" w:rsidR="00921E12" w:rsidRPr="00F0532A" w:rsidRDefault="00921E12" w:rsidP="00921E12">
      <w:pPr>
        <w:spacing w:line="360" w:lineRule="auto"/>
        <w:ind w:firstLine="567"/>
        <w:jc w:val="both"/>
        <w:rPr>
          <w:sz w:val="24"/>
          <w:szCs w:val="24"/>
        </w:rPr>
      </w:pPr>
    </w:p>
    <w:p w14:paraId="2E383E90" w14:textId="34A66594" w:rsidR="00921E12" w:rsidRDefault="00921E12" w:rsidP="00921E12">
      <w:pPr>
        <w:spacing w:line="360" w:lineRule="auto"/>
        <w:rPr>
          <w:sz w:val="24"/>
          <w:szCs w:val="24"/>
        </w:rPr>
      </w:pPr>
      <w:r w:rsidRPr="00F0532A">
        <w:rPr>
          <w:sz w:val="24"/>
          <w:szCs w:val="24"/>
        </w:rPr>
        <w:t xml:space="preserve">Gulbenes novada </w:t>
      </w:r>
      <w:r w:rsidR="00EA5781">
        <w:rPr>
          <w:sz w:val="24"/>
          <w:szCs w:val="24"/>
        </w:rPr>
        <w:t xml:space="preserve">pašvaldības </w:t>
      </w:r>
      <w:r w:rsidRPr="00F0532A">
        <w:rPr>
          <w:sz w:val="24"/>
          <w:szCs w:val="24"/>
        </w:rPr>
        <w:t xml:space="preserve">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60C5A74A" w14:textId="26846400"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BF407F">
        <w:rPr>
          <w:rFonts w:ascii="Times New Roman" w:hAnsi="Times New Roman" w:cs="Times New Roman"/>
          <w:sz w:val="24"/>
          <w:szCs w:val="24"/>
        </w:rPr>
        <w:t>30</w:t>
      </w:r>
      <w:r w:rsidR="006A26B2">
        <w:rPr>
          <w:rFonts w:ascii="Times New Roman" w:hAnsi="Times New Roman" w:cs="Times New Roman"/>
          <w:sz w:val="24"/>
          <w:szCs w:val="24"/>
        </w:rPr>
        <w:t>.</w:t>
      </w:r>
      <w:r w:rsidR="00EA5781">
        <w:rPr>
          <w:rFonts w:ascii="Times New Roman" w:hAnsi="Times New Roman" w:cs="Times New Roman"/>
          <w:sz w:val="24"/>
          <w:szCs w:val="24"/>
        </w:rPr>
        <w:t>0</w:t>
      </w:r>
      <w:r w:rsidR="00BF407F">
        <w:rPr>
          <w:rFonts w:ascii="Times New Roman" w:hAnsi="Times New Roman" w:cs="Times New Roman"/>
          <w:sz w:val="24"/>
          <w:szCs w:val="24"/>
        </w:rPr>
        <w:t>5</w:t>
      </w:r>
      <w:r w:rsidR="00EA5781">
        <w:rPr>
          <w:rFonts w:ascii="Times New Roman" w:hAnsi="Times New Roman" w:cs="Times New Roman"/>
          <w:sz w:val="24"/>
          <w:szCs w:val="24"/>
        </w:rPr>
        <w:t>.2024</w:t>
      </w:r>
      <w:r w:rsidR="008D6E6A">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sidR="00EA5781">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EA5781">
        <w:rPr>
          <w:rFonts w:ascii="Times New Roman" w:hAnsi="Times New Roman" w:cs="Times New Roman"/>
          <w:sz w:val="24"/>
          <w:szCs w:val="24"/>
        </w:rPr>
        <w:t>4</w:t>
      </w:r>
      <w:r w:rsidRPr="00DF5D0E">
        <w:rPr>
          <w:rFonts w:ascii="Times New Roman" w:hAnsi="Times New Roman" w:cs="Times New Roman"/>
          <w:sz w:val="24"/>
          <w:szCs w:val="24"/>
        </w:rPr>
        <w:t>/</w:t>
      </w:r>
      <w:r w:rsidR="00D83691">
        <w:rPr>
          <w:rFonts w:ascii="Times New Roman" w:hAnsi="Times New Roman" w:cs="Times New Roman"/>
          <w:sz w:val="24"/>
          <w:szCs w:val="24"/>
        </w:rPr>
        <w:t>296</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48FFDCC9" w:rsidR="00677651" w:rsidRDefault="00BF407F" w:rsidP="00BF407F">
      <w:pPr>
        <w:jc w:val="center"/>
      </w:pPr>
      <w:r w:rsidRPr="00BF407F">
        <w:rPr>
          <w:noProof/>
        </w:rPr>
        <w:drawing>
          <wp:inline distT="0" distB="0" distL="0" distR="0" wp14:anchorId="1AC5EB15" wp14:editId="3DDE7728">
            <wp:extent cx="5481371" cy="5615609"/>
            <wp:effectExtent l="0" t="0" r="5080" b="4445"/>
            <wp:docPr id="15450045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04504" name=""/>
                    <pic:cNvPicPr/>
                  </pic:nvPicPr>
                  <pic:blipFill>
                    <a:blip r:embed="rId8"/>
                    <a:stretch>
                      <a:fillRect/>
                    </a:stretch>
                  </pic:blipFill>
                  <pic:spPr>
                    <a:xfrm>
                      <a:off x="0" y="0"/>
                      <a:ext cx="5492240" cy="5626745"/>
                    </a:xfrm>
                    <a:prstGeom prst="rect">
                      <a:avLst/>
                    </a:prstGeom>
                  </pic:spPr>
                </pic:pic>
              </a:graphicData>
            </a:graphic>
          </wp:inline>
        </w:drawing>
      </w:r>
    </w:p>
    <w:p w14:paraId="53271602" w14:textId="77777777" w:rsidR="006A26B2" w:rsidRDefault="006A26B2"/>
    <w:p w14:paraId="2508B910" w14:textId="77777777" w:rsidR="005E47DD" w:rsidRDefault="005E47DD" w:rsidP="005E47DD">
      <w:pPr>
        <w:spacing w:line="360" w:lineRule="auto"/>
        <w:rPr>
          <w:sz w:val="24"/>
          <w:szCs w:val="24"/>
        </w:rPr>
      </w:pPr>
    </w:p>
    <w:p w14:paraId="201B9BD7" w14:textId="514D932C" w:rsidR="005E47DD" w:rsidRPr="005E47DD" w:rsidRDefault="005E47DD" w:rsidP="005E47DD">
      <w:pPr>
        <w:spacing w:line="360" w:lineRule="auto"/>
        <w:rPr>
          <w:sz w:val="24"/>
          <w:szCs w:val="24"/>
        </w:rPr>
      </w:pPr>
      <w:r w:rsidRPr="00F0532A">
        <w:rPr>
          <w:sz w:val="24"/>
          <w:szCs w:val="24"/>
        </w:rPr>
        <w:t>Gulbenes novada</w:t>
      </w:r>
      <w:r w:rsidR="00EA5781">
        <w:rPr>
          <w:sz w:val="24"/>
          <w:szCs w:val="24"/>
        </w:rPr>
        <w:t xml:space="preserve"> pašvaldības</w:t>
      </w:r>
      <w:r w:rsidRPr="00F0532A">
        <w:rPr>
          <w:sz w:val="24"/>
          <w:szCs w:val="24"/>
        </w:rPr>
        <w:t xml:space="preserve">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sectPr w:rsidR="005E47DD" w:rsidRPr="005E47DD" w:rsidSect="00AE4AB2">
      <w:pgSz w:w="11906" w:h="16838"/>
      <w:pgMar w:top="1276" w:right="849"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187740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0261960">
    <w:abstractNumId w:val="3"/>
  </w:num>
  <w:num w:numId="3" w16cid:durableId="980698490">
    <w:abstractNumId w:val="10"/>
  </w:num>
  <w:num w:numId="4" w16cid:durableId="1214076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99240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0101722">
    <w:abstractNumId w:val="8"/>
  </w:num>
  <w:num w:numId="7" w16cid:durableId="599727030">
    <w:abstractNumId w:val="2"/>
  </w:num>
  <w:num w:numId="8" w16cid:durableId="1778404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8618696">
    <w:abstractNumId w:val="11"/>
  </w:num>
  <w:num w:numId="10" w16cid:durableId="1757898164">
    <w:abstractNumId w:val="5"/>
  </w:num>
  <w:num w:numId="11" w16cid:durableId="6049255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790760">
    <w:abstractNumId w:val="9"/>
  </w:num>
  <w:num w:numId="13" w16cid:durableId="4906770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734FC"/>
    <w:rsid w:val="00097A90"/>
    <w:rsid w:val="00186820"/>
    <w:rsid w:val="001D3B2D"/>
    <w:rsid w:val="001E3F3B"/>
    <w:rsid w:val="002344A2"/>
    <w:rsid w:val="0028705B"/>
    <w:rsid w:val="002C2952"/>
    <w:rsid w:val="00335EFE"/>
    <w:rsid w:val="00340D15"/>
    <w:rsid w:val="004726CD"/>
    <w:rsid w:val="00485BC1"/>
    <w:rsid w:val="004B1067"/>
    <w:rsid w:val="004F14E2"/>
    <w:rsid w:val="00592270"/>
    <w:rsid w:val="005C6E19"/>
    <w:rsid w:val="005E47DD"/>
    <w:rsid w:val="006031EA"/>
    <w:rsid w:val="00645DCE"/>
    <w:rsid w:val="00650941"/>
    <w:rsid w:val="00677651"/>
    <w:rsid w:val="006A26B2"/>
    <w:rsid w:val="006B3BDE"/>
    <w:rsid w:val="006B5E69"/>
    <w:rsid w:val="006E3AC4"/>
    <w:rsid w:val="006E4BEE"/>
    <w:rsid w:val="007726FF"/>
    <w:rsid w:val="0082677E"/>
    <w:rsid w:val="008325E3"/>
    <w:rsid w:val="00884526"/>
    <w:rsid w:val="0089693F"/>
    <w:rsid w:val="008D6E6A"/>
    <w:rsid w:val="00901F5C"/>
    <w:rsid w:val="00921E12"/>
    <w:rsid w:val="009267F1"/>
    <w:rsid w:val="00994358"/>
    <w:rsid w:val="00996A50"/>
    <w:rsid w:val="009D16EF"/>
    <w:rsid w:val="00A13477"/>
    <w:rsid w:val="00A54C1D"/>
    <w:rsid w:val="00AD0970"/>
    <w:rsid w:val="00AE4AB2"/>
    <w:rsid w:val="00B14096"/>
    <w:rsid w:val="00B31E22"/>
    <w:rsid w:val="00B51F15"/>
    <w:rsid w:val="00B64CB9"/>
    <w:rsid w:val="00BA04FE"/>
    <w:rsid w:val="00BA7D73"/>
    <w:rsid w:val="00BF407F"/>
    <w:rsid w:val="00C70031"/>
    <w:rsid w:val="00C75BAD"/>
    <w:rsid w:val="00C834D7"/>
    <w:rsid w:val="00CA30A9"/>
    <w:rsid w:val="00CF29EF"/>
    <w:rsid w:val="00D4145F"/>
    <w:rsid w:val="00D81D66"/>
    <w:rsid w:val="00D83691"/>
    <w:rsid w:val="00DA3729"/>
    <w:rsid w:val="00E14180"/>
    <w:rsid w:val="00E4173B"/>
    <w:rsid w:val="00EA3003"/>
    <w:rsid w:val="00EA5781"/>
    <w:rsid w:val="00ED1396"/>
    <w:rsid w:val="00F12357"/>
    <w:rsid w:val="00F23107"/>
    <w:rsid w:val="00F418D7"/>
    <w:rsid w:val="00FA46FF"/>
    <w:rsid w:val="00FA654D"/>
    <w:rsid w:val="00FB45F0"/>
    <w:rsid w:val="00FB4AA7"/>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097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gulbene@metrum.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3270</Words>
  <Characters>1865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2024-05-31T12:05:00Z</cp:lastPrinted>
  <dcterms:created xsi:type="dcterms:W3CDTF">2024-05-27T17:58:00Z</dcterms:created>
  <dcterms:modified xsi:type="dcterms:W3CDTF">2024-05-31T12:05:00Z</dcterms:modified>
</cp:coreProperties>
</file>