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7B80A" w14:textId="77777777" w:rsidR="00B84E39" w:rsidRDefault="00FE201F">
      <w:pPr>
        <w:ind w:firstLine="0"/>
        <w:jc w:val="center"/>
      </w:pPr>
      <w:r>
        <w:rPr>
          <w:noProof/>
        </w:rPr>
        <w:drawing>
          <wp:inline distT="0" distB="0" distL="0" distR="0" wp14:anchorId="58316BD8" wp14:editId="7B033580">
            <wp:extent cx="4638675" cy="4638675"/>
            <wp:effectExtent l="0" t="0" r="0" b="0"/>
            <wp:docPr id="20153957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638675" cy="4638675"/>
                    </a:xfrm>
                    <a:prstGeom prst="rect">
                      <a:avLst/>
                    </a:prstGeom>
                    <a:ln/>
                  </pic:spPr>
                </pic:pic>
              </a:graphicData>
            </a:graphic>
          </wp:inline>
        </w:drawing>
      </w:r>
    </w:p>
    <w:p w14:paraId="6CAC26D4" w14:textId="77777777" w:rsidR="00B84E39" w:rsidRDefault="00FE201F">
      <w:pPr>
        <w:spacing w:after="120"/>
        <w:ind w:firstLine="0"/>
        <w:jc w:val="center"/>
        <w:rPr>
          <w:b/>
          <w:sz w:val="36"/>
          <w:szCs w:val="36"/>
        </w:rPr>
      </w:pPr>
      <w:r>
        <w:rPr>
          <w:b/>
          <w:sz w:val="36"/>
          <w:szCs w:val="36"/>
        </w:rPr>
        <w:t>GULBENES NOVADA PAŠVALDĪBAS AĢENTŪRAS</w:t>
      </w:r>
    </w:p>
    <w:p w14:paraId="235A92FF" w14:textId="77777777" w:rsidR="00B84E39" w:rsidRDefault="00FE201F">
      <w:pPr>
        <w:spacing w:after="120"/>
        <w:ind w:firstLine="0"/>
        <w:jc w:val="center"/>
        <w:rPr>
          <w:b/>
          <w:sz w:val="36"/>
          <w:szCs w:val="36"/>
        </w:rPr>
      </w:pPr>
      <w:r>
        <w:rPr>
          <w:b/>
          <w:sz w:val="36"/>
          <w:szCs w:val="36"/>
        </w:rPr>
        <w:t>“GULBENES TŪRISMA UN KULTŪRVĒSTURISKĀ MANTOJUMA CENTRS”</w:t>
      </w:r>
    </w:p>
    <w:p w14:paraId="64C5FD67" w14:textId="77777777" w:rsidR="00B84E39" w:rsidRDefault="00B84E39">
      <w:pPr>
        <w:ind w:firstLine="0"/>
        <w:jc w:val="center"/>
        <w:rPr>
          <w:b/>
          <w:sz w:val="36"/>
          <w:szCs w:val="36"/>
        </w:rPr>
      </w:pPr>
    </w:p>
    <w:p w14:paraId="1A973E2C" w14:textId="77777777" w:rsidR="00B84E39" w:rsidRDefault="00FE201F">
      <w:pPr>
        <w:ind w:firstLine="0"/>
        <w:jc w:val="center"/>
        <w:rPr>
          <w:b/>
          <w:sz w:val="36"/>
          <w:szCs w:val="36"/>
        </w:rPr>
      </w:pPr>
      <w:r>
        <w:rPr>
          <w:b/>
          <w:sz w:val="36"/>
          <w:szCs w:val="36"/>
        </w:rPr>
        <w:t>2023.GADA</w:t>
      </w:r>
    </w:p>
    <w:p w14:paraId="3738EB16" w14:textId="77777777" w:rsidR="00B84E39" w:rsidRDefault="00FE201F">
      <w:pPr>
        <w:ind w:firstLine="0"/>
        <w:jc w:val="center"/>
        <w:rPr>
          <w:b/>
          <w:sz w:val="36"/>
          <w:szCs w:val="36"/>
        </w:rPr>
      </w:pPr>
      <w:r>
        <w:rPr>
          <w:b/>
          <w:sz w:val="36"/>
          <w:szCs w:val="36"/>
        </w:rPr>
        <w:t>PUBLISKAIS PĀRSKATS</w:t>
      </w:r>
    </w:p>
    <w:p w14:paraId="1D9F8150" w14:textId="77777777" w:rsidR="00B84E39" w:rsidRDefault="00B84E39">
      <w:pPr>
        <w:ind w:firstLine="0"/>
        <w:jc w:val="center"/>
        <w:rPr>
          <w:b/>
        </w:rPr>
      </w:pPr>
    </w:p>
    <w:p w14:paraId="0B309722" w14:textId="77777777" w:rsidR="00B84E39" w:rsidRDefault="00B84E39">
      <w:pPr>
        <w:ind w:firstLine="0"/>
        <w:jc w:val="center"/>
        <w:rPr>
          <w:b/>
        </w:rPr>
      </w:pPr>
    </w:p>
    <w:p w14:paraId="6222A840" w14:textId="77777777" w:rsidR="00B84E39" w:rsidRDefault="00B84E39">
      <w:pPr>
        <w:ind w:firstLine="0"/>
        <w:jc w:val="center"/>
        <w:rPr>
          <w:b/>
        </w:rPr>
      </w:pPr>
    </w:p>
    <w:p w14:paraId="669D823A" w14:textId="77777777" w:rsidR="00B84E39" w:rsidRDefault="00B84E39">
      <w:pPr>
        <w:ind w:firstLine="0"/>
        <w:jc w:val="center"/>
        <w:rPr>
          <w:b/>
        </w:rPr>
      </w:pPr>
    </w:p>
    <w:p w14:paraId="4399E940" w14:textId="77777777" w:rsidR="00B84E39" w:rsidRDefault="00FE201F">
      <w:pPr>
        <w:ind w:firstLine="0"/>
        <w:jc w:val="center"/>
        <w:rPr>
          <w:b/>
        </w:rPr>
      </w:pPr>
      <w:r>
        <w:rPr>
          <w:b/>
        </w:rPr>
        <w:t>Gulbenē</w:t>
      </w:r>
    </w:p>
    <w:p w14:paraId="02961199" w14:textId="77777777" w:rsidR="00B84E39" w:rsidRDefault="00FE201F">
      <w:pPr>
        <w:ind w:firstLine="0"/>
        <w:jc w:val="center"/>
        <w:rPr>
          <w:b/>
        </w:rPr>
      </w:pPr>
      <w:r>
        <w:rPr>
          <w:b/>
        </w:rPr>
        <w:t>2024</w:t>
      </w:r>
    </w:p>
    <w:p w14:paraId="522DC9C9" w14:textId="77777777" w:rsidR="00B84E39" w:rsidRDefault="00B84E39">
      <w:pPr>
        <w:ind w:firstLine="0"/>
      </w:pPr>
    </w:p>
    <w:p w14:paraId="276FECE3" w14:textId="5E491D6E" w:rsidR="00B84E39" w:rsidRPr="00FE08C0" w:rsidRDefault="00FE201F" w:rsidP="00FE08C0">
      <w:pPr>
        <w:ind w:firstLine="0"/>
        <w:jc w:val="center"/>
        <w:rPr>
          <w:b/>
          <w:sz w:val="32"/>
          <w:szCs w:val="32"/>
        </w:rPr>
      </w:pPr>
      <w:r w:rsidRPr="00FE08C0">
        <w:rPr>
          <w:b/>
          <w:sz w:val="32"/>
          <w:szCs w:val="32"/>
        </w:rPr>
        <w:lastRenderedPageBreak/>
        <w:t xml:space="preserve">SATURS </w:t>
      </w:r>
    </w:p>
    <w:sdt>
      <w:sdtPr>
        <w:rPr>
          <w:rFonts w:ascii="Times New Roman" w:eastAsia="Times New Roman" w:hAnsi="Times New Roman" w:cs="Times New Roman"/>
          <w:b w:val="0"/>
          <w:bCs w:val="0"/>
          <w:color w:val="auto"/>
          <w:sz w:val="24"/>
          <w:szCs w:val="24"/>
          <w:lang w:val="lv-LV" w:eastAsia="lv-LV"/>
        </w:rPr>
        <w:id w:val="-1402749873"/>
        <w:docPartObj>
          <w:docPartGallery w:val="Table of Contents"/>
          <w:docPartUnique/>
        </w:docPartObj>
      </w:sdtPr>
      <w:sdtContent>
        <w:p w14:paraId="482A7663" w14:textId="42A3C6D8" w:rsidR="00C55400" w:rsidRDefault="00C55400">
          <w:pPr>
            <w:pStyle w:val="Saturardtjavirsraksts"/>
          </w:pPr>
        </w:p>
        <w:p w14:paraId="2BAD543F" w14:textId="00908A61" w:rsidR="00C55400" w:rsidRPr="00C55400" w:rsidRDefault="00C55400">
          <w:pPr>
            <w:pStyle w:val="Saturs1"/>
            <w:rPr>
              <w:rFonts w:ascii="Times New Roman" w:eastAsiaTheme="minorEastAsia" w:hAnsi="Times New Roman"/>
              <w:b w:val="0"/>
              <w:bCs w:val="0"/>
              <w:caps w:val="0"/>
              <w:noProof/>
              <w:kern w:val="2"/>
              <w:sz w:val="24"/>
              <w:szCs w:val="24"/>
              <w14:ligatures w14:val="standardContextual"/>
            </w:rPr>
          </w:pPr>
          <w:r w:rsidRPr="00C55400">
            <w:rPr>
              <w:rFonts w:ascii="Times New Roman" w:hAnsi="Times New Roman"/>
              <w:sz w:val="24"/>
              <w:szCs w:val="24"/>
            </w:rPr>
            <w:fldChar w:fldCharType="begin"/>
          </w:r>
          <w:r w:rsidRPr="00C55400">
            <w:rPr>
              <w:rFonts w:ascii="Times New Roman" w:hAnsi="Times New Roman"/>
              <w:sz w:val="24"/>
              <w:szCs w:val="24"/>
            </w:rPr>
            <w:instrText xml:space="preserve"> TOC \o "1-3" \h \z \u </w:instrText>
          </w:r>
          <w:r w:rsidRPr="00C55400">
            <w:rPr>
              <w:rFonts w:ascii="Times New Roman" w:hAnsi="Times New Roman"/>
              <w:sz w:val="24"/>
              <w:szCs w:val="24"/>
            </w:rPr>
            <w:fldChar w:fldCharType="separate"/>
          </w:r>
          <w:hyperlink w:anchor="_Toc169161101" w:history="1">
            <w:r w:rsidRPr="00C55400">
              <w:rPr>
                <w:rStyle w:val="Hipersaite"/>
                <w:rFonts w:ascii="Times New Roman" w:eastAsiaTheme="majorEastAsia" w:hAnsi="Times New Roman"/>
                <w:noProof/>
                <w:sz w:val="24"/>
                <w:szCs w:val="24"/>
              </w:rPr>
              <w:t>1. Pamatinformācija</w:t>
            </w:r>
            <w:r w:rsidRPr="00C55400">
              <w:rPr>
                <w:rFonts w:ascii="Times New Roman" w:hAnsi="Times New Roman"/>
                <w:noProof/>
                <w:webHidden/>
                <w:sz w:val="24"/>
                <w:szCs w:val="24"/>
              </w:rPr>
              <w:tab/>
            </w:r>
            <w:r w:rsidRPr="00C55400">
              <w:rPr>
                <w:rFonts w:ascii="Times New Roman" w:hAnsi="Times New Roman"/>
                <w:noProof/>
                <w:webHidden/>
                <w:sz w:val="24"/>
                <w:szCs w:val="24"/>
              </w:rPr>
              <w:fldChar w:fldCharType="begin"/>
            </w:r>
            <w:r w:rsidRPr="00C55400">
              <w:rPr>
                <w:rFonts w:ascii="Times New Roman" w:hAnsi="Times New Roman"/>
                <w:noProof/>
                <w:webHidden/>
                <w:sz w:val="24"/>
                <w:szCs w:val="24"/>
              </w:rPr>
              <w:instrText xml:space="preserve"> PAGEREF _Toc169161101 \h </w:instrText>
            </w:r>
            <w:r w:rsidRPr="00C55400">
              <w:rPr>
                <w:rFonts w:ascii="Times New Roman" w:hAnsi="Times New Roman"/>
                <w:noProof/>
                <w:webHidden/>
                <w:sz w:val="24"/>
                <w:szCs w:val="24"/>
              </w:rPr>
            </w:r>
            <w:r w:rsidRPr="00C55400">
              <w:rPr>
                <w:rFonts w:ascii="Times New Roman" w:hAnsi="Times New Roman"/>
                <w:noProof/>
                <w:webHidden/>
                <w:sz w:val="24"/>
                <w:szCs w:val="24"/>
              </w:rPr>
              <w:fldChar w:fldCharType="separate"/>
            </w:r>
            <w:r w:rsidRPr="00C55400">
              <w:rPr>
                <w:rFonts w:ascii="Times New Roman" w:hAnsi="Times New Roman"/>
                <w:noProof/>
                <w:webHidden/>
                <w:sz w:val="24"/>
                <w:szCs w:val="24"/>
              </w:rPr>
              <w:t>3</w:t>
            </w:r>
            <w:r w:rsidRPr="00C55400">
              <w:rPr>
                <w:rFonts w:ascii="Times New Roman" w:hAnsi="Times New Roman"/>
                <w:noProof/>
                <w:webHidden/>
                <w:sz w:val="24"/>
                <w:szCs w:val="24"/>
              </w:rPr>
              <w:fldChar w:fldCharType="end"/>
            </w:r>
          </w:hyperlink>
        </w:p>
        <w:p w14:paraId="3385C429" w14:textId="7B057C0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2" w:history="1">
            <w:r w:rsidR="00C55400" w:rsidRPr="00C55400">
              <w:rPr>
                <w:rStyle w:val="Hipersaite"/>
                <w:rFonts w:ascii="Times New Roman" w:eastAsiaTheme="majorEastAsia" w:hAnsi="Times New Roman"/>
                <w:noProof/>
                <w:sz w:val="24"/>
                <w:szCs w:val="24"/>
              </w:rPr>
              <w:t>1.1. Iestādes juridiskais statuss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2DC3397B" w14:textId="271A055B"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3" w:history="1">
            <w:r w:rsidR="00C55400" w:rsidRPr="00C55400">
              <w:rPr>
                <w:rStyle w:val="Hipersaite"/>
                <w:rFonts w:ascii="Times New Roman" w:eastAsiaTheme="majorEastAsia" w:hAnsi="Times New Roman"/>
                <w:noProof/>
                <w:sz w:val="24"/>
                <w:szCs w:val="24"/>
              </w:rPr>
              <w:t>1.2. Aģentūras darbībai izvirzītie mērķi, funkcijas un uzdevumi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3580DC55" w14:textId="1C3CC5B3"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4" w:history="1">
            <w:r w:rsidR="00C55400" w:rsidRPr="00C55400">
              <w:rPr>
                <w:rStyle w:val="Hipersaite"/>
                <w:rFonts w:ascii="Times New Roman" w:eastAsiaTheme="majorEastAsia" w:hAnsi="Times New Roman"/>
                <w:noProof/>
                <w:sz w:val="24"/>
                <w:szCs w:val="24"/>
              </w:rPr>
              <w:t>2.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5</w:t>
            </w:r>
            <w:r w:rsidR="00C55400" w:rsidRPr="00C55400">
              <w:rPr>
                <w:rFonts w:ascii="Times New Roman" w:hAnsi="Times New Roman"/>
                <w:noProof/>
                <w:webHidden/>
                <w:sz w:val="24"/>
                <w:szCs w:val="24"/>
              </w:rPr>
              <w:fldChar w:fldCharType="end"/>
            </w:r>
          </w:hyperlink>
        </w:p>
        <w:p w14:paraId="2B9168A5" w14:textId="4B8BFFA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5" w:history="1">
            <w:r w:rsidR="00C55400" w:rsidRPr="00C55400">
              <w:rPr>
                <w:rStyle w:val="Hipersaite"/>
                <w:rFonts w:ascii="Times New Roman" w:eastAsiaTheme="majorEastAsia" w:hAnsi="Times New Roman"/>
                <w:noProof/>
                <w:sz w:val="24"/>
                <w:szCs w:val="24"/>
              </w:rPr>
              <w:t>2.1. Aģentūras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6</w:t>
            </w:r>
            <w:r w:rsidR="00C55400" w:rsidRPr="00C55400">
              <w:rPr>
                <w:rFonts w:ascii="Times New Roman" w:hAnsi="Times New Roman"/>
                <w:noProof/>
                <w:webHidden/>
                <w:sz w:val="24"/>
                <w:szCs w:val="24"/>
              </w:rPr>
              <w:fldChar w:fldCharType="end"/>
            </w:r>
          </w:hyperlink>
        </w:p>
        <w:p w14:paraId="04684B86" w14:textId="1F4935D1"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6" w:history="1">
            <w:r w:rsidR="00C55400" w:rsidRPr="00C55400">
              <w:rPr>
                <w:rStyle w:val="Hipersaite"/>
                <w:rFonts w:ascii="Times New Roman" w:eastAsiaTheme="majorEastAsia" w:hAnsi="Times New Roman"/>
                <w:noProof/>
                <w:sz w:val="24"/>
                <w:szCs w:val="24"/>
              </w:rPr>
              <w:t>2.2. Struktūrvienības “IIC “Dzelzceļš un Tvaiks””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11</w:t>
            </w:r>
            <w:r w:rsidR="00C55400" w:rsidRPr="00C55400">
              <w:rPr>
                <w:rFonts w:ascii="Times New Roman" w:hAnsi="Times New Roman"/>
                <w:noProof/>
                <w:webHidden/>
                <w:sz w:val="24"/>
                <w:szCs w:val="24"/>
              </w:rPr>
              <w:fldChar w:fldCharType="end"/>
            </w:r>
          </w:hyperlink>
        </w:p>
        <w:p w14:paraId="30261565" w14:textId="5607968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7" w:history="1">
            <w:r w:rsidR="00C55400" w:rsidRPr="00C55400">
              <w:rPr>
                <w:rStyle w:val="Hipersaite"/>
                <w:rFonts w:ascii="Times New Roman" w:eastAsiaTheme="majorEastAsia" w:hAnsi="Times New Roman"/>
                <w:noProof/>
                <w:sz w:val="24"/>
                <w:szCs w:val="24"/>
              </w:rPr>
              <w:t>2.3. Struktūrvienības “Stāmerienas pils”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13</w:t>
            </w:r>
            <w:r w:rsidR="00C55400" w:rsidRPr="00C55400">
              <w:rPr>
                <w:rFonts w:ascii="Times New Roman" w:hAnsi="Times New Roman"/>
                <w:noProof/>
                <w:webHidden/>
                <w:sz w:val="24"/>
                <w:szCs w:val="24"/>
              </w:rPr>
              <w:fldChar w:fldCharType="end"/>
            </w:r>
          </w:hyperlink>
        </w:p>
        <w:p w14:paraId="400F82A2" w14:textId="355C344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8" w:history="1">
            <w:r w:rsidR="00C55400" w:rsidRPr="00C55400">
              <w:rPr>
                <w:rStyle w:val="Hipersaite"/>
                <w:rFonts w:ascii="Times New Roman" w:eastAsiaTheme="majorEastAsia" w:hAnsi="Times New Roman"/>
                <w:noProof/>
                <w:sz w:val="24"/>
                <w:szCs w:val="24"/>
              </w:rPr>
              <w:t>2.4. Tūrisms skaitļos Gulbenes novadā 2023.gadā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15</w:t>
            </w:r>
            <w:r w:rsidR="00C55400" w:rsidRPr="00C55400">
              <w:rPr>
                <w:rFonts w:ascii="Times New Roman" w:hAnsi="Times New Roman"/>
                <w:noProof/>
                <w:webHidden/>
                <w:sz w:val="24"/>
                <w:szCs w:val="24"/>
              </w:rPr>
              <w:fldChar w:fldCharType="end"/>
            </w:r>
          </w:hyperlink>
        </w:p>
        <w:p w14:paraId="2E134A82" w14:textId="47814522"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9" w:history="1">
            <w:r w:rsidR="00C55400" w:rsidRPr="00C55400">
              <w:rPr>
                <w:rStyle w:val="Hipersaite"/>
                <w:rFonts w:ascii="Times New Roman" w:eastAsiaTheme="majorEastAsia" w:hAnsi="Times New Roman"/>
                <w:noProof/>
                <w:sz w:val="24"/>
                <w:szCs w:val="24"/>
              </w:rPr>
              <w:t>3. Finanšu resursi un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_Toc169161109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351E25E8" w14:textId="4427AC2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0" w:history="1">
            <w:r w:rsidR="00C55400" w:rsidRPr="00C55400">
              <w:rPr>
                <w:rStyle w:val="Hipersaite"/>
                <w:rFonts w:ascii="Times New Roman" w:eastAsiaTheme="majorEastAsia" w:hAnsi="Times New Roman"/>
                <w:noProof/>
                <w:sz w:val="24"/>
                <w:szCs w:val="24"/>
              </w:rPr>
              <w:t>3.1. Ieņēmumi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_Toc169161110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60A11676" w14:textId="087AAD6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1" w:history="1">
            <w:r w:rsidR="00C55400" w:rsidRPr="00C55400">
              <w:rPr>
                <w:rStyle w:val="Hipersaite"/>
                <w:rFonts w:ascii="Times New Roman" w:eastAsiaTheme="majorEastAsia" w:hAnsi="Times New Roman"/>
                <w:noProof/>
                <w:sz w:val="24"/>
                <w:szCs w:val="24"/>
              </w:rPr>
              <w:t>3.2. Izdevumi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_Toc169161111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20</w:t>
            </w:r>
            <w:r w:rsidR="00C55400" w:rsidRPr="00C55400">
              <w:rPr>
                <w:rFonts w:ascii="Times New Roman" w:hAnsi="Times New Roman"/>
                <w:noProof/>
                <w:webHidden/>
                <w:sz w:val="24"/>
                <w:szCs w:val="24"/>
              </w:rPr>
              <w:fldChar w:fldCharType="end"/>
            </w:r>
          </w:hyperlink>
        </w:p>
        <w:p w14:paraId="1EE79D43" w14:textId="05B0CA4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2" w:history="1">
            <w:r w:rsidR="00C55400" w:rsidRPr="00C55400">
              <w:rPr>
                <w:rStyle w:val="Hipersaite"/>
                <w:rFonts w:ascii="Times New Roman" w:eastAsiaTheme="majorEastAsia" w:hAnsi="Times New Roman"/>
                <w:noProof/>
                <w:sz w:val="24"/>
                <w:szCs w:val="24"/>
              </w:rPr>
              <w:t>4. Personāls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23</w:t>
            </w:r>
            <w:r w:rsidR="00C55400" w:rsidRPr="00C55400">
              <w:rPr>
                <w:rFonts w:ascii="Times New Roman" w:hAnsi="Times New Roman"/>
                <w:noProof/>
                <w:webHidden/>
                <w:sz w:val="24"/>
                <w:szCs w:val="24"/>
              </w:rPr>
              <w:fldChar w:fldCharType="end"/>
            </w:r>
          </w:hyperlink>
        </w:p>
        <w:p w14:paraId="3688D880" w14:textId="6DCB6C2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3" w:history="1">
            <w:r w:rsidR="00C55400" w:rsidRPr="00C55400">
              <w:rPr>
                <w:rStyle w:val="Hipersaite"/>
                <w:rFonts w:ascii="Times New Roman" w:eastAsiaTheme="majorEastAsia" w:hAnsi="Times New Roman"/>
                <w:noProof/>
                <w:sz w:val="24"/>
                <w:szCs w:val="24"/>
              </w:rPr>
              <w:t>5. MĀRKETINGS UN SABIEDRISKĀS ATTIECĪBAS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AE67314" w14:textId="520DCCE0"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4" w:history="1">
            <w:r w:rsidR="00C55400" w:rsidRPr="00C55400">
              <w:rPr>
                <w:rStyle w:val="Hipersaite"/>
                <w:rFonts w:ascii="Times New Roman" w:eastAsiaTheme="majorEastAsia" w:hAnsi="Times New Roman"/>
                <w:noProof/>
                <w:sz w:val="24"/>
                <w:szCs w:val="24"/>
              </w:rPr>
              <w:t>5.1. Informācijas sniegšana un darbs ar apmeklētājiem</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5D9922B" w14:textId="7375D6B6"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5" w:history="1">
            <w:r w:rsidR="00C55400" w:rsidRPr="00C55400">
              <w:rPr>
                <w:rStyle w:val="Hipersaite"/>
                <w:rFonts w:ascii="Times New Roman" w:eastAsiaTheme="majorEastAsia" w:hAnsi="Times New Roman"/>
                <w:noProof/>
                <w:sz w:val="24"/>
                <w:szCs w:val="24"/>
              </w:rPr>
              <w:t>5.2. Aģentūras mājaslapas apmeklētības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76C95588" w14:textId="772CB53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6" w:history="1">
            <w:r w:rsidR="00C55400" w:rsidRPr="00C55400">
              <w:rPr>
                <w:rStyle w:val="Hipersaite"/>
                <w:rFonts w:ascii="Times New Roman" w:eastAsiaTheme="majorEastAsia" w:hAnsi="Times New Roman"/>
                <w:noProof/>
                <w:sz w:val="24"/>
                <w:szCs w:val="24"/>
              </w:rPr>
              <w:t>5.3. Aģentūras sociālo tīklu aktivitātes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27</w:t>
            </w:r>
            <w:r w:rsidR="00C55400" w:rsidRPr="00C55400">
              <w:rPr>
                <w:rFonts w:ascii="Times New Roman" w:hAnsi="Times New Roman"/>
                <w:noProof/>
                <w:webHidden/>
                <w:sz w:val="24"/>
                <w:szCs w:val="24"/>
              </w:rPr>
              <w:fldChar w:fldCharType="end"/>
            </w:r>
          </w:hyperlink>
        </w:p>
        <w:p w14:paraId="24E34169" w14:textId="20C561D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7" w:history="1">
            <w:r w:rsidR="00C55400" w:rsidRPr="00C55400">
              <w:rPr>
                <w:rStyle w:val="Hipersaite"/>
                <w:rFonts w:ascii="Times New Roman" w:eastAsiaTheme="majorEastAsia" w:hAnsi="Times New Roman"/>
                <w:noProof/>
                <w:sz w:val="24"/>
                <w:szCs w:val="24"/>
              </w:rPr>
              <w:t>5.4. Sabiedrības informēšanas un izglītošanas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28</w:t>
            </w:r>
            <w:r w:rsidR="00C55400" w:rsidRPr="00C55400">
              <w:rPr>
                <w:rFonts w:ascii="Times New Roman" w:hAnsi="Times New Roman"/>
                <w:noProof/>
                <w:webHidden/>
                <w:sz w:val="24"/>
                <w:szCs w:val="24"/>
              </w:rPr>
              <w:fldChar w:fldCharType="end"/>
            </w:r>
          </w:hyperlink>
        </w:p>
        <w:p w14:paraId="3D512E7D" w14:textId="696DCC9C"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8" w:history="1">
            <w:r w:rsidR="00C55400" w:rsidRPr="00C55400">
              <w:rPr>
                <w:rStyle w:val="Hipersaite"/>
                <w:rFonts w:ascii="Times New Roman" w:eastAsiaTheme="majorEastAsia" w:hAnsi="Times New Roman"/>
                <w:noProof/>
                <w:sz w:val="24"/>
                <w:szCs w:val="24"/>
              </w:rPr>
              <w:t>6. AĢENTŪRAS 2024.gadā plānotie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30</w:t>
            </w:r>
            <w:r w:rsidR="00C55400" w:rsidRPr="00C55400">
              <w:rPr>
                <w:rFonts w:ascii="Times New Roman" w:hAnsi="Times New Roman"/>
                <w:noProof/>
                <w:webHidden/>
                <w:sz w:val="24"/>
                <w:szCs w:val="24"/>
              </w:rPr>
              <w:fldChar w:fldCharType="end"/>
            </w:r>
          </w:hyperlink>
        </w:p>
        <w:p w14:paraId="200C8484" w14:textId="344F6B58" w:rsidR="00C55400" w:rsidRDefault="00C55400">
          <w:r w:rsidRPr="00C55400">
            <w:rPr>
              <w:b/>
              <w:bCs/>
            </w:rPr>
            <w:fldChar w:fldCharType="end"/>
          </w:r>
        </w:p>
      </w:sdtContent>
    </w:sdt>
    <w:p w14:paraId="36716B81" w14:textId="77777777" w:rsidR="00B84E39" w:rsidRDefault="00B84E39">
      <w:pPr>
        <w:spacing w:after="200" w:line="276" w:lineRule="auto"/>
        <w:ind w:firstLine="0"/>
        <w:jc w:val="left"/>
      </w:pPr>
    </w:p>
    <w:p w14:paraId="383606BC" w14:textId="77777777" w:rsidR="00B84E39" w:rsidRDefault="00B84E39">
      <w:pPr>
        <w:spacing w:after="200" w:line="276" w:lineRule="auto"/>
        <w:ind w:firstLine="0"/>
        <w:jc w:val="left"/>
      </w:pPr>
    </w:p>
    <w:p w14:paraId="0BAD3018" w14:textId="2C55FB74" w:rsidR="00B84E39" w:rsidRDefault="00FE201F">
      <w:pPr>
        <w:spacing w:after="200" w:line="276" w:lineRule="auto"/>
        <w:ind w:firstLine="0"/>
        <w:jc w:val="left"/>
      </w:pPr>
      <w:r>
        <w:br w:type="page"/>
      </w:r>
    </w:p>
    <w:p w14:paraId="0E1ABB60" w14:textId="77777777" w:rsidR="00B84E39" w:rsidRPr="00586A77" w:rsidRDefault="00FE201F" w:rsidP="0002759E">
      <w:pPr>
        <w:pStyle w:val="Virsraksts1"/>
        <w:numPr>
          <w:ilvl w:val="0"/>
          <w:numId w:val="0"/>
        </w:numPr>
        <w:rPr>
          <w:sz w:val="32"/>
          <w:szCs w:val="32"/>
        </w:rPr>
      </w:pPr>
      <w:bookmarkStart w:id="0" w:name="_Toc169161101"/>
      <w:r w:rsidRPr="00586A77">
        <w:rPr>
          <w:sz w:val="32"/>
          <w:szCs w:val="32"/>
        </w:rPr>
        <w:lastRenderedPageBreak/>
        <w:t>1. Pamatinformācija</w:t>
      </w:r>
      <w:bookmarkEnd w:id="0"/>
    </w:p>
    <w:p w14:paraId="3292FD42" w14:textId="77777777" w:rsidR="00B84E39" w:rsidRDefault="00B84E39" w:rsidP="0002759E">
      <w:pPr>
        <w:pStyle w:val="Virsraksts2"/>
        <w:numPr>
          <w:ilvl w:val="0"/>
          <w:numId w:val="0"/>
        </w:numPr>
        <w:jc w:val="both"/>
        <w:rPr>
          <w:sz w:val="24"/>
          <w:szCs w:val="24"/>
        </w:rPr>
      </w:pPr>
    </w:p>
    <w:p w14:paraId="4C0AAD55" w14:textId="77777777" w:rsidR="00B84E39" w:rsidRDefault="00FE201F" w:rsidP="002A5796">
      <w:pPr>
        <w:pStyle w:val="Virsraksts2"/>
        <w:numPr>
          <w:ilvl w:val="0"/>
          <w:numId w:val="0"/>
        </w:numPr>
      </w:pPr>
      <w:bookmarkStart w:id="1" w:name="_Toc169161102"/>
      <w:r>
        <w:t>1.1. Iestādes juridiskais statuss</w:t>
      </w:r>
      <w:bookmarkEnd w:id="1"/>
    </w:p>
    <w:p w14:paraId="50A88658" w14:textId="77777777" w:rsidR="00B84E39" w:rsidRDefault="00B84E39" w:rsidP="002A5796">
      <w:pPr>
        <w:pBdr>
          <w:top w:val="nil"/>
          <w:left w:val="nil"/>
          <w:bottom w:val="nil"/>
          <w:right w:val="nil"/>
          <w:between w:val="nil"/>
        </w:pBdr>
        <w:ind w:firstLine="567"/>
        <w:rPr>
          <w:color w:val="000000"/>
        </w:rPr>
      </w:pPr>
    </w:p>
    <w:p w14:paraId="6C36D075" w14:textId="77777777" w:rsidR="00B84E39" w:rsidRDefault="00FE201F" w:rsidP="002A5796">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0DE80754" w14:textId="77777777" w:rsidR="00B84E39" w:rsidRDefault="00B84E39" w:rsidP="002A5796">
      <w:pPr>
        <w:pStyle w:val="Virsraksts2"/>
        <w:numPr>
          <w:ilvl w:val="0"/>
          <w:numId w:val="0"/>
        </w:numPr>
        <w:jc w:val="both"/>
        <w:rPr>
          <w:sz w:val="24"/>
          <w:szCs w:val="24"/>
        </w:rPr>
      </w:pPr>
    </w:p>
    <w:p w14:paraId="196DC782" w14:textId="77777777" w:rsidR="00B84E39" w:rsidRDefault="00FE201F" w:rsidP="002A5796">
      <w:pPr>
        <w:pStyle w:val="Virsraksts2"/>
        <w:numPr>
          <w:ilvl w:val="0"/>
          <w:numId w:val="0"/>
        </w:numPr>
      </w:pPr>
      <w:bookmarkStart w:id="3" w:name="_Toc169161103"/>
      <w:r>
        <w:t>1.2. Aģentūras darbībai izvirzītie mērķi, funkcijas un uzdevumi</w:t>
      </w:r>
      <w:bookmarkEnd w:id="3"/>
    </w:p>
    <w:p w14:paraId="238B7D3A" w14:textId="77777777" w:rsidR="00B84E39" w:rsidRDefault="00B84E39" w:rsidP="002A5796"/>
    <w:p w14:paraId="394FD9FC" w14:textId="77777777" w:rsidR="00B84E39" w:rsidRDefault="00FE201F" w:rsidP="002A5796">
      <w:pPr>
        <w:pBdr>
          <w:top w:val="nil"/>
          <w:left w:val="nil"/>
          <w:bottom w:val="nil"/>
          <w:right w:val="nil"/>
          <w:between w:val="nil"/>
        </w:pBdr>
        <w:ind w:firstLine="567"/>
        <w:rPr>
          <w:color w:val="000000"/>
        </w:rPr>
      </w:pPr>
      <w:bookmarkStart w:id="4" w:name="_heading=h.2et92p0" w:colFirst="0" w:colLast="0"/>
      <w:bookmarkEnd w:id="4"/>
      <w:r>
        <w:rPr>
          <w:color w:val="000000"/>
        </w:rPr>
        <w:t>Aģentūra savu darbību veic, pamatojoties uz Aģentūras nolikumu, Gulbenes novada ilgtspējīgas attīstības stratēģiju 2014.-2030. gadam, aktualizētiem Gulbenes novada attīstības programmas 2018.-2024.gadam Rīcības un Investīciju plāniem, kā arī Vidzemes plānošanas dokumentiem attiecībā uz tūrismu un saistītām jomām (uzņēmējdarbība, kultūra, infrastruktūra, vide, mūžizglītība).</w:t>
      </w:r>
    </w:p>
    <w:p w14:paraId="476A7010" w14:textId="77777777" w:rsidR="00B84E39" w:rsidRDefault="00FE201F">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5959F5A5" w14:textId="77777777" w:rsidR="00B84E39" w:rsidRDefault="00FE201F">
      <w:pPr>
        <w:pBdr>
          <w:top w:val="nil"/>
          <w:left w:val="nil"/>
          <w:bottom w:val="nil"/>
          <w:right w:val="nil"/>
          <w:between w:val="nil"/>
        </w:pBdr>
        <w:ind w:firstLine="567"/>
      </w:pPr>
      <w:r>
        <w:t>Aģentūras funkcijas:</w:t>
      </w:r>
    </w:p>
    <w:p w14:paraId="6B31A0FE" w14:textId="77777777" w:rsidR="00B84E39" w:rsidRDefault="00FE201F">
      <w:pPr>
        <w:numPr>
          <w:ilvl w:val="0"/>
          <w:numId w:val="3"/>
        </w:numPr>
        <w:pBdr>
          <w:top w:val="nil"/>
          <w:left w:val="nil"/>
          <w:bottom w:val="nil"/>
          <w:right w:val="nil"/>
          <w:between w:val="nil"/>
        </w:pBdr>
      </w:pPr>
      <w:r>
        <w:rPr>
          <w:color w:val="000000"/>
        </w:rPr>
        <w:t>Izstrādāt, organizēt un koordinēt tūrisma politiku Gulbenes novadā.</w:t>
      </w:r>
    </w:p>
    <w:p w14:paraId="69FA193F" w14:textId="77777777" w:rsidR="00B84E39" w:rsidRDefault="00FE201F">
      <w:pPr>
        <w:numPr>
          <w:ilvl w:val="0"/>
          <w:numId w:val="3"/>
        </w:numPr>
        <w:pBdr>
          <w:top w:val="nil"/>
          <w:left w:val="nil"/>
          <w:bottom w:val="nil"/>
          <w:right w:val="nil"/>
          <w:between w:val="nil"/>
        </w:pBdr>
      </w:pPr>
      <w:r>
        <w:rPr>
          <w:color w:val="000000"/>
        </w:rPr>
        <w:t>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p>
    <w:p w14:paraId="3AA77229" w14:textId="77777777" w:rsidR="00B84E39" w:rsidRDefault="00FE201F">
      <w:pPr>
        <w:numPr>
          <w:ilvl w:val="0"/>
          <w:numId w:val="3"/>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44D3546E" w14:textId="77777777" w:rsidR="00B84E39" w:rsidRDefault="00FE201F">
      <w:pPr>
        <w:ind w:firstLine="576"/>
        <w:rPr>
          <w:color w:val="333333"/>
        </w:rPr>
      </w:pPr>
      <w:r>
        <w:t xml:space="preserve">Lai realizētu Aģentūras mērķi, to sasniegšanai izvirzīti sekojoši darbības uzdevumi: </w:t>
      </w:r>
    </w:p>
    <w:p w14:paraId="7A5AC903" w14:textId="77777777" w:rsidR="00B84E39" w:rsidRDefault="00FE201F">
      <w:pPr>
        <w:numPr>
          <w:ilvl w:val="0"/>
          <w:numId w:val="2"/>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07DE7C1E" w14:textId="77777777" w:rsidR="00B84E39" w:rsidRDefault="00FE201F">
      <w:pPr>
        <w:numPr>
          <w:ilvl w:val="0"/>
          <w:numId w:val="2"/>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7D4C4078" w14:textId="77777777" w:rsidR="00B84E39" w:rsidRDefault="00FE201F">
      <w:pPr>
        <w:numPr>
          <w:ilvl w:val="0"/>
          <w:numId w:val="2"/>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715236EC" w14:textId="77777777" w:rsidR="00B84E39" w:rsidRDefault="00FE201F">
      <w:pPr>
        <w:numPr>
          <w:ilvl w:val="0"/>
          <w:numId w:val="2"/>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7A11FB56" w14:textId="77777777" w:rsidR="00B84E39" w:rsidRDefault="00FE201F">
      <w:pPr>
        <w:numPr>
          <w:ilvl w:val="0"/>
          <w:numId w:val="2"/>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1EE3F8F9" w14:textId="77777777" w:rsidR="00B84E39" w:rsidRDefault="00FE201F">
      <w:pPr>
        <w:numPr>
          <w:ilvl w:val="0"/>
          <w:numId w:val="2"/>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2AD31D22" w14:textId="77777777" w:rsidR="00B84E39" w:rsidRDefault="00FE201F">
      <w:pPr>
        <w:numPr>
          <w:ilvl w:val="0"/>
          <w:numId w:val="2"/>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00116F6E" w14:textId="77777777" w:rsidR="00B84E39" w:rsidRDefault="00FE201F">
      <w:pPr>
        <w:numPr>
          <w:ilvl w:val="0"/>
          <w:numId w:val="2"/>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37EC8CC7" w14:textId="77777777" w:rsidR="00B84E39" w:rsidRDefault="00FE201F">
      <w:pPr>
        <w:numPr>
          <w:ilvl w:val="0"/>
          <w:numId w:val="2"/>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08E18284" w14:textId="77777777" w:rsidR="00B84E39" w:rsidRDefault="00FE201F">
      <w:pPr>
        <w:numPr>
          <w:ilvl w:val="0"/>
          <w:numId w:val="2"/>
        </w:numPr>
        <w:pBdr>
          <w:top w:val="nil"/>
          <w:left w:val="nil"/>
          <w:bottom w:val="nil"/>
          <w:right w:val="nil"/>
          <w:between w:val="nil"/>
        </w:pBdr>
        <w:ind w:left="357" w:hanging="357"/>
      </w:pPr>
      <w:r>
        <w:rPr>
          <w:highlight w:val="white"/>
        </w:rPr>
        <w:t>Veidot sabiedrības izglītošanai un atpūtai labvēlīgu vidi.</w:t>
      </w:r>
    </w:p>
    <w:p w14:paraId="4E58C95C" w14:textId="77777777" w:rsidR="00B84E39" w:rsidRDefault="00FE201F">
      <w:pPr>
        <w:numPr>
          <w:ilvl w:val="0"/>
          <w:numId w:val="2"/>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3F31AC3C" w14:textId="77777777" w:rsidR="00B84E39" w:rsidRDefault="00FE201F">
      <w:pPr>
        <w:numPr>
          <w:ilvl w:val="0"/>
          <w:numId w:val="2"/>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6FA93D28" w14:textId="77777777" w:rsidR="00B84E39" w:rsidRDefault="00FE201F">
      <w:pPr>
        <w:numPr>
          <w:ilvl w:val="0"/>
          <w:numId w:val="2"/>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4A9C0CAF" w14:textId="77777777" w:rsidR="00B84E39" w:rsidRDefault="00FE201F">
      <w:r>
        <w:br w:type="page"/>
      </w:r>
    </w:p>
    <w:p w14:paraId="5F9F77CE" w14:textId="77777777" w:rsidR="00B84E39" w:rsidRPr="00586A77" w:rsidRDefault="00FE201F" w:rsidP="00F11001">
      <w:pPr>
        <w:pStyle w:val="Virsraksts1"/>
        <w:numPr>
          <w:ilvl w:val="0"/>
          <w:numId w:val="0"/>
        </w:numPr>
        <w:rPr>
          <w:sz w:val="32"/>
          <w:szCs w:val="32"/>
        </w:rPr>
      </w:pPr>
      <w:bookmarkStart w:id="5" w:name="_Toc169161104"/>
      <w:r w:rsidRPr="00586A77">
        <w:rPr>
          <w:sz w:val="32"/>
          <w:szCs w:val="32"/>
        </w:rPr>
        <w:lastRenderedPageBreak/>
        <w:t>2. Darbības rezultāti</w:t>
      </w:r>
      <w:bookmarkEnd w:id="5"/>
    </w:p>
    <w:p w14:paraId="03C3F8B3" w14:textId="77777777" w:rsidR="00B84E39" w:rsidRDefault="00B84E39">
      <w:pPr>
        <w:ind w:firstLine="0"/>
      </w:pPr>
    </w:p>
    <w:p w14:paraId="10289CDC" w14:textId="77777777" w:rsidR="00B84E39" w:rsidRDefault="00FE201F">
      <w:pPr>
        <w:ind w:firstLine="567"/>
      </w:pPr>
      <w:r>
        <w:t>Plānojot 2023.gada darba plānu un tam nepieciešamo pašvaldības budžeta, projektu un sadarbības partneru finansējumu, Aģentūrā tika izvirzītas sekojošas darbības prioritātes:</w:t>
      </w:r>
    </w:p>
    <w:p w14:paraId="01164F62" w14:textId="77777777" w:rsidR="00B84E39" w:rsidRDefault="00FE201F">
      <w:pPr>
        <w:numPr>
          <w:ilvl w:val="3"/>
          <w:numId w:val="2"/>
        </w:numPr>
        <w:pBdr>
          <w:top w:val="nil"/>
          <w:left w:val="nil"/>
          <w:bottom w:val="nil"/>
          <w:right w:val="nil"/>
          <w:between w:val="nil"/>
        </w:pBdr>
        <w:ind w:left="0" w:firstLine="0"/>
      </w:pPr>
      <w:r>
        <w:rPr>
          <w:color w:val="000000"/>
        </w:rPr>
        <w:t>Piedalīties starptautiskajās tūrisma izstādēs, vietējos tūrisma informācijas gadatirgos un citās iniciatīvās, popularizējot Gulbenes novadu un jauno novada identitāti.</w:t>
      </w:r>
    </w:p>
    <w:p w14:paraId="4FF02390" w14:textId="4E5791CA" w:rsidR="00B84E39" w:rsidRDefault="00FE201F">
      <w:pPr>
        <w:numPr>
          <w:ilvl w:val="3"/>
          <w:numId w:val="2"/>
        </w:numPr>
        <w:pBdr>
          <w:top w:val="nil"/>
          <w:left w:val="nil"/>
          <w:bottom w:val="nil"/>
          <w:right w:val="nil"/>
          <w:between w:val="nil"/>
        </w:pBdr>
        <w:ind w:left="0" w:firstLine="0"/>
      </w:pPr>
      <w:r>
        <w:rPr>
          <w:color w:val="000000"/>
        </w:rPr>
        <w:t>Organizēt Latvijas un Lietuvas tūr</w:t>
      </w:r>
      <w:r w:rsidR="005030AB">
        <w:rPr>
          <w:color w:val="000000"/>
        </w:rPr>
        <w:t xml:space="preserve">isma </w:t>
      </w:r>
      <w:r>
        <w:rPr>
          <w:color w:val="000000"/>
        </w:rPr>
        <w:t>operatoru vizīti Gulbenes novadā.</w:t>
      </w:r>
    </w:p>
    <w:p w14:paraId="4A9137A9" w14:textId="77777777" w:rsidR="00B84E39" w:rsidRDefault="00FE201F">
      <w:pPr>
        <w:numPr>
          <w:ilvl w:val="3"/>
          <w:numId w:val="2"/>
        </w:numPr>
        <w:pBdr>
          <w:top w:val="nil"/>
          <w:left w:val="nil"/>
          <w:bottom w:val="nil"/>
          <w:right w:val="nil"/>
          <w:between w:val="nil"/>
        </w:pBdr>
        <w:ind w:left="0" w:firstLine="0"/>
      </w:pPr>
      <w:r>
        <w:rPr>
          <w:color w:val="000000"/>
        </w:rPr>
        <w:t>Sadarboties ar vietējiem un ārvalstu žurnālistiem, medijiem digitālo un drukāto reklāmas materiālu par Gulbenes novadu izveidē, publicitātē.</w:t>
      </w:r>
    </w:p>
    <w:p w14:paraId="4011265C" w14:textId="77777777" w:rsidR="00B84E39" w:rsidRDefault="00FE201F">
      <w:pPr>
        <w:numPr>
          <w:ilvl w:val="3"/>
          <w:numId w:val="2"/>
        </w:numPr>
        <w:pBdr>
          <w:top w:val="nil"/>
          <w:left w:val="nil"/>
          <w:bottom w:val="nil"/>
          <w:right w:val="nil"/>
          <w:between w:val="nil"/>
        </w:pBdr>
        <w:ind w:left="0" w:firstLine="0"/>
      </w:pPr>
      <w:r>
        <w:rPr>
          <w:color w:val="000000"/>
        </w:rPr>
        <w:t>Piedāvāt jaunu Gulbenes novada apceļošanas spēli, popularizējot novada tūrisma piedāvājumu.</w:t>
      </w:r>
    </w:p>
    <w:p w14:paraId="6CF97AB3" w14:textId="77777777" w:rsidR="00B84E39" w:rsidRDefault="00FE201F">
      <w:pPr>
        <w:numPr>
          <w:ilvl w:val="3"/>
          <w:numId w:val="2"/>
        </w:numPr>
        <w:pBdr>
          <w:top w:val="nil"/>
          <w:left w:val="nil"/>
          <w:bottom w:val="nil"/>
          <w:right w:val="nil"/>
          <w:between w:val="nil"/>
        </w:pBdr>
        <w:ind w:left="0" w:firstLine="0"/>
      </w:pPr>
      <w:r>
        <w:rPr>
          <w:color w:val="000000"/>
        </w:rPr>
        <w:t>Veidot jaunus tematiskos piedāvājumus, balstītus uz tūrisma uzņēmēju, pakalpojuma sniedzēju daudzveidīgo piedāvājumu Gulbenes novadā.</w:t>
      </w:r>
    </w:p>
    <w:p w14:paraId="39E518B8" w14:textId="77777777" w:rsidR="00B84E39" w:rsidRDefault="00FE201F">
      <w:pPr>
        <w:numPr>
          <w:ilvl w:val="3"/>
          <w:numId w:val="2"/>
        </w:numPr>
        <w:pBdr>
          <w:top w:val="nil"/>
          <w:left w:val="nil"/>
          <w:bottom w:val="nil"/>
          <w:right w:val="nil"/>
          <w:between w:val="nil"/>
        </w:pBdr>
        <w:ind w:left="0" w:firstLine="0"/>
      </w:pPr>
      <w:r>
        <w:rPr>
          <w:color w:val="000000"/>
        </w:rPr>
        <w:t>Organizēt izzinošas ekskursijas, pārgājienus, sadarbībā ar Gulbenes novada tūrisma uzņēmējiem, citu novadu tūrisma speciālistiem, organizācijām, lai veicinātu Gulbenes novada un Vidzemes reģiona popularizēšanu kā pievilcīgu tūrisma galamērķi.</w:t>
      </w:r>
    </w:p>
    <w:p w14:paraId="24F20FB4" w14:textId="77777777" w:rsidR="00B84E39" w:rsidRDefault="00FE201F">
      <w:pPr>
        <w:numPr>
          <w:ilvl w:val="3"/>
          <w:numId w:val="2"/>
        </w:numPr>
        <w:pBdr>
          <w:top w:val="nil"/>
          <w:left w:val="nil"/>
          <w:bottom w:val="nil"/>
          <w:right w:val="nil"/>
          <w:between w:val="nil"/>
        </w:pBdr>
        <w:ind w:left="0" w:firstLine="0"/>
      </w:pPr>
      <w:r>
        <w:rPr>
          <w:color w:val="000000"/>
        </w:rPr>
        <w:t>Piedalīties tūrisma un kultūrvēsturisko, industriālo, dabas objektu attīstības projektu izstrādē, vadīšanā.</w:t>
      </w:r>
    </w:p>
    <w:p w14:paraId="75514374" w14:textId="30BE1EB4" w:rsidR="00B84E39" w:rsidRDefault="00FE201F">
      <w:pPr>
        <w:numPr>
          <w:ilvl w:val="3"/>
          <w:numId w:val="2"/>
        </w:numPr>
        <w:pBdr>
          <w:top w:val="nil"/>
          <w:left w:val="nil"/>
          <w:bottom w:val="nil"/>
          <w:right w:val="nil"/>
          <w:between w:val="nil"/>
        </w:pBdr>
        <w:ind w:left="0" w:firstLine="0"/>
      </w:pPr>
      <w:r>
        <w:rPr>
          <w:color w:val="000000"/>
        </w:rPr>
        <w:t>Attīstīt Stāmerienas pils tūrisma un kultūras piedāvājumu, finansējuma piesaisti jaunu ideju realizācijai, pils parka labiekārtošanai, muižas saimniecisko ēku funkcionālai sakārtošanai, veicinot jaunu un atkārtotu apmeklētāju piesaisti visa gada laikā</w:t>
      </w:r>
      <w:r>
        <w:t>,</w:t>
      </w:r>
      <w:r>
        <w:rPr>
          <w:color w:val="000000"/>
        </w:rPr>
        <w:t xml:space="preserve"> </w:t>
      </w:r>
      <w:r>
        <w:t>p</w:t>
      </w:r>
      <w:r>
        <w:rPr>
          <w:color w:val="000000"/>
        </w:rPr>
        <w:t xml:space="preserve">iedāvāt saturiski kvalitatīvu kultūras un mākslas piedāvājumu ārtelpā, stiprināt sadarbību ar Latvijas </w:t>
      </w:r>
      <w:r w:rsidR="005030AB">
        <w:rPr>
          <w:color w:val="000000"/>
        </w:rPr>
        <w:t>K</w:t>
      </w:r>
      <w:r>
        <w:rPr>
          <w:color w:val="000000"/>
        </w:rPr>
        <w:t>ultūras akadēmiju</w:t>
      </w:r>
      <w:r w:rsidR="00E7269A">
        <w:rPr>
          <w:color w:val="000000"/>
        </w:rPr>
        <w:t xml:space="preserve"> (turpmāk – LKA)</w:t>
      </w:r>
      <w:r>
        <w:rPr>
          <w:color w:val="000000"/>
        </w:rPr>
        <w:t>, citiem pagasta un novada tūrisma pakalpojumu sniedzējiem, kā arī starptautiskām un nevalstiskām organizācijām, lai turpinātu Stāmerienas pils atpazīstamību un tūristu piesaisti.</w:t>
      </w:r>
    </w:p>
    <w:p w14:paraId="4995BBE4" w14:textId="7718C16A" w:rsidR="00B84E39" w:rsidRDefault="00FE201F">
      <w:pPr>
        <w:numPr>
          <w:ilvl w:val="3"/>
          <w:numId w:val="2"/>
        </w:numPr>
        <w:pBdr>
          <w:top w:val="nil"/>
          <w:left w:val="nil"/>
          <w:bottom w:val="nil"/>
          <w:right w:val="nil"/>
          <w:between w:val="nil"/>
        </w:pBdr>
        <w:ind w:left="0" w:firstLine="0"/>
      </w:pPr>
      <w:r>
        <w:rPr>
          <w:color w:val="000000"/>
        </w:rPr>
        <w:t>Nodrošināt kvalitatīvu izglītojošā un interaktīvā centra “Dzelzceļš un Tvaiks”</w:t>
      </w:r>
      <w:r w:rsidR="00AC40F9">
        <w:rPr>
          <w:color w:val="000000"/>
        </w:rPr>
        <w:t xml:space="preserve"> (turpmāk – IIC “</w:t>
      </w:r>
      <w:r w:rsidR="00332958">
        <w:rPr>
          <w:color w:val="000000"/>
        </w:rPr>
        <w:t>D</w:t>
      </w:r>
      <w:r w:rsidR="00AC40F9">
        <w:rPr>
          <w:color w:val="000000"/>
        </w:rPr>
        <w:t>zelzceļš un Tvaiks”)</w:t>
      </w:r>
      <w:r>
        <w:rPr>
          <w:color w:val="000000"/>
        </w:rPr>
        <w:t xml:space="preserve"> piedāvājumu un spēju konkurēt Latvijas tirgū par interaktīvā centra atbilstošu statusu, ieguldot darbu pie esošo iekārtu atjaunošanas un uzlabošanas</w:t>
      </w:r>
      <w:r>
        <w:t>, a</w:t>
      </w:r>
      <w:r>
        <w:rPr>
          <w:color w:val="000000"/>
        </w:rPr>
        <w:t>r dažādām mārketinga aktivitātēm mērķtiecīgi strādāt uz skolēnu (primārā mērķauditorija – Vidzemes, Latgales, Pierīgas reģions, sekundārā – Zemgales, Rīgas, Kurzemes reģions) piesaisti.</w:t>
      </w:r>
    </w:p>
    <w:p w14:paraId="1055F252" w14:textId="77777777" w:rsidR="00B84E39" w:rsidRDefault="00FE201F">
      <w:pPr>
        <w:ind w:firstLine="567"/>
        <w:rPr>
          <w:highlight w:val="white"/>
        </w:rPr>
      </w:pPr>
      <w:r>
        <w:rPr>
          <w:highlight w:val="white"/>
        </w:rPr>
        <w:t xml:space="preserve">Balstoties uz Aģentūras nolikumā norādītajiem uzdevumiem, izvirzītajām konkrētā gada prioritātēm, apstiprināto darba plānu 2023.gadam (2022.gada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2023.gadā.</w:t>
      </w:r>
    </w:p>
    <w:p w14:paraId="4C3DFB1F" w14:textId="77777777" w:rsidR="00B84E39" w:rsidRDefault="00B84E39">
      <w:pPr>
        <w:ind w:firstLine="0"/>
      </w:pPr>
    </w:p>
    <w:p w14:paraId="00D7AB1C" w14:textId="77777777" w:rsidR="00B84E39" w:rsidRDefault="00FE201F" w:rsidP="0002759E">
      <w:pPr>
        <w:pStyle w:val="Virsraksts2"/>
        <w:numPr>
          <w:ilvl w:val="0"/>
          <w:numId w:val="0"/>
        </w:numPr>
      </w:pPr>
      <w:bookmarkStart w:id="6" w:name="_Toc169161105"/>
      <w:r>
        <w:lastRenderedPageBreak/>
        <w:t>2.1. Aģentūras darbība pārskata gadā</w:t>
      </w:r>
      <w:bookmarkEnd w:id="6"/>
    </w:p>
    <w:p w14:paraId="6CCBF24A" w14:textId="77777777" w:rsidR="00B84E39" w:rsidRDefault="00B84E39"/>
    <w:p w14:paraId="671AE5A9" w14:textId="44A63FA0" w:rsidR="00B84E39" w:rsidRDefault="00FE201F">
      <w:pPr>
        <w:ind w:firstLine="567"/>
      </w:pPr>
      <w:r>
        <w:t xml:space="preserve">Lai realizētu Aģentūras izvirzītās prioritātes un 2023.gada darba plānu, tika īstenotas aktivitātes, kas vērstas uz tūrisma nozares attīstību novadā vietējā un starptautiskā līmenī. Starptautiskie mērķa tirgi, sadalot tos prioritārajos un sekundārajos, tika izvirzīti, ņemot vērā  gan ārvalstu tūristu statistikas datus novadā, gan Latvijas Investīciju un attīstības aģentūras (turpmāk – LIAA) mērķus. Īstenotās aktivitātes tika vērstas uz sadarbību ar Gulbenes novada tūrisma uzņēmējiem, līdzās esošiem novadiem un Vidzemes un Latvijas tūrisma nozares organizācijām. 2023.gadā realizēti dažādi tūrisma infrastruktūras un kultūrtūrisma projekti, vērsti uz industriālo un kultūrvēsturisko mantojumu Gulbenes novadā. Projektu </w:t>
      </w:r>
      <w:r w:rsidR="005030AB">
        <w:t>gaitā</w:t>
      </w:r>
      <w:r>
        <w:t xml:space="preserve"> gūta vērtīga pieredze gan Latvijā, gan ārpus tās. Iegūti</w:t>
      </w:r>
      <w:r w:rsidR="005030AB">
        <w:t>e</w:t>
      </w:r>
      <w:r>
        <w:t xml:space="preserve"> jauni</w:t>
      </w:r>
      <w:r w:rsidR="005030AB">
        <w:t>e</w:t>
      </w:r>
      <w:r>
        <w:t xml:space="preserve"> sadarbības kontakti bijuši lietderīgi citu projektu pieteikumu gatavošanā un sadarbībai ilgtermiņā. Ņemot vērā Aģentūras attīstību un profesionālu darbību, 2023.gadā tika uzņemti citu Latvijas pašvaldību tūrisma speciālisti, lai dalītos pieredzē.</w:t>
      </w:r>
    </w:p>
    <w:p w14:paraId="0DE9759D" w14:textId="77777777" w:rsidR="00B84E39" w:rsidRDefault="00FE201F">
      <w:pPr>
        <w:ind w:firstLine="567"/>
      </w:pPr>
      <w:r>
        <w:t>Gulbenes novada tūrisma piemēri 2023.gadā izskanējuši Vidzemes reģiona un Latvijas nozares konferencēs, semināros un citās aktivitātēs. Aģentūras stiprās puses ir jomās kā industriālais un kultūrvēsturiskais mantojums, amatnieku un mājražotāju darbība un atbalsts, ekskursiju piedāvājums un aktīvais tūrisms.</w:t>
      </w:r>
    </w:p>
    <w:p w14:paraId="5051CD1E" w14:textId="77777777" w:rsidR="00B84E39" w:rsidRDefault="00FE201F">
      <w:pPr>
        <w:ind w:firstLine="567"/>
      </w:pPr>
      <w:r>
        <w:t>2023.gadā Aģentūras darbs mērķtiecīgi tika vērsts uz kaimiņu pašvaldību tūrisma pārvaldības organizāciju stratēģisko partnerību. Tika veidoti kopīgi piedāvājumi, piemēram, trīs Baltijas valstu tūrisma operatoru vizītes, iepazīstot Gulbenes un Madonas novadus sadarbībā ar LIAA, aktīvā tūrisma piedāvājumi kopā ar Balvu un Smiltenes novadu pašvaldībām, Bānīša zemes projekta attīstība kopā ar Alūksnes novada pašvaldību. Šis darbības virziens ir aktuāls nozarē, ko plānots pilnveidot arī ilgtermiņā. Paplašinot tūrisma galamērķi sadarbībā ar citu pašvaldību tūrisma pārvaldības organizācijām, ir iespēja piedāvāt daudzveidīgāku tūrisma piedāvājumu un palielināt tūristu pavadīto dienu skaitu reģionā.</w:t>
      </w:r>
    </w:p>
    <w:p w14:paraId="6DD0B208" w14:textId="1A019348" w:rsidR="00B84E39" w:rsidRDefault="00FE201F" w:rsidP="00A31F07">
      <w:pPr>
        <w:ind w:firstLine="567"/>
      </w:pPr>
      <w:r>
        <w:t>Realizējot Aģentūras uzdevumu - izstrādāt tūrisma nozares attīstības un stratēģijas projektus, citus tūrisma nozares un atsevišķu tūrisma un kultūrvēsturisko objektu attīstības projektus</w:t>
      </w:r>
      <w:r>
        <w:rPr>
          <w:vertAlign w:val="superscript"/>
        </w:rPr>
        <w:footnoteReference w:id="5"/>
      </w:r>
      <w:r>
        <w:t xml:space="preserve">, 2023.gadā tika vadīti </w:t>
      </w:r>
      <w:r w:rsidR="00B81D51">
        <w:t xml:space="preserve">un realizēti </w:t>
      </w:r>
      <w:r>
        <w:t>sekojoši projekti (skatīt 1.tabulu).</w:t>
      </w:r>
    </w:p>
    <w:p w14:paraId="62A402E4" w14:textId="77777777" w:rsidR="00BE1990" w:rsidRDefault="00BE1990">
      <w:pPr>
        <w:ind w:firstLine="0"/>
        <w:jc w:val="right"/>
      </w:pPr>
    </w:p>
    <w:p w14:paraId="7EB5F966" w14:textId="77777777" w:rsidR="00BE1990" w:rsidRDefault="00BE1990">
      <w:pPr>
        <w:ind w:firstLine="0"/>
        <w:jc w:val="right"/>
      </w:pPr>
    </w:p>
    <w:p w14:paraId="42702C97" w14:textId="77777777" w:rsidR="00BE1990" w:rsidRDefault="00BE1990">
      <w:pPr>
        <w:ind w:firstLine="0"/>
        <w:jc w:val="right"/>
      </w:pPr>
    </w:p>
    <w:p w14:paraId="0A0E7855" w14:textId="77777777" w:rsidR="00BE1990" w:rsidRDefault="00BE1990">
      <w:pPr>
        <w:ind w:firstLine="0"/>
        <w:jc w:val="right"/>
      </w:pPr>
    </w:p>
    <w:p w14:paraId="7A4ADCCE" w14:textId="646B7904" w:rsidR="00B84E39" w:rsidRDefault="00FE201F">
      <w:pPr>
        <w:ind w:firstLine="0"/>
        <w:jc w:val="right"/>
      </w:pPr>
      <w:r>
        <w:lastRenderedPageBreak/>
        <w:t>1.tabula</w:t>
      </w:r>
    </w:p>
    <w:p w14:paraId="2505CD70" w14:textId="77777777" w:rsidR="00B84E39" w:rsidRDefault="00FE201F">
      <w:pPr>
        <w:ind w:firstLine="0"/>
        <w:jc w:val="center"/>
        <w:rPr>
          <w:b/>
        </w:rPr>
      </w:pPr>
      <w:r>
        <w:rPr>
          <w:b/>
        </w:rPr>
        <w:t>Aģentūras vadīti attīstības projekti 2023.gadā</w:t>
      </w:r>
    </w:p>
    <w:tbl>
      <w:tblPr>
        <w:tblStyle w:val="a8"/>
        <w:tblW w:w="9204" w:type="dxa"/>
        <w:tblInd w:w="0" w:type="dxa"/>
        <w:tblLayout w:type="fixed"/>
        <w:tblLook w:val="0400" w:firstRow="0" w:lastRow="0" w:firstColumn="0" w:lastColumn="0" w:noHBand="0" w:noVBand="1"/>
      </w:tblPr>
      <w:tblGrid>
        <w:gridCol w:w="520"/>
        <w:gridCol w:w="2589"/>
        <w:gridCol w:w="2551"/>
        <w:gridCol w:w="3544"/>
      </w:tblGrid>
      <w:tr w:rsidR="00B84E39" w14:paraId="030979A4" w14:textId="77777777">
        <w:trPr>
          <w:trHeight w:val="616"/>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AA70C3D" w14:textId="77777777" w:rsidR="00B84E39" w:rsidRDefault="00B84E39">
            <w:pPr>
              <w:spacing w:line="276" w:lineRule="auto"/>
              <w:ind w:firstLine="0"/>
              <w:jc w:val="center"/>
            </w:pP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58D7619" w14:textId="77777777" w:rsidR="00B84E39" w:rsidRDefault="00FE201F">
            <w:pPr>
              <w:spacing w:line="276" w:lineRule="auto"/>
              <w:ind w:firstLine="0"/>
              <w:jc w:val="center"/>
            </w:pPr>
            <w:r>
              <w:rPr>
                <w:b/>
              </w:rPr>
              <w:t>Projekta nosaukums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EF8732D" w14:textId="77777777" w:rsidR="00B84E39" w:rsidRDefault="00FE201F">
            <w:pPr>
              <w:spacing w:line="276" w:lineRule="auto"/>
              <w:ind w:firstLine="0"/>
              <w:jc w:val="center"/>
            </w:pPr>
            <w:r>
              <w:rPr>
                <w:b/>
              </w:rPr>
              <w:t>Fonda finansējums</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C6753DF" w14:textId="77777777" w:rsidR="00B84E39" w:rsidRDefault="00FE201F">
            <w:pPr>
              <w:spacing w:line="276" w:lineRule="auto"/>
              <w:ind w:firstLine="0"/>
              <w:jc w:val="center"/>
            </w:pPr>
            <w:r>
              <w:rPr>
                <w:b/>
              </w:rPr>
              <w:t>Aktivitātes</w:t>
            </w:r>
          </w:p>
        </w:tc>
      </w:tr>
      <w:tr w:rsidR="00B84E39" w14:paraId="4B0FFB34" w14:textId="77777777">
        <w:trPr>
          <w:trHeight w:val="1531"/>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8C4413" w14:textId="77777777" w:rsidR="00B84E39" w:rsidRDefault="00FE201F">
            <w:pPr>
              <w:spacing w:line="276" w:lineRule="auto"/>
              <w:ind w:firstLine="0"/>
              <w:jc w:val="center"/>
            </w:pPr>
            <w:r>
              <w:t>1.</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91C48ED" w14:textId="77777777" w:rsidR="00B84E39" w:rsidRDefault="00FE201F">
            <w:pPr>
              <w:spacing w:line="276" w:lineRule="auto"/>
              <w:ind w:firstLine="0"/>
            </w:pPr>
            <w:r>
              <w:t>Sadarbības un zināšanu nodošana labai kultūras,</w:t>
            </w:r>
          </w:p>
          <w:p w14:paraId="3D26632C" w14:textId="77777777" w:rsidR="00B84E39" w:rsidRDefault="00FE201F">
            <w:pPr>
              <w:spacing w:line="276" w:lineRule="auto"/>
              <w:ind w:firstLine="0"/>
            </w:pPr>
            <w:r>
              <w:t>industriālā mantojuma un projektu vadības attīstībai.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B755DF" w14:textId="77777777" w:rsidR="00B84E39" w:rsidRDefault="00FE201F">
            <w:pPr>
              <w:spacing w:line="276" w:lineRule="auto"/>
              <w:ind w:firstLine="0"/>
            </w:pPr>
            <w:r>
              <w:t>Ziemeļvalstu un Baltijas valstu mobilitātes programma “Valsts administrācija”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865F90C" w14:textId="77777777" w:rsidR="00B84E39" w:rsidRDefault="00FE201F" w:rsidP="005030AB">
            <w:pPr>
              <w:spacing w:line="276" w:lineRule="auto"/>
              <w:ind w:firstLine="0"/>
            </w:pPr>
            <w:r>
              <w:t>Pieredzes apmaiņa par tūrisma vadību, kultūrvēsturiskā, industriālā mantojuma saglabāšanu, projektu vadību Dānijā un Norvēģijā.</w:t>
            </w:r>
          </w:p>
        </w:tc>
      </w:tr>
      <w:tr w:rsidR="00B84E39" w14:paraId="5C56FE2B"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F24DC6C" w14:textId="77777777" w:rsidR="00B84E39" w:rsidRDefault="00FE201F">
            <w:pPr>
              <w:spacing w:line="276" w:lineRule="auto"/>
              <w:ind w:firstLine="0"/>
              <w:jc w:val="center"/>
            </w:pPr>
            <w:r>
              <w:t>2.</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28EF9C" w14:textId="77777777" w:rsidR="00B84E39" w:rsidRDefault="00FE201F">
            <w:pPr>
              <w:spacing w:line="276" w:lineRule="auto"/>
              <w:ind w:firstLine="0"/>
            </w:pPr>
            <w:r>
              <w:t>Parki bez robežām - plašāk/ Parks without borders – wider</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17CD504"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04CDC7" w14:textId="77777777" w:rsidR="00B84E39" w:rsidRDefault="00FE201F">
            <w:pPr>
              <w:spacing w:line="276" w:lineRule="auto"/>
              <w:ind w:firstLine="0"/>
            </w:pPr>
            <w:r>
              <w:t>Kultūras, tūrisma, sporta pasākumi. Tūrisma infrastruktūra – informācijas stendi, dabas takas labiekārtošana.</w:t>
            </w:r>
          </w:p>
        </w:tc>
      </w:tr>
      <w:tr w:rsidR="00B84E39" w14:paraId="5CB48E2F" w14:textId="77777777">
        <w:trPr>
          <w:trHeight w:val="86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0619E47" w14:textId="77777777" w:rsidR="00B84E39" w:rsidRDefault="00FE201F">
            <w:pPr>
              <w:spacing w:line="276" w:lineRule="auto"/>
              <w:ind w:firstLine="0"/>
              <w:jc w:val="center"/>
            </w:pPr>
            <w:r>
              <w:t>3.</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C01B76E" w14:textId="77777777" w:rsidR="00B84E39" w:rsidRDefault="00FE201F">
            <w:pPr>
              <w:spacing w:line="276" w:lineRule="auto"/>
              <w:ind w:firstLine="0"/>
            </w:pPr>
            <w:r>
              <w:t>Latvijas Zaļie ceļi/ Promote the green tourism routes of</w:t>
            </w:r>
          </w:p>
          <w:p w14:paraId="38E69BD4" w14:textId="77777777" w:rsidR="00B84E39" w:rsidRDefault="00FE201F">
            <w:pPr>
              <w:spacing w:line="276" w:lineRule="auto"/>
              <w:ind w:firstLine="0"/>
            </w:pPr>
            <w:r>
              <w:t>Riga, Vidzeme and Latgale regions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F4D595"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8B26622" w14:textId="77777777" w:rsidR="00B84E39" w:rsidRDefault="00FE201F">
            <w:pPr>
              <w:spacing w:line="276" w:lineRule="auto"/>
              <w:ind w:firstLine="0"/>
            </w:pPr>
            <w:r>
              <w:t>Kultūras un tūrisma pasākumi.</w:t>
            </w:r>
          </w:p>
          <w:p w14:paraId="5F04F840" w14:textId="77777777" w:rsidR="00B84E39" w:rsidRDefault="00FE201F">
            <w:pPr>
              <w:spacing w:line="276" w:lineRule="auto"/>
              <w:ind w:firstLine="0"/>
            </w:pPr>
            <w:r>
              <w:t>Tūrisma infrastruktūra – norāžu zīmes, velomaršruta labiekārtošana.</w:t>
            </w:r>
          </w:p>
        </w:tc>
      </w:tr>
      <w:tr w:rsidR="00B84E39" w14:paraId="04F788F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5BF803C" w14:textId="77777777" w:rsidR="00B84E39" w:rsidRDefault="00FE201F">
            <w:pPr>
              <w:spacing w:line="276" w:lineRule="auto"/>
              <w:ind w:firstLine="0"/>
              <w:jc w:val="center"/>
            </w:pPr>
            <w:r>
              <w:t>4.</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A74B7F" w14:textId="77777777" w:rsidR="00B84E39" w:rsidRDefault="00FE201F">
            <w:pPr>
              <w:spacing w:line="276" w:lineRule="auto"/>
              <w:ind w:firstLine="0"/>
            </w:pPr>
            <w:r>
              <w:t>Sajūtu pilnas verstis Austrumlatvijā/ Versts Full of Feelings in Eastern Latvia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3082ED7"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BF9B092" w14:textId="77777777" w:rsidR="00B84E39" w:rsidRDefault="00FE201F">
            <w:pPr>
              <w:spacing w:line="276" w:lineRule="auto"/>
              <w:ind w:firstLine="0"/>
            </w:pPr>
            <w:r>
              <w:t>Kultūras pasākumi. Digitālie informācijas stendi. Tūrisma infrastruktūra – informācijas stendi. Dažādu jomu izglītojoši semināri.</w:t>
            </w:r>
          </w:p>
        </w:tc>
      </w:tr>
      <w:tr w:rsidR="00B84E39" w14:paraId="2A0C421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4D25FF" w14:textId="77777777" w:rsidR="00B84E39" w:rsidRDefault="00FE201F">
            <w:pPr>
              <w:spacing w:line="276" w:lineRule="auto"/>
              <w:ind w:firstLine="0"/>
              <w:jc w:val="center"/>
            </w:pPr>
            <w:r>
              <w:t>5.</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5B77410" w14:textId="77777777" w:rsidR="00B84E39" w:rsidRDefault="00FE201F">
            <w:pPr>
              <w:pBdr>
                <w:top w:val="nil"/>
                <w:left w:val="nil"/>
                <w:bottom w:val="nil"/>
                <w:right w:val="nil"/>
                <w:between w:val="nil"/>
              </w:pBdr>
              <w:spacing w:line="276" w:lineRule="auto"/>
              <w:ind w:firstLine="0"/>
              <w:jc w:val="left"/>
              <w:rPr>
                <w:color w:val="000000"/>
              </w:rPr>
            </w:pPr>
            <w:r>
              <w:rPr>
                <w:color w:val="000000"/>
              </w:rPr>
              <w:t>Zaļie ceļi II</w:t>
            </w:r>
          </w:p>
          <w:p w14:paraId="79EC6E23" w14:textId="77777777" w:rsidR="00B84E39" w:rsidRDefault="00FE201F">
            <w:pPr>
              <w:spacing w:line="276" w:lineRule="auto"/>
              <w:ind w:firstLine="0"/>
            </w:pPr>
            <w:r>
              <w:rPr>
                <w:color w:val="000000"/>
              </w:rPr>
              <w:t>Green Railways II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E4A3D3B" w14:textId="77777777" w:rsidR="00B84E39" w:rsidRDefault="00FE201F">
            <w:pPr>
              <w:spacing w:line="276" w:lineRule="auto"/>
              <w:ind w:firstLine="0"/>
            </w:pPr>
            <w:r>
              <w:rPr>
                <w:color w:val="000000"/>
              </w:rPr>
              <w:t>Interreg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1BFED7" w14:textId="77777777" w:rsidR="00B84E39" w:rsidRDefault="00FE201F">
            <w:pPr>
              <w:spacing w:line="276" w:lineRule="auto"/>
              <w:ind w:firstLine="0"/>
            </w:pPr>
            <w:r>
              <w:rPr>
                <w:color w:val="000000"/>
              </w:rPr>
              <w:t xml:space="preserve">Zaļā ceļa posma Gulbenē labiekārtošana, digitālo pieturu lasītājs SIA </w:t>
            </w:r>
            <w:r>
              <w:t>“</w:t>
            </w:r>
            <w:r>
              <w:rPr>
                <w:color w:val="000000"/>
              </w:rPr>
              <w:t>Gulbenes-Alūksnes bānītis</w:t>
            </w:r>
            <w:r>
              <w:t>”</w:t>
            </w:r>
            <w:r>
              <w:rPr>
                <w:color w:val="000000"/>
              </w:rPr>
              <w:t>.</w:t>
            </w:r>
          </w:p>
        </w:tc>
      </w:tr>
      <w:tr w:rsidR="00B84E39" w14:paraId="6CFDA4D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34F565A" w14:textId="77777777" w:rsidR="00B84E39" w:rsidRDefault="00FE201F">
            <w:pPr>
              <w:spacing w:line="276" w:lineRule="auto"/>
              <w:ind w:firstLine="0"/>
              <w:jc w:val="center"/>
            </w:pPr>
            <w:r>
              <w:t>6.</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5B08750" w14:textId="77777777" w:rsidR="00B84E39" w:rsidRDefault="00FE201F">
            <w:pPr>
              <w:pBdr>
                <w:top w:val="nil"/>
                <w:left w:val="nil"/>
                <w:bottom w:val="nil"/>
                <w:right w:val="nil"/>
                <w:between w:val="nil"/>
              </w:pBdr>
              <w:spacing w:line="276" w:lineRule="auto"/>
              <w:ind w:firstLine="0"/>
              <w:jc w:val="left"/>
              <w:rPr>
                <w:color w:val="000000"/>
              </w:rPr>
            </w:pPr>
            <w:r>
              <w:rPr>
                <w:color w:val="000000"/>
              </w:rPr>
              <w:t>Pieejami tūrisma maršruti</w:t>
            </w:r>
          </w:p>
          <w:p w14:paraId="6043C444" w14:textId="77777777" w:rsidR="00B84E39" w:rsidRDefault="00FE201F">
            <w:pPr>
              <w:spacing w:line="276" w:lineRule="auto"/>
              <w:ind w:firstLine="0"/>
            </w:pPr>
            <w:r>
              <w:rPr>
                <w:color w:val="000000"/>
              </w:rPr>
              <w:t>Access Routes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2CD4FBE" w14:textId="77777777" w:rsidR="00B84E39" w:rsidRDefault="00FE201F">
            <w:pPr>
              <w:spacing w:line="276" w:lineRule="auto"/>
              <w:ind w:firstLine="0"/>
            </w:pPr>
            <w:r>
              <w:rPr>
                <w:color w:val="000000"/>
              </w:rPr>
              <w:t>Interreg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978DE87" w14:textId="77777777" w:rsidR="00B84E39" w:rsidRDefault="00FE201F">
            <w:pPr>
              <w:spacing w:line="276" w:lineRule="auto"/>
              <w:ind w:firstLine="0"/>
            </w:pPr>
            <w:r>
              <w:rPr>
                <w:color w:val="FFFFFF"/>
              </w:rPr>
              <w:t>Vides objekti – Gulbenes dzelzceļa mezgla un Litenes muižas āra maketi</w:t>
            </w:r>
          </w:p>
        </w:tc>
      </w:tr>
      <w:tr w:rsidR="00B84E39" w14:paraId="5BB0D97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9AA27CB" w14:textId="77777777" w:rsidR="00B84E39" w:rsidRDefault="00FE201F">
            <w:pPr>
              <w:spacing w:line="276" w:lineRule="auto"/>
              <w:ind w:firstLine="0"/>
              <w:jc w:val="center"/>
            </w:pPr>
            <w:r>
              <w:t>7.</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FC58676" w14:textId="77777777" w:rsidR="00B84E39" w:rsidRDefault="00FE201F">
            <w:pPr>
              <w:spacing w:line="276" w:lineRule="auto"/>
              <w:ind w:firstLine="0"/>
            </w:pPr>
            <w:r>
              <w:rPr>
                <w:color w:val="000000"/>
              </w:rPr>
              <w:t>SMARTA NET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7C45668" w14:textId="77777777" w:rsidR="00B84E39" w:rsidRDefault="00B84E39">
            <w:pPr>
              <w:spacing w:line="276" w:lineRule="auto"/>
              <w:ind w:firstLine="0"/>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23378E0" w14:textId="38E3C4E7" w:rsidR="00B84E39" w:rsidRDefault="00FE201F">
            <w:pPr>
              <w:spacing w:line="276" w:lineRule="auto"/>
              <w:ind w:firstLine="0"/>
            </w:pPr>
            <w:r>
              <w:rPr>
                <w:color w:val="000000"/>
              </w:rPr>
              <w:t>Tūrisma un mobilitātes risinājumu ieviešanas rokasgrāmata, ieteikumi</w:t>
            </w:r>
            <w:r w:rsidR="005030AB">
              <w:rPr>
                <w:color w:val="000000"/>
              </w:rPr>
              <w:t>.</w:t>
            </w:r>
          </w:p>
        </w:tc>
      </w:tr>
      <w:tr w:rsidR="00B84E39" w14:paraId="5E7AC02F"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A940EB0" w14:textId="77777777" w:rsidR="00B84E39" w:rsidRDefault="00FE201F">
            <w:pPr>
              <w:spacing w:line="276" w:lineRule="auto"/>
              <w:ind w:firstLine="0"/>
              <w:jc w:val="center"/>
            </w:pPr>
            <w:r>
              <w:t>8.</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0448F6" w14:textId="77777777" w:rsidR="00B84E39" w:rsidRDefault="00FE201F">
            <w:pPr>
              <w:spacing w:line="276" w:lineRule="auto"/>
              <w:ind w:firstLine="0"/>
            </w:pPr>
            <w:r>
              <w:rPr>
                <w:color w:val="000000"/>
              </w:rPr>
              <w:t>Iepazīsti un sajūti Bānīša zeme</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86FC2BB" w14:textId="77777777" w:rsidR="00B84E39" w:rsidRDefault="00FE201F">
            <w:pPr>
              <w:spacing w:line="276" w:lineRule="auto"/>
              <w:ind w:firstLine="0"/>
            </w:pPr>
            <w:r>
              <w:rPr>
                <w:color w:val="000000"/>
              </w:rPr>
              <w:t>Sadarbības līderprojekts ar Alūksnes novada pašvaldību</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28E7711" w14:textId="77777777" w:rsidR="00B84E39" w:rsidRDefault="00FE201F">
            <w:pPr>
              <w:spacing w:line="276" w:lineRule="auto"/>
              <w:ind w:firstLine="0"/>
            </w:pPr>
            <w:r>
              <w:rPr>
                <w:color w:val="000000"/>
              </w:rPr>
              <w:t>Bānīša zemes zīmola izstrāde, kultūrtūrisma pasākumi, kopīgu produktu veidošana.</w:t>
            </w:r>
          </w:p>
        </w:tc>
      </w:tr>
      <w:tr w:rsidR="00B84E39" w14:paraId="04AA6608"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62BB267" w14:textId="77777777" w:rsidR="00B84E39" w:rsidRDefault="00FE201F">
            <w:pPr>
              <w:spacing w:line="276" w:lineRule="auto"/>
              <w:ind w:firstLine="0"/>
              <w:jc w:val="center"/>
            </w:pPr>
            <w:r>
              <w:lastRenderedPageBreak/>
              <w:t>9.</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567DF66" w14:textId="77777777" w:rsidR="00B84E39" w:rsidRDefault="00FE201F">
            <w:pPr>
              <w:spacing w:line="276" w:lineRule="auto"/>
              <w:ind w:firstLine="0"/>
            </w:pPr>
            <w:r>
              <w:rPr>
                <w:color w:val="000000"/>
              </w:rPr>
              <w:t>Industriālā mantojuma saglabāšana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CF23EEC" w14:textId="77777777" w:rsidR="00B84E39" w:rsidRDefault="00FE201F">
            <w:pPr>
              <w:spacing w:line="276" w:lineRule="auto"/>
              <w:ind w:firstLine="0"/>
            </w:pPr>
            <w:r>
              <w:t>Vēsturiskās dzelzceļa mantojuma pārvaldes finansējuma apgūšana</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64A8BE" w14:textId="15059B5A" w:rsidR="00B84E39" w:rsidRDefault="00FE201F">
            <w:pPr>
              <w:spacing w:line="276" w:lineRule="auto"/>
              <w:ind w:firstLine="0"/>
            </w:pPr>
            <w:r>
              <w:t>Kalnienas bānīša stacijas sanitārā mezgla iekštelpu un āra komunikāciju labiekārtošana</w:t>
            </w:r>
            <w:r w:rsidR="005030AB">
              <w:t>.</w:t>
            </w:r>
          </w:p>
        </w:tc>
      </w:tr>
    </w:tbl>
    <w:p w14:paraId="7E2E4ED7" w14:textId="77777777" w:rsidR="00B84E39" w:rsidRDefault="00B84E39">
      <w:pPr>
        <w:ind w:firstLine="0"/>
      </w:pPr>
    </w:p>
    <w:p w14:paraId="51937A14" w14:textId="77777777" w:rsidR="00B84E39" w:rsidRDefault="00FE201F">
      <w:pPr>
        <w:ind w:firstLine="567"/>
      </w:pPr>
      <w:r>
        <w:t>Realizējot Aģentūras nolikumā noteiktos uzdevumus un 2023.gada prioritāros darbības attīstības uzdevumus, t</w:t>
      </w:r>
      <w:r>
        <w:rPr>
          <w:color w:val="000000"/>
        </w:rPr>
        <w:t>ika paplašināts tūrisma piedāvājums, rīkotas un atbalstītas dažādas aktivitātes:</w:t>
      </w:r>
    </w:p>
    <w:p w14:paraId="21BF215E" w14:textId="1E516FF8" w:rsidR="00B84E39" w:rsidRDefault="00FE201F">
      <w:pPr>
        <w:numPr>
          <w:ilvl w:val="0"/>
          <w:numId w:val="1"/>
        </w:numPr>
        <w:rPr>
          <w:color w:val="000000"/>
        </w:rPr>
      </w:pPr>
      <w:r>
        <w:rPr>
          <w:color w:val="000000"/>
        </w:rPr>
        <w:t>Sadarbojoties ar LIAA Tūrisma departamentu, Latvijas Tūrisma Aģentu un Operatoru Asociāciju (</w:t>
      </w:r>
      <w:r w:rsidR="00FB2E12">
        <w:rPr>
          <w:color w:val="000000"/>
        </w:rPr>
        <w:t xml:space="preserve">turpmāk - </w:t>
      </w:r>
      <w:r>
        <w:rPr>
          <w:color w:val="000000"/>
        </w:rPr>
        <w:t>ALTA), Lietuvas Tūrisma mārketinga asociāciju un Igaunijas Ceļojumu un tūrisma asociāciju, tika organizētas tūrisma operatoru vizītes Gulbenes un Madonas novados, iepazīstinot operatorus ar Ziemeļaustrumlatviju kā potenciālo galamērķi operatoru piedāvājumu programmu veidošanā (skatīt 1.attēlu).</w:t>
      </w:r>
    </w:p>
    <w:p w14:paraId="3C6FCD4B" w14:textId="77777777" w:rsidR="00B84E39" w:rsidRDefault="00FE201F">
      <w:pPr>
        <w:ind w:left="360" w:firstLine="0"/>
        <w:jc w:val="center"/>
      </w:pPr>
      <w:r>
        <w:rPr>
          <w:noProof/>
          <w:color w:val="000000"/>
        </w:rPr>
        <w:drawing>
          <wp:inline distT="0" distB="0" distL="0" distR="0" wp14:anchorId="45286F41" wp14:editId="3B40DEEA">
            <wp:extent cx="3743325" cy="2676525"/>
            <wp:effectExtent l="0" t="0" r="0" b="0"/>
            <wp:docPr id="20153957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743325" cy="2676525"/>
                    </a:xfrm>
                    <a:prstGeom prst="rect">
                      <a:avLst/>
                    </a:prstGeom>
                    <a:ln/>
                  </pic:spPr>
                </pic:pic>
              </a:graphicData>
            </a:graphic>
          </wp:inline>
        </w:drawing>
      </w:r>
    </w:p>
    <w:p w14:paraId="28238E4A" w14:textId="77777777" w:rsidR="00B84E39" w:rsidRDefault="00FE201F">
      <w:pPr>
        <w:ind w:firstLine="0"/>
        <w:jc w:val="center"/>
      </w:pPr>
      <w:r>
        <w:rPr>
          <w:color w:val="000000"/>
        </w:rPr>
        <w:t>1.attēls. Lietuvas tūrisma operatoru un aģentu vizīte Gulbenes novadā.</w:t>
      </w:r>
    </w:p>
    <w:p w14:paraId="771670C4" w14:textId="77777777" w:rsidR="00B84E39" w:rsidRDefault="00FE201F">
      <w:pPr>
        <w:ind w:left="360" w:firstLine="0"/>
        <w:jc w:val="right"/>
      </w:pPr>
      <w:r>
        <w:rPr>
          <w:color w:val="000000"/>
        </w:rPr>
        <w:t>Avots: Pašvaldības aģentūra</w:t>
      </w:r>
    </w:p>
    <w:p w14:paraId="32F0FEC6" w14:textId="77777777" w:rsidR="00B84E39" w:rsidRDefault="00B84E39">
      <w:pPr>
        <w:ind w:left="360" w:firstLine="0"/>
        <w:jc w:val="right"/>
      </w:pPr>
    </w:p>
    <w:p w14:paraId="626AB73D" w14:textId="77777777" w:rsidR="00B84E39" w:rsidRDefault="00FE201F">
      <w:pPr>
        <w:ind w:firstLine="0"/>
        <w:rPr>
          <w:color w:val="000000"/>
        </w:rPr>
      </w:pPr>
      <w:r>
        <w:t xml:space="preserve">2. </w:t>
      </w:r>
      <w:r>
        <w:rPr>
          <w:color w:val="000000"/>
        </w:rPr>
        <w:t xml:space="preserve"> Aģentūra radīja iespēju ikvienam interesentam piedalīties izzinošos un aizraujošos pasākumos – ekskursijās, pārgājienos, velobraucienos, apmeklējot skaistas vietas, izzinot Gulbenes novada vēsturē un attīstībā svarīgus objektus un iepazīstot tūrisma uzņēmējus. 2023.gadā tika turpināts organizēt 2022.gada nogalē aizsāktās ekskursijas pa pilīm un muižām, iepazīstot vēstures stāstus apvienojumā ar pārgājieniem pa apkārtni. Gan pavasarī, gan rudenī notika pārgājieni un ekspedīcijas ar dabas un putnu pētniekiem pilsētas parkos. Garāku maršrutu cienītājiem bija iespēja sevi izaicināt pārgājienos pa Kaļna un Lazdaga ezera apkārtnes mežiem, savukārt piedzīvojumu meklētājiem doties bridienā pa Palsas upi (skatīt 2.attēlu). Pirms Vasaras Saulgriežiem velobraucēji devās organizētā braucienā pretī Saulgriežiem pa zaļo ceļu no Gulbenes uz Liteni kopā ar novadnieci, aktrisi Aiju Dzērvi. Interesentiem divās autobusa ekskursijās tika piedāvāts iepazīt Litenes, Stāmerienas un Stradu </w:t>
      </w:r>
      <w:r>
        <w:rPr>
          <w:color w:val="000000"/>
        </w:rPr>
        <w:lastRenderedPageBreak/>
        <w:t>pagasta, kā arī Rankas un Lizuma pagasta apskates objektus un tūrisma uzņēmējus. Jau otro gadu tika piedāvāta īpaša ekskursija-pastaiga gida pavadībā, izzinot stāstus un leģendas par Gulbenes dzelzceļa mezglu un Viestura ielu. Kā regulārs piedāvājums, ko izmanto tūristi visa gada garumā, bija ekskursijas pa Gulbenes pilsētu gida pavadībā.</w:t>
      </w:r>
    </w:p>
    <w:p w14:paraId="330479AD" w14:textId="77777777" w:rsidR="00B84E39" w:rsidRDefault="00FE201F">
      <w:pPr>
        <w:ind w:firstLine="0"/>
        <w:jc w:val="center"/>
      </w:pPr>
      <w:r>
        <w:rPr>
          <w:noProof/>
          <w:color w:val="000000"/>
        </w:rPr>
        <w:drawing>
          <wp:inline distT="0" distB="0" distL="0" distR="0" wp14:anchorId="42B489BB" wp14:editId="70D2C0CB">
            <wp:extent cx="3657600" cy="2305050"/>
            <wp:effectExtent l="0" t="0" r="0" b="0"/>
            <wp:docPr id="201539570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657600" cy="2305050"/>
                    </a:xfrm>
                    <a:prstGeom prst="rect">
                      <a:avLst/>
                    </a:prstGeom>
                    <a:ln/>
                  </pic:spPr>
                </pic:pic>
              </a:graphicData>
            </a:graphic>
          </wp:inline>
        </w:drawing>
      </w:r>
    </w:p>
    <w:p w14:paraId="4DBCA582" w14:textId="77777777" w:rsidR="00B84E39" w:rsidRDefault="00FE201F">
      <w:pPr>
        <w:ind w:firstLine="0"/>
        <w:jc w:val="center"/>
      </w:pPr>
      <w:r>
        <w:rPr>
          <w:color w:val="000000"/>
        </w:rPr>
        <w:t>2.attēls. Bridiens pa Palsas upi.</w:t>
      </w:r>
    </w:p>
    <w:p w14:paraId="592646E3" w14:textId="77777777" w:rsidR="00B84E39" w:rsidRDefault="00FE201F">
      <w:pPr>
        <w:ind w:firstLine="0"/>
        <w:jc w:val="right"/>
      </w:pPr>
      <w:r>
        <w:rPr>
          <w:color w:val="000000"/>
        </w:rPr>
        <w:t>Avots: Pašvaldības aģentūra</w:t>
      </w:r>
    </w:p>
    <w:p w14:paraId="2C7A6A6D" w14:textId="77777777" w:rsidR="00B84E39" w:rsidRDefault="00B84E39">
      <w:pPr>
        <w:ind w:firstLine="0"/>
        <w:jc w:val="left"/>
      </w:pPr>
    </w:p>
    <w:p w14:paraId="6F51AA04" w14:textId="77777777" w:rsidR="00B84E39" w:rsidRDefault="00FE201F">
      <w:pPr>
        <w:ind w:firstLine="0"/>
        <w:rPr>
          <w:color w:val="000000"/>
        </w:rPr>
      </w:pPr>
      <w:r>
        <w:t xml:space="preserve">3. </w:t>
      </w:r>
      <w:r>
        <w:rPr>
          <w:color w:val="000000"/>
        </w:rPr>
        <w:t>Sadarbībā ar LIAA un Latvijas Lauku tūrisma asociāciju “Lauku ceļotājs” Gulbenes novadā tika organizētas Mājas kafejnīcu dienas, radot apmeklētājiem iespēju viesoties un iepazīt daudzveidīgu garšu un aktivitāšu klāstu Gulbenes novada saimniecībās un tūrisma objektos. Pasākums piesaistīja apmēram 600 apmeklētājus (skatīt 3.attēlu).</w:t>
      </w:r>
    </w:p>
    <w:p w14:paraId="2AF4542A" w14:textId="77777777" w:rsidR="00B84E39" w:rsidRDefault="00FE201F">
      <w:pPr>
        <w:ind w:firstLine="0"/>
        <w:jc w:val="center"/>
      </w:pPr>
      <w:r>
        <w:rPr>
          <w:noProof/>
          <w:color w:val="000000"/>
        </w:rPr>
        <w:drawing>
          <wp:inline distT="0" distB="0" distL="0" distR="0" wp14:anchorId="675030A3" wp14:editId="74345131">
            <wp:extent cx="3600450" cy="2733675"/>
            <wp:effectExtent l="0" t="0" r="0" b="9525"/>
            <wp:docPr id="20153957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600450" cy="2733675"/>
                    </a:xfrm>
                    <a:prstGeom prst="rect">
                      <a:avLst/>
                    </a:prstGeom>
                    <a:ln/>
                  </pic:spPr>
                </pic:pic>
              </a:graphicData>
            </a:graphic>
          </wp:inline>
        </w:drawing>
      </w:r>
    </w:p>
    <w:p w14:paraId="7A4D9AB5" w14:textId="77777777" w:rsidR="00B84E39" w:rsidRDefault="00FE201F">
      <w:pPr>
        <w:ind w:firstLine="0"/>
        <w:jc w:val="center"/>
      </w:pPr>
      <w:r>
        <w:rPr>
          <w:color w:val="000000"/>
        </w:rPr>
        <w:t>3.attēls. Mājas kafejnīcu dienas Gulbenes novadā.</w:t>
      </w:r>
    </w:p>
    <w:p w14:paraId="247D5BA6" w14:textId="603B10F9" w:rsidR="00B84E39" w:rsidRDefault="00FE201F" w:rsidP="009E1867">
      <w:pPr>
        <w:ind w:firstLine="0"/>
        <w:jc w:val="right"/>
      </w:pPr>
      <w:r>
        <w:rPr>
          <w:color w:val="000000"/>
        </w:rPr>
        <w:t>Avots: Pašvaldības aģentūra</w:t>
      </w:r>
    </w:p>
    <w:p w14:paraId="7831A9E5" w14:textId="77777777" w:rsidR="00B84E39" w:rsidRDefault="00FE201F">
      <w:pPr>
        <w:ind w:firstLine="0"/>
        <w:rPr>
          <w:color w:val="000000"/>
        </w:rPr>
      </w:pPr>
      <w:r>
        <w:t xml:space="preserve">4. </w:t>
      </w:r>
      <w:r>
        <w:rPr>
          <w:color w:val="000000"/>
        </w:rPr>
        <w:t>Sadarbojoties ar Madonas un Cesvaines tūrisma informācijas speciālistiem, tika organizētas ekskursijas AS “Pasažieru vilciens” pasažieriem “Ar vilcienu uz Gulbeni, Madonu, Cesvaini”.</w:t>
      </w:r>
    </w:p>
    <w:p w14:paraId="244FB80B" w14:textId="77777777" w:rsidR="00B84E39" w:rsidRDefault="00FE201F">
      <w:pPr>
        <w:ind w:firstLine="0"/>
        <w:rPr>
          <w:color w:val="000000"/>
        </w:rPr>
      </w:pPr>
      <w:r>
        <w:lastRenderedPageBreak/>
        <w:t xml:space="preserve">5. </w:t>
      </w:r>
      <w:r>
        <w:rPr>
          <w:color w:val="000000"/>
        </w:rPr>
        <w:t>Tika turpināts darbs pie sadarbības veicināšanas un atbalsta sniegšanas tūrisma uzņēmējiem:</w:t>
      </w:r>
    </w:p>
    <w:p w14:paraId="21544F9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ikgadējais novada tūrisma uzņēmēju seminārs “Inovāciju un komunikācijas loma tūrisma galamērķa attīstībā” (skatīt 4.attēlu).</w:t>
      </w:r>
    </w:p>
    <w:p w14:paraId="3A7E4CA4" w14:textId="77777777" w:rsidR="00B84E39" w:rsidRDefault="00FE201F">
      <w:pPr>
        <w:ind w:firstLine="0"/>
        <w:jc w:val="center"/>
      </w:pPr>
      <w:r>
        <w:rPr>
          <w:noProof/>
          <w:color w:val="000000"/>
        </w:rPr>
        <w:drawing>
          <wp:inline distT="0" distB="0" distL="0" distR="0" wp14:anchorId="25F5F2CE" wp14:editId="677095C9">
            <wp:extent cx="4038600" cy="3028950"/>
            <wp:effectExtent l="0" t="0" r="0" b="0"/>
            <wp:docPr id="20153957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038600" cy="3028950"/>
                    </a:xfrm>
                    <a:prstGeom prst="rect">
                      <a:avLst/>
                    </a:prstGeom>
                    <a:ln/>
                  </pic:spPr>
                </pic:pic>
              </a:graphicData>
            </a:graphic>
          </wp:inline>
        </w:drawing>
      </w:r>
    </w:p>
    <w:p w14:paraId="1A4F01ED" w14:textId="77777777" w:rsidR="00B84E39" w:rsidRDefault="00FE201F">
      <w:pPr>
        <w:ind w:firstLine="0"/>
        <w:jc w:val="center"/>
      </w:pPr>
      <w:r>
        <w:rPr>
          <w:color w:val="000000"/>
        </w:rPr>
        <w:t>4.attēls. Gulbenes novada tūrisma uzņēmēju seminārs.</w:t>
      </w:r>
    </w:p>
    <w:p w14:paraId="6409AC79" w14:textId="77777777" w:rsidR="00B84E39" w:rsidRDefault="00FE201F">
      <w:pPr>
        <w:ind w:left="792" w:firstLine="0"/>
        <w:jc w:val="right"/>
      </w:pPr>
      <w:r>
        <w:rPr>
          <w:color w:val="000000"/>
        </w:rPr>
        <w:t> Avots: Pašvaldības aģentūra</w:t>
      </w:r>
    </w:p>
    <w:p w14:paraId="622A93D1" w14:textId="77777777" w:rsidR="00B84E39" w:rsidRDefault="00B84E39">
      <w:pPr>
        <w:ind w:firstLine="0"/>
        <w:jc w:val="left"/>
      </w:pPr>
    </w:p>
    <w:p w14:paraId="1675AE6B"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pieredzes apmaiņas brauciens pie Limbažu novada tūrisma uzņēmējiem.</w:t>
      </w:r>
    </w:p>
    <w:p w14:paraId="3BB0EB2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 kopīga dalība Vidzemes Tūrisma konferencē un Latvijas Tūrisma forumā 2023.</w:t>
      </w:r>
    </w:p>
    <w:p w14:paraId="0D3A1E6C"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Regulāri veikta individuāla uzņēmēju apsekošana, daloties ar jaunāko tūrisma informāciju, papildinot fotogrāfiju datu bāzi.</w:t>
      </w:r>
    </w:p>
    <w:p w14:paraId="09ADD441"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Organizētas tikšanās ar uzņēmējiem klātienē aģentūras birojā, lai sniegtu konsultācijas tūrisma uzņēmējdarbībā.</w:t>
      </w:r>
    </w:p>
    <w:p w14:paraId="6CB46BDF"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ikmēneša mājražotāju un amatnieku Zaļais tirdziņš, Ziemassvētku laikā tirdziņš organizēts papildus trīs vakarus, ļaujot iedzīvotājiem un viesiem baudīt svētku noskaņu pilsētā, savukārt mājražotājiem radot iespēju svētku laikā realizēt savu saražoto produkciju (skatīt 5.attēlu).</w:t>
      </w:r>
    </w:p>
    <w:p w14:paraId="609B34EF" w14:textId="77777777" w:rsidR="00B84E39" w:rsidRDefault="00FE201F" w:rsidP="00B128D3">
      <w:pPr>
        <w:ind w:firstLine="0"/>
        <w:jc w:val="center"/>
      </w:pPr>
      <w:r>
        <w:rPr>
          <w:noProof/>
          <w:color w:val="000000"/>
        </w:rPr>
        <w:lastRenderedPageBreak/>
        <w:drawing>
          <wp:inline distT="0" distB="0" distL="0" distR="0" wp14:anchorId="652F2EC3" wp14:editId="5E21DA83">
            <wp:extent cx="3848100" cy="2886075"/>
            <wp:effectExtent l="0" t="0" r="0" b="0"/>
            <wp:docPr id="201539570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848100" cy="2886075"/>
                    </a:xfrm>
                    <a:prstGeom prst="rect">
                      <a:avLst/>
                    </a:prstGeom>
                    <a:ln/>
                  </pic:spPr>
                </pic:pic>
              </a:graphicData>
            </a:graphic>
          </wp:inline>
        </w:drawing>
      </w:r>
    </w:p>
    <w:p w14:paraId="3D4A9675" w14:textId="77777777" w:rsidR="00B84E39" w:rsidRDefault="00FE201F">
      <w:pPr>
        <w:ind w:firstLine="0"/>
        <w:jc w:val="center"/>
      </w:pPr>
      <w:r>
        <w:rPr>
          <w:color w:val="000000"/>
        </w:rPr>
        <w:t>5.attēls. Ziemassvētku Zaļais tirdziņš.</w:t>
      </w:r>
    </w:p>
    <w:p w14:paraId="717AD3FA" w14:textId="77777777" w:rsidR="00B84E39" w:rsidRDefault="00FE201F">
      <w:pPr>
        <w:ind w:left="792" w:firstLine="0"/>
        <w:jc w:val="right"/>
      </w:pPr>
      <w:r>
        <w:rPr>
          <w:color w:val="000000"/>
        </w:rPr>
        <w:t> Avots: Pašvaldības aģentūra</w:t>
      </w:r>
    </w:p>
    <w:p w14:paraId="102316FC" w14:textId="77777777" w:rsidR="00B84E39" w:rsidRPr="00B4030D" w:rsidRDefault="00FE201F" w:rsidP="00B4030D">
      <w:pPr>
        <w:numPr>
          <w:ilvl w:val="1"/>
          <w:numId w:val="4"/>
        </w:numPr>
        <w:pBdr>
          <w:top w:val="nil"/>
          <w:left w:val="nil"/>
          <w:bottom w:val="nil"/>
          <w:right w:val="nil"/>
          <w:between w:val="nil"/>
        </w:pBdr>
        <w:rPr>
          <w:color w:val="000000"/>
        </w:rPr>
      </w:pPr>
      <w:r w:rsidRPr="00B4030D">
        <w:t xml:space="preserve"> </w:t>
      </w:r>
      <w:r w:rsidRPr="00B4030D">
        <w:rPr>
          <w:color w:val="000000"/>
        </w:rPr>
        <w:t>Suvenīru klāstā tika iekļauti novada amatnieku, mājražotāju darbi.</w:t>
      </w:r>
    </w:p>
    <w:p w14:paraId="3CDF4810" w14:textId="77777777" w:rsidR="00C424A0" w:rsidRPr="00B4030D" w:rsidRDefault="00C424A0" w:rsidP="00B4030D">
      <w:pPr>
        <w:pStyle w:val="Virsraksts2"/>
        <w:numPr>
          <w:ilvl w:val="0"/>
          <w:numId w:val="0"/>
        </w:numPr>
        <w:jc w:val="both"/>
        <w:rPr>
          <w:sz w:val="24"/>
          <w:szCs w:val="24"/>
        </w:rPr>
      </w:pPr>
    </w:p>
    <w:p w14:paraId="7E098133" w14:textId="18D52CF7" w:rsidR="00C424A0" w:rsidRPr="00EC3EE2" w:rsidRDefault="00C424A0" w:rsidP="00B4030D">
      <w:pPr>
        <w:pStyle w:val="Virsraksts2"/>
        <w:numPr>
          <w:ilvl w:val="0"/>
          <w:numId w:val="0"/>
        </w:numPr>
        <w:rPr>
          <w:szCs w:val="28"/>
        </w:rPr>
      </w:pPr>
      <w:bookmarkStart w:id="7" w:name="_Toc169161106"/>
      <w:r w:rsidRPr="00EC3EE2">
        <w:rPr>
          <w:szCs w:val="28"/>
        </w:rPr>
        <w:t>2.2. Struktūrvienības “IIC “Dzelzceļš un Tvaiks”” darbība pārskata gadā</w:t>
      </w:r>
      <w:bookmarkEnd w:id="7"/>
    </w:p>
    <w:p w14:paraId="4DAE8613" w14:textId="77777777" w:rsidR="00C424A0" w:rsidRPr="00B4030D" w:rsidRDefault="00C424A0" w:rsidP="00B4030D"/>
    <w:p w14:paraId="3B5A6D2E" w14:textId="5DF37B21" w:rsidR="00C424A0" w:rsidRPr="00B4030D" w:rsidRDefault="0035119C" w:rsidP="002E78F4">
      <w:pPr>
        <w:ind w:firstLine="567"/>
      </w:pPr>
      <w:r>
        <w:t>IIC “Dzelzceļš un Tvaiks”</w:t>
      </w:r>
      <w:r w:rsidR="00C424A0" w:rsidRPr="00B4030D">
        <w:t xml:space="preserve"> darbība ir vērsta uz dzelzceļa nozares izzināšanu caur interaktīvu darbošanos un spēlēm, tāpēc ir svarīgi nodrošināt centra interaktīvo iekārtu darbību, apmeklētājiem piedāvājot kvalitatīvu pakalpojumu. 2023.gadā tika veltīta liela uzmanība iekārtu remontam un uzlabošanai. </w:t>
      </w:r>
    </w:p>
    <w:p w14:paraId="0F40C3C5" w14:textId="111E7A5A" w:rsidR="009440F6" w:rsidRPr="00B4030D" w:rsidRDefault="00C424A0" w:rsidP="009440F6">
      <w:pPr>
        <w:ind w:firstLine="567"/>
      </w:pPr>
      <w:r w:rsidRPr="00B4030D">
        <w:t>2023.gadā viena no centra izvirzītajām prioritātēm bija mērķtiecīgi vērsts darbs uz skolēnu grupu piesaisti, organizējot dažādas mārketinga aktivitātes, kas arī attaisnojās.</w:t>
      </w:r>
      <w:r w:rsidR="0035119C">
        <w:t xml:space="preserve"> S</w:t>
      </w:r>
      <w:r w:rsidRPr="00B4030D">
        <w:t>kolēnu ekskursiju un tematisko nodarbību pieprasījums, kas pēc Covid pandēmijas pamazām atjaunojās 2022.gadā, 2023.gadā jau gandrīz atgriezās iepriekšējā līmenī. Apmēram puse no centra apmeklētājiem 2023.gadā bija tieši skolēni. Skolēnu grupas ir centra top  mērķauditorija. Otra lielākā apmeklētāju grupa ir ģimenes ar bērniem. Plānojot mārketinga aktivitātes, tik</w:t>
      </w:r>
      <w:r w:rsidR="0035119C">
        <w:t>a</w:t>
      </w:r>
      <w:r w:rsidRPr="00B4030D">
        <w:t xml:space="preserve"> strādāts arī pie šīs mērķauditorijas grupas apmeklētāju skaita palielināšanas</w:t>
      </w:r>
      <w:r w:rsidR="0035119C">
        <w:t xml:space="preserve">. Lai izzinātu centra apmeklētāju viedokli un apmierinātību, </w:t>
      </w:r>
      <w:r w:rsidR="009440F6">
        <w:t>apmeklētāji tik</w:t>
      </w:r>
      <w:r w:rsidR="00F71001">
        <w:t>a</w:t>
      </w:r>
      <w:r w:rsidR="009440F6">
        <w:t xml:space="preserve"> aptaujāti </w:t>
      </w:r>
      <w:r w:rsidR="00F71001">
        <w:t xml:space="preserve">gan </w:t>
      </w:r>
      <w:r w:rsidR="009440F6">
        <w:t xml:space="preserve">mutiski, </w:t>
      </w:r>
      <w:r w:rsidR="00F71001">
        <w:t>gan</w:t>
      </w:r>
      <w:r w:rsidR="009440F6">
        <w:t xml:space="preserve"> arī rakstiski. Iegūtie dati tik</w:t>
      </w:r>
      <w:r w:rsidR="00F71001">
        <w:t>a</w:t>
      </w:r>
      <w:r w:rsidR="009440F6">
        <w:t xml:space="preserve"> izmantoti, nosakot nāk</w:t>
      </w:r>
      <w:r w:rsidR="00F71001">
        <w:t>am</w:t>
      </w:r>
      <w:r w:rsidR="009440F6">
        <w:t>ā gada un ilgtermiņa prioritātes un budžeta, projektu finansējuma plānu.</w:t>
      </w:r>
    </w:p>
    <w:p w14:paraId="0EA171E8" w14:textId="44DABF52" w:rsidR="00C424A0" w:rsidRPr="00B4030D" w:rsidRDefault="00C424A0" w:rsidP="002E78F4">
      <w:pPr>
        <w:ind w:firstLine="567"/>
      </w:pPr>
      <w:r w:rsidRPr="00B4030D">
        <w:t>2023.gadā tika izveidota jauna izlaušanās spēle “Ores apmātība”, kas darbu uzsāka jūlijā. Jaunās izlaušanās spēles pamatā ir ne tikai āķīgu spēles uzdevumu risināšana un spēlētāju atjautības pārbaude, bet arī Gulbenes dzelzceļa stacijas vēstures stāstu iepazīšana, ko caurvij stacijas pirmā priekšnieka Oskara Ores dzīves un darba gaitu stāsts.</w:t>
      </w:r>
      <w:r w:rsidR="000F2759">
        <w:t xml:space="preserve"> Izlaušanās istabas scenārijs veicina </w:t>
      </w:r>
      <w:r w:rsidR="000F2759" w:rsidRPr="000F2759">
        <w:t xml:space="preserve">Gulbenes </w:t>
      </w:r>
      <w:r w:rsidR="000F2759" w:rsidRPr="000F2759">
        <w:lastRenderedPageBreak/>
        <w:t xml:space="preserve">novada </w:t>
      </w:r>
      <w:r w:rsidR="000F2759">
        <w:t>industriālā</w:t>
      </w:r>
      <w:r w:rsidR="000F2759" w:rsidRPr="000F2759">
        <w:t xml:space="preserve"> mantojum</w:t>
      </w:r>
      <w:r w:rsidR="000F2759">
        <w:t>a popularizēšanu (2023.gadā</w:t>
      </w:r>
      <w:r w:rsidRPr="00B4030D">
        <w:t xml:space="preserve"> </w:t>
      </w:r>
      <w:r w:rsidR="00F71001">
        <w:t xml:space="preserve">- </w:t>
      </w:r>
      <w:r w:rsidRPr="00B4030D">
        <w:t>80 komandas</w:t>
      </w:r>
      <w:r w:rsidR="000F2759">
        <w:t>)</w:t>
      </w:r>
      <w:r w:rsidRPr="00B4030D">
        <w:t>. Lieldienu nedēļā centra ekspozīcijas apmeklējums tika papildināts ar speciālu piedāvājumu “Saldumu medības”, kas bija balstīts uz izlaušanās spēles principa. Papildus tika piedāvātas arī īpašas nodarbības “Eksperimentālā trešdiena” un “Lidojošais zīmulis”</w:t>
      </w:r>
      <w:r w:rsidR="000F2759">
        <w:t>, lai interaktīvā veidā vēl papildus esošajam piedāvājumam izzinātu industriālo mantojumu</w:t>
      </w:r>
      <w:r w:rsidRPr="00B4030D">
        <w:t xml:space="preserve">. IIC “Dzelzceļš un Tvaiks” ar savu piedāvājumu papildināja Muzeju nakts aktivitātes. Apmeklētājiem tika piedāvāts gan stacijas ēkas vēstures stāstījums, gan viktorīna un eksperimenti. Savukārt skolēnu rudens </w:t>
      </w:r>
      <w:r w:rsidR="00F71001">
        <w:t xml:space="preserve">brīvdienās </w:t>
      </w:r>
      <w:r w:rsidRPr="00B4030D">
        <w:t>notika aktivitātes visas nedēļas garumā ar noslēgumu Helovīna vakarā, dodoties piedzīvojumos naksnīgajā stacijas ēkā. Šajā nedēļā ikvienam interesentam bija iespēja piedalīties izlaušanās spēlē “Izlaupīt stacij</w:t>
      </w:r>
      <w:r w:rsidR="000F2759">
        <w:t>u</w:t>
      </w:r>
      <w:r w:rsidR="00F71001">
        <w:t>”</w:t>
      </w:r>
      <w:r w:rsidR="000F2759">
        <w:t xml:space="preserve"> (</w:t>
      </w:r>
      <w:r w:rsidRPr="00B4030D">
        <w:t>14 komandas</w:t>
      </w:r>
      <w:r w:rsidR="000F2759">
        <w:t>)</w:t>
      </w:r>
      <w:r w:rsidRPr="00B4030D">
        <w:t xml:space="preserve">. Ņemot vērā centra darbinieku pieredzi izlaušanās spēļu veidošanā, 2023.gada rudenī tika saņemts piedāvājums iesaistīties izlaušanas istabas izveidē Gulbīša pamatskolā, daloties ar profesionālo pieredzi. </w:t>
      </w:r>
    </w:p>
    <w:p w14:paraId="629B90F8" w14:textId="091C9321" w:rsidR="00C424A0" w:rsidRPr="00B4030D" w:rsidRDefault="00C424A0" w:rsidP="002E78F4">
      <w:pPr>
        <w:ind w:firstLine="567"/>
      </w:pPr>
      <w:r w:rsidRPr="00B4030D">
        <w:t>2023.gadā IIC “Dzelzceļš un Tvaiks” 2.septembrī svinēja 5.dzimšanas dienu, kas sakrita ar Gulbenes – Alūksnes bānīša 120.</w:t>
      </w:r>
      <w:r w:rsidRPr="00206917">
        <w:t>jubileju</w:t>
      </w:r>
      <w:r w:rsidR="00206917" w:rsidRPr="00206917">
        <w:t xml:space="preserve"> </w:t>
      </w:r>
      <w:r w:rsidRPr="00206917">
        <w:t xml:space="preserve">(skatīt </w:t>
      </w:r>
      <w:r w:rsidR="00206917" w:rsidRPr="00206917">
        <w:t>6</w:t>
      </w:r>
      <w:r w:rsidRPr="00206917">
        <w:t>.attēlu).</w:t>
      </w:r>
      <w:r w:rsidRPr="00B4030D">
        <w:t xml:space="preserve"> </w:t>
      </w:r>
    </w:p>
    <w:p w14:paraId="05156312" w14:textId="77777777" w:rsidR="00C424A0" w:rsidRPr="00B4030D" w:rsidRDefault="00C424A0" w:rsidP="00B128D3">
      <w:pPr>
        <w:ind w:firstLine="0"/>
        <w:jc w:val="center"/>
      </w:pPr>
      <w:r w:rsidRPr="00B4030D">
        <w:rPr>
          <w:noProof/>
        </w:rPr>
        <w:drawing>
          <wp:inline distT="0" distB="0" distL="0" distR="0" wp14:anchorId="2CA509CA" wp14:editId="5275437A">
            <wp:extent cx="3735420" cy="2802240"/>
            <wp:effectExtent l="0" t="0" r="0" b="0"/>
            <wp:docPr id="17651913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735420" cy="2802240"/>
                    </a:xfrm>
                    <a:prstGeom prst="rect">
                      <a:avLst/>
                    </a:prstGeom>
                    <a:ln/>
                  </pic:spPr>
                </pic:pic>
              </a:graphicData>
            </a:graphic>
          </wp:inline>
        </w:drawing>
      </w:r>
    </w:p>
    <w:p w14:paraId="20866F60" w14:textId="3D804772" w:rsidR="00C424A0" w:rsidRPr="00B4030D" w:rsidRDefault="00206917" w:rsidP="002E78F4">
      <w:pPr>
        <w:ind w:firstLine="567"/>
        <w:jc w:val="center"/>
      </w:pPr>
      <w:r w:rsidRPr="00206917">
        <w:t>6</w:t>
      </w:r>
      <w:r w:rsidR="00C424A0" w:rsidRPr="00206917">
        <w:t>.attēls. IIC “Dz</w:t>
      </w:r>
      <w:r w:rsidR="00C424A0" w:rsidRPr="00B4030D">
        <w:t>elzceļš un Tvaiks” 5.dzimšanas dienas svinības 2023.gada 2.septembrī.</w:t>
      </w:r>
    </w:p>
    <w:p w14:paraId="606B7470" w14:textId="77777777" w:rsidR="00C424A0" w:rsidRPr="00B4030D" w:rsidRDefault="00C424A0" w:rsidP="002E78F4">
      <w:pPr>
        <w:ind w:left="792" w:firstLine="567"/>
        <w:jc w:val="right"/>
      </w:pPr>
      <w:r w:rsidRPr="00B4030D">
        <w:t>Avots: Pašvaldības aģentūra</w:t>
      </w:r>
    </w:p>
    <w:p w14:paraId="3235EF3A" w14:textId="77777777" w:rsidR="00815200" w:rsidRDefault="00815200" w:rsidP="002E78F4">
      <w:pPr>
        <w:ind w:firstLine="567"/>
      </w:pPr>
    </w:p>
    <w:p w14:paraId="155EE03B" w14:textId="48D0D3A9" w:rsidR="00C424A0" w:rsidRPr="00B4030D" w:rsidRDefault="00C424A0" w:rsidP="002E78F4">
      <w:pPr>
        <w:ind w:firstLine="567"/>
      </w:pPr>
      <w:r w:rsidRPr="00B4030D">
        <w:t>Ikdienas darbā IIC “Dzelzceļš un Tvaiks” sadarboj</w:t>
      </w:r>
      <w:r w:rsidR="00F71001">
        <w:t>ā</w:t>
      </w:r>
      <w:r w:rsidRPr="00B4030D">
        <w:t>s ar dažādām Gulbenes novada pašvaldības iestādēm un organizācijām, tik</w:t>
      </w:r>
      <w:r w:rsidR="00F71001">
        <w:t>a</w:t>
      </w:r>
      <w:r w:rsidRPr="00B4030D">
        <w:t xml:space="preserve"> uzņemti projektu partneri, centrs atbalst</w:t>
      </w:r>
      <w:r w:rsidR="00F71001">
        <w:t>īj</w:t>
      </w:r>
      <w:r w:rsidRPr="00B4030D">
        <w:t>a dažādus pasākumus, konkursus, piemēram, ReTV organizēto konkurs</w:t>
      </w:r>
      <w:r w:rsidR="00F71001">
        <w:t>u</w:t>
      </w:r>
      <w:r w:rsidRPr="00B4030D">
        <w:t xml:space="preserve"> “Atpakaļ uz skolu”, Gulbenes novada skolu, Gulbenes novada jauniešu centra “Bāze” pasākumus, basketbola klubu “Gulbenes Buki”. </w:t>
      </w:r>
    </w:p>
    <w:p w14:paraId="2D356A16" w14:textId="415FE301" w:rsidR="00B84E39" w:rsidRDefault="00C424A0" w:rsidP="007F247E">
      <w:pPr>
        <w:ind w:firstLine="567"/>
      </w:pPr>
      <w:r w:rsidRPr="00B4030D">
        <w:t>Centra piedāvājumu izzinā</w:t>
      </w:r>
      <w:r w:rsidR="00F71001">
        <w:t>ja</w:t>
      </w:r>
      <w:r w:rsidRPr="00B4030D">
        <w:t xml:space="preserve"> arī dažādi sadarbības partneri, tūrisma operatori, pieredzes vizīšu dalībnieki, augstas amatpersonas un viesi.</w:t>
      </w:r>
    </w:p>
    <w:p w14:paraId="56A58EF8" w14:textId="77777777" w:rsidR="007F247E" w:rsidRPr="007F247E" w:rsidRDefault="007F247E" w:rsidP="007F247E">
      <w:pPr>
        <w:ind w:firstLine="567"/>
      </w:pPr>
    </w:p>
    <w:p w14:paraId="5A4C2EB0" w14:textId="76ECC1A4" w:rsidR="00F8328E" w:rsidRPr="00F8328E" w:rsidRDefault="00F8328E" w:rsidP="0041328A">
      <w:pPr>
        <w:pStyle w:val="Virsraksts2"/>
        <w:numPr>
          <w:ilvl w:val="0"/>
          <w:numId w:val="0"/>
        </w:numPr>
      </w:pPr>
      <w:bookmarkStart w:id="8" w:name="_Toc169161107"/>
      <w:r w:rsidRPr="00EC3EE2">
        <w:lastRenderedPageBreak/>
        <w:t>2.</w:t>
      </w:r>
      <w:r w:rsidR="00B74800">
        <w:t>3</w:t>
      </w:r>
      <w:r w:rsidRPr="00EC3EE2">
        <w:t>. Struktūrvienības “</w:t>
      </w:r>
      <w:r w:rsidR="00931D56">
        <w:t>Stāmerienas pils</w:t>
      </w:r>
      <w:r w:rsidRPr="00EC3EE2">
        <w:t>” darbība pārskata gadā</w:t>
      </w:r>
      <w:bookmarkEnd w:id="8"/>
    </w:p>
    <w:p w14:paraId="36993FE7" w14:textId="178C24CD" w:rsidR="00B74800" w:rsidRDefault="00B74800" w:rsidP="003C75B3">
      <w:pPr>
        <w:pStyle w:val="Bezatstarpm"/>
        <w:spacing w:line="360" w:lineRule="auto"/>
        <w:ind w:firstLine="0"/>
      </w:pPr>
    </w:p>
    <w:p w14:paraId="30355045" w14:textId="4F43DDAF" w:rsidR="00B74800" w:rsidRDefault="004F6CEF" w:rsidP="00B74800">
      <w:pPr>
        <w:pStyle w:val="Bezatstarpm"/>
        <w:spacing w:line="360" w:lineRule="auto"/>
        <w:ind w:firstLine="720"/>
      </w:pPr>
      <w:r>
        <w:t>2023.gadā Stāmerienas</w:t>
      </w:r>
      <w:r w:rsidR="00B74800" w:rsidRPr="00F40762">
        <w:t xml:space="preserve"> pilī tika iekārtotas un atklātas </w:t>
      </w:r>
      <w:r w:rsidR="00B74800">
        <w:t>7</w:t>
      </w:r>
      <w:r w:rsidR="00B74800" w:rsidRPr="00F40762">
        <w:rPr>
          <w:b/>
          <w:bCs/>
        </w:rPr>
        <w:t xml:space="preserve"> </w:t>
      </w:r>
      <w:r w:rsidR="00B74800" w:rsidRPr="00D367FB">
        <w:t>izstādes</w:t>
      </w:r>
      <w:r w:rsidR="00B74800">
        <w:t xml:space="preserve"> - </w:t>
      </w:r>
      <w:r w:rsidR="00B74800" w:rsidRPr="00F40762">
        <w:t>gleznu izstād</w:t>
      </w:r>
      <w:r w:rsidR="00B74800">
        <w:t xml:space="preserve">es, fotoizstādes, </w:t>
      </w:r>
      <w:r w:rsidR="00B74800" w:rsidRPr="00F40762">
        <w:t>vides objektu izstāde</w:t>
      </w:r>
      <w:r w:rsidR="00B74800">
        <w:t xml:space="preserve">, lietišķās mākslas darbu </w:t>
      </w:r>
      <w:r w:rsidR="00B74800" w:rsidRPr="004F6CEF">
        <w:t xml:space="preserve">izstādes (skatīt </w:t>
      </w:r>
      <w:r w:rsidRPr="004F6CEF">
        <w:t>7</w:t>
      </w:r>
      <w:r w:rsidR="00B74800" w:rsidRPr="004F6CEF">
        <w:t>.attēlu).</w:t>
      </w:r>
      <w:r w:rsidR="00B74800">
        <w:t xml:space="preserve"> </w:t>
      </w:r>
      <w:r w:rsidR="00B74800" w:rsidRPr="00F40762">
        <w:t xml:space="preserve">Pastāvīgi pils telpās </w:t>
      </w:r>
      <w:r w:rsidR="00B74800">
        <w:t xml:space="preserve">bija </w:t>
      </w:r>
      <w:r w:rsidR="00B74800" w:rsidRPr="00F40762">
        <w:t>apskatāma G</w:t>
      </w:r>
      <w:r w:rsidR="00B74800">
        <w:t xml:space="preserve">ulbenes novada vēstures un mākslas muzeja </w:t>
      </w:r>
      <w:r w:rsidR="00B74800" w:rsidRPr="00F40762">
        <w:t xml:space="preserve">ekspozīcija </w:t>
      </w:r>
      <w:r w:rsidR="00B74800">
        <w:t>“</w:t>
      </w:r>
      <w:r w:rsidR="00B74800" w:rsidRPr="00F40762">
        <w:t>K</w:t>
      </w:r>
      <w:r w:rsidR="00B74800">
        <w:t>olorītais Leo Svemps”</w:t>
      </w:r>
      <w:r w:rsidR="00B74800" w:rsidRPr="00F40762">
        <w:t xml:space="preserve">. </w:t>
      </w:r>
      <w:r w:rsidR="00B74800">
        <w:t>Klausītājus aicināja 9</w:t>
      </w:r>
      <w:r w:rsidR="00B74800" w:rsidRPr="00F40762">
        <w:t xml:space="preserve"> dažādi </w:t>
      </w:r>
      <w:r w:rsidR="00B74800" w:rsidRPr="00BA7E84">
        <w:t>koncerti</w:t>
      </w:r>
      <w:r w:rsidR="00B74800">
        <w:t>.</w:t>
      </w:r>
      <w:r w:rsidR="00B74800" w:rsidRPr="00F40762">
        <w:t xml:space="preserve"> Tie bija gan ar starptautisku</w:t>
      </w:r>
      <w:r w:rsidR="00B74800">
        <w:t xml:space="preserve"> </w:t>
      </w:r>
      <w:r w:rsidR="00B74800" w:rsidRPr="00F40762">
        <w:t>profesionālu mākslinieku</w:t>
      </w:r>
      <w:r w:rsidR="00B74800">
        <w:t xml:space="preserve"> un</w:t>
      </w:r>
      <w:r w:rsidR="00B74800" w:rsidRPr="00F40762">
        <w:t xml:space="preserve"> mūziķu, gan ar Vidzemes jauno mūzikas talantu dalību</w:t>
      </w:r>
      <w:r w:rsidR="00B74800">
        <w:t>.</w:t>
      </w:r>
      <w:r w:rsidR="00B74800" w:rsidRPr="00F40762">
        <w:t xml:space="preserve"> Spilgtākās </w:t>
      </w:r>
      <w:r w:rsidR="00B74800" w:rsidRPr="00BA7E84">
        <w:t>teātra</w:t>
      </w:r>
      <w:r w:rsidR="00B74800" w:rsidRPr="00F40762">
        <w:rPr>
          <w:b/>
          <w:bCs/>
        </w:rPr>
        <w:t xml:space="preserve"> </w:t>
      </w:r>
      <w:r w:rsidR="00B74800" w:rsidRPr="00F40762">
        <w:t>mākslas norises pilī notika sadarbībā ar L</w:t>
      </w:r>
      <w:r w:rsidR="00BE0623">
        <w:t>KA</w:t>
      </w:r>
      <w:r w:rsidR="00B74800">
        <w:t xml:space="preserve"> un Gulbenes novada kultūras centru</w:t>
      </w:r>
      <w:r w:rsidR="00B74800" w:rsidRPr="00F40762">
        <w:t>, kad rudenī tika noorganizēti L</w:t>
      </w:r>
      <w:r w:rsidR="00BE0623">
        <w:t>KA</w:t>
      </w:r>
      <w:r w:rsidR="00B74800" w:rsidRPr="00F40762">
        <w:t xml:space="preserve"> skatuves un audiovizuālās mākslas festivāla </w:t>
      </w:r>
      <w:r w:rsidR="00B74800">
        <w:t>“</w:t>
      </w:r>
      <w:r w:rsidR="00B74800" w:rsidRPr="00F40762">
        <w:t>P</w:t>
      </w:r>
      <w:r w:rsidR="00B74800">
        <w:t>atriarha rudens”</w:t>
      </w:r>
      <w:r w:rsidR="00B74800" w:rsidRPr="00F40762">
        <w:t xml:space="preserve"> satelītpasākumi</w:t>
      </w:r>
      <w:r w:rsidR="00B74800">
        <w:t xml:space="preserve">. </w:t>
      </w:r>
      <w:r w:rsidR="00FD78BD">
        <w:t xml:space="preserve">2023.gadā </w:t>
      </w:r>
      <w:r w:rsidR="00B74800" w:rsidRPr="00F40762">
        <w:t>teātra izrād</w:t>
      </w:r>
      <w:r w:rsidR="00FD78BD">
        <w:t>e</w:t>
      </w:r>
      <w:r w:rsidR="00B74800">
        <w:t xml:space="preserve"> “</w:t>
      </w:r>
      <w:r w:rsidR="00B74800" w:rsidRPr="00F40762">
        <w:t>M</w:t>
      </w:r>
      <w:r w:rsidR="00B74800">
        <w:t>as</w:t>
      </w:r>
      <w:r w:rsidR="00F71001">
        <w:t>k</w:t>
      </w:r>
      <w:r w:rsidR="00B74800">
        <w:t>arāde pilī”</w:t>
      </w:r>
      <w:r w:rsidR="00FD78BD">
        <w:t xml:space="preserve"> </w:t>
      </w:r>
      <w:r w:rsidR="00B74800" w:rsidRPr="00F40762">
        <w:t xml:space="preserve">nospēlēta </w:t>
      </w:r>
      <w:r w:rsidR="00B74800" w:rsidRPr="008B3EF7">
        <w:t>26</w:t>
      </w:r>
      <w:r w:rsidR="00B74800" w:rsidRPr="00F40762">
        <w:t xml:space="preserve"> reizes</w:t>
      </w:r>
      <w:r w:rsidR="00FD78BD">
        <w:t xml:space="preserve">, </w:t>
      </w:r>
      <w:r w:rsidR="00B74800" w:rsidRPr="00F40762">
        <w:t xml:space="preserve">tajā piedalījušies </w:t>
      </w:r>
      <w:r w:rsidR="00B74800" w:rsidRPr="008B3EF7">
        <w:t>632</w:t>
      </w:r>
      <w:r w:rsidR="00B74800" w:rsidRPr="00F40762">
        <w:t xml:space="preserve"> skatītāji.</w:t>
      </w:r>
      <w:r w:rsidR="00B74800">
        <w:t xml:space="preserve"> </w:t>
      </w:r>
    </w:p>
    <w:p w14:paraId="08552842" w14:textId="77777777" w:rsidR="00B74800" w:rsidRDefault="00B74800" w:rsidP="00B128D3">
      <w:pPr>
        <w:pStyle w:val="Bezatstarpm"/>
        <w:spacing w:line="360" w:lineRule="auto"/>
        <w:ind w:firstLine="0"/>
        <w:jc w:val="center"/>
      </w:pPr>
      <w:r>
        <w:rPr>
          <w:noProof/>
        </w:rPr>
        <w:drawing>
          <wp:inline distT="0" distB="0" distL="0" distR="0" wp14:anchorId="6000144F" wp14:editId="2443AF48">
            <wp:extent cx="4073655" cy="2714625"/>
            <wp:effectExtent l="0" t="0" r="3175" b="0"/>
            <wp:docPr id="2930798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4384" cy="2728438"/>
                    </a:xfrm>
                    <a:prstGeom prst="rect">
                      <a:avLst/>
                    </a:prstGeom>
                    <a:noFill/>
                    <a:ln>
                      <a:noFill/>
                    </a:ln>
                  </pic:spPr>
                </pic:pic>
              </a:graphicData>
            </a:graphic>
          </wp:inline>
        </w:drawing>
      </w:r>
    </w:p>
    <w:p w14:paraId="45F62080" w14:textId="7DF88449" w:rsidR="00B74800" w:rsidRDefault="004F6CEF" w:rsidP="001429EE">
      <w:pPr>
        <w:pStyle w:val="Bezatstarpm"/>
        <w:spacing w:line="360" w:lineRule="auto"/>
        <w:ind w:firstLine="0"/>
        <w:jc w:val="center"/>
      </w:pPr>
      <w:r w:rsidRPr="001429EE">
        <w:t>7</w:t>
      </w:r>
      <w:r w:rsidR="00B74800" w:rsidRPr="001429EE">
        <w:t>. attēls. Vasaras</w:t>
      </w:r>
      <w:r w:rsidR="00B74800" w:rsidRPr="004C3BCE">
        <w:t xml:space="preserve"> saulgriež</w:t>
      </w:r>
      <w:r w:rsidR="00B74800">
        <w:t xml:space="preserve">u svinēšana, atklājot mākslinieka </w:t>
      </w:r>
      <w:r w:rsidR="00B74800" w:rsidRPr="004C3BCE">
        <w:t xml:space="preserve">Ivara Drulles vides </w:t>
      </w:r>
      <w:r w:rsidR="00B74800">
        <w:t>objektu izstādi “Sevišķi grandiozs vakars”.</w:t>
      </w:r>
    </w:p>
    <w:p w14:paraId="0E49B501" w14:textId="77777777" w:rsidR="00B74800" w:rsidRPr="00C66A9E" w:rsidRDefault="00B74800" w:rsidP="00B74800">
      <w:pPr>
        <w:pStyle w:val="Bezatstarpm"/>
        <w:spacing w:line="360" w:lineRule="auto"/>
        <w:ind w:firstLine="720"/>
        <w:jc w:val="right"/>
      </w:pPr>
      <w:r w:rsidRPr="00C66A9E">
        <w:t>Avots: Pašvaldības aģentūra</w:t>
      </w:r>
    </w:p>
    <w:p w14:paraId="3CB1AD6C" w14:textId="77777777" w:rsidR="00B74800" w:rsidRPr="00F40762" w:rsidRDefault="00B74800" w:rsidP="00B74800">
      <w:pPr>
        <w:pStyle w:val="Bezatstarpm"/>
        <w:spacing w:line="360" w:lineRule="auto"/>
        <w:ind w:firstLine="720"/>
        <w:jc w:val="center"/>
      </w:pPr>
    </w:p>
    <w:p w14:paraId="0756DBB5" w14:textId="05AB2F83" w:rsidR="00B74800" w:rsidRDefault="00B74800" w:rsidP="00B74800">
      <w:pPr>
        <w:pStyle w:val="Bezatstarpm"/>
        <w:spacing w:line="360" w:lineRule="auto"/>
        <w:ind w:firstLine="720"/>
      </w:pPr>
      <w:r w:rsidRPr="00F40762">
        <w:t>Sadarbībā ar Stāmerienas pagasta pārvaldi noorganizēts ikgadējais Z</w:t>
      </w:r>
      <w:r>
        <w:t xml:space="preserve">vaigznes dienas </w:t>
      </w:r>
      <w:r w:rsidRPr="00F40762">
        <w:t>pasākums, pilī notika</w:t>
      </w:r>
      <w:r>
        <w:t xml:space="preserve"> </w:t>
      </w:r>
      <w:r w:rsidRPr="00F40762">
        <w:t>L</w:t>
      </w:r>
      <w:r w:rsidR="00BE0623">
        <w:t>KA</w:t>
      </w:r>
      <w:r w:rsidRPr="00F40762">
        <w:t xml:space="preserve"> studentu un pasniedzēju radošās rezidences, kur studenti iesaistījās biedrības "Taburete" projektā "Dzīvie stāsti Stāmerienā", intervējot 36 stāmerieniešus, uzklausot Stāmerienas iedzīvotāju atmiņa</w:t>
      </w:r>
      <w:r>
        <w:t>s</w:t>
      </w:r>
      <w:r w:rsidRPr="00F40762">
        <w:t xml:space="preserve">, ko vēlāk </w:t>
      </w:r>
      <w:r>
        <w:t>a</w:t>
      </w:r>
      <w:r w:rsidRPr="00F40762">
        <w:t>pkopoja, rad</w:t>
      </w:r>
      <w:r>
        <w:t>ot</w:t>
      </w:r>
      <w:r w:rsidRPr="00F40762">
        <w:t xml:space="preserve"> performances par apkaimes vēsturi un publiski izstāstot tās.</w:t>
      </w:r>
      <w:r>
        <w:t xml:space="preserve"> </w:t>
      </w:r>
      <w:r w:rsidRPr="00F40762">
        <w:t xml:space="preserve">Sadarbībā ar novada literātiem noorganizēts Dzejas dienas pasākums. </w:t>
      </w:r>
      <w:r>
        <w:t>S</w:t>
      </w:r>
      <w:r w:rsidRPr="00F40762">
        <w:t xml:space="preserve">adarbībā ar Gulbenes novada bibliotēku un Stāmerienas bibliotēku noorganizēta Latvijas </w:t>
      </w:r>
      <w:r w:rsidR="00BE0623">
        <w:t>P</w:t>
      </w:r>
      <w:r w:rsidRPr="00F40762">
        <w:t>iļu un muižu asociācijas</w:t>
      </w:r>
      <w:r w:rsidR="00BE0623">
        <w:t xml:space="preserve"> (turpmāk – LPMA)</w:t>
      </w:r>
      <w:r w:rsidRPr="00F40762">
        <w:t xml:space="preserve"> iniciētā L</w:t>
      </w:r>
      <w:r>
        <w:t>eģendu nakts</w:t>
      </w:r>
      <w:r w:rsidRPr="00F40762">
        <w:t xml:space="preserve">, svinot  Zemgaliešu Birutas 145 gadus. </w:t>
      </w:r>
      <w:r>
        <w:t xml:space="preserve"> </w:t>
      </w:r>
    </w:p>
    <w:p w14:paraId="7CD0DCBC" w14:textId="5B6E4688" w:rsidR="00B74800" w:rsidRPr="001E5336" w:rsidRDefault="00B74800" w:rsidP="001E5336">
      <w:pPr>
        <w:pStyle w:val="Bezatstarpm"/>
        <w:spacing w:line="360" w:lineRule="auto"/>
        <w:ind w:firstLine="720"/>
      </w:pPr>
      <w:r w:rsidRPr="00F40762">
        <w:t xml:space="preserve">2023.gadā </w:t>
      </w:r>
      <w:r w:rsidRPr="008B3EF7">
        <w:t>5</w:t>
      </w:r>
      <w:r w:rsidRPr="008D2A72">
        <w:rPr>
          <w:b/>
          <w:bCs/>
        </w:rPr>
        <w:t xml:space="preserve"> </w:t>
      </w:r>
      <w:r w:rsidRPr="00F40762">
        <w:t xml:space="preserve">reizes risināta izlaušanās spēle </w:t>
      </w:r>
      <w:r>
        <w:t>“</w:t>
      </w:r>
      <w:r w:rsidRPr="00F40263">
        <w:rPr>
          <w:rStyle w:val="Izteiksmgs"/>
          <w:rFonts w:eastAsiaTheme="majorEastAsia"/>
          <w:b w:val="0"/>
          <w:bCs w:val="0"/>
        </w:rPr>
        <w:t>1905.</w:t>
      </w:r>
      <w:r>
        <w:rPr>
          <w:rStyle w:val="Izteiksmgs"/>
          <w:rFonts w:eastAsiaTheme="majorEastAsia"/>
          <w:b w:val="0"/>
          <w:bCs w:val="0"/>
        </w:rPr>
        <w:t>gada mistērija pilī</w:t>
      </w:r>
      <w:r w:rsidRPr="00F40263">
        <w:rPr>
          <w:rStyle w:val="Izteiksmgs"/>
          <w:rFonts w:eastAsiaTheme="majorEastAsia"/>
          <w:b w:val="0"/>
          <w:bCs w:val="0"/>
        </w:rPr>
        <w:t>” un 6</w:t>
      </w:r>
      <w:r w:rsidRPr="00F40263">
        <w:rPr>
          <w:rStyle w:val="Izteiksmgs"/>
          <w:rFonts w:eastAsiaTheme="majorEastAsia"/>
        </w:rPr>
        <w:t xml:space="preserve"> </w:t>
      </w:r>
      <w:r w:rsidRPr="00F40263">
        <w:rPr>
          <w:rStyle w:val="Izteiksmgs"/>
          <w:rFonts w:eastAsiaTheme="majorEastAsia"/>
          <w:b w:val="0"/>
          <w:bCs w:val="0"/>
        </w:rPr>
        <w:t>reizes</w:t>
      </w:r>
      <w:r w:rsidRPr="00F40762">
        <w:rPr>
          <w:rStyle w:val="Izteiksmgs"/>
          <w:rFonts w:eastAsiaTheme="majorEastAsia"/>
        </w:rPr>
        <w:t xml:space="preserve"> </w:t>
      </w:r>
      <w:r w:rsidRPr="00F40762">
        <w:t xml:space="preserve">izrādīta dokumentālā filma </w:t>
      </w:r>
      <w:r>
        <w:t>“</w:t>
      </w:r>
      <w:r w:rsidRPr="00F40762">
        <w:t>G</w:t>
      </w:r>
      <w:r>
        <w:t>eparda dzimšana”</w:t>
      </w:r>
      <w:r w:rsidRPr="00F40762">
        <w:t xml:space="preserve"> </w:t>
      </w:r>
      <w:r w:rsidRPr="008B3EF7">
        <w:t>53</w:t>
      </w:r>
      <w:r w:rsidRPr="00F40762">
        <w:t xml:space="preserve"> skatītājiem</w:t>
      </w:r>
      <w:r>
        <w:t>.</w:t>
      </w:r>
      <w:r w:rsidRPr="00F40762">
        <w:t xml:space="preserve"> </w:t>
      </w:r>
      <w:r w:rsidRPr="008B3EF7">
        <w:t>30</w:t>
      </w:r>
      <w:r w:rsidRPr="00F40762">
        <w:t xml:space="preserve"> reizes nomātas dažāda lieluma pils telpas svinībām, lietišķām tikšanās reizēm, draugu vai bijušo klases biedru tikšanās reizēm. </w:t>
      </w:r>
      <w:r>
        <w:t>P</w:t>
      </w:r>
      <w:r w:rsidRPr="00F40762">
        <w:t xml:space="preserve">ilī notikuši </w:t>
      </w:r>
      <w:r w:rsidRPr="00F40762">
        <w:lastRenderedPageBreak/>
        <w:t>dažādu organizāciju, vecumu un interešu loku pasākumi. Sadarbībā ar jaun</w:t>
      </w:r>
      <w:r>
        <w:t>aj</w:t>
      </w:r>
      <w:r w:rsidRPr="00F40762">
        <w:t>ām māksliniecēm Emiju Annu Kozlovsku un Elīnu Bērziņu noorganizētas vairākas mākslas meistarklases, arī īpaša Kakao ceremonija, Gongu meditācija un Meditatīvās ģitārspēles improvizācija. Sadarbībā ar Latvijas veco motociklu JAWA klub</w:t>
      </w:r>
      <w:r>
        <w:t>u</w:t>
      </w:r>
      <w:r w:rsidRPr="00F40762">
        <w:t xml:space="preserve"> pie pils noorganizēta motociklu </w:t>
      </w:r>
      <w:r w:rsidRPr="001E5336">
        <w:t>izstāde</w:t>
      </w:r>
      <w:r w:rsidR="001E5336" w:rsidRPr="001E5336">
        <w:t xml:space="preserve"> </w:t>
      </w:r>
      <w:r w:rsidRPr="001E5336">
        <w:t xml:space="preserve">(skatīt </w:t>
      </w:r>
      <w:r w:rsidR="001E5336" w:rsidRPr="001E5336">
        <w:t>8</w:t>
      </w:r>
      <w:r w:rsidRPr="001E5336">
        <w:t xml:space="preserve">.attēlu). </w:t>
      </w:r>
    </w:p>
    <w:p w14:paraId="73B102D8" w14:textId="77777777" w:rsidR="00B74800" w:rsidRPr="001E5336" w:rsidRDefault="00B74800" w:rsidP="00B128D3">
      <w:pPr>
        <w:pStyle w:val="Bezatstarpm"/>
        <w:spacing w:line="360" w:lineRule="auto"/>
        <w:ind w:firstLine="0"/>
        <w:jc w:val="center"/>
      </w:pPr>
      <w:r w:rsidRPr="001E5336">
        <w:rPr>
          <w:noProof/>
        </w:rPr>
        <w:drawing>
          <wp:inline distT="0" distB="0" distL="0" distR="0" wp14:anchorId="77FBE494" wp14:editId="157CF3E2">
            <wp:extent cx="3924300" cy="2616042"/>
            <wp:effectExtent l="0" t="0" r="0" b="0"/>
            <wp:docPr id="4237907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5494" cy="2623504"/>
                    </a:xfrm>
                    <a:prstGeom prst="rect">
                      <a:avLst/>
                    </a:prstGeom>
                    <a:noFill/>
                    <a:ln>
                      <a:noFill/>
                    </a:ln>
                  </pic:spPr>
                </pic:pic>
              </a:graphicData>
            </a:graphic>
          </wp:inline>
        </w:drawing>
      </w:r>
    </w:p>
    <w:p w14:paraId="68C6FDB2" w14:textId="3CA10F72" w:rsidR="00B74800" w:rsidRDefault="001E5336" w:rsidP="001E5336">
      <w:pPr>
        <w:pStyle w:val="Bezatstarpm"/>
        <w:spacing w:line="360" w:lineRule="auto"/>
        <w:ind w:firstLine="0"/>
        <w:jc w:val="center"/>
      </w:pPr>
      <w:r w:rsidRPr="001E5336">
        <w:t>8</w:t>
      </w:r>
      <w:r w:rsidR="00B74800" w:rsidRPr="001E5336">
        <w:t>. attēls. Motociklu izstāde pie pils, kas noorganizēta sadarbībā ar Latvijas veco motociklu</w:t>
      </w:r>
      <w:r w:rsidR="00B74800" w:rsidRPr="00F40762">
        <w:t xml:space="preserve"> JAWA klub</w:t>
      </w:r>
      <w:r w:rsidR="00B74800">
        <w:t>u.</w:t>
      </w:r>
    </w:p>
    <w:p w14:paraId="34FF7ECA" w14:textId="77777777" w:rsidR="00B74800" w:rsidRPr="00C66A9E" w:rsidRDefault="00B74800" w:rsidP="00B74800">
      <w:pPr>
        <w:ind w:left="792"/>
        <w:jc w:val="right"/>
      </w:pPr>
      <w:r w:rsidRPr="00C66A9E">
        <w:t>Avots: Pašvaldības aģentūra</w:t>
      </w:r>
    </w:p>
    <w:p w14:paraId="48AFDF27" w14:textId="77777777" w:rsidR="00B74800" w:rsidRDefault="00B74800" w:rsidP="00B74800">
      <w:pPr>
        <w:pStyle w:val="Bezatstarpm"/>
        <w:spacing w:line="360" w:lineRule="auto"/>
        <w:ind w:firstLine="720"/>
      </w:pPr>
    </w:p>
    <w:p w14:paraId="1E10B7DB" w14:textId="200496A4" w:rsidR="00B74800" w:rsidRPr="00F40762" w:rsidRDefault="00B74800" w:rsidP="00B74800">
      <w:pPr>
        <w:pStyle w:val="Bezatstarpm"/>
        <w:spacing w:line="360" w:lineRule="auto"/>
        <w:ind w:firstLine="720"/>
      </w:pPr>
      <w:r w:rsidRPr="00F40762">
        <w:t xml:space="preserve">Pie </w:t>
      </w:r>
      <w:r>
        <w:t>M</w:t>
      </w:r>
      <w:r w:rsidRPr="00F40762">
        <w:t xml:space="preserve">īlas ozola un pils teritorijā </w:t>
      </w:r>
      <w:r w:rsidR="00726880">
        <w:t>2023.gadā</w:t>
      </w:r>
      <w:r w:rsidRPr="00F40762">
        <w:t xml:space="preserve"> notikušas </w:t>
      </w:r>
      <w:r w:rsidRPr="008B3EF7">
        <w:t>16</w:t>
      </w:r>
      <w:r w:rsidRPr="00F40762">
        <w:t xml:space="preserve"> laulību ceremonijas un </w:t>
      </w:r>
      <w:r w:rsidRPr="008B3EF7">
        <w:t>23</w:t>
      </w:r>
      <w:r w:rsidRPr="00F40762">
        <w:t xml:space="preserve"> kāzu pieturas. </w:t>
      </w:r>
      <w:r>
        <w:t xml:space="preserve"> </w:t>
      </w:r>
    </w:p>
    <w:p w14:paraId="026A1A7D" w14:textId="4750128C" w:rsidR="00B74800" w:rsidRDefault="00B74800" w:rsidP="00B74800">
      <w:pPr>
        <w:pStyle w:val="Bezatstarpm"/>
        <w:spacing w:line="360" w:lineRule="auto"/>
        <w:ind w:firstLine="720"/>
      </w:pPr>
      <w:r w:rsidRPr="00F40762">
        <w:t xml:space="preserve">2023.gadā tika sagatavoti un iesniegti divi projekti Valsts Kultūrkapitāla fondā. Projekts Kultūras simpozijs </w:t>
      </w:r>
      <w:r>
        <w:t>“</w:t>
      </w:r>
      <w:r w:rsidRPr="00F40762">
        <w:t>P</w:t>
      </w:r>
      <w:r>
        <w:t>ētniecība, iedvesma, radīšana”</w:t>
      </w:r>
      <w:r w:rsidRPr="00F40762">
        <w:t xml:space="preserve"> ieguva 3</w:t>
      </w:r>
      <w:r w:rsidR="00726880">
        <w:t xml:space="preserve"> </w:t>
      </w:r>
      <w:r w:rsidRPr="00F40762">
        <w:t>200</w:t>
      </w:r>
      <w:r>
        <w:t xml:space="preserve"> EUR</w:t>
      </w:r>
      <w:r w:rsidRPr="00F40762">
        <w:t xml:space="preserve"> finansiālu atbalstu</w:t>
      </w:r>
      <w:r>
        <w:t xml:space="preserve">. </w:t>
      </w:r>
      <w:r w:rsidRPr="00F40762">
        <w:t>Iesniegts projekta pieteikums “19. un 20. gadsimta parku un pagalma spēles” mazajās partnerībās ERASMUS+ programmā. Tas diemžēl</w:t>
      </w:r>
      <w:r>
        <w:t xml:space="preserve"> </w:t>
      </w:r>
      <w:r w:rsidRPr="00F40762">
        <w:t>iekļauts rezervistu sarakstā, plāno</w:t>
      </w:r>
      <w:r>
        <w:t>ts p</w:t>
      </w:r>
      <w:r w:rsidRPr="00F40762">
        <w:t>rojekta pieteikum</w:t>
      </w:r>
      <w:r>
        <w:t>u</w:t>
      </w:r>
      <w:r w:rsidRPr="00F40762">
        <w:t xml:space="preserve"> gatavot un iesniegt  atkārtoti.</w:t>
      </w:r>
      <w:r>
        <w:t xml:space="preserve"> </w:t>
      </w:r>
      <w:r w:rsidRPr="00F40762">
        <w:t xml:space="preserve">Tika sagatavots arī projekta </w:t>
      </w:r>
      <w:r>
        <w:t>“</w:t>
      </w:r>
      <w:r w:rsidRPr="00F40762">
        <w:t>A</w:t>
      </w:r>
      <w:r>
        <w:t>leksandrai Volfai pa pēdām”</w:t>
      </w:r>
      <w:r w:rsidRPr="00F40762">
        <w:t xml:space="preserve"> pieteikums par pētniecības vizīti 5 personām uz Sicīliju, Palermo; iesniegts Gētes institūtā programmā EUROPE MOVE Culture, sadarbībā ar G</w:t>
      </w:r>
      <w:r>
        <w:t>ulbenes novada vēstures un mākslas muzeju un L</w:t>
      </w:r>
      <w:r w:rsidR="00BE0623">
        <w:t>KA</w:t>
      </w:r>
      <w:r w:rsidRPr="00F40762">
        <w:t>. Netika saņemts apstiprinājums.</w:t>
      </w:r>
      <w:r>
        <w:t xml:space="preserve"> </w:t>
      </w:r>
    </w:p>
    <w:p w14:paraId="3B86DD4A" w14:textId="4D9D39ED" w:rsidR="00B74800" w:rsidRPr="00726880" w:rsidRDefault="00B74800" w:rsidP="00B74800">
      <w:pPr>
        <w:pStyle w:val="Bezatstarpm"/>
        <w:spacing w:line="360" w:lineRule="auto"/>
        <w:ind w:firstLine="720"/>
      </w:pPr>
      <w:r>
        <w:t>Pi</w:t>
      </w:r>
      <w:r w:rsidRPr="00F40762">
        <w:t xml:space="preserve">ls darbinieces </w:t>
      </w:r>
      <w:r>
        <w:t xml:space="preserve">pērn </w:t>
      </w:r>
      <w:r w:rsidRPr="00F40762">
        <w:t>devās uz Palermo</w:t>
      </w:r>
      <w:r>
        <w:t xml:space="preserve"> (</w:t>
      </w:r>
      <w:r w:rsidRPr="00F40762">
        <w:t>Itālijā</w:t>
      </w:r>
      <w:r>
        <w:t>)</w:t>
      </w:r>
      <w:r w:rsidRPr="00F40762">
        <w:t xml:space="preserve"> Stāmerienas pils vēsturisko personību dzīvesvietu izpētē un uz nozīmīgu tikšanos ar pēctečiem -</w:t>
      </w:r>
      <w:r>
        <w:t xml:space="preserve"> </w:t>
      </w:r>
      <w:r w:rsidRPr="00F40762">
        <w:t xml:space="preserve">rakstnieka Dž.Tomazi di Lampedūza dēlu Džoakīno Lancu Tomazi u.c. sadarbības stiprināšanai un starptautiska tūrisma tīkla </w:t>
      </w:r>
      <w:r w:rsidRPr="00726880">
        <w:t xml:space="preserve">izveidei (skatīt </w:t>
      </w:r>
      <w:r w:rsidR="00726880" w:rsidRPr="00726880">
        <w:t>9</w:t>
      </w:r>
      <w:r w:rsidRPr="00726880">
        <w:t xml:space="preserve">.attēlu), kā arī  Gulbenes novada vēstures un mākslas muzeja delegācijā uz sadarbības pašvaldību Rietavā (Lietuva), lai apspriestu turpmāko sadarbību tūrismā, kultūrā un vēstures izpētē dažādās Eiropas projektu platformās. </w:t>
      </w:r>
    </w:p>
    <w:p w14:paraId="3FE43C59" w14:textId="77777777" w:rsidR="00B74800" w:rsidRPr="00726880" w:rsidRDefault="00B74800" w:rsidP="00B128D3">
      <w:pPr>
        <w:pStyle w:val="Bezatstarpm"/>
        <w:spacing w:line="360" w:lineRule="auto"/>
        <w:ind w:firstLine="0"/>
        <w:jc w:val="center"/>
      </w:pPr>
      <w:r w:rsidRPr="00726880">
        <w:rPr>
          <w:noProof/>
        </w:rPr>
        <w:lastRenderedPageBreak/>
        <w:drawing>
          <wp:inline distT="0" distB="0" distL="0" distR="0" wp14:anchorId="75A4F127" wp14:editId="77B7D4F0">
            <wp:extent cx="3877310" cy="2409825"/>
            <wp:effectExtent l="0" t="0" r="8890" b="9525"/>
            <wp:docPr id="162813400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4716" cy="2414428"/>
                    </a:xfrm>
                    <a:prstGeom prst="rect">
                      <a:avLst/>
                    </a:prstGeom>
                    <a:noFill/>
                    <a:ln>
                      <a:noFill/>
                    </a:ln>
                  </pic:spPr>
                </pic:pic>
              </a:graphicData>
            </a:graphic>
          </wp:inline>
        </w:drawing>
      </w:r>
    </w:p>
    <w:p w14:paraId="31EBF25B" w14:textId="13B613F1" w:rsidR="00B74800" w:rsidRPr="00726880" w:rsidRDefault="00726880" w:rsidP="00726880">
      <w:pPr>
        <w:pStyle w:val="Bezatstarpm"/>
        <w:spacing w:line="360" w:lineRule="auto"/>
        <w:ind w:firstLine="0"/>
        <w:jc w:val="center"/>
      </w:pPr>
      <w:r w:rsidRPr="00726880">
        <w:t>9</w:t>
      </w:r>
      <w:r w:rsidR="00B74800" w:rsidRPr="00726880">
        <w:t xml:space="preserve">. attēls. Tikšanās ar rakstnieka Dž.Tomazi di Lampedūza dēlu Džoakīno Lancu Tomazi un </w:t>
      </w:r>
      <w:r w:rsidR="00B74800" w:rsidRPr="00726880">
        <w:rPr>
          <w:color w:val="050505"/>
          <w:shd w:val="clear" w:color="auto" w:fill="FFFFFF"/>
        </w:rPr>
        <w:t>viņa kundzi Nikoletu</w:t>
      </w:r>
      <w:r w:rsidR="00B74800" w:rsidRPr="00726880">
        <w:t xml:space="preserve"> Palermo, Itālijā</w:t>
      </w:r>
      <w:r w:rsidR="00812AE7">
        <w:t>.</w:t>
      </w:r>
    </w:p>
    <w:p w14:paraId="43BD6699" w14:textId="77777777" w:rsidR="00B74800" w:rsidRPr="00C66A9E" w:rsidRDefault="00B74800" w:rsidP="00B74800">
      <w:pPr>
        <w:ind w:left="792"/>
        <w:jc w:val="right"/>
      </w:pPr>
      <w:r w:rsidRPr="00726880">
        <w:t>Avots</w:t>
      </w:r>
      <w:r w:rsidRPr="00C66A9E">
        <w:t>: Pašvaldības aģentūra</w:t>
      </w:r>
    </w:p>
    <w:p w14:paraId="5415D7BE" w14:textId="77777777" w:rsidR="00B74800" w:rsidRPr="00F40762" w:rsidRDefault="00B74800" w:rsidP="00B74800">
      <w:pPr>
        <w:pStyle w:val="Bezatstarpm"/>
        <w:spacing w:line="360" w:lineRule="auto"/>
        <w:ind w:firstLine="720"/>
      </w:pPr>
    </w:p>
    <w:p w14:paraId="65027DE5" w14:textId="7734C370" w:rsidR="00B74800" w:rsidRPr="00F40762" w:rsidRDefault="00B74800" w:rsidP="00B74800">
      <w:pPr>
        <w:pStyle w:val="Bezatstarpm"/>
        <w:spacing w:line="360" w:lineRule="auto"/>
        <w:ind w:firstLine="720"/>
      </w:pPr>
      <w:r w:rsidRPr="00F40762">
        <w:t>Stāmerienas pils aktīvi iesaistās L</w:t>
      </w:r>
      <w:r w:rsidR="00BE0623">
        <w:t xml:space="preserve">PMA </w:t>
      </w:r>
      <w:r w:rsidRPr="00F40762">
        <w:t>darbībā, arī tās organizētajā akcijā “Apceļo Latvijas pilis un muižas 2023”. Jau otro gadu</w:t>
      </w:r>
      <w:r>
        <w:t xml:space="preserve"> akcijā</w:t>
      </w:r>
      <w:r w:rsidRPr="00F40762">
        <w:t xml:space="preserve"> </w:t>
      </w:r>
      <w:r>
        <w:t xml:space="preserve">saņemts </w:t>
      </w:r>
      <w:r w:rsidRPr="00F40762">
        <w:t>Pateicības rakst</w:t>
      </w:r>
      <w:r>
        <w:t>s</w:t>
      </w:r>
      <w:r w:rsidRPr="00F40762">
        <w:t xml:space="preserve"> </w:t>
      </w:r>
      <w:r w:rsidR="00812AE7">
        <w:t>“A</w:t>
      </w:r>
      <w:r w:rsidR="00812AE7" w:rsidRPr="00F40762">
        <w:t>pceļotāju simpātija akcijā</w:t>
      </w:r>
      <w:r w:rsidR="00812AE7">
        <w:t>”</w:t>
      </w:r>
      <w:r w:rsidRPr="00F40762">
        <w:t xml:space="preserve">, par kuru balso tieši tūristi. </w:t>
      </w:r>
    </w:p>
    <w:p w14:paraId="694B3ADA" w14:textId="053DC4F4" w:rsidR="00B74800" w:rsidRDefault="00B74800" w:rsidP="005D13ED">
      <w:pPr>
        <w:pStyle w:val="Bezatstarpm"/>
        <w:spacing w:line="360" w:lineRule="auto"/>
        <w:ind w:firstLine="720"/>
      </w:pPr>
      <w:r w:rsidRPr="00F40762">
        <w:t xml:space="preserve">LTV Kultūras ziņu filmēšanas grupa </w:t>
      </w:r>
      <w:r w:rsidR="00812AE7">
        <w:t>2023.gada</w:t>
      </w:r>
      <w:r w:rsidRPr="00F40762">
        <w:t xml:space="preserve"> vasarā nofilmēja ziņu materiālu par L</w:t>
      </w:r>
      <w:r w:rsidR="00BE0623">
        <w:t>KA</w:t>
      </w:r>
      <w:r w:rsidRPr="00F40762">
        <w:t xml:space="preserve"> studentu un Stāmerienas pils sadarbību projektā “Dzīvie stāsti Stāmerienā</w:t>
      </w:r>
      <w:r>
        <w:t>”</w:t>
      </w:r>
      <w:r w:rsidRPr="00F40762">
        <w:t xml:space="preserve"> un  LTV raidījuma “Iekodies Vidzemē” sižetu par pils saistību ar Itāliju.</w:t>
      </w:r>
      <w:r>
        <w:t xml:space="preserve"> </w:t>
      </w:r>
      <w:r w:rsidRPr="00F40762">
        <w:t>L</w:t>
      </w:r>
      <w:r w:rsidR="00BE0623">
        <w:t xml:space="preserve">KA </w:t>
      </w:r>
      <w:r w:rsidRPr="00F40762">
        <w:t>organizētajā starptautiskajā konferenču sērijā “Kultūras Krustpunkti” pils vadītāja un kultūras projektu vadītāja uzstājās ar prezentācijām par tēmām: “Amatierteātris – tautas tradīcija, māksla vai ambīcija?” un “Kultūrvēsturiskie stāsti teātrī”. Stāmerienas pilī 2023.gadā TRE.FILM.LV filmēja videoklipu skaņdarbam  ar franču mūziķu dalību,</w:t>
      </w:r>
      <w:r>
        <w:t xml:space="preserve"> </w:t>
      </w:r>
      <w:r w:rsidRPr="00F40762">
        <w:t>pilī filmēta arī L</w:t>
      </w:r>
      <w:r w:rsidR="00BE0623">
        <w:t>KA</w:t>
      </w:r>
      <w:r w:rsidRPr="00F40762">
        <w:t xml:space="preserve"> studenta, jaunā kino režisora Reiņa Ūbeļa diplomdarba filma </w:t>
      </w:r>
      <w:r>
        <w:t>“</w:t>
      </w:r>
      <w:r w:rsidRPr="00F40762">
        <w:t>D</w:t>
      </w:r>
      <w:r>
        <w:t>ragūni”</w:t>
      </w:r>
      <w:r w:rsidRPr="00F40762">
        <w:t xml:space="preserve">, veikti piecu dīdžeju apvienības </w:t>
      </w:r>
      <w:r>
        <w:t>“</w:t>
      </w:r>
      <w:r w:rsidRPr="00F40762">
        <w:t>Underground Intelligence</w:t>
      </w:r>
      <w:r>
        <w:t>”</w:t>
      </w:r>
      <w:r w:rsidRPr="00F40762">
        <w:t xml:space="preserve"> elektroniskās mūzikas video ieraksti, kā arī gada nogalē radio un R</w:t>
      </w:r>
      <w:r>
        <w:t>e:TV</w:t>
      </w:r>
      <w:r w:rsidRPr="00F40762">
        <w:t xml:space="preserve"> personība Raitis Zapackis iefilmēja četras </w:t>
      </w:r>
      <w:r w:rsidR="00812AE7">
        <w:t>“P</w:t>
      </w:r>
      <w:r w:rsidR="00812AE7" w:rsidRPr="00F40762">
        <w:t>asakas</w:t>
      </w:r>
      <w:r w:rsidR="00812AE7">
        <w:t>”</w:t>
      </w:r>
      <w:r w:rsidRPr="00F40762">
        <w:t>.</w:t>
      </w:r>
    </w:p>
    <w:p w14:paraId="64AAC94D" w14:textId="77777777" w:rsidR="005D13ED" w:rsidRPr="00B74800" w:rsidRDefault="005D13ED" w:rsidP="005D13ED">
      <w:pPr>
        <w:pStyle w:val="Bezatstarpm"/>
        <w:spacing w:line="360" w:lineRule="auto"/>
        <w:ind w:firstLine="720"/>
      </w:pPr>
    </w:p>
    <w:p w14:paraId="75338BBB" w14:textId="2B3C2DF5" w:rsidR="00B84E39" w:rsidRDefault="00FE201F" w:rsidP="0002759E">
      <w:pPr>
        <w:pStyle w:val="Virsraksts2"/>
        <w:numPr>
          <w:ilvl w:val="0"/>
          <w:numId w:val="0"/>
        </w:numPr>
      </w:pPr>
      <w:bookmarkStart w:id="9" w:name="_Toc169161108"/>
      <w:r>
        <w:t>2.</w:t>
      </w:r>
      <w:r w:rsidR="005D13ED">
        <w:t>4</w:t>
      </w:r>
      <w:r>
        <w:t>. Tūrisms skaitļos Gulbenes novadā 2023.gadā</w:t>
      </w:r>
      <w:bookmarkEnd w:id="9"/>
    </w:p>
    <w:p w14:paraId="5584788C" w14:textId="77777777" w:rsidR="00B84E39" w:rsidRDefault="00B84E39">
      <w:pPr>
        <w:ind w:firstLine="0"/>
      </w:pPr>
    </w:p>
    <w:p w14:paraId="56117730" w14:textId="77777777" w:rsidR="00B84E39" w:rsidRDefault="00FE201F">
      <w:pPr>
        <w:ind w:firstLine="709"/>
      </w:pPr>
      <w:r>
        <w:t xml:space="preserve">Tekošā gada sākumā Aģentūra apzina un sistematizē Gulbenes novada tūrisma statistikas datus par iepriekšējo gadu, veicot iegūto datu analīzi salīdzinājumā ar iepriekšējo gadu. Tūrisma statistikas dati tiek iegūti, sazvanot katru tūrisma uzņēmēju un objektu apsaimniekotāju Gulbenes novadā, kā arī iegūstot datus no Aģentūras struktūrvienībām – izglītojošais un interaktīvais centrs “Dzelzceļš un Tvaiks” (Dzelzceļa iela 8, Gulbene) un Stāmerienas pils (Vecstāmeriena, Stāmerienas pagasts, Gulbenes novads), tūrisma informācijas centra apmeklētāju datiem un ārvidē uzstādītajiem </w:t>
      </w:r>
      <w:r>
        <w:lastRenderedPageBreak/>
        <w:t>apmeklētāju plūsmas skaitītājiem, kas Gulbenes novadā ir četri - pie Sarkanās pils Gulbenē, Litenē (Litenes pagasts) uz zaļā dzelzceļa velomaršruta netālu no dzelzs tilta pāri Pededzei, Spārītes parkā Gulbenē un Stāmerienas pils parkā (Stāmerienas pagasts). Iegūtie statistikas dati tiek ņemti par pamatu Aģentūras attīstības darbības plānošanā nākamajam gadam un ilgtermiņā.</w:t>
      </w:r>
    </w:p>
    <w:p w14:paraId="77164E97" w14:textId="77777777" w:rsidR="00B84E39" w:rsidRDefault="00FE201F">
      <w:pPr>
        <w:ind w:firstLine="709"/>
      </w:pPr>
      <w:r>
        <w:t xml:space="preserve">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Sekundārā ienākošā tūrisma mērķauditorija ir no tādām valstīm kā Spānija, Polija, Armēnija, Itālija, Dānija, Zviedrija, Šveice, Čehija un  Slovākija. Ārvalstu tūristu skaits, salīdzinot ar 2022.gadu, bija līdzvērtīgs, kas izskaidrojams ar karadarbības situāciju un Latvijas, Baltijas valstu kā droša tūrisma galamērķa apdraudējumu.  </w:t>
      </w:r>
    </w:p>
    <w:p w14:paraId="2DD1F51C" w14:textId="77777777" w:rsidR="00B84E39" w:rsidRDefault="00FE201F">
      <w:pPr>
        <w:ind w:firstLine="709"/>
      </w:pPr>
      <w:r>
        <w:t>2023.gadā Aģentūras maksas pakalpojumu “Ekskursija ar elektrovilcieniņu „Atklāj un iepazīsti Gulbeni!”” izmantoja 1 309 interesenti (+8% salīdzinot ar 2022.gadu). 2023.gadā tika palielinātas ekskursijas ar elektrovilcieniņu cenas, taču, sadarbojoties ar Sabiedrības integrācijas fondu, tās tika pielāgotas daudzbērnu ģimenēm. Ģimenēm no Latvijas, Lietuvas un Igaunijas kā vecākiem, tā bērniem, kam ir Goda ģimenes karte, tika piemērotas atlaides - 50% atlaide vecākiem, 90% atlaide bērniem. Šo iespēju 2023.gadā izmantoja 64 vecāki un 94 bērni.</w:t>
      </w:r>
    </w:p>
    <w:p w14:paraId="6AB50F8E" w14:textId="56FDC596" w:rsidR="00B84E39" w:rsidRDefault="00FE201F">
      <w:pPr>
        <w:ind w:firstLine="709"/>
      </w:pPr>
      <w:r>
        <w:t>2023.gadā tika noorganizētas 9 ekskursijas “Ar vilcienu uz Gulbeni”, uzņemot 300 interesent</w:t>
      </w:r>
      <w:r w:rsidR="00FD330E">
        <w:t>us</w:t>
      </w:r>
      <w:r>
        <w:t xml:space="preserve"> (+50% salīdzinot ar 2022.gadu).</w:t>
      </w:r>
    </w:p>
    <w:p w14:paraId="3F22B95D" w14:textId="56FB2C5A" w:rsidR="00B84E39" w:rsidRDefault="00FE201F">
      <w:pPr>
        <w:ind w:firstLine="709"/>
      </w:pPr>
      <w:r>
        <w:t>Aģentūras maksas pakalpojumu “Ekskursija Gulbenes pilsētā un novadā” ar gidu izmantoja 200 tūristi (-32% salīdzinot ar 2022.gadu)</w:t>
      </w:r>
      <w:r w:rsidR="00FD330E">
        <w:t>.</w:t>
      </w:r>
      <w:r>
        <w:t xml:space="preserve"> Aģentūra papildus organizēja 8 tematiskās ekskursijas un pārgājienus visa 2023.gada garumā (6 aktivitātes 2022.gadā), kuras izmantoja 220 tūristi (+144% salīdzinot ar 2022.gadu), savukārt ekskursijās pa Viestura ielu devās 25 interesenti (-40% salīdzinot ar 2022.gadu).</w:t>
      </w:r>
    </w:p>
    <w:p w14:paraId="322E0B83" w14:textId="77777777" w:rsidR="00B84E39" w:rsidRDefault="00FE201F">
      <w:pPr>
        <w:ind w:firstLine="709"/>
      </w:pPr>
      <w:r>
        <w:t>Pēc Stāmerienas pils āra skaitītāja datiem, pili un pils parku apmeklējusi 26 671 persona (-16% salīdzinot ar 2022.gadu), no tiem 70% jeb 18 559 tūristi (-7% salīdzinot ar 2022.gadu), kuri ienāca arī pilī un iegādājās ieejas biļeti. No Stāmerienas pilī ienākušajiem tūristiem 2023.gadā bija 1 262 ārzemnieki (6,5% no kopēja skaita). Ārvalstu tūristi lielākoties ir bijuši no tādām valstīm kā Igaunija, Lietuva, Ukraina, Anglija, Somija, tālākie galamērķi -  ASV,  Austrālija, Japāna.</w:t>
      </w:r>
    </w:p>
    <w:p w14:paraId="2B7C7B8E" w14:textId="77777777" w:rsidR="00B84E39" w:rsidRDefault="00FE201F">
      <w:pPr>
        <w:ind w:firstLine="709"/>
      </w:pPr>
      <w:r>
        <w:t>Stāmerienas pils ekskursijas ar gidu 2023.gadā izvēlējās skaitliski mazākas grupas – ģimenes, draugu grupas un pāri. Pēc statistikas datiem tās bija 209 grupas ar 3 694 dalībniekiem (-6% pieteiktās grupas un -12% dalībnieku tajās, salīdzinot ar 2022.gadu).</w:t>
      </w:r>
    </w:p>
    <w:p w14:paraId="619CBDB1" w14:textId="2CF6C71F" w:rsidR="00B84E39" w:rsidRDefault="0026005D">
      <w:pPr>
        <w:ind w:firstLine="709"/>
      </w:pPr>
      <w:r>
        <w:t>IIC</w:t>
      </w:r>
      <w:r w:rsidR="00FE201F">
        <w:t xml:space="preserve"> “Dzelzceļš un Tvaiks” </w:t>
      </w:r>
      <w:r>
        <w:t>2</w:t>
      </w:r>
      <w:r w:rsidR="00FE201F">
        <w:t xml:space="preserve">023.gadā apmeklēja 2 924 tūristu (+46% salīdzinot ar 2022.gadu), no tiem nepilni 10% bija ārvalstu tūristi, kas salīdzinoši ar 2022.gadu ir pietuvināts skaits. TOP 5 </w:t>
      </w:r>
      <w:r w:rsidR="00FE201F">
        <w:lastRenderedPageBreak/>
        <w:t>valstis, no kurām ir bijis ienākošais tūrisms, ir līdzīgas kā visā novadā -  Igaunija, Lietuva, Vācija, Anglija un Somija.</w:t>
      </w:r>
    </w:p>
    <w:p w14:paraId="5526179A" w14:textId="77777777" w:rsidR="00B84E39" w:rsidRDefault="00FE201F">
      <w:pPr>
        <w:ind w:firstLine="709"/>
      </w:pPr>
      <w:r>
        <w:t>50% no kopējā IIC “Dzelzceļš un Tvaiks” apmeklētāju skaita ir bijuši skolēni, kas ir pozitīvs rādītājs tam, ka pieprasījums pēc skolēnu mācību ekskursijām ir atjaunojies. Pandēmijas Covid-19 radītā ietekme no 2020.-2022.gadam skolēnu mācību ekskursiju pieprasījumu samazināja gandrīz līdz minimumam.</w:t>
      </w:r>
    </w:p>
    <w:p w14:paraId="316442CB" w14:textId="77777777" w:rsidR="00B84E39" w:rsidRDefault="00FE201F">
      <w:pPr>
        <w:ind w:firstLine="709"/>
      </w:pPr>
      <w:r>
        <w:t>Tūristu skaits Gulbenes novadā 2023.gadā bija par 4% mazāks, salīdzinot ar 2022.gadu.</w:t>
      </w:r>
    </w:p>
    <w:p w14:paraId="6E632309" w14:textId="77777777" w:rsidR="00B84E39" w:rsidRDefault="00FE201F">
      <w:pPr>
        <w:ind w:firstLine="709"/>
      </w:pPr>
      <w:r>
        <w:t>Apmeklētākie tūrisma objekti ir bijuši SIA “Gulbenes – Alūksnes bānītis”, Stāmerienas pils, Gulbenes novada vēstures un mākslas muzejs, Rankas muiža, Pudeļu dārzs, IIC “Dzelzceļš un Tvaiks”, Druvienas Latviskās dzīvesziņas centrs, Lejasciema kultūrvēsturiskā mantojuma un tradīciju centrs.</w:t>
      </w:r>
    </w:p>
    <w:p w14:paraId="6C44006F" w14:textId="77777777" w:rsidR="00B84E39" w:rsidRDefault="00FE201F">
      <w:pPr>
        <w:ind w:firstLine="0"/>
        <w:jc w:val="right"/>
      </w:pPr>
      <w:r>
        <w:t>2.tabula</w:t>
      </w:r>
    </w:p>
    <w:p w14:paraId="07D19F62" w14:textId="77777777" w:rsidR="00B84E39" w:rsidRDefault="00FE201F">
      <w:pPr>
        <w:ind w:firstLine="0"/>
        <w:jc w:val="center"/>
        <w:rPr>
          <w:b/>
        </w:rPr>
      </w:pPr>
      <w:r>
        <w:rPr>
          <w:b/>
        </w:rPr>
        <w:t>Statistikas dati no āra apmeklētāju skaitītājiem Gulbenes novadā</w:t>
      </w:r>
    </w:p>
    <w:tbl>
      <w:tblPr>
        <w:tblStyle w:val="a9"/>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B84E39" w14:paraId="5E811397" w14:textId="77777777">
        <w:trPr>
          <w:jc w:val="center"/>
        </w:trPr>
        <w:tc>
          <w:tcPr>
            <w:tcW w:w="3475" w:type="dxa"/>
            <w:vAlign w:val="center"/>
          </w:tcPr>
          <w:p w14:paraId="0FDC2C3A" w14:textId="77777777" w:rsidR="00B84E39" w:rsidRDefault="00FE201F">
            <w:pPr>
              <w:spacing w:line="276" w:lineRule="auto"/>
              <w:ind w:firstLine="0"/>
              <w:jc w:val="center"/>
              <w:rPr>
                <w:b/>
              </w:rPr>
            </w:pPr>
            <w:r>
              <w:rPr>
                <w:b/>
              </w:rPr>
              <w:t>Skaitītāja atrašanās vieta</w:t>
            </w:r>
          </w:p>
        </w:tc>
        <w:tc>
          <w:tcPr>
            <w:tcW w:w="1548" w:type="dxa"/>
            <w:vAlign w:val="center"/>
          </w:tcPr>
          <w:p w14:paraId="0C995456" w14:textId="77777777" w:rsidR="00B84E39" w:rsidRDefault="00FE201F">
            <w:pPr>
              <w:spacing w:line="276" w:lineRule="auto"/>
              <w:ind w:firstLine="0"/>
              <w:jc w:val="center"/>
              <w:rPr>
                <w:b/>
              </w:rPr>
            </w:pPr>
            <w:r>
              <w:rPr>
                <w:b/>
              </w:rPr>
              <w:t>2022</w:t>
            </w:r>
          </w:p>
        </w:tc>
        <w:tc>
          <w:tcPr>
            <w:tcW w:w="1548" w:type="dxa"/>
            <w:vAlign w:val="center"/>
          </w:tcPr>
          <w:p w14:paraId="7145219C" w14:textId="77777777" w:rsidR="00B84E39" w:rsidRDefault="00FE201F">
            <w:pPr>
              <w:spacing w:line="276" w:lineRule="auto"/>
              <w:ind w:firstLine="0"/>
              <w:jc w:val="center"/>
              <w:rPr>
                <w:b/>
              </w:rPr>
            </w:pPr>
            <w:r>
              <w:rPr>
                <w:b/>
              </w:rPr>
              <w:t>2023</w:t>
            </w:r>
          </w:p>
        </w:tc>
        <w:tc>
          <w:tcPr>
            <w:tcW w:w="2490" w:type="dxa"/>
            <w:vAlign w:val="center"/>
          </w:tcPr>
          <w:p w14:paraId="04274A9F" w14:textId="77777777" w:rsidR="00B84E39" w:rsidRDefault="00FE201F">
            <w:pPr>
              <w:spacing w:line="276" w:lineRule="auto"/>
              <w:ind w:firstLine="0"/>
              <w:jc w:val="center"/>
              <w:rPr>
                <w:b/>
              </w:rPr>
            </w:pPr>
            <w:r>
              <w:rPr>
                <w:b/>
              </w:rPr>
              <w:t>Izmaiņas %</w:t>
            </w:r>
          </w:p>
          <w:p w14:paraId="72666D6E" w14:textId="77777777" w:rsidR="00B84E39" w:rsidRDefault="00FE201F">
            <w:pPr>
              <w:spacing w:line="276" w:lineRule="auto"/>
              <w:ind w:firstLine="0"/>
              <w:jc w:val="center"/>
              <w:rPr>
                <w:sz w:val="20"/>
                <w:szCs w:val="20"/>
              </w:rPr>
            </w:pPr>
            <w:r>
              <w:rPr>
                <w:sz w:val="20"/>
                <w:szCs w:val="20"/>
              </w:rPr>
              <w:t>(bāzes: gads 2022.gads)</w:t>
            </w:r>
          </w:p>
        </w:tc>
      </w:tr>
      <w:tr w:rsidR="00B84E39" w14:paraId="4FD19697" w14:textId="77777777">
        <w:trPr>
          <w:jc w:val="center"/>
        </w:trPr>
        <w:tc>
          <w:tcPr>
            <w:tcW w:w="3475" w:type="dxa"/>
          </w:tcPr>
          <w:p w14:paraId="18D960CC" w14:textId="77777777" w:rsidR="00B84E39" w:rsidRDefault="00FE201F">
            <w:pPr>
              <w:spacing w:line="276" w:lineRule="auto"/>
              <w:ind w:firstLine="0"/>
            </w:pPr>
            <w:r>
              <w:t>Vecgulbenes muižas parks pie Sarkanās pils</w:t>
            </w:r>
          </w:p>
        </w:tc>
        <w:tc>
          <w:tcPr>
            <w:tcW w:w="1548" w:type="dxa"/>
            <w:vAlign w:val="center"/>
          </w:tcPr>
          <w:p w14:paraId="66633CE3" w14:textId="77777777" w:rsidR="00B84E39" w:rsidRDefault="00FE201F">
            <w:pPr>
              <w:spacing w:line="276" w:lineRule="auto"/>
              <w:ind w:firstLine="0"/>
              <w:jc w:val="center"/>
            </w:pPr>
            <w:r>
              <w:t>23 548</w:t>
            </w:r>
          </w:p>
        </w:tc>
        <w:tc>
          <w:tcPr>
            <w:tcW w:w="1548" w:type="dxa"/>
            <w:vAlign w:val="center"/>
          </w:tcPr>
          <w:p w14:paraId="0823B4F3" w14:textId="77777777" w:rsidR="00B84E39" w:rsidRDefault="00FE201F">
            <w:pPr>
              <w:spacing w:line="276" w:lineRule="auto"/>
              <w:ind w:firstLine="0"/>
              <w:jc w:val="center"/>
            </w:pPr>
            <w:r>
              <w:t>20 477</w:t>
            </w:r>
          </w:p>
        </w:tc>
        <w:tc>
          <w:tcPr>
            <w:tcW w:w="2490" w:type="dxa"/>
            <w:vAlign w:val="center"/>
          </w:tcPr>
          <w:p w14:paraId="5CE171A4" w14:textId="77777777" w:rsidR="00B84E39" w:rsidRDefault="00FE201F">
            <w:pPr>
              <w:spacing w:line="276" w:lineRule="auto"/>
              <w:ind w:firstLine="0"/>
              <w:jc w:val="center"/>
            </w:pPr>
            <w:r>
              <w:t>-13%</w:t>
            </w:r>
          </w:p>
        </w:tc>
      </w:tr>
      <w:tr w:rsidR="00B84E39" w14:paraId="4E1D22E2" w14:textId="77777777">
        <w:trPr>
          <w:jc w:val="center"/>
        </w:trPr>
        <w:tc>
          <w:tcPr>
            <w:tcW w:w="3475" w:type="dxa"/>
          </w:tcPr>
          <w:p w14:paraId="368AFBEB" w14:textId="77777777" w:rsidR="00B84E39" w:rsidRDefault="00FE201F">
            <w:pPr>
              <w:spacing w:line="276" w:lineRule="auto"/>
              <w:ind w:firstLine="0"/>
            </w:pPr>
            <w:r>
              <w:t>Spārītes parks</w:t>
            </w:r>
          </w:p>
        </w:tc>
        <w:tc>
          <w:tcPr>
            <w:tcW w:w="1548" w:type="dxa"/>
            <w:vAlign w:val="center"/>
          </w:tcPr>
          <w:p w14:paraId="0CEF30C7" w14:textId="77777777" w:rsidR="00B84E39" w:rsidRDefault="00FE201F">
            <w:pPr>
              <w:spacing w:line="276" w:lineRule="auto"/>
              <w:ind w:firstLine="0"/>
              <w:jc w:val="center"/>
            </w:pPr>
            <w:r>
              <w:t>37 090</w:t>
            </w:r>
          </w:p>
        </w:tc>
        <w:tc>
          <w:tcPr>
            <w:tcW w:w="1548" w:type="dxa"/>
            <w:vAlign w:val="center"/>
          </w:tcPr>
          <w:p w14:paraId="4F2F03EE" w14:textId="77777777" w:rsidR="00B84E39" w:rsidRDefault="00FE201F">
            <w:pPr>
              <w:spacing w:line="276" w:lineRule="auto"/>
              <w:ind w:firstLine="0"/>
              <w:jc w:val="center"/>
            </w:pPr>
            <w:r>
              <w:t>43 537</w:t>
            </w:r>
          </w:p>
        </w:tc>
        <w:tc>
          <w:tcPr>
            <w:tcW w:w="2490" w:type="dxa"/>
            <w:vAlign w:val="center"/>
          </w:tcPr>
          <w:p w14:paraId="59B69FCB" w14:textId="77777777" w:rsidR="00B84E39" w:rsidRDefault="00FE201F">
            <w:pPr>
              <w:spacing w:line="276" w:lineRule="auto"/>
              <w:ind w:firstLine="0"/>
              <w:jc w:val="center"/>
            </w:pPr>
            <w:r>
              <w:t>+17%</w:t>
            </w:r>
          </w:p>
        </w:tc>
      </w:tr>
      <w:tr w:rsidR="00B84E39" w14:paraId="30B4CC09" w14:textId="77777777">
        <w:trPr>
          <w:jc w:val="center"/>
        </w:trPr>
        <w:tc>
          <w:tcPr>
            <w:tcW w:w="3475" w:type="dxa"/>
          </w:tcPr>
          <w:p w14:paraId="4ED026C5" w14:textId="77777777" w:rsidR="00B84E39" w:rsidRDefault="00FE201F">
            <w:pPr>
              <w:spacing w:line="276" w:lineRule="auto"/>
              <w:ind w:firstLine="0"/>
            </w:pPr>
            <w:r>
              <w:t>Stāmerienas pils</w:t>
            </w:r>
          </w:p>
        </w:tc>
        <w:tc>
          <w:tcPr>
            <w:tcW w:w="1548" w:type="dxa"/>
            <w:vAlign w:val="center"/>
          </w:tcPr>
          <w:p w14:paraId="226C3846" w14:textId="77777777" w:rsidR="00B84E39" w:rsidRDefault="00FE201F">
            <w:pPr>
              <w:spacing w:line="276" w:lineRule="auto"/>
              <w:ind w:firstLine="0"/>
              <w:jc w:val="center"/>
            </w:pPr>
            <w:r>
              <w:t>31 728</w:t>
            </w:r>
          </w:p>
        </w:tc>
        <w:tc>
          <w:tcPr>
            <w:tcW w:w="1548" w:type="dxa"/>
            <w:vAlign w:val="center"/>
          </w:tcPr>
          <w:p w14:paraId="2CB78DB4" w14:textId="77777777" w:rsidR="00B84E39" w:rsidRDefault="00FE201F">
            <w:pPr>
              <w:spacing w:line="276" w:lineRule="auto"/>
              <w:ind w:firstLine="0"/>
              <w:jc w:val="center"/>
            </w:pPr>
            <w:r>
              <w:t>26 671</w:t>
            </w:r>
          </w:p>
        </w:tc>
        <w:tc>
          <w:tcPr>
            <w:tcW w:w="2490" w:type="dxa"/>
            <w:vAlign w:val="center"/>
          </w:tcPr>
          <w:p w14:paraId="18C3F5AE" w14:textId="77777777" w:rsidR="00B84E39" w:rsidRDefault="00FE201F">
            <w:pPr>
              <w:spacing w:line="276" w:lineRule="auto"/>
              <w:ind w:firstLine="0"/>
              <w:jc w:val="center"/>
            </w:pPr>
            <w:r>
              <w:t>-16%</w:t>
            </w:r>
          </w:p>
        </w:tc>
      </w:tr>
      <w:tr w:rsidR="00B84E39" w14:paraId="082EFB43" w14:textId="77777777">
        <w:trPr>
          <w:jc w:val="center"/>
        </w:trPr>
        <w:tc>
          <w:tcPr>
            <w:tcW w:w="3475" w:type="dxa"/>
          </w:tcPr>
          <w:p w14:paraId="2304351C" w14:textId="77777777" w:rsidR="00B84E39" w:rsidRDefault="00FE201F">
            <w:pPr>
              <w:spacing w:line="276" w:lineRule="auto"/>
              <w:ind w:firstLine="0"/>
            </w:pPr>
            <w:r>
              <w:t>Zaļais dzelzceļš pie dzelzceļa tilta pār Pededzi</w:t>
            </w:r>
          </w:p>
        </w:tc>
        <w:tc>
          <w:tcPr>
            <w:tcW w:w="1548" w:type="dxa"/>
            <w:vAlign w:val="center"/>
          </w:tcPr>
          <w:p w14:paraId="737643B8" w14:textId="77777777" w:rsidR="00B84E39" w:rsidRDefault="00FE201F">
            <w:pPr>
              <w:spacing w:line="276" w:lineRule="auto"/>
              <w:ind w:firstLine="0"/>
              <w:jc w:val="center"/>
            </w:pPr>
            <w:r>
              <w:t>10 406</w:t>
            </w:r>
          </w:p>
        </w:tc>
        <w:tc>
          <w:tcPr>
            <w:tcW w:w="1548" w:type="dxa"/>
            <w:vAlign w:val="center"/>
          </w:tcPr>
          <w:p w14:paraId="1B10CDCD" w14:textId="77777777" w:rsidR="00B84E39" w:rsidRDefault="00FE201F">
            <w:pPr>
              <w:spacing w:line="276" w:lineRule="auto"/>
              <w:ind w:firstLine="0"/>
              <w:jc w:val="center"/>
            </w:pPr>
            <w:r>
              <w:t>4 377</w:t>
            </w:r>
          </w:p>
        </w:tc>
        <w:tc>
          <w:tcPr>
            <w:tcW w:w="2490" w:type="dxa"/>
            <w:vAlign w:val="center"/>
          </w:tcPr>
          <w:p w14:paraId="6EB3F0EF" w14:textId="77777777" w:rsidR="00B84E39" w:rsidRDefault="00FE201F">
            <w:pPr>
              <w:spacing w:line="276" w:lineRule="auto"/>
              <w:ind w:firstLine="0"/>
              <w:jc w:val="center"/>
            </w:pPr>
            <w:r>
              <w:t>-58%</w:t>
            </w:r>
          </w:p>
        </w:tc>
      </w:tr>
      <w:tr w:rsidR="00B84E39" w14:paraId="35E29B6E" w14:textId="77777777">
        <w:trPr>
          <w:jc w:val="center"/>
        </w:trPr>
        <w:tc>
          <w:tcPr>
            <w:tcW w:w="3475" w:type="dxa"/>
          </w:tcPr>
          <w:p w14:paraId="0D69E553" w14:textId="77777777" w:rsidR="00B84E39" w:rsidRDefault="00FE201F">
            <w:pPr>
              <w:spacing w:line="276" w:lineRule="auto"/>
              <w:ind w:firstLine="0"/>
            </w:pPr>
            <w:r>
              <w:t>Litenes muižas parks</w:t>
            </w:r>
          </w:p>
        </w:tc>
        <w:tc>
          <w:tcPr>
            <w:tcW w:w="1548" w:type="dxa"/>
            <w:vAlign w:val="center"/>
          </w:tcPr>
          <w:p w14:paraId="328F6C88" w14:textId="77777777" w:rsidR="00B84E39" w:rsidRDefault="00FE201F">
            <w:pPr>
              <w:spacing w:line="276" w:lineRule="auto"/>
              <w:ind w:firstLine="0"/>
              <w:jc w:val="center"/>
            </w:pPr>
            <w:r>
              <w:t>*</w:t>
            </w:r>
          </w:p>
        </w:tc>
        <w:tc>
          <w:tcPr>
            <w:tcW w:w="1548" w:type="dxa"/>
            <w:vAlign w:val="center"/>
          </w:tcPr>
          <w:p w14:paraId="43436CE8" w14:textId="77777777" w:rsidR="00B84E39" w:rsidRDefault="00FE201F">
            <w:pPr>
              <w:spacing w:line="276" w:lineRule="auto"/>
              <w:ind w:firstLine="0"/>
              <w:jc w:val="center"/>
            </w:pPr>
            <w:r>
              <w:t>2 135</w:t>
            </w:r>
          </w:p>
        </w:tc>
        <w:tc>
          <w:tcPr>
            <w:tcW w:w="2490" w:type="dxa"/>
            <w:vAlign w:val="center"/>
          </w:tcPr>
          <w:p w14:paraId="0CB5CF69" w14:textId="77777777" w:rsidR="00B84E39" w:rsidRDefault="00FE201F">
            <w:pPr>
              <w:spacing w:line="276" w:lineRule="auto"/>
              <w:ind w:firstLine="0"/>
              <w:jc w:val="center"/>
            </w:pPr>
            <w:r>
              <w:t>-</w:t>
            </w:r>
          </w:p>
        </w:tc>
      </w:tr>
    </w:tbl>
    <w:p w14:paraId="51718BD9" w14:textId="77777777" w:rsidR="00B84E39" w:rsidRDefault="00FE201F">
      <w:pPr>
        <w:spacing w:line="276" w:lineRule="auto"/>
        <w:rPr>
          <w:sz w:val="20"/>
          <w:szCs w:val="20"/>
        </w:rPr>
      </w:pPr>
      <w:r>
        <w:rPr>
          <w:sz w:val="20"/>
          <w:szCs w:val="20"/>
        </w:rPr>
        <w:t>* Uzstādīts 2023.gadā</w:t>
      </w:r>
    </w:p>
    <w:p w14:paraId="0C0EE937" w14:textId="77777777" w:rsidR="00B84E39" w:rsidRDefault="00FE201F">
      <w:pPr>
        <w:spacing w:line="276" w:lineRule="auto"/>
        <w:rPr>
          <w:sz w:val="20"/>
          <w:szCs w:val="20"/>
        </w:rPr>
      </w:pPr>
      <w:r>
        <w:rPr>
          <w:sz w:val="20"/>
          <w:szCs w:val="20"/>
        </w:rPr>
        <w:t>- Nav datu</w:t>
      </w:r>
    </w:p>
    <w:p w14:paraId="33158D3E" w14:textId="77777777" w:rsidR="00B84E39" w:rsidRDefault="00B84E39">
      <w:pPr>
        <w:spacing w:line="276" w:lineRule="auto"/>
        <w:ind w:firstLine="720"/>
      </w:pPr>
    </w:p>
    <w:p w14:paraId="5CD84815" w14:textId="77777777" w:rsidR="00B84E39" w:rsidRDefault="00FE201F">
      <w:pPr>
        <w:ind w:firstLine="720"/>
      </w:pPr>
      <w:r>
        <w:t>Gulbenes novada viesnīcās un citās tūristu mītnēs apkalpoto viesu skaits 2022.gadā, salīdzinot ar 2021.gadu palielinājās par 11%, savukārt 2023.gadā, salīdzinot ar 2022.gadu, palielinājās vēl par 3%. Apkalpoto vietējo tūristu skaits abos pēdējos divos gados ir bijis lielāks par ārvalstu tūristu skaitu, salīdzinoši tie ir tuvu pie 90% no kopskaita, savukārt, salīdzinot tieši apkalpoto ārvalstu tūristu skaitu, 2023.gadā tas ir palielinājies par 69% pretstatā 2022.gadam.</w:t>
      </w:r>
    </w:p>
    <w:p w14:paraId="70522F2F" w14:textId="77777777" w:rsidR="00B84E39" w:rsidRDefault="00FE201F">
      <w:pPr>
        <w:rPr>
          <w:b/>
          <w:smallCaps/>
          <w:sz w:val="28"/>
          <w:szCs w:val="28"/>
        </w:rPr>
      </w:pPr>
      <w:r>
        <w:t>Gulbenes novada viesnīcās un citās tūristu mītnēs pavadīto nakšu skaits 2022.gadā, salīdzinot ar 2021.gadu, palielinājās par 19%, savukārt 2023.gadā, salīdzinot ar 2022.gadu, palielinājās vēl par 17%. Salīdzinot tieši ārvalstu viesu pavadīto nakšu skaitu Gulbenes novadā, 2023.gadā tas ir bijis par 132% lielāks nekā 2022.gadā.</w:t>
      </w:r>
      <w:r>
        <w:br w:type="page"/>
      </w:r>
    </w:p>
    <w:p w14:paraId="1BE90AF3" w14:textId="77777777" w:rsidR="00B84E39" w:rsidRPr="00C0346B" w:rsidRDefault="00FE201F" w:rsidP="004851FB">
      <w:pPr>
        <w:pStyle w:val="Virsraksts1"/>
        <w:numPr>
          <w:ilvl w:val="0"/>
          <w:numId w:val="0"/>
        </w:numPr>
        <w:rPr>
          <w:sz w:val="32"/>
          <w:szCs w:val="32"/>
        </w:rPr>
      </w:pPr>
      <w:bookmarkStart w:id="10" w:name="_Toc169161109"/>
      <w:r w:rsidRPr="00C0346B">
        <w:rPr>
          <w:sz w:val="32"/>
          <w:szCs w:val="32"/>
        </w:rPr>
        <w:lastRenderedPageBreak/>
        <w:t>3. Finanšu resursi un darbības rezultāti</w:t>
      </w:r>
      <w:bookmarkEnd w:id="10"/>
    </w:p>
    <w:p w14:paraId="5655BCE8" w14:textId="77777777" w:rsidR="00B84E39" w:rsidRDefault="00B84E39">
      <w:pPr>
        <w:pBdr>
          <w:top w:val="nil"/>
          <w:left w:val="nil"/>
          <w:bottom w:val="nil"/>
          <w:right w:val="nil"/>
          <w:between w:val="nil"/>
        </w:pBdr>
        <w:ind w:firstLine="567"/>
        <w:rPr>
          <w:color w:val="000000"/>
        </w:rPr>
      </w:pPr>
    </w:p>
    <w:p w14:paraId="323CE5B3" w14:textId="77777777" w:rsidR="00B84E39" w:rsidRDefault="00FE201F">
      <w:pPr>
        <w:pBdr>
          <w:top w:val="nil"/>
          <w:left w:val="nil"/>
          <w:bottom w:val="nil"/>
          <w:right w:val="nil"/>
          <w:between w:val="nil"/>
        </w:pBdr>
        <w:ind w:firstLine="567"/>
      </w:pPr>
      <w:r>
        <w:rPr>
          <w:color w:val="000000"/>
        </w:rPr>
        <w:t>Aģentūras finanšu līdzekļus veido pašu ieņēmumi par sniegtajiem maksas pakalpojumiem</w:t>
      </w:r>
      <w:r>
        <w:t xml:space="preserve">, </w:t>
      </w:r>
      <w:r>
        <w:rPr>
          <w:color w:val="000000"/>
        </w:rPr>
        <w:t xml:space="preserve">pašvaldības budžeta dotācija </w:t>
      </w:r>
      <w:r>
        <w:t>un cits finansējums.</w:t>
      </w:r>
    </w:p>
    <w:p w14:paraId="6544E090" w14:textId="77777777" w:rsidR="00B84E39" w:rsidRDefault="00FE201F">
      <w:pPr>
        <w:pBdr>
          <w:top w:val="nil"/>
          <w:left w:val="nil"/>
          <w:bottom w:val="nil"/>
          <w:right w:val="nil"/>
          <w:between w:val="nil"/>
        </w:pBdr>
        <w:ind w:firstLine="567"/>
      </w:pPr>
      <w:r>
        <w:rPr>
          <w:color w:val="000000"/>
        </w:rPr>
        <w:t xml:space="preserve">Aģentūras manta ir Gulbenes novada pašvaldības manta, kas nodota Aģentūras valdījumā. Aģentūras budžeta sastādīšanas un izpildes kārtību nosaka </w:t>
      </w:r>
      <w:r>
        <w:t>Dome</w:t>
      </w:r>
      <w:r>
        <w:rPr>
          <w:color w:val="000000"/>
        </w:rPr>
        <w:t xml:space="preserve">. Aģentūras budžets ir iekļauts </w:t>
      </w:r>
      <w:r>
        <w:t>P</w:t>
      </w:r>
      <w:r>
        <w:rPr>
          <w:color w:val="000000"/>
        </w:rPr>
        <w:t xml:space="preserve">ašvaldības kopējā budžetā, kuru </w:t>
      </w:r>
      <w:r>
        <w:t>P</w:t>
      </w:r>
      <w:r>
        <w:rPr>
          <w:color w:val="000000"/>
        </w:rPr>
        <w:t xml:space="preserve">ašvaldība izstrādā, apstiprina un izpilda patstāvīgi, ievērojot </w:t>
      </w:r>
      <w:r>
        <w:t>„Likumu par budžetu un finanšu vadību”, “Pašvaldību likumu”, likumu „Par pašvaldību budžetiem”, u.c. normatīvos aktus budžeta jomā.</w:t>
      </w:r>
    </w:p>
    <w:p w14:paraId="1E67DAAB" w14:textId="77777777" w:rsidR="00B84E39" w:rsidRDefault="00FE201F">
      <w:pPr>
        <w:pBdr>
          <w:top w:val="nil"/>
          <w:left w:val="nil"/>
          <w:bottom w:val="nil"/>
          <w:right w:val="nil"/>
          <w:between w:val="nil"/>
        </w:pBdr>
        <w:ind w:firstLine="567"/>
        <w:rPr>
          <w:color w:val="000000"/>
        </w:rPr>
      </w:pPr>
      <w:r>
        <w:t>Gulbenes novada pašvaldības 2023.gada budžets apstiprināts 2023.gada 6.aprīlī Gulbenes novada domes sēdē (lēmums Nr. GND/2023/348, protokols Nr. 5, 1.p.). B</w:t>
      </w:r>
      <w:r>
        <w:rPr>
          <w:color w:val="000000"/>
        </w:rPr>
        <w:t xml:space="preserve">udžetā ir ieņēmumu, izdevumu un finansēšanas daļa. Budžetu izstrādā atbilstoši budžeta ieņēmumu, izdevumu un finansēšanas klasifikācijai un veido, pamatojoties uz finanšu nepieciešamību un darbību nākotnē.  </w:t>
      </w:r>
    </w:p>
    <w:p w14:paraId="113C8A3F" w14:textId="6EBD1A2F" w:rsidR="00B84E39" w:rsidRDefault="00FE201F">
      <w:pPr>
        <w:pBdr>
          <w:top w:val="nil"/>
          <w:left w:val="nil"/>
          <w:bottom w:val="nil"/>
          <w:right w:val="nil"/>
          <w:between w:val="nil"/>
        </w:pBdr>
        <w:ind w:firstLine="567"/>
      </w:pPr>
      <w:r w:rsidRPr="001462A8">
        <w:t xml:space="preserve">Aģentūrai 2023.gada budžetā apstiprināti ieņēmumi </w:t>
      </w:r>
      <w:r w:rsidR="00436131" w:rsidRPr="001462A8">
        <w:t>389 734</w:t>
      </w:r>
      <w:r w:rsidRPr="001462A8">
        <w:t xml:space="preserve"> EUR (no tiem pašvaldības finansējums </w:t>
      </w:r>
      <w:r w:rsidR="001462A8" w:rsidRPr="001462A8">
        <w:t>255 945</w:t>
      </w:r>
      <w:r w:rsidRPr="001462A8">
        <w:t xml:space="preserve"> EUR), izdevumi </w:t>
      </w:r>
      <w:r w:rsidR="001462A8" w:rsidRPr="001462A8">
        <w:t>395 334</w:t>
      </w:r>
      <w:r w:rsidRPr="001462A8">
        <w:t xml:space="preserve"> EUR</w:t>
      </w:r>
      <w:r w:rsidR="001462A8" w:rsidRPr="001462A8">
        <w:t xml:space="preserve"> (</w:t>
      </w:r>
      <w:r w:rsidR="00290051">
        <w:t xml:space="preserve"> no tiem </w:t>
      </w:r>
      <w:r w:rsidR="001462A8" w:rsidRPr="001462A8">
        <w:t>naudas atlikums uz gada s</w:t>
      </w:r>
      <w:r w:rsidR="00FD330E">
        <w:t>ā</w:t>
      </w:r>
      <w:r w:rsidR="001462A8" w:rsidRPr="001462A8">
        <w:t>kumu 5 600 EUR)</w:t>
      </w:r>
      <w:r w:rsidRPr="001462A8">
        <w:t>.</w:t>
      </w:r>
    </w:p>
    <w:p w14:paraId="5A90483C" w14:textId="77777777" w:rsidR="00B84E39" w:rsidRDefault="00B84E39" w:rsidP="004851FB">
      <w:pPr>
        <w:pStyle w:val="Virsraksts2"/>
        <w:numPr>
          <w:ilvl w:val="0"/>
          <w:numId w:val="0"/>
        </w:numPr>
        <w:jc w:val="both"/>
        <w:rPr>
          <w:sz w:val="24"/>
          <w:szCs w:val="24"/>
        </w:rPr>
      </w:pPr>
    </w:p>
    <w:p w14:paraId="6C300C39" w14:textId="77777777" w:rsidR="00B84E39" w:rsidRDefault="00FE201F" w:rsidP="004851FB">
      <w:pPr>
        <w:pStyle w:val="Virsraksts2"/>
        <w:numPr>
          <w:ilvl w:val="0"/>
          <w:numId w:val="0"/>
        </w:numPr>
      </w:pPr>
      <w:bookmarkStart w:id="11" w:name="_Toc169161110"/>
      <w:r>
        <w:t>3.1. Ieņēmumi</w:t>
      </w:r>
      <w:bookmarkEnd w:id="11"/>
    </w:p>
    <w:p w14:paraId="0A51CC2A" w14:textId="77777777" w:rsidR="00B84E39" w:rsidRDefault="00B84E39">
      <w:pPr>
        <w:pBdr>
          <w:top w:val="nil"/>
          <w:left w:val="nil"/>
          <w:bottom w:val="nil"/>
          <w:right w:val="nil"/>
          <w:between w:val="nil"/>
        </w:pBdr>
        <w:ind w:firstLine="0"/>
        <w:rPr>
          <w:color w:val="000000"/>
        </w:rPr>
      </w:pPr>
    </w:p>
    <w:p w14:paraId="7F1218A2"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ieņēmumi kopā sastāda </w:t>
      </w:r>
      <w:r>
        <w:t>150 943</w:t>
      </w:r>
      <w:r>
        <w:rPr>
          <w:color w:val="000000"/>
        </w:rPr>
        <w:t xml:space="preserve"> EUR, kas salīdzinot ar iepriekšējo pārskata periodu, palielinājušies par </w:t>
      </w:r>
      <w:r>
        <w:t>31 144</w:t>
      </w:r>
      <w:r>
        <w:rPr>
          <w:color w:val="000000"/>
        </w:rPr>
        <w:t xml:space="preserve"> EUR jeb </w:t>
      </w:r>
      <w:r>
        <w:t>26</w:t>
      </w:r>
      <w:r>
        <w:rPr>
          <w:color w:val="000000"/>
        </w:rPr>
        <w:t>%.</w:t>
      </w:r>
    </w:p>
    <w:p w14:paraId="7447F396" w14:textId="77777777" w:rsidR="00B84E39" w:rsidRDefault="00FE201F">
      <w:pPr>
        <w:pBdr>
          <w:top w:val="nil"/>
          <w:left w:val="nil"/>
          <w:bottom w:val="nil"/>
          <w:right w:val="nil"/>
          <w:between w:val="nil"/>
        </w:pBdr>
        <w:ind w:firstLine="567"/>
      </w:pPr>
      <w:r>
        <w:rPr>
          <w:color w:val="000000"/>
        </w:rPr>
        <w:t>Detalizēts ieņēmumu izklāsts pa pozīcijām, salīdzinot 2023.gada izpildi ar 2022.gadu un norādot 2024.gada plānu, parādīts 3.tabulā.</w:t>
      </w:r>
    </w:p>
    <w:p w14:paraId="0758C1B3" w14:textId="77777777" w:rsidR="00B84E39" w:rsidRDefault="00B84E39">
      <w:pPr>
        <w:pBdr>
          <w:top w:val="nil"/>
          <w:left w:val="nil"/>
          <w:bottom w:val="nil"/>
          <w:right w:val="nil"/>
          <w:between w:val="nil"/>
        </w:pBdr>
        <w:ind w:firstLine="567"/>
        <w:rPr>
          <w:color w:val="000000"/>
        </w:rPr>
      </w:pPr>
    </w:p>
    <w:p w14:paraId="730B9B68" w14:textId="77777777" w:rsidR="00B84E39" w:rsidRDefault="00FE201F">
      <w:pPr>
        <w:pBdr>
          <w:top w:val="nil"/>
          <w:left w:val="nil"/>
          <w:bottom w:val="nil"/>
          <w:right w:val="nil"/>
          <w:between w:val="nil"/>
        </w:pBdr>
        <w:jc w:val="right"/>
        <w:rPr>
          <w:color w:val="000000"/>
        </w:rPr>
      </w:pPr>
      <w:r>
        <w:t>3</w:t>
      </w:r>
      <w:r>
        <w:rPr>
          <w:color w:val="000000"/>
        </w:rPr>
        <w:t xml:space="preserve">.tabula </w:t>
      </w:r>
    </w:p>
    <w:p w14:paraId="1F55EB81" w14:textId="77777777" w:rsidR="00B84E39" w:rsidRDefault="00FE201F">
      <w:pPr>
        <w:pBdr>
          <w:top w:val="nil"/>
          <w:left w:val="nil"/>
          <w:bottom w:val="nil"/>
          <w:right w:val="nil"/>
          <w:between w:val="nil"/>
        </w:pBdr>
        <w:ind w:firstLine="567"/>
        <w:jc w:val="center"/>
        <w:rPr>
          <w:b/>
          <w:color w:val="000000"/>
        </w:rPr>
      </w:pPr>
      <w:r>
        <w:rPr>
          <w:b/>
          <w:color w:val="000000"/>
        </w:rPr>
        <w:t>Aģentūras pašu ieņēmumi 202</w:t>
      </w:r>
      <w:r>
        <w:rPr>
          <w:b/>
        </w:rPr>
        <w:t>3</w:t>
      </w:r>
      <w:r>
        <w:rPr>
          <w:b/>
          <w:color w:val="000000"/>
        </w:rPr>
        <w:t>.gadā salīdzinājumā ar 202</w:t>
      </w:r>
      <w:r>
        <w:rPr>
          <w:b/>
        </w:rPr>
        <w:t>2</w:t>
      </w:r>
      <w:r>
        <w:rPr>
          <w:b/>
          <w:color w:val="000000"/>
        </w:rPr>
        <w:t>.gadu un 2024.gada plāns (</w:t>
      </w:r>
      <w:r>
        <w:rPr>
          <w:b/>
          <w:i/>
          <w:color w:val="000000"/>
        </w:rPr>
        <w:t>euro</w:t>
      </w:r>
      <w:r>
        <w:rPr>
          <w:b/>
          <w:color w:val="000000"/>
        </w:rPr>
        <w:t>)</w:t>
      </w:r>
    </w:p>
    <w:tbl>
      <w:tblPr>
        <w:tblStyle w:val="aa"/>
        <w:tblW w:w="9911" w:type="dxa"/>
        <w:jc w:val="center"/>
        <w:tblInd w:w="0" w:type="dxa"/>
        <w:tblLayout w:type="fixed"/>
        <w:tblLook w:val="0400" w:firstRow="0" w:lastRow="0" w:firstColumn="0" w:lastColumn="0" w:noHBand="0" w:noVBand="1"/>
      </w:tblPr>
      <w:tblGrid>
        <w:gridCol w:w="3823"/>
        <w:gridCol w:w="1275"/>
        <w:gridCol w:w="1276"/>
        <w:gridCol w:w="1134"/>
        <w:gridCol w:w="2403"/>
      </w:tblGrid>
      <w:tr w:rsidR="00B84E39" w14:paraId="3B546DE7" w14:textId="77777777">
        <w:trPr>
          <w:trHeight w:val="478"/>
          <w:jc w:val="center"/>
        </w:trPr>
        <w:tc>
          <w:tcPr>
            <w:tcW w:w="3823" w:type="dxa"/>
            <w:vMerge w:val="restart"/>
            <w:tcBorders>
              <w:top w:val="single" w:sz="4" w:space="0" w:color="000000"/>
              <w:left w:val="single" w:sz="4" w:space="0" w:color="000000"/>
              <w:right w:val="single" w:sz="4" w:space="0" w:color="000000"/>
            </w:tcBorders>
            <w:shd w:val="clear" w:color="auto" w:fill="auto"/>
            <w:vAlign w:val="center"/>
          </w:tcPr>
          <w:p w14:paraId="3E387E1E" w14:textId="77777777" w:rsidR="00B84E39" w:rsidRDefault="00FE201F">
            <w:pPr>
              <w:ind w:firstLine="0"/>
              <w:jc w:val="center"/>
            </w:pPr>
            <w:r>
              <w:t>Posteņa nosaukums</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tcPr>
          <w:p w14:paraId="184B1EF7" w14:textId="77777777" w:rsidR="00B84E39" w:rsidRDefault="00FE201F">
            <w:pPr>
              <w:ind w:firstLine="0"/>
              <w:jc w:val="center"/>
            </w:pPr>
            <w:r>
              <w:t>Budžeta izpilde (EUR)</w:t>
            </w:r>
          </w:p>
        </w:tc>
        <w:tc>
          <w:tcPr>
            <w:tcW w:w="1134" w:type="dxa"/>
            <w:vMerge w:val="restart"/>
            <w:tcBorders>
              <w:top w:val="single" w:sz="4" w:space="0" w:color="000000"/>
              <w:left w:val="nil"/>
              <w:right w:val="single" w:sz="4" w:space="0" w:color="000000"/>
            </w:tcBorders>
            <w:vAlign w:val="center"/>
          </w:tcPr>
          <w:p w14:paraId="14EFA9F2" w14:textId="77777777" w:rsidR="00B84E39" w:rsidRDefault="00FE201F">
            <w:pPr>
              <w:ind w:firstLine="0"/>
              <w:jc w:val="center"/>
            </w:pPr>
            <w:r>
              <w:t>Izmaiņas (%)</w:t>
            </w:r>
          </w:p>
        </w:tc>
        <w:tc>
          <w:tcPr>
            <w:tcW w:w="2403" w:type="dxa"/>
            <w:tcBorders>
              <w:top w:val="single" w:sz="4" w:space="0" w:color="000000"/>
              <w:left w:val="nil"/>
              <w:bottom w:val="single" w:sz="4" w:space="0" w:color="000000"/>
              <w:right w:val="single" w:sz="4" w:space="0" w:color="000000"/>
            </w:tcBorders>
          </w:tcPr>
          <w:p w14:paraId="495775F1" w14:textId="77777777" w:rsidR="00B84E39" w:rsidRDefault="00FE201F">
            <w:pPr>
              <w:ind w:firstLine="0"/>
              <w:jc w:val="center"/>
            </w:pPr>
            <w:r>
              <w:t>Budžeta plāns (EUR)</w:t>
            </w:r>
          </w:p>
        </w:tc>
      </w:tr>
      <w:tr w:rsidR="00B84E39" w14:paraId="057EF464" w14:textId="77777777">
        <w:trPr>
          <w:trHeight w:val="478"/>
          <w:jc w:val="center"/>
        </w:trPr>
        <w:tc>
          <w:tcPr>
            <w:tcW w:w="3823" w:type="dxa"/>
            <w:vMerge/>
            <w:tcBorders>
              <w:top w:val="single" w:sz="4" w:space="0" w:color="000000"/>
              <w:left w:val="single" w:sz="4" w:space="0" w:color="000000"/>
              <w:right w:val="single" w:sz="4" w:space="0" w:color="000000"/>
            </w:tcBorders>
            <w:shd w:val="clear" w:color="auto" w:fill="auto"/>
            <w:vAlign w:val="center"/>
          </w:tcPr>
          <w:p w14:paraId="3108F81B" w14:textId="77777777" w:rsidR="00B84E39" w:rsidRDefault="00B84E39">
            <w:pPr>
              <w:widowControl w:val="0"/>
              <w:pBdr>
                <w:top w:val="nil"/>
                <w:left w:val="nil"/>
                <w:bottom w:val="nil"/>
                <w:right w:val="nil"/>
                <w:between w:val="nil"/>
              </w:pBdr>
              <w:spacing w:line="276" w:lineRule="auto"/>
              <w:ind w:firstLine="0"/>
              <w:jc w:val="left"/>
            </w:pP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4022FEB2" w14:textId="77777777" w:rsidR="00B84E39" w:rsidRDefault="00FE201F">
            <w:pPr>
              <w:ind w:firstLine="0"/>
              <w:jc w:val="center"/>
            </w:pPr>
            <w:r>
              <w:t>2022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991D92B" w14:textId="77777777" w:rsidR="00B84E39" w:rsidRDefault="00FE201F">
            <w:pPr>
              <w:ind w:firstLine="0"/>
              <w:jc w:val="center"/>
            </w:pPr>
            <w:r>
              <w:t>2023</w:t>
            </w:r>
          </w:p>
        </w:tc>
        <w:tc>
          <w:tcPr>
            <w:tcW w:w="1134" w:type="dxa"/>
            <w:vMerge/>
            <w:tcBorders>
              <w:top w:val="single" w:sz="4" w:space="0" w:color="000000"/>
              <w:left w:val="nil"/>
              <w:right w:val="single" w:sz="4" w:space="0" w:color="000000"/>
            </w:tcBorders>
            <w:vAlign w:val="center"/>
          </w:tcPr>
          <w:p w14:paraId="0B450CAF" w14:textId="77777777" w:rsidR="00B84E39" w:rsidRDefault="00B84E39">
            <w:pPr>
              <w:widowControl w:val="0"/>
              <w:pBdr>
                <w:top w:val="nil"/>
                <w:left w:val="nil"/>
                <w:bottom w:val="nil"/>
                <w:right w:val="nil"/>
                <w:between w:val="nil"/>
              </w:pBdr>
              <w:spacing w:line="276" w:lineRule="auto"/>
              <w:ind w:firstLine="0"/>
              <w:jc w:val="left"/>
            </w:pPr>
          </w:p>
        </w:tc>
        <w:tc>
          <w:tcPr>
            <w:tcW w:w="2403" w:type="dxa"/>
            <w:tcBorders>
              <w:top w:val="single" w:sz="4" w:space="0" w:color="000000"/>
              <w:left w:val="single" w:sz="4" w:space="0" w:color="000000"/>
              <w:bottom w:val="single" w:sz="4" w:space="0" w:color="000000"/>
              <w:right w:val="single" w:sz="4" w:space="0" w:color="000000"/>
            </w:tcBorders>
          </w:tcPr>
          <w:p w14:paraId="730442AE" w14:textId="77777777" w:rsidR="00B84E39" w:rsidRDefault="00FE201F">
            <w:pPr>
              <w:widowControl w:val="0"/>
              <w:pBdr>
                <w:top w:val="nil"/>
                <w:left w:val="nil"/>
                <w:bottom w:val="nil"/>
                <w:right w:val="nil"/>
                <w:between w:val="nil"/>
              </w:pBdr>
              <w:spacing w:line="276" w:lineRule="auto"/>
              <w:ind w:firstLine="0"/>
              <w:jc w:val="center"/>
            </w:pPr>
            <w:r>
              <w:t>2024</w:t>
            </w:r>
          </w:p>
        </w:tc>
      </w:tr>
      <w:tr w:rsidR="00B84E39" w14:paraId="3E2400CF" w14:textId="77777777">
        <w:trPr>
          <w:trHeight w:val="634"/>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2725872" w14:textId="77777777" w:rsidR="00B84E39" w:rsidRDefault="00FE201F">
            <w:pPr>
              <w:ind w:firstLine="0"/>
              <w:jc w:val="center"/>
              <w:rPr>
                <w:b/>
              </w:rPr>
            </w:pPr>
            <w:r>
              <w:rPr>
                <w:b/>
              </w:rPr>
              <w:t>IEŅĒMUMI KOPĀ</w:t>
            </w:r>
          </w:p>
        </w:tc>
        <w:tc>
          <w:tcPr>
            <w:tcW w:w="1275" w:type="dxa"/>
            <w:tcBorders>
              <w:top w:val="nil"/>
              <w:left w:val="nil"/>
              <w:bottom w:val="single" w:sz="4" w:space="0" w:color="000000"/>
              <w:right w:val="single" w:sz="4" w:space="0" w:color="000000"/>
            </w:tcBorders>
            <w:shd w:val="clear" w:color="auto" w:fill="auto"/>
            <w:vAlign w:val="center"/>
          </w:tcPr>
          <w:p w14:paraId="27B80F7E" w14:textId="77777777" w:rsidR="00B84E39" w:rsidRDefault="00FE201F">
            <w:pPr>
              <w:ind w:firstLine="0"/>
              <w:jc w:val="center"/>
              <w:rPr>
                <w:b/>
              </w:rPr>
            </w:pPr>
            <w:r>
              <w:rPr>
                <w:b/>
              </w:rPr>
              <w:t>119 799</w:t>
            </w:r>
          </w:p>
        </w:tc>
        <w:tc>
          <w:tcPr>
            <w:tcW w:w="1276" w:type="dxa"/>
            <w:tcBorders>
              <w:top w:val="nil"/>
              <w:left w:val="nil"/>
              <w:bottom w:val="single" w:sz="4" w:space="0" w:color="000000"/>
              <w:right w:val="single" w:sz="4" w:space="0" w:color="000000"/>
            </w:tcBorders>
            <w:shd w:val="clear" w:color="auto" w:fill="auto"/>
            <w:vAlign w:val="center"/>
          </w:tcPr>
          <w:p w14:paraId="5B3714D6" w14:textId="77777777" w:rsidR="00B84E39" w:rsidRDefault="00FE201F">
            <w:pPr>
              <w:ind w:firstLine="0"/>
              <w:jc w:val="center"/>
              <w:rPr>
                <w:b/>
              </w:rPr>
            </w:pPr>
            <w:r>
              <w:rPr>
                <w:b/>
              </w:rPr>
              <w:t>150 943</w:t>
            </w:r>
          </w:p>
        </w:tc>
        <w:tc>
          <w:tcPr>
            <w:tcW w:w="1134" w:type="dxa"/>
            <w:tcBorders>
              <w:top w:val="nil"/>
              <w:left w:val="nil"/>
              <w:bottom w:val="single" w:sz="4" w:space="0" w:color="000000"/>
              <w:right w:val="single" w:sz="4" w:space="0" w:color="000000"/>
            </w:tcBorders>
            <w:vAlign w:val="center"/>
          </w:tcPr>
          <w:p w14:paraId="6B273B31" w14:textId="77777777" w:rsidR="00B84E39" w:rsidRDefault="00FE201F">
            <w:pPr>
              <w:ind w:firstLine="0"/>
              <w:jc w:val="center"/>
              <w:rPr>
                <w:b/>
              </w:rPr>
            </w:pPr>
            <w:r>
              <w:rPr>
                <w:b/>
              </w:rPr>
              <w:t>+26</w:t>
            </w:r>
          </w:p>
          <w:p w14:paraId="5B16C4C1" w14:textId="77777777" w:rsidR="00B84E39" w:rsidRDefault="00B84E39">
            <w:pPr>
              <w:ind w:firstLine="0"/>
              <w:jc w:val="left"/>
              <w:rPr>
                <w:b/>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138706FE" w14:textId="77777777" w:rsidR="00B84E39" w:rsidRDefault="00FE201F">
            <w:pPr>
              <w:ind w:firstLine="0"/>
              <w:jc w:val="center"/>
              <w:rPr>
                <w:b/>
              </w:rPr>
            </w:pPr>
            <w:r>
              <w:rPr>
                <w:b/>
              </w:rPr>
              <w:t>141 556</w:t>
            </w:r>
          </w:p>
        </w:tc>
      </w:tr>
      <w:tr w:rsidR="00B84E39" w14:paraId="2DCC830B"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063FEA6E" w14:textId="77777777" w:rsidR="00B84E39" w:rsidRDefault="00FE201F">
            <w:pPr>
              <w:ind w:firstLine="0"/>
              <w:jc w:val="center"/>
            </w:pPr>
            <w:r>
              <w:t xml:space="preserve">Reklāma uz elektrovilcieniņa </w:t>
            </w:r>
          </w:p>
        </w:tc>
        <w:tc>
          <w:tcPr>
            <w:tcW w:w="1275" w:type="dxa"/>
            <w:tcBorders>
              <w:top w:val="nil"/>
              <w:left w:val="nil"/>
              <w:bottom w:val="single" w:sz="4" w:space="0" w:color="000000"/>
              <w:right w:val="single" w:sz="4" w:space="0" w:color="000000"/>
            </w:tcBorders>
            <w:shd w:val="clear" w:color="auto" w:fill="auto"/>
            <w:vAlign w:val="center"/>
          </w:tcPr>
          <w:p w14:paraId="5D1140A5" w14:textId="77777777" w:rsidR="00B84E39" w:rsidRDefault="00FE201F">
            <w:pPr>
              <w:ind w:left="543" w:right="10" w:hanging="543"/>
              <w:jc w:val="center"/>
            </w:pPr>
            <w:r>
              <w:t>747</w:t>
            </w:r>
          </w:p>
        </w:tc>
        <w:tc>
          <w:tcPr>
            <w:tcW w:w="1276" w:type="dxa"/>
            <w:tcBorders>
              <w:top w:val="nil"/>
              <w:left w:val="nil"/>
              <w:bottom w:val="single" w:sz="4" w:space="0" w:color="000000"/>
              <w:right w:val="single" w:sz="4" w:space="0" w:color="000000"/>
            </w:tcBorders>
            <w:shd w:val="clear" w:color="auto" w:fill="auto"/>
            <w:vAlign w:val="center"/>
          </w:tcPr>
          <w:p w14:paraId="79E9ED1A" w14:textId="77777777" w:rsidR="00B84E39" w:rsidRDefault="00FE201F">
            <w:pPr>
              <w:ind w:left="543" w:right="10" w:hanging="543"/>
              <w:jc w:val="center"/>
              <w:rPr>
                <w:color w:val="000000"/>
              </w:rPr>
            </w:pPr>
            <w:r>
              <w:rPr>
                <w:color w:val="000000"/>
              </w:rPr>
              <w:t>669</w:t>
            </w:r>
          </w:p>
        </w:tc>
        <w:tc>
          <w:tcPr>
            <w:tcW w:w="1134" w:type="dxa"/>
            <w:tcBorders>
              <w:top w:val="nil"/>
              <w:left w:val="nil"/>
              <w:bottom w:val="single" w:sz="4" w:space="0" w:color="000000"/>
              <w:right w:val="single" w:sz="4" w:space="0" w:color="000000"/>
            </w:tcBorders>
            <w:vAlign w:val="center"/>
          </w:tcPr>
          <w:p w14:paraId="1E3A059E" w14:textId="77777777" w:rsidR="00B84E39" w:rsidRDefault="00FE201F">
            <w:pPr>
              <w:ind w:firstLine="0"/>
              <w:jc w:val="center"/>
            </w:pPr>
            <w:r>
              <w:t>-10</w:t>
            </w:r>
          </w:p>
        </w:tc>
        <w:tc>
          <w:tcPr>
            <w:tcW w:w="2403" w:type="dxa"/>
            <w:tcBorders>
              <w:top w:val="single" w:sz="4" w:space="0" w:color="000000"/>
              <w:left w:val="nil"/>
              <w:bottom w:val="single" w:sz="4" w:space="0" w:color="000000"/>
              <w:right w:val="single" w:sz="4" w:space="0" w:color="000000"/>
            </w:tcBorders>
            <w:vAlign w:val="center"/>
          </w:tcPr>
          <w:p w14:paraId="32F64BF3" w14:textId="77777777" w:rsidR="00B84E39" w:rsidRDefault="00FE201F">
            <w:pPr>
              <w:ind w:firstLine="0"/>
              <w:jc w:val="center"/>
            </w:pPr>
            <w:r>
              <w:t>520</w:t>
            </w:r>
          </w:p>
        </w:tc>
      </w:tr>
      <w:tr w:rsidR="00B84E39" w14:paraId="5ADB35C3"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19CC07B4" w14:textId="77777777" w:rsidR="00B84E39" w:rsidRDefault="00FE201F">
            <w:pPr>
              <w:ind w:firstLine="0"/>
              <w:jc w:val="center"/>
            </w:pPr>
            <w:r>
              <w:lastRenderedPageBreak/>
              <w:t>Elektrovilcieniņa biļetes</w:t>
            </w:r>
          </w:p>
        </w:tc>
        <w:tc>
          <w:tcPr>
            <w:tcW w:w="1275" w:type="dxa"/>
            <w:tcBorders>
              <w:top w:val="nil"/>
              <w:left w:val="nil"/>
              <w:bottom w:val="single" w:sz="4" w:space="0" w:color="000000"/>
              <w:right w:val="single" w:sz="4" w:space="0" w:color="000000"/>
            </w:tcBorders>
            <w:shd w:val="clear" w:color="auto" w:fill="auto"/>
            <w:vAlign w:val="center"/>
          </w:tcPr>
          <w:p w14:paraId="43503B8A" w14:textId="77777777" w:rsidR="00B84E39" w:rsidRDefault="00FE201F">
            <w:pPr>
              <w:ind w:left="543" w:right="10" w:hanging="543"/>
              <w:jc w:val="center"/>
            </w:pPr>
            <w:r>
              <w:t>4 004</w:t>
            </w:r>
          </w:p>
        </w:tc>
        <w:tc>
          <w:tcPr>
            <w:tcW w:w="1276" w:type="dxa"/>
            <w:tcBorders>
              <w:top w:val="nil"/>
              <w:left w:val="nil"/>
              <w:bottom w:val="single" w:sz="4" w:space="0" w:color="000000"/>
              <w:right w:val="single" w:sz="4" w:space="0" w:color="000000"/>
            </w:tcBorders>
            <w:shd w:val="clear" w:color="auto" w:fill="auto"/>
            <w:vAlign w:val="center"/>
          </w:tcPr>
          <w:p w14:paraId="7808EAFB" w14:textId="77777777" w:rsidR="00B84E39" w:rsidRDefault="00FE201F">
            <w:pPr>
              <w:ind w:left="543" w:right="10" w:hanging="543"/>
              <w:jc w:val="center"/>
              <w:rPr>
                <w:color w:val="000000"/>
              </w:rPr>
            </w:pPr>
            <w:r>
              <w:rPr>
                <w:color w:val="000000"/>
              </w:rPr>
              <w:t>5 183</w:t>
            </w:r>
          </w:p>
        </w:tc>
        <w:tc>
          <w:tcPr>
            <w:tcW w:w="1134" w:type="dxa"/>
            <w:tcBorders>
              <w:top w:val="nil"/>
              <w:left w:val="nil"/>
              <w:bottom w:val="single" w:sz="4" w:space="0" w:color="000000"/>
              <w:right w:val="single" w:sz="4" w:space="0" w:color="000000"/>
            </w:tcBorders>
            <w:vAlign w:val="center"/>
          </w:tcPr>
          <w:p w14:paraId="092B94D3" w14:textId="77777777" w:rsidR="00B84E39" w:rsidRDefault="00FE201F">
            <w:pPr>
              <w:ind w:firstLine="0"/>
              <w:jc w:val="center"/>
            </w:pPr>
            <w:r>
              <w:t>+29</w:t>
            </w:r>
          </w:p>
        </w:tc>
        <w:tc>
          <w:tcPr>
            <w:tcW w:w="2403" w:type="dxa"/>
            <w:tcBorders>
              <w:top w:val="nil"/>
              <w:left w:val="nil"/>
              <w:bottom w:val="single" w:sz="4" w:space="0" w:color="000000"/>
              <w:right w:val="single" w:sz="4" w:space="0" w:color="000000"/>
            </w:tcBorders>
            <w:vAlign w:val="center"/>
          </w:tcPr>
          <w:p w14:paraId="67F91D05" w14:textId="77777777" w:rsidR="00B84E39" w:rsidRDefault="00FE201F">
            <w:pPr>
              <w:ind w:firstLine="0"/>
              <w:jc w:val="center"/>
            </w:pPr>
            <w:r>
              <w:t>5 000</w:t>
            </w:r>
          </w:p>
        </w:tc>
      </w:tr>
      <w:tr w:rsidR="00B84E39" w14:paraId="009BBC15"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6AA57BA" w14:textId="77777777" w:rsidR="00B84E39" w:rsidRDefault="00FE201F">
            <w:pPr>
              <w:ind w:firstLine="0"/>
              <w:jc w:val="center"/>
            </w:pPr>
            <w:r>
              <w:t>Suvenīru tirdzniecība</w:t>
            </w:r>
          </w:p>
        </w:tc>
        <w:tc>
          <w:tcPr>
            <w:tcW w:w="1275" w:type="dxa"/>
            <w:tcBorders>
              <w:top w:val="nil"/>
              <w:left w:val="nil"/>
              <w:bottom w:val="single" w:sz="4" w:space="0" w:color="000000"/>
              <w:right w:val="single" w:sz="4" w:space="0" w:color="000000"/>
            </w:tcBorders>
            <w:shd w:val="clear" w:color="auto" w:fill="auto"/>
            <w:vAlign w:val="center"/>
          </w:tcPr>
          <w:p w14:paraId="6FF444E6" w14:textId="77777777" w:rsidR="00B84E39" w:rsidRDefault="00FE201F">
            <w:pPr>
              <w:ind w:left="543" w:right="10" w:hanging="543"/>
              <w:jc w:val="center"/>
            </w:pPr>
            <w:r>
              <w:t>14 354</w:t>
            </w:r>
          </w:p>
        </w:tc>
        <w:tc>
          <w:tcPr>
            <w:tcW w:w="1276" w:type="dxa"/>
            <w:tcBorders>
              <w:top w:val="nil"/>
              <w:left w:val="nil"/>
              <w:bottom w:val="single" w:sz="4" w:space="0" w:color="000000"/>
              <w:right w:val="single" w:sz="4" w:space="0" w:color="000000"/>
            </w:tcBorders>
            <w:shd w:val="clear" w:color="auto" w:fill="auto"/>
            <w:vAlign w:val="center"/>
          </w:tcPr>
          <w:p w14:paraId="09040C97" w14:textId="77777777" w:rsidR="00B84E39" w:rsidRDefault="00FE201F">
            <w:pPr>
              <w:ind w:left="543" w:right="10" w:hanging="543"/>
              <w:jc w:val="center"/>
              <w:rPr>
                <w:color w:val="000000"/>
              </w:rPr>
            </w:pPr>
            <w:r>
              <w:rPr>
                <w:color w:val="000000"/>
              </w:rPr>
              <w:t>13 131</w:t>
            </w:r>
          </w:p>
        </w:tc>
        <w:tc>
          <w:tcPr>
            <w:tcW w:w="1134" w:type="dxa"/>
            <w:tcBorders>
              <w:top w:val="nil"/>
              <w:left w:val="nil"/>
              <w:bottom w:val="single" w:sz="4" w:space="0" w:color="000000"/>
              <w:right w:val="single" w:sz="4" w:space="0" w:color="000000"/>
            </w:tcBorders>
            <w:vAlign w:val="center"/>
          </w:tcPr>
          <w:p w14:paraId="7B63B905" w14:textId="77777777" w:rsidR="00B84E39" w:rsidRDefault="00FE201F">
            <w:pPr>
              <w:ind w:firstLine="0"/>
              <w:jc w:val="center"/>
            </w:pPr>
            <w:r>
              <w:t>-9</w:t>
            </w:r>
          </w:p>
        </w:tc>
        <w:tc>
          <w:tcPr>
            <w:tcW w:w="2403" w:type="dxa"/>
            <w:tcBorders>
              <w:top w:val="nil"/>
              <w:left w:val="nil"/>
              <w:bottom w:val="single" w:sz="4" w:space="0" w:color="000000"/>
              <w:right w:val="single" w:sz="4" w:space="0" w:color="000000"/>
            </w:tcBorders>
            <w:vAlign w:val="center"/>
          </w:tcPr>
          <w:p w14:paraId="3BBDEF8D" w14:textId="77777777" w:rsidR="00B84E39" w:rsidRDefault="00FE201F">
            <w:pPr>
              <w:ind w:firstLine="0"/>
              <w:jc w:val="center"/>
            </w:pPr>
            <w:r>
              <w:t>12 800</w:t>
            </w:r>
          </w:p>
        </w:tc>
      </w:tr>
      <w:tr w:rsidR="00B84E39" w14:paraId="3FFA0A77"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18B2C85" w14:textId="77777777" w:rsidR="00B84E39" w:rsidRDefault="00FE201F">
            <w:pPr>
              <w:ind w:firstLine="0"/>
              <w:jc w:val="center"/>
            </w:pPr>
            <w:r>
              <w:t>Biļešu realizācija IIC “Dzelzceļš un Tvaiks”</w:t>
            </w:r>
          </w:p>
        </w:tc>
        <w:tc>
          <w:tcPr>
            <w:tcW w:w="1275" w:type="dxa"/>
            <w:tcBorders>
              <w:top w:val="nil"/>
              <w:left w:val="nil"/>
              <w:bottom w:val="single" w:sz="4" w:space="0" w:color="000000"/>
              <w:right w:val="single" w:sz="4" w:space="0" w:color="000000"/>
            </w:tcBorders>
            <w:shd w:val="clear" w:color="auto" w:fill="auto"/>
            <w:vAlign w:val="center"/>
          </w:tcPr>
          <w:p w14:paraId="0337E1AF" w14:textId="77777777" w:rsidR="00B84E39" w:rsidRDefault="00FE201F">
            <w:pPr>
              <w:ind w:left="543" w:right="10" w:hanging="543"/>
              <w:jc w:val="center"/>
            </w:pPr>
            <w:r>
              <w:t>14 129</w:t>
            </w:r>
          </w:p>
        </w:tc>
        <w:tc>
          <w:tcPr>
            <w:tcW w:w="1276" w:type="dxa"/>
            <w:tcBorders>
              <w:top w:val="nil"/>
              <w:left w:val="nil"/>
              <w:bottom w:val="single" w:sz="4" w:space="0" w:color="000000"/>
              <w:right w:val="single" w:sz="4" w:space="0" w:color="000000"/>
            </w:tcBorders>
            <w:shd w:val="clear" w:color="auto" w:fill="auto"/>
            <w:vAlign w:val="center"/>
          </w:tcPr>
          <w:p w14:paraId="11D99CDE" w14:textId="77777777" w:rsidR="00B84E39" w:rsidRDefault="00FE201F">
            <w:pPr>
              <w:ind w:left="543" w:right="10" w:hanging="543"/>
              <w:jc w:val="center"/>
              <w:rPr>
                <w:color w:val="000000"/>
              </w:rPr>
            </w:pPr>
            <w:r>
              <w:rPr>
                <w:color w:val="000000"/>
              </w:rPr>
              <w:t>14 954</w:t>
            </w:r>
          </w:p>
        </w:tc>
        <w:tc>
          <w:tcPr>
            <w:tcW w:w="1134" w:type="dxa"/>
            <w:tcBorders>
              <w:top w:val="nil"/>
              <w:left w:val="nil"/>
              <w:bottom w:val="single" w:sz="4" w:space="0" w:color="000000"/>
              <w:right w:val="single" w:sz="4" w:space="0" w:color="000000"/>
            </w:tcBorders>
            <w:vAlign w:val="center"/>
          </w:tcPr>
          <w:p w14:paraId="64639D28" w14:textId="77777777" w:rsidR="00B84E39" w:rsidRDefault="00FE201F">
            <w:pPr>
              <w:ind w:firstLine="0"/>
              <w:jc w:val="center"/>
            </w:pPr>
            <w:r>
              <w:t>+6</w:t>
            </w:r>
          </w:p>
        </w:tc>
        <w:tc>
          <w:tcPr>
            <w:tcW w:w="2403" w:type="dxa"/>
            <w:tcBorders>
              <w:top w:val="nil"/>
              <w:left w:val="nil"/>
              <w:bottom w:val="single" w:sz="4" w:space="0" w:color="000000"/>
              <w:right w:val="single" w:sz="4" w:space="0" w:color="000000"/>
            </w:tcBorders>
            <w:vAlign w:val="center"/>
          </w:tcPr>
          <w:p w14:paraId="5C90F453" w14:textId="77777777" w:rsidR="00B84E39" w:rsidRDefault="00FE201F">
            <w:pPr>
              <w:ind w:firstLine="0"/>
              <w:jc w:val="center"/>
            </w:pPr>
            <w:r>
              <w:t>14 574</w:t>
            </w:r>
          </w:p>
        </w:tc>
      </w:tr>
      <w:tr w:rsidR="00B84E39" w14:paraId="58C79B64"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67049CC" w14:textId="77777777" w:rsidR="00B84E39" w:rsidRDefault="00FE201F">
            <w:pPr>
              <w:ind w:firstLine="0"/>
              <w:jc w:val="center"/>
            </w:pPr>
            <w:r>
              <w:t>Citi ieņēmumi par maksas pakalpojumiem IIC “Dzelzceļš un Tvaiks”</w:t>
            </w:r>
          </w:p>
          <w:p w14:paraId="4CCC1DC1" w14:textId="77777777" w:rsidR="00B84E39" w:rsidRDefault="00FE201F">
            <w:pPr>
              <w:ind w:firstLine="0"/>
              <w:jc w:val="center"/>
            </w:pPr>
            <w:r>
              <w:t>(ekskursijas, elektrisko velosipēdu noma, izlaušanās istabas spēle)</w:t>
            </w:r>
          </w:p>
        </w:tc>
        <w:tc>
          <w:tcPr>
            <w:tcW w:w="1275" w:type="dxa"/>
            <w:tcBorders>
              <w:top w:val="nil"/>
              <w:left w:val="nil"/>
              <w:bottom w:val="single" w:sz="4" w:space="0" w:color="000000"/>
              <w:right w:val="single" w:sz="4" w:space="0" w:color="000000"/>
            </w:tcBorders>
            <w:shd w:val="clear" w:color="auto" w:fill="auto"/>
            <w:vAlign w:val="center"/>
          </w:tcPr>
          <w:p w14:paraId="4D9E5EB0" w14:textId="77777777" w:rsidR="00B84E39" w:rsidRDefault="00FE201F">
            <w:pPr>
              <w:ind w:left="543" w:right="10" w:hanging="543"/>
              <w:jc w:val="center"/>
            </w:pPr>
            <w:r>
              <w:t>2 141</w:t>
            </w:r>
          </w:p>
        </w:tc>
        <w:tc>
          <w:tcPr>
            <w:tcW w:w="1276" w:type="dxa"/>
            <w:tcBorders>
              <w:top w:val="nil"/>
              <w:left w:val="nil"/>
              <w:bottom w:val="single" w:sz="4" w:space="0" w:color="000000"/>
              <w:right w:val="single" w:sz="4" w:space="0" w:color="000000"/>
            </w:tcBorders>
            <w:shd w:val="clear" w:color="auto" w:fill="auto"/>
            <w:vAlign w:val="center"/>
          </w:tcPr>
          <w:p w14:paraId="4FA35D27" w14:textId="77777777" w:rsidR="00B84E39" w:rsidRDefault="00FE201F">
            <w:pPr>
              <w:ind w:left="543" w:right="10" w:hanging="543"/>
              <w:jc w:val="center"/>
              <w:rPr>
                <w:color w:val="000000"/>
              </w:rPr>
            </w:pPr>
            <w:r>
              <w:rPr>
                <w:color w:val="000000"/>
              </w:rPr>
              <w:t>2 527</w:t>
            </w:r>
          </w:p>
        </w:tc>
        <w:tc>
          <w:tcPr>
            <w:tcW w:w="1134" w:type="dxa"/>
            <w:tcBorders>
              <w:top w:val="nil"/>
              <w:left w:val="nil"/>
              <w:bottom w:val="single" w:sz="4" w:space="0" w:color="000000"/>
              <w:right w:val="single" w:sz="4" w:space="0" w:color="000000"/>
            </w:tcBorders>
            <w:vAlign w:val="center"/>
          </w:tcPr>
          <w:p w14:paraId="49398B7E" w14:textId="77777777" w:rsidR="00B84E39" w:rsidRDefault="00FE201F">
            <w:pPr>
              <w:ind w:firstLine="0"/>
              <w:jc w:val="center"/>
            </w:pPr>
            <w:r>
              <w:t>+18</w:t>
            </w:r>
          </w:p>
        </w:tc>
        <w:tc>
          <w:tcPr>
            <w:tcW w:w="2403" w:type="dxa"/>
            <w:tcBorders>
              <w:top w:val="nil"/>
              <w:left w:val="nil"/>
              <w:bottom w:val="single" w:sz="4" w:space="0" w:color="000000"/>
              <w:right w:val="single" w:sz="4" w:space="0" w:color="000000"/>
            </w:tcBorders>
            <w:vAlign w:val="center"/>
          </w:tcPr>
          <w:p w14:paraId="3FA930F2" w14:textId="77777777" w:rsidR="00B84E39" w:rsidRDefault="00FE201F">
            <w:pPr>
              <w:ind w:firstLine="0"/>
              <w:jc w:val="center"/>
            </w:pPr>
            <w:r>
              <w:t>1 626</w:t>
            </w:r>
          </w:p>
        </w:tc>
      </w:tr>
      <w:tr w:rsidR="00B84E39" w14:paraId="6FCE9C6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CA11F3F" w14:textId="77777777" w:rsidR="00B84E39" w:rsidRDefault="00FE201F">
            <w:pPr>
              <w:ind w:firstLine="0"/>
              <w:jc w:val="center"/>
            </w:pPr>
            <w:r>
              <w:t>Biļešu realizācija Stāmerienas pilī</w:t>
            </w:r>
          </w:p>
        </w:tc>
        <w:tc>
          <w:tcPr>
            <w:tcW w:w="1275" w:type="dxa"/>
            <w:tcBorders>
              <w:top w:val="nil"/>
              <w:left w:val="nil"/>
              <w:bottom w:val="single" w:sz="4" w:space="0" w:color="000000"/>
              <w:right w:val="single" w:sz="4" w:space="0" w:color="000000"/>
            </w:tcBorders>
            <w:shd w:val="clear" w:color="auto" w:fill="auto"/>
            <w:vAlign w:val="center"/>
          </w:tcPr>
          <w:p w14:paraId="4C389E82" w14:textId="77777777" w:rsidR="00B84E39" w:rsidRDefault="00FE201F">
            <w:pPr>
              <w:ind w:left="543" w:right="10" w:hanging="543"/>
              <w:jc w:val="center"/>
            </w:pPr>
            <w:r>
              <w:t>45 267</w:t>
            </w:r>
          </w:p>
        </w:tc>
        <w:tc>
          <w:tcPr>
            <w:tcW w:w="1276" w:type="dxa"/>
            <w:tcBorders>
              <w:top w:val="nil"/>
              <w:left w:val="nil"/>
              <w:bottom w:val="single" w:sz="4" w:space="0" w:color="000000"/>
              <w:right w:val="single" w:sz="4" w:space="0" w:color="000000"/>
            </w:tcBorders>
            <w:shd w:val="clear" w:color="auto" w:fill="auto"/>
            <w:vAlign w:val="center"/>
          </w:tcPr>
          <w:p w14:paraId="3325CD59" w14:textId="77777777" w:rsidR="00B84E39" w:rsidRDefault="00FE201F">
            <w:pPr>
              <w:ind w:left="543" w:right="10" w:hanging="543"/>
              <w:jc w:val="center"/>
            </w:pPr>
            <w:r>
              <w:t>54 876</w:t>
            </w:r>
          </w:p>
        </w:tc>
        <w:tc>
          <w:tcPr>
            <w:tcW w:w="1134" w:type="dxa"/>
            <w:tcBorders>
              <w:top w:val="nil"/>
              <w:left w:val="nil"/>
              <w:bottom w:val="single" w:sz="4" w:space="0" w:color="000000"/>
              <w:right w:val="single" w:sz="4" w:space="0" w:color="000000"/>
            </w:tcBorders>
            <w:vAlign w:val="center"/>
          </w:tcPr>
          <w:p w14:paraId="4C43AD4B" w14:textId="77777777" w:rsidR="00B84E39" w:rsidRDefault="00FE201F">
            <w:pPr>
              <w:ind w:firstLine="0"/>
              <w:jc w:val="center"/>
            </w:pPr>
            <w:r>
              <w:t>+21</w:t>
            </w:r>
          </w:p>
        </w:tc>
        <w:tc>
          <w:tcPr>
            <w:tcW w:w="2403" w:type="dxa"/>
            <w:tcBorders>
              <w:top w:val="nil"/>
              <w:left w:val="nil"/>
              <w:bottom w:val="single" w:sz="4" w:space="0" w:color="000000"/>
              <w:right w:val="single" w:sz="4" w:space="0" w:color="000000"/>
            </w:tcBorders>
            <w:vAlign w:val="center"/>
          </w:tcPr>
          <w:p w14:paraId="5B5BE78B" w14:textId="77777777" w:rsidR="00B84E39" w:rsidRDefault="00FE201F">
            <w:pPr>
              <w:ind w:firstLine="0"/>
              <w:jc w:val="center"/>
            </w:pPr>
            <w:r>
              <w:t>61 120</w:t>
            </w:r>
          </w:p>
        </w:tc>
      </w:tr>
      <w:tr w:rsidR="00B84E39" w14:paraId="62377F5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6453249C" w14:textId="77777777" w:rsidR="00B84E39" w:rsidRDefault="00FE201F">
            <w:pPr>
              <w:ind w:firstLine="0"/>
              <w:jc w:val="center"/>
            </w:pPr>
            <w:r>
              <w:t>Citi ieņēmumi par maksas pakalpojumiem Stāmerienas pilī (ekskursijas, telpu un teritorijas noma)</w:t>
            </w:r>
          </w:p>
        </w:tc>
        <w:tc>
          <w:tcPr>
            <w:tcW w:w="1275" w:type="dxa"/>
            <w:tcBorders>
              <w:top w:val="nil"/>
              <w:left w:val="nil"/>
              <w:bottom w:val="single" w:sz="4" w:space="0" w:color="000000"/>
              <w:right w:val="single" w:sz="4" w:space="0" w:color="000000"/>
            </w:tcBorders>
            <w:shd w:val="clear" w:color="auto" w:fill="auto"/>
            <w:vAlign w:val="center"/>
          </w:tcPr>
          <w:p w14:paraId="64B064FD" w14:textId="77777777" w:rsidR="00B84E39" w:rsidRDefault="00FE201F">
            <w:pPr>
              <w:ind w:left="543" w:right="10" w:hanging="543"/>
              <w:jc w:val="center"/>
            </w:pPr>
            <w:r>
              <w:t>19 933</w:t>
            </w:r>
          </w:p>
        </w:tc>
        <w:tc>
          <w:tcPr>
            <w:tcW w:w="1276" w:type="dxa"/>
            <w:tcBorders>
              <w:top w:val="nil"/>
              <w:left w:val="nil"/>
              <w:bottom w:val="single" w:sz="4" w:space="0" w:color="000000"/>
              <w:right w:val="single" w:sz="4" w:space="0" w:color="000000"/>
            </w:tcBorders>
            <w:shd w:val="clear" w:color="auto" w:fill="auto"/>
            <w:vAlign w:val="center"/>
          </w:tcPr>
          <w:p w14:paraId="5E1F2276" w14:textId="77777777" w:rsidR="00B84E39" w:rsidRDefault="00FE201F">
            <w:pPr>
              <w:ind w:left="543" w:right="10" w:hanging="543"/>
              <w:jc w:val="center"/>
            </w:pPr>
            <w:r>
              <w:t>25 168</w:t>
            </w:r>
          </w:p>
        </w:tc>
        <w:tc>
          <w:tcPr>
            <w:tcW w:w="1134" w:type="dxa"/>
            <w:tcBorders>
              <w:top w:val="nil"/>
              <w:left w:val="nil"/>
              <w:bottom w:val="single" w:sz="4" w:space="0" w:color="000000"/>
              <w:right w:val="single" w:sz="4" w:space="0" w:color="000000"/>
            </w:tcBorders>
            <w:vAlign w:val="center"/>
          </w:tcPr>
          <w:p w14:paraId="6B79FFED" w14:textId="77777777" w:rsidR="00B84E39" w:rsidRDefault="00FE201F">
            <w:pPr>
              <w:ind w:firstLine="0"/>
              <w:jc w:val="center"/>
            </w:pPr>
            <w:r>
              <w:t>+26</w:t>
            </w:r>
          </w:p>
        </w:tc>
        <w:tc>
          <w:tcPr>
            <w:tcW w:w="2403" w:type="dxa"/>
            <w:tcBorders>
              <w:top w:val="nil"/>
              <w:left w:val="nil"/>
              <w:bottom w:val="single" w:sz="4" w:space="0" w:color="000000"/>
              <w:right w:val="single" w:sz="4" w:space="0" w:color="000000"/>
            </w:tcBorders>
            <w:vAlign w:val="center"/>
          </w:tcPr>
          <w:p w14:paraId="425C18FD" w14:textId="77777777" w:rsidR="00B84E39" w:rsidRDefault="00FE201F">
            <w:pPr>
              <w:ind w:firstLine="0"/>
              <w:jc w:val="center"/>
            </w:pPr>
            <w:r>
              <w:t>18 300</w:t>
            </w:r>
          </w:p>
        </w:tc>
      </w:tr>
      <w:tr w:rsidR="00B84E39" w14:paraId="366E2569"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4038" w14:textId="77777777" w:rsidR="00B84E39" w:rsidRDefault="00FE201F">
            <w:pPr>
              <w:ind w:firstLine="0"/>
              <w:jc w:val="center"/>
            </w:pPr>
            <w:r>
              <w:t>Pārējie maksas pakalpojumi (ekskursijas)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2B355161" w14:textId="77777777" w:rsidR="00B84E39" w:rsidRDefault="00FE201F">
            <w:pPr>
              <w:ind w:left="543" w:right="10" w:hanging="543"/>
              <w:jc w:val="center"/>
            </w:pPr>
            <w:r>
              <w:t>1 091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377FB015" w14:textId="77777777" w:rsidR="00B84E39" w:rsidRDefault="00FE201F">
            <w:pPr>
              <w:ind w:left="543" w:right="10" w:hanging="543"/>
              <w:jc w:val="center"/>
              <w:rPr>
                <w:color w:val="000000"/>
              </w:rPr>
            </w:pPr>
            <w:r>
              <w:rPr>
                <w:color w:val="000000"/>
              </w:rPr>
              <w:t>9 462</w:t>
            </w:r>
          </w:p>
        </w:tc>
        <w:tc>
          <w:tcPr>
            <w:tcW w:w="1134" w:type="dxa"/>
            <w:tcBorders>
              <w:top w:val="single" w:sz="4" w:space="0" w:color="000000"/>
              <w:left w:val="nil"/>
              <w:bottom w:val="single" w:sz="4" w:space="0" w:color="000000"/>
              <w:right w:val="single" w:sz="4" w:space="0" w:color="000000"/>
            </w:tcBorders>
            <w:vAlign w:val="center"/>
          </w:tcPr>
          <w:p w14:paraId="3892F829" w14:textId="77777777" w:rsidR="00B84E39" w:rsidRDefault="00FE201F">
            <w:pPr>
              <w:ind w:firstLine="0"/>
              <w:jc w:val="center"/>
            </w:pPr>
            <w:r>
              <w:t>+767</w:t>
            </w:r>
          </w:p>
        </w:tc>
        <w:tc>
          <w:tcPr>
            <w:tcW w:w="2403" w:type="dxa"/>
            <w:tcBorders>
              <w:top w:val="single" w:sz="4" w:space="0" w:color="000000"/>
              <w:left w:val="nil"/>
              <w:bottom w:val="single" w:sz="4" w:space="0" w:color="000000"/>
              <w:right w:val="single" w:sz="4" w:space="0" w:color="000000"/>
            </w:tcBorders>
            <w:vAlign w:val="center"/>
          </w:tcPr>
          <w:p w14:paraId="79471143" w14:textId="77777777" w:rsidR="00B84E39" w:rsidRDefault="00FE201F">
            <w:pPr>
              <w:ind w:firstLine="0"/>
              <w:jc w:val="center"/>
            </w:pPr>
            <w:r>
              <w:t>12 230</w:t>
            </w:r>
          </w:p>
        </w:tc>
      </w:tr>
      <w:tr w:rsidR="00B84E39" w14:paraId="17B7025A"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008A" w14:textId="77777777" w:rsidR="00B84E39" w:rsidRDefault="00FE201F">
            <w:pPr>
              <w:ind w:firstLine="0"/>
              <w:jc w:val="center"/>
            </w:pPr>
            <w:r>
              <w:t>Pašvaldības nodeva par tirdzniecību publiskā vietā (tirdzniecības nodeva Zaļajos tirdziņos)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5A878E57" w14:textId="77777777" w:rsidR="00B84E39" w:rsidRDefault="00FE201F">
            <w:pPr>
              <w:ind w:left="543" w:right="10" w:hanging="543"/>
              <w:jc w:val="center"/>
            </w:pPr>
            <w:r>
              <w:t>3 641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D6C8223" w14:textId="77777777" w:rsidR="00B84E39" w:rsidRDefault="00FE201F">
            <w:pPr>
              <w:ind w:left="543" w:right="10" w:hanging="543"/>
              <w:jc w:val="center"/>
            </w:pPr>
            <w:r>
              <w:t>4 291</w:t>
            </w:r>
          </w:p>
        </w:tc>
        <w:tc>
          <w:tcPr>
            <w:tcW w:w="1134" w:type="dxa"/>
            <w:tcBorders>
              <w:top w:val="single" w:sz="4" w:space="0" w:color="000000"/>
              <w:left w:val="nil"/>
              <w:bottom w:val="single" w:sz="4" w:space="0" w:color="000000"/>
              <w:right w:val="single" w:sz="4" w:space="0" w:color="000000"/>
            </w:tcBorders>
            <w:vAlign w:val="center"/>
          </w:tcPr>
          <w:p w14:paraId="66C94D15" w14:textId="77777777" w:rsidR="00B84E39" w:rsidRDefault="00FE201F">
            <w:pPr>
              <w:ind w:firstLine="0"/>
              <w:jc w:val="center"/>
            </w:pPr>
            <w:r>
              <w:t>+18</w:t>
            </w:r>
          </w:p>
        </w:tc>
        <w:tc>
          <w:tcPr>
            <w:tcW w:w="2403" w:type="dxa"/>
            <w:tcBorders>
              <w:top w:val="single" w:sz="4" w:space="0" w:color="000000"/>
              <w:left w:val="nil"/>
              <w:bottom w:val="single" w:sz="4" w:space="0" w:color="000000"/>
              <w:right w:val="single" w:sz="4" w:space="0" w:color="000000"/>
            </w:tcBorders>
            <w:vAlign w:val="center"/>
          </w:tcPr>
          <w:p w14:paraId="539F0CB3" w14:textId="77777777" w:rsidR="00B84E39" w:rsidRDefault="00FE201F">
            <w:pPr>
              <w:ind w:firstLine="0"/>
              <w:jc w:val="center"/>
            </w:pPr>
            <w:r>
              <w:t>4 090</w:t>
            </w:r>
          </w:p>
        </w:tc>
      </w:tr>
      <w:tr w:rsidR="00B84E39" w14:paraId="632FF87C"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1E992" w14:textId="77777777" w:rsidR="00B84E39" w:rsidRDefault="00FE201F">
            <w:pPr>
              <w:ind w:firstLine="0"/>
              <w:jc w:val="center"/>
            </w:pPr>
            <w:r>
              <w:t>Cits finansējums (projekti, sadarbība ar LIAA)</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0FCA6CB2" w14:textId="77777777" w:rsidR="00B84E39" w:rsidRDefault="00FE201F">
            <w:pPr>
              <w:ind w:left="543" w:right="10" w:hanging="543"/>
              <w:jc w:val="center"/>
            </w:pPr>
            <w:r>
              <w:t>14 492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63B8964B" w14:textId="77777777" w:rsidR="00B84E39" w:rsidRDefault="00FE201F">
            <w:pPr>
              <w:ind w:left="543" w:right="10" w:hanging="543"/>
              <w:jc w:val="center"/>
            </w:pPr>
            <w:r>
              <w:t>20 682</w:t>
            </w:r>
          </w:p>
        </w:tc>
        <w:tc>
          <w:tcPr>
            <w:tcW w:w="1134" w:type="dxa"/>
            <w:tcBorders>
              <w:top w:val="single" w:sz="4" w:space="0" w:color="000000"/>
              <w:left w:val="nil"/>
              <w:bottom w:val="single" w:sz="4" w:space="0" w:color="000000"/>
              <w:right w:val="single" w:sz="4" w:space="0" w:color="000000"/>
            </w:tcBorders>
            <w:vAlign w:val="center"/>
          </w:tcPr>
          <w:p w14:paraId="3B6AACD7" w14:textId="77777777" w:rsidR="00B84E39" w:rsidRDefault="00FE201F">
            <w:pPr>
              <w:ind w:firstLine="0"/>
              <w:jc w:val="center"/>
            </w:pPr>
            <w:r>
              <w:t>+43</w:t>
            </w:r>
          </w:p>
        </w:tc>
        <w:tc>
          <w:tcPr>
            <w:tcW w:w="2403" w:type="dxa"/>
            <w:tcBorders>
              <w:top w:val="single" w:sz="4" w:space="0" w:color="000000"/>
              <w:left w:val="nil"/>
              <w:bottom w:val="single" w:sz="4" w:space="0" w:color="000000"/>
              <w:right w:val="single" w:sz="4" w:space="0" w:color="000000"/>
            </w:tcBorders>
            <w:vAlign w:val="center"/>
          </w:tcPr>
          <w:p w14:paraId="067575AC" w14:textId="77777777" w:rsidR="00B84E39" w:rsidRDefault="00FE201F">
            <w:pPr>
              <w:ind w:firstLine="0"/>
              <w:jc w:val="center"/>
            </w:pPr>
            <w:r>
              <w:t>11 296</w:t>
            </w:r>
          </w:p>
        </w:tc>
      </w:tr>
    </w:tbl>
    <w:p w14:paraId="425CA54F" w14:textId="77777777" w:rsidR="00B84E39" w:rsidRDefault="00B84E39">
      <w:pPr>
        <w:pBdr>
          <w:top w:val="nil"/>
          <w:left w:val="nil"/>
          <w:bottom w:val="nil"/>
          <w:right w:val="nil"/>
          <w:between w:val="nil"/>
        </w:pBdr>
        <w:ind w:firstLine="567"/>
        <w:jc w:val="right"/>
        <w:rPr>
          <w:color w:val="000000"/>
        </w:rPr>
      </w:pPr>
    </w:p>
    <w:p w14:paraId="773E8FA1" w14:textId="77777777" w:rsidR="00B84E39" w:rsidRDefault="00FE201F">
      <w:pPr>
        <w:pBdr>
          <w:top w:val="nil"/>
          <w:left w:val="nil"/>
          <w:bottom w:val="nil"/>
          <w:right w:val="nil"/>
          <w:between w:val="nil"/>
        </w:pBdr>
        <w:ind w:firstLine="567"/>
        <w:jc w:val="right"/>
        <w:rPr>
          <w:color w:val="000000"/>
        </w:rPr>
      </w:pPr>
      <w:r>
        <w:rPr>
          <w:color w:val="000000"/>
        </w:rPr>
        <w:t>Avots: Pašvaldības aģentūra</w:t>
      </w:r>
    </w:p>
    <w:p w14:paraId="3618FBB7" w14:textId="77777777" w:rsidR="00B84E39" w:rsidRDefault="00B84E39">
      <w:pPr>
        <w:pBdr>
          <w:top w:val="nil"/>
          <w:left w:val="nil"/>
          <w:bottom w:val="nil"/>
          <w:right w:val="nil"/>
          <w:between w:val="nil"/>
        </w:pBdr>
        <w:ind w:firstLine="567"/>
        <w:jc w:val="right"/>
        <w:rPr>
          <w:color w:val="000000"/>
        </w:rPr>
      </w:pPr>
    </w:p>
    <w:p w14:paraId="777D686E" w14:textId="365D0616" w:rsidR="00B84E39" w:rsidRDefault="00FE201F">
      <w:pPr>
        <w:pBdr>
          <w:top w:val="nil"/>
          <w:left w:val="nil"/>
          <w:bottom w:val="nil"/>
          <w:right w:val="nil"/>
          <w:between w:val="nil"/>
        </w:pBdr>
        <w:ind w:firstLine="567"/>
        <w:rPr>
          <w:color w:val="000000"/>
        </w:rPr>
      </w:pPr>
      <w:r>
        <w:rPr>
          <w:color w:val="000000"/>
        </w:rPr>
        <w:t>202</w:t>
      </w:r>
      <w:r>
        <w:t>3</w:t>
      </w:r>
      <w:r>
        <w:rPr>
          <w:color w:val="000000"/>
        </w:rPr>
        <w:t>.gadā lielāko pieaugumu radīja ieņēmumi no Aģentūras dažādu ekskursiju organizēšanas, ta</w:t>
      </w:r>
      <w:r>
        <w:t>jā</w:t>
      </w:r>
      <w:r>
        <w:rPr>
          <w:color w:val="000000"/>
        </w:rPr>
        <w:t xml:space="preserve"> skaitā dalības maksa ekskursijā “Ar vilcienu pa Gulbeni”, kas tika veidota kā kopīgs piedāvājums, apvienojot vairāku uzņēmumu sniegtos pakalpojumus. Pieaugums ir novērojams biļešu realizācijā par sniegto elektrovilcieniņa pakalpojumu, IIC “Dzelzceļš un Tvaiks” un Stāmerienas pilī. Ieņēmumu pieaugums ir arī citos ieņēmumos par maksas pakalpojumiem 2023.gadā abās Aģentūras struktūrvienībās. </w:t>
      </w:r>
    </w:p>
    <w:p w14:paraId="211C32B5" w14:textId="77777777" w:rsidR="00B84E39" w:rsidRDefault="00FE201F">
      <w:pPr>
        <w:pBdr>
          <w:top w:val="nil"/>
          <w:left w:val="nil"/>
          <w:bottom w:val="nil"/>
          <w:right w:val="nil"/>
          <w:between w:val="nil"/>
        </w:pBdr>
        <w:ind w:firstLine="567"/>
        <w:rPr>
          <w:color w:val="000000"/>
        </w:rPr>
      </w:pPr>
      <w:r>
        <w:rPr>
          <w:color w:val="000000"/>
        </w:rPr>
        <w:t>Ieņēmumu pieaugums novērojams arī par pašvaldības nodevām par tirdzniecību publiskās vietās, kas ir Aģentūras nodrošināts tirdzniecības pasākums katru mēnesi – Zaļais tirdziņš.</w:t>
      </w:r>
    </w:p>
    <w:p w14:paraId="51D20F36" w14:textId="77777777" w:rsidR="00B84E39" w:rsidRDefault="00FE201F">
      <w:pPr>
        <w:pBdr>
          <w:top w:val="nil"/>
          <w:left w:val="nil"/>
          <w:bottom w:val="nil"/>
          <w:right w:val="nil"/>
          <w:between w:val="nil"/>
        </w:pBdr>
        <w:ind w:firstLine="567"/>
      </w:pPr>
      <w:r>
        <w:t>Cits finansējums 2023.gadā tika saņemts no Vēsturiskā mantojuma dzelzceļa konsultatīvās padomes</w:t>
      </w:r>
      <w:r>
        <w:rPr>
          <w:color w:val="000000"/>
        </w:rPr>
        <w:t xml:space="preserve"> Kalnienas bānīša stacijas labiekārtošanas darbiem – 10 000 EUR (pārcelts uz 2024.gadu), LIAA sadarbības līgum</w:t>
      </w:r>
      <w:r>
        <w:t>a</w:t>
      </w:r>
      <w:r>
        <w:rPr>
          <w:color w:val="000000"/>
        </w:rPr>
        <w:t xml:space="preserve"> par </w:t>
      </w:r>
      <w:r>
        <w:t>starptautisko konkurētspējas veicināšanu – 7 482 EUR,</w:t>
      </w:r>
      <w:r>
        <w:rPr>
          <w:color w:val="000000"/>
        </w:rPr>
        <w:t xml:space="preserve">  Stāmerienas pils dalība Valsts Kultūrkapitāla projektu konkursā – 3 200 EUR</w:t>
      </w:r>
      <w:r>
        <w:t>.</w:t>
      </w:r>
    </w:p>
    <w:p w14:paraId="029E7312" w14:textId="77777777" w:rsidR="00B84E39" w:rsidRDefault="00FE201F">
      <w:pPr>
        <w:pBdr>
          <w:top w:val="nil"/>
          <w:left w:val="nil"/>
          <w:bottom w:val="nil"/>
          <w:right w:val="nil"/>
          <w:between w:val="nil"/>
        </w:pBdr>
        <w:ind w:firstLine="567"/>
        <w:rPr>
          <w:color w:val="000000"/>
        </w:rPr>
      </w:pPr>
      <w:r>
        <w:lastRenderedPageBreak/>
        <w:t>Ieņēmumu neliels samazinājums ir par reklāmas izvietošanu uz elektrovilcieniņa un suvenīru tirdzniecību abās Aģentūras struktūrvienībās.</w:t>
      </w:r>
    </w:p>
    <w:p w14:paraId="13B134F6" w14:textId="77777777" w:rsidR="00B84E39" w:rsidRDefault="00B84E39" w:rsidP="004851FB">
      <w:pPr>
        <w:pStyle w:val="Virsraksts2"/>
        <w:numPr>
          <w:ilvl w:val="0"/>
          <w:numId w:val="0"/>
        </w:numPr>
        <w:jc w:val="both"/>
        <w:rPr>
          <w:b w:val="0"/>
          <w:sz w:val="24"/>
          <w:szCs w:val="24"/>
        </w:rPr>
      </w:pPr>
    </w:p>
    <w:p w14:paraId="1049766C" w14:textId="77777777" w:rsidR="00B84E39" w:rsidRDefault="00FE201F" w:rsidP="004851FB">
      <w:pPr>
        <w:pStyle w:val="Virsraksts2"/>
        <w:numPr>
          <w:ilvl w:val="0"/>
          <w:numId w:val="0"/>
        </w:numPr>
      </w:pPr>
      <w:bookmarkStart w:id="12" w:name="_Toc169161111"/>
      <w:r>
        <w:t>3.2. Izdevumi</w:t>
      </w:r>
      <w:bookmarkEnd w:id="12"/>
    </w:p>
    <w:p w14:paraId="6D50C86D" w14:textId="77777777" w:rsidR="00B84E39" w:rsidRDefault="00B84E39">
      <w:pPr>
        <w:pBdr>
          <w:top w:val="nil"/>
          <w:left w:val="nil"/>
          <w:bottom w:val="nil"/>
          <w:right w:val="nil"/>
          <w:between w:val="nil"/>
        </w:pBdr>
        <w:ind w:firstLine="567"/>
        <w:rPr>
          <w:color w:val="000000"/>
        </w:rPr>
      </w:pPr>
    </w:p>
    <w:p w14:paraId="4F25EA78"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izdevumi kopā sastāda </w:t>
      </w:r>
      <w:r>
        <w:t>410 922</w:t>
      </w:r>
      <w:r>
        <w:rPr>
          <w:color w:val="000000"/>
        </w:rPr>
        <w:t xml:space="preserve">  EUR. Salīdzinot ar iepriekšējo pārskata periodu, tie </w:t>
      </w:r>
      <w:r>
        <w:t>palielinājušies</w:t>
      </w:r>
      <w:r>
        <w:rPr>
          <w:color w:val="000000"/>
        </w:rPr>
        <w:t xml:space="preserve"> par </w:t>
      </w:r>
      <w:r>
        <w:t>79 850</w:t>
      </w:r>
      <w:r>
        <w:rPr>
          <w:color w:val="000000"/>
        </w:rPr>
        <w:t xml:space="preserve"> EUR jeb </w:t>
      </w:r>
      <w:r>
        <w:t>24</w:t>
      </w:r>
      <w:r>
        <w:rPr>
          <w:color w:val="000000"/>
        </w:rPr>
        <w:t xml:space="preserve"> %. Salīdzinot 2023.gada izdevumu izpildi ar 2024.gadā izdevumu plānu, tie samazinājušies par 28 300 EUR jeb 7% (skatīt </w:t>
      </w:r>
      <w:r>
        <w:t>4</w:t>
      </w:r>
      <w:r>
        <w:rPr>
          <w:color w:val="000000"/>
        </w:rPr>
        <w:t>.tabulu).</w:t>
      </w:r>
    </w:p>
    <w:p w14:paraId="7CA0D495" w14:textId="77777777" w:rsidR="00B84E39" w:rsidRDefault="00B84E39">
      <w:pPr>
        <w:pBdr>
          <w:top w:val="nil"/>
          <w:left w:val="nil"/>
          <w:bottom w:val="nil"/>
          <w:right w:val="nil"/>
          <w:between w:val="nil"/>
        </w:pBdr>
        <w:ind w:firstLine="0"/>
        <w:rPr>
          <w:color w:val="000000"/>
        </w:rPr>
      </w:pPr>
    </w:p>
    <w:p w14:paraId="410853E9" w14:textId="77777777" w:rsidR="00B84E39" w:rsidRDefault="00FE201F">
      <w:pPr>
        <w:pBdr>
          <w:top w:val="nil"/>
          <w:left w:val="nil"/>
          <w:bottom w:val="nil"/>
          <w:right w:val="nil"/>
          <w:between w:val="nil"/>
        </w:pBdr>
        <w:jc w:val="right"/>
        <w:rPr>
          <w:color w:val="000000"/>
        </w:rPr>
      </w:pPr>
      <w:r>
        <w:t>4</w:t>
      </w:r>
      <w:r>
        <w:rPr>
          <w:color w:val="000000"/>
        </w:rPr>
        <w:t>.tabula</w:t>
      </w:r>
    </w:p>
    <w:p w14:paraId="7787EE2E" w14:textId="77777777" w:rsidR="00B84E39" w:rsidRDefault="00FE201F">
      <w:pPr>
        <w:ind w:firstLine="0"/>
        <w:jc w:val="center"/>
        <w:rPr>
          <w:b/>
        </w:rPr>
      </w:pPr>
      <w:r>
        <w:rPr>
          <w:b/>
        </w:rPr>
        <w:t xml:space="preserve">Aģentūras izdevumi </w:t>
      </w:r>
      <w:r>
        <w:rPr>
          <w:b/>
          <w:u w:val="single"/>
        </w:rPr>
        <w:t>kopā</w:t>
      </w:r>
      <w:r>
        <w:rPr>
          <w:b/>
        </w:rPr>
        <w:t xml:space="preserve"> 2022.gada un 2023.gada izpilde, 2024.gada plāns (</w:t>
      </w:r>
      <w:r>
        <w:rPr>
          <w:b/>
          <w:i/>
        </w:rPr>
        <w:t>euro</w:t>
      </w:r>
      <w:r>
        <w:rPr>
          <w:b/>
        </w:rPr>
        <w:t>)</w:t>
      </w:r>
    </w:p>
    <w:tbl>
      <w:tblPr>
        <w:tblStyle w:val="ab"/>
        <w:tblW w:w="99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460"/>
        <w:gridCol w:w="1460"/>
        <w:gridCol w:w="1623"/>
        <w:gridCol w:w="1623"/>
      </w:tblGrid>
      <w:tr w:rsidR="00B84E39" w14:paraId="52C2999F" w14:textId="77777777">
        <w:trPr>
          <w:jc w:val="center"/>
        </w:trPr>
        <w:tc>
          <w:tcPr>
            <w:tcW w:w="1536" w:type="dxa"/>
            <w:vMerge w:val="restart"/>
            <w:vAlign w:val="center"/>
          </w:tcPr>
          <w:p w14:paraId="34C94110" w14:textId="77777777" w:rsidR="00B84E39" w:rsidRDefault="00FE201F">
            <w:pPr>
              <w:ind w:firstLine="0"/>
              <w:jc w:val="center"/>
            </w:pPr>
            <w:r>
              <w:t>Klasifikācijas kods</w:t>
            </w:r>
          </w:p>
        </w:tc>
        <w:tc>
          <w:tcPr>
            <w:tcW w:w="2271" w:type="dxa"/>
            <w:vMerge w:val="restart"/>
            <w:vAlign w:val="center"/>
          </w:tcPr>
          <w:p w14:paraId="27D1E173" w14:textId="77777777" w:rsidR="00B84E39" w:rsidRDefault="00FE201F">
            <w:pPr>
              <w:ind w:firstLine="0"/>
              <w:jc w:val="center"/>
            </w:pPr>
            <w:r>
              <w:t>Posteņa nosaukums</w:t>
            </w:r>
          </w:p>
        </w:tc>
        <w:tc>
          <w:tcPr>
            <w:tcW w:w="2920" w:type="dxa"/>
            <w:gridSpan w:val="2"/>
            <w:vAlign w:val="center"/>
          </w:tcPr>
          <w:p w14:paraId="39C2BC10" w14:textId="77777777" w:rsidR="00B84E39" w:rsidRDefault="00FE201F">
            <w:pPr>
              <w:ind w:firstLine="0"/>
              <w:jc w:val="center"/>
            </w:pPr>
            <w:r>
              <w:t>Budžeta izpilde (EUR)</w:t>
            </w:r>
          </w:p>
        </w:tc>
        <w:tc>
          <w:tcPr>
            <w:tcW w:w="1623" w:type="dxa"/>
            <w:vMerge w:val="restart"/>
            <w:vAlign w:val="center"/>
          </w:tcPr>
          <w:p w14:paraId="7EB58FFE" w14:textId="77777777" w:rsidR="00B84E39" w:rsidRDefault="00FE201F">
            <w:pPr>
              <w:ind w:firstLine="0"/>
              <w:jc w:val="center"/>
            </w:pPr>
            <w:r>
              <w:t>Izmaiņas (%)</w:t>
            </w:r>
          </w:p>
        </w:tc>
        <w:tc>
          <w:tcPr>
            <w:tcW w:w="1623" w:type="dxa"/>
            <w:vMerge w:val="restart"/>
          </w:tcPr>
          <w:p w14:paraId="16620FD7" w14:textId="77777777" w:rsidR="00B84E39" w:rsidRDefault="00FE201F">
            <w:pPr>
              <w:ind w:firstLine="0"/>
              <w:jc w:val="center"/>
            </w:pPr>
            <w:r>
              <w:t>Budžeta plāns (EUR)</w:t>
            </w:r>
          </w:p>
          <w:p w14:paraId="4B067BA7" w14:textId="77777777" w:rsidR="00B84E39" w:rsidRDefault="00FE201F">
            <w:pPr>
              <w:ind w:firstLine="0"/>
              <w:jc w:val="center"/>
            </w:pPr>
            <w:r>
              <w:t>2024</w:t>
            </w:r>
          </w:p>
        </w:tc>
      </w:tr>
      <w:tr w:rsidR="00B84E39" w14:paraId="567341B0" w14:textId="77777777">
        <w:trPr>
          <w:jc w:val="center"/>
        </w:trPr>
        <w:tc>
          <w:tcPr>
            <w:tcW w:w="1536" w:type="dxa"/>
            <w:vMerge/>
            <w:vAlign w:val="center"/>
          </w:tcPr>
          <w:p w14:paraId="0E8C4E71" w14:textId="77777777" w:rsidR="00B84E39" w:rsidRDefault="00B84E39">
            <w:pPr>
              <w:widowControl w:val="0"/>
              <w:pBdr>
                <w:top w:val="nil"/>
                <w:left w:val="nil"/>
                <w:bottom w:val="nil"/>
                <w:right w:val="nil"/>
                <w:between w:val="nil"/>
              </w:pBdr>
              <w:spacing w:line="276" w:lineRule="auto"/>
              <w:ind w:firstLine="0"/>
              <w:jc w:val="left"/>
            </w:pPr>
          </w:p>
        </w:tc>
        <w:tc>
          <w:tcPr>
            <w:tcW w:w="2271" w:type="dxa"/>
            <w:vMerge/>
            <w:vAlign w:val="center"/>
          </w:tcPr>
          <w:p w14:paraId="37AA0B2F" w14:textId="77777777" w:rsidR="00B84E39" w:rsidRDefault="00B84E39">
            <w:pPr>
              <w:widowControl w:val="0"/>
              <w:pBdr>
                <w:top w:val="nil"/>
                <w:left w:val="nil"/>
                <w:bottom w:val="nil"/>
                <w:right w:val="nil"/>
                <w:between w:val="nil"/>
              </w:pBdr>
              <w:spacing w:line="276" w:lineRule="auto"/>
              <w:ind w:firstLine="0"/>
              <w:jc w:val="left"/>
            </w:pPr>
          </w:p>
        </w:tc>
        <w:tc>
          <w:tcPr>
            <w:tcW w:w="1460" w:type="dxa"/>
            <w:vAlign w:val="center"/>
          </w:tcPr>
          <w:p w14:paraId="117BE484" w14:textId="77777777" w:rsidR="00B84E39" w:rsidRDefault="00FE201F">
            <w:pPr>
              <w:ind w:firstLine="0"/>
              <w:jc w:val="center"/>
            </w:pPr>
            <w:r>
              <w:t>2022</w:t>
            </w:r>
          </w:p>
        </w:tc>
        <w:tc>
          <w:tcPr>
            <w:tcW w:w="1460" w:type="dxa"/>
            <w:vAlign w:val="center"/>
          </w:tcPr>
          <w:p w14:paraId="58FA58A5" w14:textId="77777777" w:rsidR="00B84E39" w:rsidRDefault="00FE201F">
            <w:pPr>
              <w:ind w:firstLine="0"/>
              <w:jc w:val="center"/>
            </w:pPr>
            <w:r>
              <w:t>2023</w:t>
            </w:r>
          </w:p>
        </w:tc>
        <w:tc>
          <w:tcPr>
            <w:tcW w:w="1623" w:type="dxa"/>
            <w:vMerge/>
            <w:vAlign w:val="center"/>
          </w:tcPr>
          <w:p w14:paraId="172790BA" w14:textId="77777777" w:rsidR="00B84E39" w:rsidRDefault="00B84E39">
            <w:pPr>
              <w:widowControl w:val="0"/>
              <w:pBdr>
                <w:top w:val="nil"/>
                <w:left w:val="nil"/>
                <w:bottom w:val="nil"/>
                <w:right w:val="nil"/>
                <w:between w:val="nil"/>
              </w:pBdr>
              <w:spacing w:line="276" w:lineRule="auto"/>
              <w:ind w:firstLine="0"/>
              <w:jc w:val="left"/>
            </w:pPr>
          </w:p>
        </w:tc>
        <w:tc>
          <w:tcPr>
            <w:tcW w:w="1623" w:type="dxa"/>
            <w:vMerge/>
          </w:tcPr>
          <w:p w14:paraId="63E800CA" w14:textId="77777777" w:rsidR="00B84E39" w:rsidRDefault="00B84E39">
            <w:pPr>
              <w:widowControl w:val="0"/>
              <w:pBdr>
                <w:top w:val="nil"/>
                <w:left w:val="nil"/>
                <w:bottom w:val="nil"/>
                <w:right w:val="nil"/>
                <w:between w:val="nil"/>
              </w:pBdr>
              <w:spacing w:line="276" w:lineRule="auto"/>
              <w:ind w:firstLine="0"/>
              <w:jc w:val="left"/>
            </w:pPr>
          </w:p>
        </w:tc>
      </w:tr>
      <w:tr w:rsidR="00B84E39" w14:paraId="15AF0CB6" w14:textId="77777777">
        <w:trPr>
          <w:jc w:val="center"/>
        </w:trPr>
        <w:tc>
          <w:tcPr>
            <w:tcW w:w="1536" w:type="dxa"/>
            <w:vAlign w:val="center"/>
          </w:tcPr>
          <w:p w14:paraId="1EABE3E4" w14:textId="77777777" w:rsidR="00B84E39" w:rsidRDefault="00FE201F">
            <w:pPr>
              <w:ind w:firstLine="0"/>
              <w:jc w:val="center"/>
              <w:rPr>
                <w:b/>
              </w:rPr>
            </w:pPr>
            <w:r>
              <w:rPr>
                <w:b/>
              </w:rPr>
              <w:t>II.</w:t>
            </w:r>
          </w:p>
        </w:tc>
        <w:tc>
          <w:tcPr>
            <w:tcW w:w="2271" w:type="dxa"/>
            <w:vAlign w:val="center"/>
          </w:tcPr>
          <w:p w14:paraId="43526B55" w14:textId="77777777" w:rsidR="00B84E39" w:rsidRDefault="00FE201F">
            <w:pPr>
              <w:ind w:firstLine="0"/>
              <w:jc w:val="center"/>
              <w:rPr>
                <w:b/>
              </w:rPr>
            </w:pPr>
            <w:r>
              <w:rPr>
                <w:b/>
              </w:rPr>
              <w:t>IZDEVUMI KOPĀ</w:t>
            </w:r>
          </w:p>
        </w:tc>
        <w:tc>
          <w:tcPr>
            <w:tcW w:w="1460" w:type="dxa"/>
            <w:vAlign w:val="center"/>
          </w:tcPr>
          <w:p w14:paraId="4BEC7CFC" w14:textId="77777777" w:rsidR="00B84E39" w:rsidRDefault="00FE201F">
            <w:pPr>
              <w:ind w:firstLine="0"/>
              <w:jc w:val="center"/>
              <w:rPr>
                <w:b/>
              </w:rPr>
            </w:pPr>
            <w:r>
              <w:rPr>
                <w:b/>
              </w:rPr>
              <w:t>331 072</w:t>
            </w:r>
          </w:p>
        </w:tc>
        <w:tc>
          <w:tcPr>
            <w:tcW w:w="1460" w:type="dxa"/>
          </w:tcPr>
          <w:p w14:paraId="4A83B8F8" w14:textId="77777777" w:rsidR="00B84E39" w:rsidRDefault="00FE201F">
            <w:pPr>
              <w:ind w:firstLine="0"/>
              <w:jc w:val="center"/>
              <w:rPr>
                <w:b/>
              </w:rPr>
            </w:pPr>
            <w:r>
              <w:t xml:space="preserve"> </w:t>
            </w:r>
            <w:r>
              <w:rPr>
                <w:b/>
              </w:rPr>
              <w:t xml:space="preserve">410 922 </w:t>
            </w:r>
          </w:p>
        </w:tc>
        <w:tc>
          <w:tcPr>
            <w:tcW w:w="1623" w:type="dxa"/>
          </w:tcPr>
          <w:p w14:paraId="3A5BF1BD" w14:textId="77777777" w:rsidR="00B84E39" w:rsidRDefault="00FE201F">
            <w:pPr>
              <w:ind w:firstLine="0"/>
              <w:jc w:val="center"/>
              <w:rPr>
                <w:b/>
              </w:rPr>
            </w:pPr>
            <w:r>
              <w:rPr>
                <w:b/>
              </w:rPr>
              <w:t>+24</w:t>
            </w:r>
          </w:p>
        </w:tc>
        <w:tc>
          <w:tcPr>
            <w:tcW w:w="1623" w:type="dxa"/>
          </w:tcPr>
          <w:p w14:paraId="7455ABDC" w14:textId="77777777" w:rsidR="00B84E39" w:rsidRDefault="00FE201F">
            <w:pPr>
              <w:ind w:firstLine="0"/>
              <w:jc w:val="center"/>
              <w:rPr>
                <w:b/>
              </w:rPr>
            </w:pPr>
            <w:r>
              <w:t xml:space="preserve"> </w:t>
            </w:r>
            <w:r>
              <w:rPr>
                <w:b/>
              </w:rPr>
              <w:t xml:space="preserve">382 622 </w:t>
            </w:r>
          </w:p>
        </w:tc>
      </w:tr>
      <w:tr w:rsidR="00B84E39" w14:paraId="252EBD76" w14:textId="77777777">
        <w:trPr>
          <w:jc w:val="center"/>
        </w:trPr>
        <w:tc>
          <w:tcPr>
            <w:tcW w:w="1536" w:type="dxa"/>
            <w:vAlign w:val="center"/>
          </w:tcPr>
          <w:p w14:paraId="77876A45" w14:textId="77777777" w:rsidR="00B84E39" w:rsidRDefault="00FE201F">
            <w:pPr>
              <w:ind w:firstLine="0"/>
              <w:jc w:val="center"/>
            </w:pPr>
            <w:r>
              <w:t>1.0.</w:t>
            </w:r>
          </w:p>
        </w:tc>
        <w:tc>
          <w:tcPr>
            <w:tcW w:w="2271" w:type="dxa"/>
            <w:vAlign w:val="center"/>
          </w:tcPr>
          <w:p w14:paraId="2104D633" w14:textId="77777777" w:rsidR="00B84E39" w:rsidRDefault="00FE201F">
            <w:pPr>
              <w:ind w:firstLine="0"/>
              <w:jc w:val="center"/>
            </w:pPr>
            <w:r>
              <w:t>Uzturēšanas izdevumi</w:t>
            </w:r>
          </w:p>
        </w:tc>
        <w:tc>
          <w:tcPr>
            <w:tcW w:w="1460" w:type="dxa"/>
            <w:vAlign w:val="center"/>
          </w:tcPr>
          <w:p w14:paraId="519A2331" w14:textId="77777777" w:rsidR="00B84E39" w:rsidRDefault="00FE201F">
            <w:pPr>
              <w:ind w:firstLine="0"/>
              <w:jc w:val="center"/>
            </w:pPr>
            <w:r>
              <w:t>315 193</w:t>
            </w:r>
          </w:p>
        </w:tc>
        <w:tc>
          <w:tcPr>
            <w:tcW w:w="1460" w:type="dxa"/>
            <w:vAlign w:val="center"/>
          </w:tcPr>
          <w:p w14:paraId="2144DF47" w14:textId="77777777" w:rsidR="00B84E39" w:rsidRDefault="00FE201F">
            <w:pPr>
              <w:ind w:firstLine="0"/>
              <w:jc w:val="center"/>
            </w:pPr>
            <w:r>
              <w:t>400 632</w:t>
            </w:r>
          </w:p>
        </w:tc>
        <w:tc>
          <w:tcPr>
            <w:tcW w:w="1623" w:type="dxa"/>
            <w:vAlign w:val="center"/>
          </w:tcPr>
          <w:p w14:paraId="6A365D6A" w14:textId="77777777" w:rsidR="00B84E39" w:rsidRDefault="00FE201F">
            <w:pPr>
              <w:ind w:firstLine="0"/>
              <w:jc w:val="center"/>
            </w:pPr>
            <w:r>
              <w:t>+27</w:t>
            </w:r>
          </w:p>
        </w:tc>
        <w:tc>
          <w:tcPr>
            <w:tcW w:w="1623" w:type="dxa"/>
            <w:vAlign w:val="center"/>
          </w:tcPr>
          <w:p w14:paraId="42AA954F" w14:textId="77777777" w:rsidR="00B84E39" w:rsidRDefault="00FE201F">
            <w:pPr>
              <w:ind w:firstLine="0"/>
              <w:jc w:val="center"/>
            </w:pPr>
            <w:r>
              <w:t>355 032</w:t>
            </w:r>
          </w:p>
        </w:tc>
      </w:tr>
      <w:tr w:rsidR="00B84E39" w14:paraId="2407EC56" w14:textId="77777777">
        <w:trPr>
          <w:jc w:val="center"/>
        </w:trPr>
        <w:tc>
          <w:tcPr>
            <w:tcW w:w="1536" w:type="dxa"/>
            <w:vAlign w:val="center"/>
          </w:tcPr>
          <w:p w14:paraId="0D270F78" w14:textId="77777777" w:rsidR="00B84E39" w:rsidRDefault="00B84E39">
            <w:pPr>
              <w:ind w:firstLine="0"/>
              <w:jc w:val="center"/>
            </w:pPr>
          </w:p>
        </w:tc>
        <w:tc>
          <w:tcPr>
            <w:tcW w:w="2271" w:type="dxa"/>
            <w:vAlign w:val="center"/>
          </w:tcPr>
          <w:p w14:paraId="2E891987" w14:textId="77777777" w:rsidR="00B84E39" w:rsidRDefault="00FE201F">
            <w:pPr>
              <w:ind w:firstLine="0"/>
              <w:jc w:val="center"/>
              <w:rPr>
                <w:i/>
              </w:rPr>
            </w:pPr>
            <w:r>
              <w:rPr>
                <w:i/>
              </w:rPr>
              <w:t>Atlīdzība</w:t>
            </w:r>
          </w:p>
        </w:tc>
        <w:tc>
          <w:tcPr>
            <w:tcW w:w="1460" w:type="dxa"/>
            <w:vAlign w:val="center"/>
          </w:tcPr>
          <w:p w14:paraId="5CA52CF4" w14:textId="77777777" w:rsidR="00B84E39" w:rsidRDefault="00FE201F">
            <w:pPr>
              <w:ind w:firstLine="0"/>
              <w:jc w:val="center"/>
              <w:rPr>
                <w:i/>
              </w:rPr>
            </w:pPr>
            <w:r>
              <w:rPr>
                <w:i/>
              </w:rPr>
              <w:t>227 560</w:t>
            </w:r>
          </w:p>
        </w:tc>
        <w:tc>
          <w:tcPr>
            <w:tcW w:w="1460" w:type="dxa"/>
            <w:vAlign w:val="center"/>
          </w:tcPr>
          <w:p w14:paraId="47BA6F79" w14:textId="77777777" w:rsidR="00B84E39" w:rsidRDefault="00FE201F">
            <w:pPr>
              <w:ind w:firstLine="0"/>
              <w:jc w:val="center"/>
              <w:rPr>
                <w:i/>
              </w:rPr>
            </w:pPr>
            <w:r>
              <w:rPr>
                <w:i/>
              </w:rPr>
              <w:t>266 077</w:t>
            </w:r>
          </w:p>
        </w:tc>
        <w:tc>
          <w:tcPr>
            <w:tcW w:w="1623" w:type="dxa"/>
            <w:vAlign w:val="center"/>
          </w:tcPr>
          <w:p w14:paraId="56533ED6" w14:textId="77777777" w:rsidR="00B84E39" w:rsidRDefault="00FE201F">
            <w:pPr>
              <w:ind w:firstLine="0"/>
              <w:jc w:val="center"/>
              <w:rPr>
                <w:i/>
              </w:rPr>
            </w:pPr>
            <w:r>
              <w:t>+17</w:t>
            </w:r>
          </w:p>
        </w:tc>
        <w:tc>
          <w:tcPr>
            <w:tcW w:w="1623" w:type="dxa"/>
            <w:vAlign w:val="center"/>
          </w:tcPr>
          <w:p w14:paraId="529E7554" w14:textId="77777777" w:rsidR="00B84E39" w:rsidRDefault="00FE201F">
            <w:pPr>
              <w:ind w:firstLine="0"/>
              <w:jc w:val="center"/>
              <w:rPr>
                <w:i/>
              </w:rPr>
            </w:pPr>
            <w:r>
              <w:rPr>
                <w:i/>
              </w:rPr>
              <w:t>241 248</w:t>
            </w:r>
          </w:p>
        </w:tc>
      </w:tr>
      <w:tr w:rsidR="00B84E39" w14:paraId="60C41D39" w14:textId="77777777">
        <w:trPr>
          <w:jc w:val="center"/>
        </w:trPr>
        <w:tc>
          <w:tcPr>
            <w:tcW w:w="1536" w:type="dxa"/>
            <w:vAlign w:val="center"/>
          </w:tcPr>
          <w:p w14:paraId="5F026A65" w14:textId="77777777" w:rsidR="00B84E39" w:rsidRDefault="00B84E39">
            <w:pPr>
              <w:ind w:firstLine="0"/>
              <w:jc w:val="center"/>
            </w:pPr>
          </w:p>
        </w:tc>
        <w:tc>
          <w:tcPr>
            <w:tcW w:w="2271" w:type="dxa"/>
            <w:vAlign w:val="center"/>
          </w:tcPr>
          <w:p w14:paraId="7AB885A5" w14:textId="77777777" w:rsidR="00B84E39" w:rsidRDefault="00FE201F">
            <w:pPr>
              <w:ind w:firstLine="0"/>
              <w:jc w:val="center"/>
              <w:rPr>
                <w:i/>
              </w:rPr>
            </w:pPr>
            <w:r>
              <w:rPr>
                <w:i/>
              </w:rPr>
              <w:t>Preces un pakalpojumi</w:t>
            </w:r>
          </w:p>
        </w:tc>
        <w:tc>
          <w:tcPr>
            <w:tcW w:w="1460" w:type="dxa"/>
            <w:vAlign w:val="center"/>
          </w:tcPr>
          <w:p w14:paraId="13EC0CCC" w14:textId="77777777" w:rsidR="00B84E39" w:rsidRDefault="00FE201F">
            <w:pPr>
              <w:ind w:firstLine="0"/>
              <w:jc w:val="center"/>
              <w:rPr>
                <w:i/>
              </w:rPr>
            </w:pPr>
            <w:r>
              <w:rPr>
                <w:i/>
              </w:rPr>
              <w:t>87 633</w:t>
            </w:r>
          </w:p>
        </w:tc>
        <w:tc>
          <w:tcPr>
            <w:tcW w:w="1460" w:type="dxa"/>
            <w:vAlign w:val="center"/>
          </w:tcPr>
          <w:p w14:paraId="61B39957" w14:textId="77777777" w:rsidR="00B84E39" w:rsidRDefault="00FE201F">
            <w:pPr>
              <w:ind w:firstLine="0"/>
              <w:jc w:val="center"/>
              <w:rPr>
                <w:i/>
              </w:rPr>
            </w:pPr>
            <w:r>
              <w:rPr>
                <w:i/>
              </w:rPr>
              <w:t>133 646</w:t>
            </w:r>
          </w:p>
        </w:tc>
        <w:tc>
          <w:tcPr>
            <w:tcW w:w="1623" w:type="dxa"/>
            <w:vAlign w:val="center"/>
          </w:tcPr>
          <w:p w14:paraId="420E9764" w14:textId="77777777" w:rsidR="00B84E39" w:rsidRDefault="00FE201F">
            <w:pPr>
              <w:ind w:firstLine="0"/>
              <w:jc w:val="center"/>
              <w:rPr>
                <w:i/>
              </w:rPr>
            </w:pPr>
            <w:r>
              <w:t>+53</w:t>
            </w:r>
          </w:p>
        </w:tc>
        <w:tc>
          <w:tcPr>
            <w:tcW w:w="1623" w:type="dxa"/>
            <w:vAlign w:val="center"/>
          </w:tcPr>
          <w:p w14:paraId="44D2A9AD" w14:textId="77777777" w:rsidR="00B84E39" w:rsidRDefault="00FE201F">
            <w:pPr>
              <w:ind w:firstLine="0"/>
              <w:jc w:val="center"/>
              <w:rPr>
                <w:i/>
              </w:rPr>
            </w:pPr>
            <w:r>
              <w:rPr>
                <w:i/>
              </w:rPr>
              <w:t>112 754</w:t>
            </w:r>
          </w:p>
        </w:tc>
      </w:tr>
      <w:tr w:rsidR="00B84E39" w14:paraId="44B1B4AF" w14:textId="77777777">
        <w:trPr>
          <w:jc w:val="center"/>
        </w:trPr>
        <w:tc>
          <w:tcPr>
            <w:tcW w:w="1536" w:type="dxa"/>
            <w:vAlign w:val="center"/>
          </w:tcPr>
          <w:p w14:paraId="5EA20991" w14:textId="77777777" w:rsidR="00B84E39" w:rsidRDefault="00B84E39">
            <w:pPr>
              <w:ind w:firstLine="0"/>
              <w:jc w:val="center"/>
            </w:pPr>
          </w:p>
        </w:tc>
        <w:tc>
          <w:tcPr>
            <w:tcW w:w="2271" w:type="dxa"/>
            <w:vAlign w:val="center"/>
          </w:tcPr>
          <w:p w14:paraId="0955F52B" w14:textId="77777777" w:rsidR="00B84E39" w:rsidRDefault="00FE201F">
            <w:pPr>
              <w:ind w:firstLine="0"/>
              <w:jc w:val="center"/>
              <w:rPr>
                <w:i/>
              </w:rPr>
            </w:pPr>
            <w:r>
              <w:rPr>
                <w:i/>
              </w:rPr>
              <w:t>Subsīdijas un dotācijas</w:t>
            </w:r>
          </w:p>
        </w:tc>
        <w:tc>
          <w:tcPr>
            <w:tcW w:w="1460" w:type="dxa"/>
            <w:vAlign w:val="center"/>
          </w:tcPr>
          <w:p w14:paraId="41AB1EE7" w14:textId="77777777" w:rsidR="00B84E39" w:rsidRDefault="00FE201F">
            <w:pPr>
              <w:ind w:firstLine="0"/>
              <w:jc w:val="center"/>
              <w:rPr>
                <w:i/>
              </w:rPr>
            </w:pPr>
            <w:r>
              <w:rPr>
                <w:i/>
              </w:rPr>
              <w:t>-</w:t>
            </w:r>
          </w:p>
        </w:tc>
        <w:tc>
          <w:tcPr>
            <w:tcW w:w="1460" w:type="dxa"/>
            <w:vAlign w:val="center"/>
          </w:tcPr>
          <w:p w14:paraId="5CCD6B2B" w14:textId="77777777" w:rsidR="00B84E39" w:rsidRDefault="00FE201F">
            <w:pPr>
              <w:ind w:firstLine="0"/>
              <w:jc w:val="center"/>
              <w:rPr>
                <w:i/>
              </w:rPr>
            </w:pPr>
            <w:r>
              <w:rPr>
                <w:i/>
              </w:rPr>
              <w:t>910</w:t>
            </w:r>
          </w:p>
        </w:tc>
        <w:tc>
          <w:tcPr>
            <w:tcW w:w="1623" w:type="dxa"/>
            <w:vAlign w:val="center"/>
          </w:tcPr>
          <w:p w14:paraId="4F953600" w14:textId="77777777" w:rsidR="00B84E39" w:rsidRDefault="00FE201F">
            <w:pPr>
              <w:ind w:firstLine="0"/>
              <w:jc w:val="center"/>
              <w:rPr>
                <w:i/>
              </w:rPr>
            </w:pPr>
            <w:r>
              <w:t>0</w:t>
            </w:r>
          </w:p>
        </w:tc>
        <w:tc>
          <w:tcPr>
            <w:tcW w:w="1623" w:type="dxa"/>
            <w:vAlign w:val="center"/>
          </w:tcPr>
          <w:p w14:paraId="2A456EA0" w14:textId="77777777" w:rsidR="00B84E39" w:rsidRDefault="00FE201F">
            <w:pPr>
              <w:ind w:firstLine="0"/>
              <w:jc w:val="center"/>
              <w:rPr>
                <w:i/>
              </w:rPr>
            </w:pPr>
            <w:r>
              <w:rPr>
                <w:i/>
              </w:rPr>
              <w:t>1 030</w:t>
            </w:r>
          </w:p>
        </w:tc>
      </w:tr>
      <w:tr w:rsidR="00B84E39" w14:paraId="2595F8E1" w14:textId="77777777">
        <w:trPr>
          <w:jc w:val="center"/>
        </w:trPr>
        <w:tc>
          <w:tcPr>
            <w:tcW w:w="1536" w:type="dxa"/>
            <w:vAlign w:val="center"/>
          </w:tcPr>
          <w:p w14:paraId="706D7F21" w14:textId="77777777" w:rsidR="00B84E39" w:rsidRDefault="00FE201F">
            <w:pPr>
              <w:ind w:firstLine="0"/>
              <w:jc w:val="center"/>
            </w:pPr>
            <w:r>
              <w:t>2.0.</w:t>
            </w:r>
          </w:p>
        </w:tc>
        <w:tc>
          <w:tcPr>
            <w:tcW w:w="2271" w:type="dxa"/>
            <w:vAlign w:val="center"/>
          </w:tcPr>
          <w:p w14:paraId="33B301DC" w14:textId="77777777" w:rsidR="00B84E39" w:rsidRDefault="00FE201F">
            <w:pPr>
              <w:ind w:firstLine="0"/>
              <w:jc w:val="center"/>
            </w:pPr>
            <w:r>
              <w:t>Kapitālie izdevumi</w:t>
            </w:r>
          </w:p>
        </w:tc>
        <w:tc>
          <w:tcPr>
            <w:tcW w:w="1460" w:type="dxa"/>
            <w:vAlign w:val="center"/>
          </w:tcPr>
          <w:p w14:paraId="755B2BE9" w14:textId="77777777" w:rsidR="00B84E39" w:rsidRDefault="00FE201F">
            <w:pPr>
              <w:ind w:firstLine="0"/>
              <w:jc w:val="center"/>
            </w:pPr>
            <w:r>
              <w:t>15 879</w:t>
            </w:r>
          </w:p>
        </w:tc>
        <w:tc>
          <w:tcPr>
            <w:tcW w:w="1460" w:type="dxa"/>
            <w:vAlign w:val="center"/>
          </w:tcPr>
          <w:p w14:paraId="45B0856D" w14:textId="77777777" w:rsidR="00B84E39" w:rsidRDefault="00FE201F">
            <w:pPr>
              <w:ind w:firstLine="0"/>
              <w:jc w:val="center"/>
            </w:pPr>
            <w:r>
              <w:t>10 289</w:t>
            </w:r>
          </w:p>
        </w:tc>
        <w:tc>
          <w:tcPr>
            <w:tcW w:w="1623" w:type="dxa"/>
            <w:vAlign w:val="center"/>
          </w:tcPr>
          <w:p w14:paraId="1FFB8323" w14:textId="77777777" w:rsidR="00B84E39" w:rsidRDefault="00FE201F">
            <w:pPr>
              <w:ind w:firstLine="0"/>
              <w:jc w:val="center"/>
            </w:pPr>
            <w:r>
              <w:t>-35</w:t>
            </w:r>
          </w:p>
        </w:tc>
        <w:tc>
          <w:tcPr>
            <w:tcW w:w="1623" w:type="dxa"/>
            <w:vAlign w:val="center"/>
          </w:tcPr>
          <w:p w14:paraId="0EE295B5" w14:textId="77777777" w:rsidR="00B84E39" w:rsidRDefault="00FE201F">
            <w:pPr>
              <w:ind w:firstLine="0"/>
              <w:jc w:val="center"/>
            </w:pPr>
            <w:r>
              <w:t>27 590</w:t>
            </w:r>
          </w:p>
        </w:tc>
      </w:tr>
    </w:tbl>
    <w:p w14:paraId="05798517" w14:textId="77777777" w:rsidR="00B84E39" w:rsidRDefault="00FE201F">
      <w:pPr>
        <w:jc w:val="right"/>
      </w:pPr>
      <w:r>
        <w:t>Avots: Pašvaldības aģentūra</w:t>
      </w:r>
    </w:p>
    <w:p w14:paraId="21F3836C" w14:textId="77777777" w:rsidR="00B84E39" w:rsidRDefault="00B84E39">
      <w:pPr>
        <w:jc w:val="right"/>
      </w:pPr>
    </w:p>
    <w:p w14:paraId="16058554" w14:textId="77777777" w:rsidR="00B84E39" w:rsidRDefault="00FE201F">
      <w:pPr>
        <w:pBdr>
          <w:top w:val="nil"/>
          <w:left w:val="nil"/>
          <w:bottom w:val="nil"/>
          <w:right w:val="nil"/>
          <w:between w:val="nil"/>
        </w:pBdr>
        <w:ind w:firstLine="567"/>
        <w:rPr>
          <w:color w:val="000000"/>
        </w:rPr>
      </w:pPr>
      <w:r>
        <w:rPr>
          <w:color w:val="000000"/>
        </w:rPr>
        <w:t xml:space="preserve">Pārskata gadā Aģentūras uzturēšanas izdevumi no kopējiem izdevumiem sastāda </w:t>
      </w:r>
      <w:r>
        <w:t>9</w:t>
      </w:r>
      <w:r>
        <w:rPr>
          <w:color w:val="000000"/>
        </w:rPr>
        <w:t>7% un kapitālie izdevumi 3%.</w:t>
      </w:r>
    </w:p>
    <w:p w14:paraId="6CD898BE" w14:textId="77777777" w:rsidR="00B84E39" w:rsidRDefault="00FE201F">
      <w:pPr>
        <w:pBdr>
          <w:top w:val="nil"/>
          <w:left w:val="nil"/>
          <w:bottom w:val="nil"/>
          <w:right w:val="nil"/>
          <w:between w:val="nil"/>
        </w:pBdr>
        <w:ind w:firstLine="567"/>
        <w:rPr>
          <w:color w:val="000000"/>
        </w:rPr>
      </w:pPr>
      <w:r>
        <w:rPr>
          <w:color w:val="000000"/>
        </w:rPr>
        <w:t>2023.gadā, salīdzinot ar 2022.gadu, ir pieauguši atlīdzības izdevumi, kas skaidrojams ar algu palielināšanos pēc darbinieku ikgadējās darba novērtēšanas, pieņemot darbā Aģentūras saimniecības vadītāju (0.7 amata slodze) un minimālās algas palielināšanos.</w:t>
      </w:r>
    </w:p>
    <w:p w14:paraId="4C6897D3" w14:textId="77777777" w:rsidR="00B84E39" w:rsidRDefault="00FE201F">
      <w:pPr>
        <w:pBdr>
          <w:top w:val="nil"/>
          <w:left w:val="nil"/>
          <w:bottom w:val="nil"/>
          <w:right w:val="nil"/>
          <w:between w:val="nil"/>
        </w:pBdr>
        <w:ind w:firstLine="567"/>
        <w:rPr>
          <w:color w:val="000000"/>
        </w:rPr>
      </w:pPr>
      <w:r>
        <w:rPr>
          <w:color w:val="000000"/>
        </w:rPr>
        <w:t>2023.gadā ir pieauguši izdevumi par precēm un pakalpojumiem, jo 4.tabulā ir iekļauti izdevumi, kas saistīti ar ekskursijas “Ar vilcienu uz Gulbeni” nodrošināšanu (5 672 EUR), kas 2023.gadā tika plānota atsevišķā budžet</w:t>
      </w:r>
      <w:r>
        <w:t>a</w:t>
      </w:r>
      <w:r>
        <w:rPr>
          <w:color w:val="000000"/>
        </w:rPr>
        <w:t xml:space="preserve"> tāmē (uzskaites dimensijas kods 047321), izdevumi, kas saistīti ar mārketinga aktivitātēm, ņ</w:t>
      </w:r>
      <w:r>
        <w:t xml:space="preserve">emot vērā 2016.gada 5.augustā noslēgto sadarbības līgumu ar LIAA par starptautiskās konkurētspējas veicināšanu (5 464 EUR). 2023.gadā pieauga Stāmerienas pils </w:t>
      </w:r>
      <w:r>
        <w:lastRenderedPageBreak/>
        <w:t>izdevumi precēs un pakalpojumos gan saimniecisko izdevumu pozīcijās (piemēram, kurināmais, degviela u.c.), gan pasākumu un citu norišu organizēšanas pozīcijās. 2023.gadā pieauga Aģentūras izdevumi precēs un pakalpojumos, nodrošinot plānotos pasākumus un dalību vietējos un starptautiskajos tūrisma prezentācijas pasākumos.</w:t>
      </w:r>
    </w:p>
    <w:p w14:paraId="63955B95" w14:textId="77777777" w:rsidR="00B84E39" w:rsidRDefault="00FE201F">
      <w:pPr>
        <w:pBdr>
          <w:top w:val="nil"/>
          <w:left w:val="nil"/>
          <w:bottom w:val="nil"/>
          <w:right w:val="nil"/>
          <w:between w:val="nil"/>
        </w:pBdr>
        <w:ind w:firstLine="567"/>
        <w:rPr>
          <w:color w:val="000000"/>
        </w:rPr>
      </w:pPr>
      <w:r>
        <w:rPr>
          <w:color w:val="000000"/>
        </w:rPr>
        <w:t>Kapitālie izdevumi 2023.gadā bija par Stāmerienas pils datortehnikas iegādi, sniega frēzes iegādi, divu telšu iegādi</w:t>
      </w:r>
      <w:r>
        <w:t xml:space="preserve">, Zaļā tirdziņa informatīvo stendu nomaiņu un samaksu par mājas lapas </w:t>
      </w:r>
      <w:hyperlink r:id="rId18">
        <w:r>
          <w:rPr>
            <w:color w:val="000000"/>
            <w:u w:val="single"/>
          </w:rPr>
          <w:t>www.visitgulbene.lv</w:t>
        </w:r>
      </w:hyperlink>
      <w:r>
        <w:t xml:space="preserve"> funkcionalitātes uzlabošanu (LIAA sadarbības līgums).</w:t>
      </w:r>
    </w:p>
    <w:p w14:paraId="73E74C7A" w14:textId="77777777" w:rsidR="00B84E39" w:rsidRDefault="00FE201F">
      <w:pPr>
        <w:pBdr>
          <w:top w:val="nil"/>
          <w:left w:val="nil"/>
          <w:bottom w:val="nil"/>
          <w:right w:val="nil"/>
          <w:between w:val="nil"/>
        </w:pBdr>
        <w:ind w:firstLine="567"/>
        <w:rPr>
          <w:color w:val="000000"/>
        </w:rPr>
      </w:pPr>
      <w:r>
        <w:rPr>
          <w:color w:val="000000"/>
        </w:rPr>
        <w:t>6., 7. un 8.attēlā ir uzskatāmi attēlota izdevumu izpilde 202</w:t>
      </w:r>
      <w:r>
        <w:t>2</w:t>
      </w:r>
      <w:r>
        <w:rPr>
          <w:color w:val="000000"/>
        </w:rPr>
        <w:t>. un 202</w:t>
      </w:r>
      <w:r>
        <w:t>3</w:t>
      </w:r>
      <w:r>
        <w:rPr>
          <w:color w:val="000000"/>
        </w:rPr>
        <w:t>.gadā, kā arī 202</w:t>
      </w:r>
      <w:r>
        <w:t>4</w:t>
      </w:r>
      <w:r>
        <w:rPr>
          <w:color w:val="000000"/>
        </w:rPr>
        <w:t>.gada plāns atsevišķi par Aģentūru, IIC “Dzelzceļš un Tvaiks” un Stāmerienas pili.</w:t>
      </w:r>
    </w:p>
    <w:p w14:paraId="0B6DCD00" w14:textId="77777777" w:rsidR="00B84E39" w:rsidRDefault="00B84E39">
      <w:pPr>
        <w:pBdr>
          <w:top w:val="nil"/>
          <w:left w:val="nil"/>
          <w:bottom w:val="nil"/>
          <w:right w:val="nil"/>
          <w:between w:val="nil"/>
        </w:pBdr>
        <w:ind w:firstLine="567"/>
        <w:rPr>
          <w:color w:val="000000"/>
        </w:rPr>
      </w:pPr>
    </w:p>
    <w:p w14:paraId="0E5E230A"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53C8AE1A" wp14:editId="54CC0578">
            <wp:extent cx="5760085" cy="2945765"/>
            <wp:effectExtent l="0" t="0" r="0" b="0"/>
            <wp:docPr id="2015395699" name="Diagramma 2015395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72E649" w14:textId="77777777" w:rsidR="00B84E39" w:rsidRDefault="00FE201F">
      <w:pPr>
        <w:pBdr>
          <w:top w:val="nil"/>
          <w:left w:val="nil"/>
          <w:bottom w:val="nil"/>
          <w:right w:val="nil"/>
          <w:between w:val="nil"/>
        </w:pBdr>
        <w:ind w:firstLine="0"/>
        <w:jc w:val="center"/>
        <w:rPr>
          <w:b/>
          <w:color w:val="000000"/>
        </w:rPr>
      </w:pPr>
      <w:r>
        <w:rPr>
          <w:color w:val="000000"/>
        </w:rPr>
        <w:t>6.attēls. Aģentūras izdevumu 202</w:t>
      </w:r>
      <w:r>
        <w:t>2</w:t>
      </w:r>
      <w:r>
        <w:rPr>
          <w:color w:val="000000"/>
        </w:rPr>
        <w:t>.gada, 202</w:t>
      </w:r>
      <w:r>
        <w:t>3</w:t>
      </w:r>
      <w:r>
        <w:rPr>
          <w:color w:val="000000"/>
        </w:rPr>
        <w:t>.gada izpilde un 202</w:t>
      </w:r>
      <w:r>
        <w:t>4</w:t>
      </w:r>
      <w:r>
        <w:rPr>
          <w:color w:val="000000"/>
        </w:rPr>
        <w:t>.gada plāns (</w:t>
      </w:r>
      <w:r>
        <w:rPr>
          <w:i/>
          <w:color w:val="000000"/>
        </w:rPr>
        <w:t>euro</w:t>
      </w:r>
      <w:r>
        <w:rPr>
          <w:color w:val="000000"/>
        </w:rPr>
        <w:t>).</w:t>
      </w:r>
    </w:p>
    <w:p w14:paraId="6EF96C70"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71C1F06F" w14:textId="77777777" w:rsidR="00B84E39" w:rsidRDefault="00B84E39">
      <w:pPr>
        <w:pBdr>
          <w:top w:val="nil"/>
          <w:left w:val="nil"/>
          <w:bottom w:val="nil"/>
          <w:right w:val="nil"/>
          <w:between w:val="nil"/>
        </w:pBdr>
        <w:spacing w:line="240" w:lineRule="auto"/>
        <w:ind w:firstLine="0"/>
        <w:rPr>
          <w:color w:val="000000"/>
        </w:rPr>
      </w:pPr>
    </w:p>
    <w:p w14:paraId="3831B3F5" w14:textId="77777777" w:rsidR="00B84E39" w:rsidRDefault="00FE201F">
      <w:pPr>
        <w:pBdr>
          <w:top w:val="nil"/>
          <w:left w:val="nil"/>
          <w:bottom w:val="nil"/>
          <w:right w:val="nil"/>
          <w:between w:val="nil"/>
        </w:pBdr>
        <w:ind w:firstLine="0"/>
        <w:jc w:val="center"/>
        <w:rPr>
          <w:color w:val="000000"/>
        </w:rPr>
      </w:pPr>
      <w:r>
        <w:rPr>
          <w:noProof/>
        </w:rPr>
        <w:lastRenderedPageBreak/>
        <w:drawing>
          <wp:inline distT="0" distB="0" distL="0" distR="0" wp14:anchorId="31FAA742" wp14:editId="77EF6092">
            <wp:extent cx="4862513" cy="2881312"/>
            <wp:effectExtent l="0" t="0" r="0" b="0"/>
            <wp:docPr id="2015395701" name="Diagramma 2015395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D18B8D" w14:textId="77777777" w:rsidR="00B84E39" w:rsidRDefault="00FE201F">
      <w:pPr>
        <w:pBdr>
          <w:top w:val="nil"/>
          <w:left w:val="nil"/>
          <w:bottom w:val="nil"/>
          <w:right w:val="nil"/>
          <w:between w:val="nil"/>
        </w:pBdr>
        <w:ind w:firstLine="0"/>
        <w:jc w:val="center"/>
        <w:rPr>
          <w:color w:val="000000"/>
        </w:rPr>
      </w:pPr>
      <w:r>
        <w:rPr>
          <w:color w:val="000000"/>
        </w:rPr>
        <w:t>7.attēls. IIC “Dzelzceļš un Tvaiks” izdevumu 202</w:t>
      </w:r>
      <w:r>
        <w:t>2</w:t>
      </w:r>
      <w:r>
        <w:rPr>
          <w:color w:val="000000"/>
        </w:rPr>
        <w:t>.gada, 202</w:t>
      </w:r>
      <w:r>
        <w:t>3</w:t>
      </w:r>
      <w:r>
        <w:rPr>
          <w:color w:val="000000"/>
        </w:rPr>
        <w:t>.gada izpilde un 202</w:t>
      </w:r>
      <w:r>
        <w:t>4</w:t>
      </w:r>
      <w:r>
        <w:rPr>
          <w:color w:val="000000"/>
        </w:rPr>
        <w:t>.gada plāns (</w:t>
      </w:r>
      <w:r>
        <w:rPr>
          <w:i/>
          <w:color w:val="000000"/>
        </w:rPr>
        <w:t>euro</w:t>
      </w:r>
      <w:r>
        <w:rPr>
          <w:color w:val="000000"/>
        </w:rPr>
        <w:t>).</w:t>
      </w:r>
    </w:p>
    <w:p w14:paraId="32E3A05A"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618B6766" w14:textId="77777777" w:rsidR="00B84E39" w:rsidRDefault="00B84E39">
      <w:pPr>
        <w:pBdr>
          <w:top w:val="nil"/>
          <w:left w:val="nil"/>
          <w:bottom w:val="nil"/>
          <w:right w:val="nil"/>
          <w:between w:val="nil"/>
        </w:pBdr>
        <w:ind w:firstLine="0"/>
        <w:jc w:val="right"/>
        <w:rPr>
          <w:color w:val="000000"/>
        </w:rPr>
      </w:pPr>
    </w:p>
    <w:p w14:paraId="3C0A9191"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3558B9D3" wp14:editId="27DDA600">
            <wp:extent cx="5095875" cy="2957512"/>
            <wp:effectExtent l="0" t="0" r="0" b="0"/>
            <wp:docPr id="2015395700" name="Diagramma 2015395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7F3586" w14:textId="77777777" w:rsidR="00B84E39" w:rsidRDefault="00FE201F">
      <w:pPr>
        <w:pBdr>
          <w:top w:val="nil"/>
          <w:left w:val="nil"/>
          <w:bottom w:val="nil"/>
          <w:right w:val="nil"/>
          <w:between w:val="nil"/>
        </w:pBdr>
        <w:ind w:firstLine="0"/>
        <w:jc w:val="center"/>
        <w:rPr>
          <w:color w:val="000000"/>
        </w:rPr>
      </w:pPr>
      <w:r>
        <w:rPr>
          <w:color w:val="000000"/>
        </w:rPr>
        <w:t>8.attēls. Stāmerienas pils izdevumu 202</w:t>
      </w:r>
      <w:r>
        <w:t>2</w:t>
      </w:r>
      <w:r>
        <w:rPr>
          <w:color w:val="000000"/>
        </w:rPr>
        <w:t>.gada, 202</w:t>
      </w:r>
      <w:r>
        <w:t>3</w:t>
      </w:r>
      <w:r>
        <w:rPr>
          <w:color w:val="000000"/>
        </w:rPr>
        <w:t>.gada izpilde un 202</w:t>
      </w:r>
      <w:r>
        <w:t>4</w:t>
      </w:r>
      <w:r>
        <w:rPr>
          <w:color w:val="000000"/>
        </w:rPr>
        <w:t>.gada plāns (</w:t>
      </w:r>
      <w:r>
        <w:rPr>
          <w:i/>
          <w:color w:val="000000"/>
        </w:rPr>
        <w:t>euro</w:t>
      </w:r>
      <w:r>
        <w:rPr>
          <w:color w:val="000000"/>
        </w:rPr>
        <w:t xml:space="preserve">). </w:t>
      </w:r>
    </w:p>
    <w:p w14:paraId="37354B51"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12974329" w14:textId="77777777" w:rsidR="00B84E39" w:rsidRDefault="00B84E39">
      <w:pPr>
        <w:spacing w:after="200" w:line="276" w:lineRule="auto"/>
        <w:ind w:firstLine="0"/>
        <w:jc w:val="left"/>
      </w:pPr>
    </w:p>
    <w:p w14:paraId="4FF8427A" w14:textId="77777777" w:rsidR="00B84E39" w:rsidRDefault="00FE201F">
      <w:pPr>
        <w:rPr>
          <w:b/>
          <w:smallCaps/>
          <w:sz w:val="28"/>
          <w:szCs w:val="28"/>
        </w:rPr>
      </w:pPr>
      <w:r>
        <w:br w:type="page"/>
      </w:r>
    </w:p>
    <w:p w14:paraId="021B2036" w14:textId="77777777" w:rsidR="00B84E39" w:rsidRPr="00063D7A" w:rsidRDefault="00FE201F" w:rsidP="004851FB">
      <w:pPr>
        <w:pStyle w:val="Virsraksts1"/>
        <w:numPr>
          <w:ilvl w:val="0"/>
          <w:numId w:val="0"/>
        </w:numPr>
        <w:rPr>
          <w:sz w:val="32"/>
          <w:szCs w:val="32"/>
        </w:rPr>
      </w:pPr>
      <w:bookmarkStart w:id="13" w:name="_Toc169161112"/>
      <w:r w:rsidRPr="00063D7A">
        <w:rPr>
          <w:sz w:val="32"/>
          <w:szCs w:val="32"/>
        </w:rPr>
        <w:lastRenderedPageBreak/>
        <w:t>4. Personāls</w:t>
      </w:r>
      <w:bookmarkEnd w:id="13"/>
    </w:p>
    <w:p w14:paraId="65AF5B95" w14:textId="77777777" w:rsidR="00B84E39" w:rsidRPr="00230FC4" w:rsidRDefault="00B84E39">
      <w:pPr>
        <w:rPr>
          <w:sz w:val="10"/>
          <w:szCs w:val="10"/>
        </w:rPr>
      </w:pPr>
    </w:p>
    <w:p w14:paraId="1359442B" w14:textId="77777777" w:rsidR="00B84E39" w:rsidRPr="00120363" w:rsidRDefault="00FE201F">
      <w:pPr>
        <w:ind w:firstLine="567"/>
      </w:pPr>
      <w:r w:rsidRPr="00120363">
        <w:t>Aģentūru vada aģentūras direktors (23.02.2017., domes sēdes protokols Nr. 3). 2023.gadā Aģentūras personālu veidoja sekojošs amatu sastāvs (skatīt 5.tabulu).</w:t>
      </w:r>
    </w:p>
    <w:p w14:paraId="6298D25A" w14:textId="77777777" w:rsidR="00B84E39" w:rsidRPr="00120363" w:rsidRDefault="00B84E39">
      <w:pPr>
        <w:ind w:firstLine="0"/>
      </w:pPr>
    </w:p>
    <w:p w14:paraId="1BCAB165" w14:textId="77777777" w:rsidR="00B84E39" w:rsidRPr="00120363" w:rsidRDefault="00FE201F">
      <w:pPr>
        <w:ind w:firstLine="0"/>
        <w:jc w:val="right"/>
      </w:pPr>
      <w:r w:rsidRPr="00120363">
        <w:t>5.tabula</w:t>
      </w:r>
    </w:p>
    <w:p w14:paraId="4A043C58" w14:textId="77777777" w:rsidR="00B84E39" w:rsidRPr="00120363" w:rsidRDefault="00FE201F">
      <w:pPr>
        <w:ind w:firstLine="0"/>
        <w:jc w:val="center"/>
        <w:rPr>
          <w:b/>
        </w:rPr>
      </w:pPr>
      <w:r w:rsidRPr="00120363">
        <w:rPr>
          <w:b/>
        </w:rPr>
        <w:t>Aģentūras amatu saraksts 2023.gadā</w:t>
      </w:r>
    </w:p>
    <w:tbl>
      <w:tblPr>
        <w:tblStyle w:val="a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387"/>
        <w:gridCol w:w="992"/>
        <w:gridCol w:w="2268"/>
      </w:tblGrid>
      <w:tr w:rsidR="00B84E39" w:rsidRPr="00D90683" w14:paraId="4575E861" w14:textId="77777777" w:rsidTr="00733B75">
        <w:trPr>
          <w:trHeight w:val="211"/>
          <w:tblHeader/>
          <w:jc w:val="center"/>
        </w:trPr>
        <w:tc>
          <w:tcPr>
            <w:tcW w:w="1271" w:type="dxa"/>
            <w:shd w:val="clear" w:color="auto" w:fill="auto"/>
            <w:vAlign w:val="center"/>
          </w:tcPr>
          <w:p w14:paraId="1F8BCED7" w14:textId="77777777" w:rsidR="00B84E39" w:rsidRPr="00D90683" w:rsidRDefault="00FE201F" w:rsidP="00DB22E6">
            <w:pPr>
              <w:ind w:firstLine="0"/>
              <w:jc w:val="center"/>
              <w:rPr>
                <w:b/>
                <w:color w:val="000000"/>
                <w:sz w:val="22"/>
                <w:szCs w:val="22"/>
              </w:rPr>
            </w:pPr>
            <w:r w:rsidRPr="00D90683">
              <w:rPr>
                <w:b/>
                <w:color w:val="000000"/>
                <w:sz w:val="22"/>
                <w:szCs w:val="22"/>
              </w:rPr>
              <w:t>Nr.p.k.</w:t>
            </w:r>
          </w:p>
        </w:tc>
        <w:tc>
          <w:tcPr>
            <w:tcW w:w="5387" w:type="dxa"/>
            <w:shd w:val="clear" w:color="auto" w:fill="auto"/>
            <w:vAlign w:val="center"/>
          </w:tcPr>
          <w:p w14:paraId="518AE3E6" w14:textId="77777777" w:rsidR="00B84E39" w:rsidRPr="00D90683" w:rsidRDefault="00FE201F" w:rsidP="00DB22E6">
            <w:pPr>
              <w:ind w:firstLine="0"/>
              <w:jc w:val="center"/>
              <w:rPr>
                <w:b/>
                <w:color w:val="000000"/>
                <w:sz w:val="22"/>
                <w:szCs w:val="22"/>
              </w:rPr>
            </w:pPr>
            <w:r w:rsidRPr="00D90683">
              <w:rPr>
                <w:b/>
                <w:color w:val="000000"/>
                <w:sz w:val="22"/>
                <w:szCs w:val="22"/>
              </w:rPr>
              <w:t>Amats</w:t>
            </w:r>
          </w:p>
        </w:tc>
        <w:tc>
          <w:tcPr>
            <w:tcW w:w="992" w:type="dxa"/>
            <w:shd w:val="clear" w:color="auto" w:fill="auto"/>
            <w:vAlign w:val="center"/>
          </w:tcPr>
          <w:p w14:paraId="5855C791" w14:textId="77777777" w:rsidR="00B84E39" w:rsidRPr="00D90683" w:rsidRDefault="00FE201F" w:rsidP="00DB22E6">
            <w:pPr>
              <w:ind w:firstLine="0"/>
              <w:jc w:val="center"/>
              <w:rPr>
                <w:b/>
                <w:color w:val="000000"/>
                <w:sz w:val="22"/>
                <w:szCs w:val="22"/>
              </w:rPr>
            </w:pPr>
            <w:r w:rsidRPr="00D90683">
              <w:rPr>
                <w:b/>
                <w:color w:val="000000"/>
                <w:sz w:val="22"/>
                <w:szCs w:val="22"/>
              </w:rPr>
              <w:t>Amata likme</w:t>
            </w:r>
          </w:p>
        </w:tc>
        <w:tc>
          <w:tcPr>
            <w:tcW w:w="2268" w:type="dxa"/>
            <w:shd w:val="clear" w:color="auto" w:fill="auto"/>
            <w:vAlign w:val="center"/>
          </w:tcPr>
          <w:p w14:paraId="6DD5FDC9" w14:textId="77777777" w:rsidR="00B84E39" w:rsidRPr="00D90683" w:rsidRDefault="00FE201F" w:rsidP="00DB22E6">
            <w:pPr>
              <w:ind w:firstLine="0"/>
              <w:jc w:val="center"/>
              <w:rPr>
                <w:b/>
                <w:color w:val="000000"/>
                <w:sz w:val="22"/>
                <w:szCs w:val="22"/>
              </w:rPr>
            </w:pPr>
            <w:r w:rsidRPr="00D90683">
              <w:rPr>
                <w:b/>
                <w:color w:val="000000"/>
                <w:sz w:val="22"/>
                <w:szCs w:val="22"/>
              </w:rPr>
              <w:t>Amata vienību skaits</w:t>
            </w:r>
          </w:p>
        </w:tc>
      </w:tr>
      <w:tr w:rsidR="00B84E39" w:rsidRPr="00D90683" w14:paraId="44E60946" w14:textId="77777777" w:rsidTr="00733B75">
        <w:trPr>
          <w:trHeight w:val="152"/>
          <w:tblHeader/>
          <w:jc w:val="center"/>
        </w:trPr>
        <w:tc>
          <w:tcPr>
            <w:tcW w:w="1271" w:type="dxa"/>
            <w:shd w:val="clear" w:color="auto" w:fill="auto"/>
            <w:vAlign w:val="center"/>
          </w:tcPr>
          <w:p w14:paraId="57609B7E" w14:textId="77777777" w:rsidR="00B84E39" w:rsidRPr="00D90683" w:rsidRDefault="00FE201F" w:rsidP="00DB22E6">
            <w:pPr>
              <w:ind w:firstLine="0"/>
              <w:jc w:val="center"/>
              <w:rPr>
                <w:color w:val="000000"/>
                <w:sz w:val="22"/>
                <w:szCs w:val="22"/>
              </w:rPr>
            </w:pPr>
            <w:r w:rsidRPr="00D90683">
              <w:rPr>
                <w:color w:val="000000"/>
                <w:sz w:val="22"/>
                <w:szCs w:val="22"/>
              </w:rPr>
              <w:t>1</w:t>
            </w:r>
          </w:p>
        </w:tc>
        <w:tc>
          <w:tcPr>
            <w:tcW w:w="5387" w:type="dxa"/>
            <w:shd w:val="clear" w:color="auto" w:fill="auto"/>
            <w:vAlign w:val="center"/>
          </w:tcPr>
          <w:p w14:paraId="303A0AD7" w14:textId="77777777" w:rsidR="00B84E39" w:rsidRPr="00D90683" w:rsidRDefault="00FE201F" w:rsidP="00DB22E6">
            <w:pPr>
              <w:ind w:firstLine="0"/>
              <w:jc w:val="left"/>
              <w:rPr>
                <w:color w:val="000000"/>
                <w:sz w:val="22"/>
                <w:szCs w:val="22"/>
              </w:rPr>
            </w:pPr>
            <w:r w:rsidRPr="00D90683">
              <w:rPr>
                <w:color w:val="000000"/>
                <w:sz w:val="22"/>
                <w:szCs w:val="22"/>
              </w:rPr>
              <w:t>Direktors</w:t>
            </w:r>
          </w:p>
        </w:tc>
        <w:tc>
          <w:tcPr>
            <w:tcW w:w="992" w:type="dxa"/>
            <w:shd w:val="clear" w:color="auto" w:fill="auto"/>
            <w:vAlign w:val="center"/>
          </w:tcPr>
          <w:p w14:paraId="3DBE9A5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543308D0"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382B9A8F" w14:textId="77777777" w:rsidTr="00733B75">
        <w:trPr>
          <w:trHeight w:val="62"/>
          <w:tblHeader/>
          <w:jc w:val="center"/>
        </w:trPr>
        <w:tc>
          <w:tcPr>
            <w:tcW w:w="1271" w:type="dxa"/>
            <w:shd w:val="clear" w:color="auto" w:fill="auto"/>
            <w:vAlign w:val="center"/>
          </w:tcPr>
          <w:p w14:paraId="47FEA9FB" w14:textId="77777777" w:rsidR="00B84E39" w:rsidRPr="00D90683" w:rsidRDefault="00FE201F" w:rsidP="00DB22E6">
            <w:pPr>
              <w:ind w:firstLine="0"/>
              <w:jc w:val="center"/>
              <w:rPr>
                <w:color w:val="000000"/>
                <w:sz w:val="22"/>
                <w:szCs w:val="22"/>
              </w:rPr>
            </w:pPr>
            <w:r w:rsidRPr="00D90683">
              <w:rPr>
                <w:color w:val="000000"/>
                <w:sz w:val="22"/>
                <w:szCs w:val="22"/>
              </w:rPr>
              <w:t>2</w:t>
            </w:r>
          </w:p>
        </w:tc>
        <w:tc>
          <w:tcPr>
            <w:tcW w:w="5387" w:type="dxa"/>
            <w:shd w:val="clear" w:color="auto" w:fill="auto"/>
            <w:vAlign w:val="center"/>
          </w:tcPr>
          <w:p w14:paraId="0FCBDD13" w14:textId="77777777" w:rsidR="00B84E39" w:rsidRPr="00D90683" w:rsidRDefault="00FE201F" w:rsidP="00DB22E6">
            <w:pPr>
              <w:ind w:firstLine="0"/>
              <w:jc w:val="left"/>
              <w:rPr>
                <w:color w:val="000000"/>
                <w:sz w:val="22"/>
                <w:szCs w:val="22"/>
              </w:rPr>
            </w:pPr>
            <w:r w:rsidRPr="00D90683">
              <w:rPr>
                <w:color w:val="000000"/>
                <w:sz w:val="22"/>
                <w:szCs w:val="22"/>
              </w:rPr>
              <w:t xml:space="preserve">Tūrisma eksperts mārketinga jomā </w:t>
            </w:r>
          </w:p>
        </w:tc>
        <w:tc>
          <w:tcPr>
            <w:tcW w:w="992" w:type="dxa"/>
            <w:shd w:val="clear" w:color="auto" w:fill="auto"/>
            <w:vAlign w:val="center"/>
          </w:tcPr>
          <w:p w14:paraId="1AECE20B"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CA8860F"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C0FC55D" w14:textId="77777777" w:rsidTr="00733B75">
        <w:trPr>
          <w:trHeight w:val="168"/>
          <w:tblHeader/>
          <w:jc w:val="center"/>
        </w:trPr>
        <w:tc>
          <w:tcPr>
            <w:tcW w:w="1271" w:type="dxa"/>
            <w:shd w:val="clear" w:color="auto" w:fill="auto"/>
            <w:vAlign w:val="center"/>
          </w:tcPr>
          <w:p w14:paraId="7BD520C2" w14:textId="77777777" w:rsidR="00B84E39" w:rsidRPr="00D90683" w:rsidRDefault="00FE201F" w:rsidP="00DB22E6">
            <w:pPr>
              <w:ind w:firstLine="0"/>
              <w:jc w:val="center"/>
              <w:rPr>
                <w:color w:val="000000"/>
                <w:sz w:val="22"/>
                <w:szCs w:val="22"/>
              </w:rPr>
            </w:pPr>
            <w:r w:rsidRPr="00D90683">
              <w:rPr>
                <w:color w:val="000000"/>
                <w:sz w:val="22"/>
                <w:szCs w:val="22"/>
              </w:rPr>
              <w:t>3</w:t>
            </w:r>
          </w:p>
        </w:tc>
        <w:tc>
          <w:tcPr>
            <w:tcW w:w="5387" w:type="dxa"/>
            <w:shd w:val="clear" w:color="auto" w:fill="auto"/>
            <w:vAlign w:val="center"/>
          </w:tcPr>
          <w:p w14:paraId="3A56B740" w14:textId="77777777" w:rsidR="00B84E39" w:rsidRPr="00D90683" w:rsidRDefault="00FE201F" w:rsidP="00DB22E6">
            <w:pPr>
              <w:ind w:firstLine="0"/>
              <w:jc w:val="left"/>
              <w:rPr>
                <w:color w:val="000000"/>
                <w:sz w:val="22"/>
                <w:szCs w:val="22"/>
              </w:rPr>
            </w:pPr>
            <w:r w:rsidRPr="00D90683">
              <w:rPr>
                <w:color w:val="000000"/>
                <w:sz w:val="22"/>
                <w:szCs w:val="22"/>
              </w:rPr>
              <w:t>Tūrisma organizators</w:t>
            </w:r>
          </w:p>
        </w:tc>
        <w:tc>
          <w:tcPr>
            <w:tcW w:w="992" w:type="dxa"/>
            <w:shd w:val="clear" w:color="auto" w:fill="auto"/>
            <w:vAlign w:val="center"/>
          </w:tcPr>
          <w:p w14:paraId="2BC0E6FF" w14:textId="77777777" w:rsidR="00B84E39" w:rsidRPr="00D90683" w:rsidRDefault="00FE201F" w:rsidP="00DB22E6">
            <w:pPr>
              <w:ind w:firstLine="0"/>
              <w:jc w:val="center"/>
              <w:rPr>
                <w:color w:val="000000"/>
                <w:sz w:val="22"/>
                <w:szCs w:val="22"/>
              </w:rPr>
            </w:pPr>
            <w:r w:rsidRPr="00D90683">
              <w:rPr>
                <w:color w:val="000000"/>
                <w:sz w:val="22"/>
                <w:szCs w:val="22"/>
              </w:rPr>
              <w:t>2,0</w:t>
            </w:r>
          </w:p>
        </w:tc>
        <w:tc>
          <w:tcPr>
            <w:tcW w:w="2268" w:type="dxa"/>
            <w:shd w:val="clear" w:color="auto" w:fill="auto"/>
            <w:vAlign w:val="center"/>
          </w:tcPr>
          <w:p w14:paraId="226A88D3"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3FA7543" w14:textId="77777777" w:rsidTr="00733B75">
        <w:trPr>
          <w:trHeight w:val="15"/>
          <w:tblHeader/>
          <w:jc w:val="center"/>
        </w:trPr>
        <w:tc>
          <w:tcPr>
            <w:tcW w:w="1271" w:type="dxa"/>
            <w:shd w:val="clear" w:color="auto" w:fill="auto"/>
            <w:vAlign w:val="center"/>
          </w:tcPr>
          <w:p w14:paraId="34138243" w14:textId="77777777" w:rsidR="00B84E39" w:rsidRPr="00D90683" w:rsidRDefault="00FE201F" w:rsidP="00DB22E6">
            <w:pPr>
              <w:ind w:firstLine="0"/>
              <w:jc w:val="center"/>
              <w:rPr>
                <w:color w:val="000000"/>
                <w:sz w:val="22"/>
                <w:szCs w:val="22"/>
              </w:rPr>
            </w:pPr>
            <w:r w:rsidRPr="00D90683">
              <w:rPr>
                <w:color w:val="000000"/>
                <w:sz w:val="22"/>
                <w:szCs w:val="22"/>
              </w:rPr>
              <w:t>4</w:t>
            </w:r>
          </w:p>
        </w:tc>
        <w:tc>
          <w:tcPr>
            <w:tcW w:w="5387" w:type="dxa"/>
            <w:shd w:val="clear" w:color="auto" w:fill="auto"/>
            <w:vAlign w:val="center"/>
          </w:tcPr>
          <w:p w14:paraId="6B791962" w14:textId="77777777" w:rsidR="00B84E39" w:rsidRPr="00D90683" w:rsidRDefault="00FE201F" w:rsidP="00DB22E6">
            <w:pPr>
              <w:ind w:firstLine="0"/>
              <w:jc w:val="left"/>
              <w:rPr>
                <w:color w:val="000000"/>
                <w:sz w:val="22"/>
                <w:szCs w:val="22"/>
              </w:rPr>
            </w:pPr>
            <w:r w:rsidRPr="00D90683">
              <w:rPr>
                <w:color w:val="000000"/>
                <w:sz w:val="22"/>
                <w:szCs w:val="22"/>
              </w:rPr>
              <w:t>Saimniecības vadītājs</w:t>
            </w:r>
          </w:p>
        </w:tc>
        <w:tc>
          <w:tcPr>
            <w:tcW w:w="992" w:type="dxa"/>
            <w:shd w:val="clear" w:color="auto" w:fill="auto"/>
            <w:vAlign w:val="center"/>
          </w:tcPr>
          <w:p w14:paraId="1FCFA4A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7BECBC23"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F6CFEFF" w14:textId="77777777" w:rsidTr="00733B75">
        <w:trPr>
          <w:trHeight w:val="15"/>
          <w:tblHeader/>
          <w:jc w:val="center"/>
        </w:trPr>
        <w:tc>
          <w:tcPr>
            <w:tcW w:w="1271" w:type="dxa"/>
            <w:shd w:val="clear" w:color="auto" w:fill="auto"/>
            <w:vAlign w:val="center"/>
          </w:tcPr>
          <w:p w14:paraId="7A717091" w14:textId="77777777" w:rsidR="00B84E39" w:rsidRPr="00D90683" w:rsidRDefault="00FE201F" w:rsidP="00DB22E6">
            <w:pPr>
              <w:ind w:firstLine="0"/>
              <w:jc w:val="center"/>
              <w:rPr>
                <w:color w:val="000000"/>
                <w:sz w:val="22"/>
                <w:szCs w:val="22"/>
              </w:rPr>
            </w:pPr>
            <w:r w:rsidRPr="00D90683">
              <w:rPr>
                <w:color w:val="000000"/>
                <w:sz w:val="22"/>
                <w:szCs w:val="22"/>
              </w:rPr>
              <w:t>5</w:t>
            </w:r>
          </w:p>
        </w:tc>
        <w:tc>
          <w:tcPr>
            <w:tcW w:w="5387" w:type="dxa"/>
            <w:shd w:val="clear" w:color="auto" w:fill="auto"/>
            <w:vAlign w:val="center"/>
          </w:tcPr>
          <w:p w14:paraId="6CF853B9" w14:textId="77777777" w:rsidR="00B84E39" w:rsidRPr="00D90683" w:rsidRDefault="00FE201F" w:rsidP="00DB22E6">
            <w:pPr>
              <w:ind w:firstLine="0"/>
              <w:jc w:val="left"/>
              <w:rPr>
                <w:color w:val="000000"/>
                <w:sz w:val="22"/>
                <w:szCs w:val="22"/>
              </w:rPr>
            </w:pPr>
            <w:r w:rsidRPr="00D90683">
              <w:rPr>
                <w:color w:val="000000"/>
                <w:sz w:val="22"/>
                <w:szCs w:val="22"/>
              </w:rPr>
              <w:t>Elektrovilcieniņa vadītājs-gids</w:t>
            </w:r>
          </w:p>
        </w:tc>
        <w:tc>
          <w:tcPr>
            <w:tcW w:w="992" w:type="dxa"/>
            <w:shd w:val="clear" w:color="auto" w:fill="auto"/>
            <w:vAlign w:val="center"/>
          </w:tcPr>
          <w:p w14:paraId="0DB0D386"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5</w:t>
            </w:r>
          </w:p>
        </w:tc>
        <w:tc>
          <w:tcPr>
            <w:tcW w:w="2268" w:type="dxa"/>
            <w:shd w:val="clear" w:color="auto" w:fill="auto"/>
            <w:vAlign w:val="center"/>
          </w:tcPr>
          <w:p w14:paraId="53AF8422"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20BF8E67" w14:textId="77777777" w:rsidTr="00733B75">
        <w:trPr>
          <w:trHeight w:val="187"/>
          <w:tblHeader/>
          <w:jc w:val="center"/>
        </w:trPr>
        <w:tc>
          <w:tcPr>
            <w:tcW w:w="1271" w:type="dxa"/>
            <w:shd w:val="clear" w:color="auto" w:fill="auto"/>
            <w:vAlign w:val="center"/>
          </w:tcPr>
          <w:p w14:paraId="637F2CAA" w14:textId="77777777" w:rsidR="00B84E39" w:rsidRPr="00D90683" w:rsidRDefault="00FE201F" w:rsidP="00DB22E6">
            <w:pPr>
              <w:ind w:firstLine="0"/>
              <w:jc w:val="center"/>
              <w:rPr>
                <w:color w:val="000000"/>
                <w:sz w:val="22"/>
                <w:szCs w:val="22"/>
              </w:rPr>
            </w:pPr>
            <w:r w:rsidRPr="00D90683">
              <w:rPr>
                <w:color w:val="000000"/>
                <w:sz w:val="22"/>
                <w:szCs w:val="22"/>
              </w:rPr>
              <w:t>6</w:t>
            </w:r>
          </w:p>
        </w:tc>
        <w:tc>
          <w:tcPr>
            <w:tcW w:w="5387" w:type="dxa"/>
            <w:shd w:val="clear" w:color="auto" w:fill="auto"/>
            <w:vAlign w:val="center"/>
          </w:tcPr>
          <w:p w14:paraId="20E16029" w14:textId="1A8543C3" w:rsidR="00B84E39" w:rsidRPr="00D90683" w:rsidRDefault="00FE201F" w:rsidP="00DB22E6">
            <w:pPr>
              <w:ind w:firstLine="0"/>
              <w:jc w:val="left"/>
              <w:rPr>
                <w:color w:val="000000"/>
                <w:sz w:val="22"/>
                <w:szCs w:val="22"/>
              </w:rPr>
            </w:pPr>
            <w:r w:rsidRPr="00D90683">
              <w:rPr>
                <w:color w:val="000000"/>
                <w:sz w:val="22"/>
                <w:szCs w:val="22"/>
              </w:rPr>
              <w:t xml:space="preserve">IIC “Dzelzceļš un Tvaiks” vadītājs </w:t>
            </w:r>
          </w:p>
        </w:tc>
        <w:tc>
          <w:tcPr>
            <w:tcW w:w="992" w:type="dxa"/>
            <w:shd w:val="clear" w:color="auto" w:fill="auto"/>
            <w:vAlign w:val="center"/>
          </w:tcPr>
          <w:p w14:paraId="0132B5AD"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1706AD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1250EF2" w14:textId="77777777" w:rsidTr="00733B75">
        <w:trPr>
          <w:trHeight w:val="152"/>
          <w:tblHeader/>
          <w:jc w:val="center"/>
        </w:trPr>
        <w:tc>
          <w:tcPr>
            <w:tcW w:w="1271" w:type="dxa"/>
            <w:shd w:val="clear" w:color="auto" w:fill="auto"/>
            <w:vAlign w:val="center"/>
          </w:tcPr>
          <w:p w14:paraId="6FC6D1A8" w14:textId="77777777" w:rsidR="00B84E39" w:rsidRPr="00D90683" w:rsidRDefault="00FE201F" w:rsidP="00DB22E6">
            <w:pPr>
              <w:ind w:firstLine="0"/>
              <w:jc w:val="center"/>
              <w:rPr>
                <w:color w:val="000000"/>
                <w:sz w:val="22"/>
                <w:szCs w:val="22"/>
              </w:rPr>
            </w:pPr>
            <w:r w:rsidRPr="00D90683">
              <w:rPr>
                <w:color w:val="000000"/>
                <w:sz w:val="22"/>
                <w:szCs w:val="22"/>
              </w:rPr>
              <w:t>7</w:t>
            </w:r>
          </w:p>
        </w:tc>
        <w:tc>
          <w:tcPr>
            <w:tcW w:w="5387" w:type="dxa"/>
            <w:shd w:val="clear" w:color="auto" w:fill="auto"/>
            <w:vAlign w:val="center"/>
          </w:tcPr>
          <w:p w14:paraId="3966001F" w14:textId="05F514A7" w:rsidR="00B84E39" w:rsidRPr="00D90683" w:rsidRDefault="00FE201F" w:rsidP="00DB22E6">
            <w:pPr>
              <w:ind w:firstLine="0"/>
              <w:jc w:val="left"/>
              <w:rPr>
                <w:color w:val="000000"/>
                <w:sz w:val="22"/>
                <w:szCs w:val="22"/>
              </w:rPr>
            </w:pPr>
            <w:r w:rsidRPr="00D90683">
              <w:rPr>
                <w:color w:val="000000"/>
                <w:sz w:val="22"/>
                <w:szCs w:val="22"/>
              </w:rPr>
              <w:t xml:space="preserve">IIC “Dzelzceļš un Tvaiks” ekskursiju organizators </w:t>
            </w:r>
          </w:p>
        </w:tc>
        <w:tc>
          <w:tcPr>
            <w:tcW w:w="992" w:type="dxa"/>
            <w:shd w:val="clear" w:color="auto" w:fill="auto"/>
            <w:vAlign w:val="center"/>
          </w:tcPr>
          <w:p w14:paraId="191F7EA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684A9AE4"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6609301" w14:textId="77777777" w:rsidTr="00733B75">
        <w:trPr>
          <w:trHeight w:val="130"/>
          <w:tblHeader/>
          <w:jc w:val="center"/>
        </w:trPr>
        <w:tc>
          <w:tcPr>
            <w:tcW w:w="1271" w:type="dxa"/>
            <w:shd w:val="clear" w:color="auto" w:fill="auto"/>
            <w:vAlign w:val="center"/>
          </w:tcPr>
          <w:p w14:paraId="55BB25E4" w14:textId="77777777" w:rsidR="00B84E39" w:rsidRPr="00D90683" w:rsidRDefault="00FE201F" w:rsidP="00DB22E6">
            <w:pPr>
              <w:ind w:firstLine="0"/>
              <w:jc w:val="center"/>
              <w:rPr>
                <w:color w:val="000000"/>
                <w:sz w:val="22"/>
                <w:szCs w:val="22"/>
              </w:rPr>
            </w:pPr>
            <w:r w:rsidRPr="00D90683">
              <w:rPr>
                <w:color w:val="000000"/>
                <w:sz w:val="22"/>
                <w:szCs w:val="22"/>
              </w:rPr>
              <w:t>8</w:t>
            </w:r>
          </w:p>
        </w:tc>
        <w:tc>
          <w:tcPr>
            <w:tcW w:w="5387" w:type="dxa"/>
            <w:shd w:val="clear" w:color="auto" w:fill="auto"/>
            <w:vAlign w:val="center"/>
          </w:tcPr>
          <w:p w14:paraId="07A97CB7" w14:textId="3AFB97DD" w:rsidR="00B84E39" w:rsidRPr="00D90683" w:rsidRDefault="00FE201F" w:rsidP="00DB22E6">
            <w:pPr>
              <w:ind w:firstLine="0"/>
              <w:jc w:val="left"/>
              <w:rPr>
                <w:color w:val="000000"/>
                <w:sz w:val="22"/>
                <w:szCs w:val="22"/>
              </w:rPr>
            </w:pPr>
            <w:r w:rsidRPr="00D90683">
              <w:rPr>
                <w:color w:val="000000"/>
                <w:sz w:val="22"/>
                <w:szCs w:val="22"/>
              </w:rPr>
              <w:t xml:space="preserve">IIC “Dzelzceļš un Tvaiks” apkopējs </w:t>
            </w:r>
          </w:p>
        </w:tc>
        <w:tc>
          <w:tcPr>
            <w:tcW w:w="992" w:type="dxa"/>
            <w:shd w:val="clear" w:color="auto" w:fill="auto"/>
            <w:vAlign w:val="center"/>
          </w:tcPr>
          <w:p w14:paraId="0C2226A4" w14:textId="77777777" w:rsidR="00B84E39" w:rsidRPr="00D90683" w:rsidRDefault="00FE201F" w:rsidP="00DB22E6">
            <w:pPr>
              <w:ind w:firstLine="0"/>
              <w:jc w:val="center"/>
              <w:rPr>
                <w:color w:val="000000"/>
                <w:sz w:val="22"/>
                <w:szCs w:val="22"/>
              </w:rPr>
            </w:pPr>
            <w:r w:rsidRPr="00D90683">
              <w:rPr>
                <w:color w:val="000000"/>
                <w:sz w:val="22"/>
                <w:szCs w:val="22"/>
              </w:rPr>
              <w:t>0,5</w:t>
            </w:r>
          </w:p>
        </w:tc>
        <w:tc>
          <w:tcPr>
            <w:tcW w:w="2268" w:type="dxa"/>
            <w:shd w:val="clear" w:color="auto" w:fill="auto"/>
            <w:vAlign w:val="center"/>
          </w:tcPr>
          <w:p w14:paraId="153110DC"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A756DF6" w14:textId="77777777" w:rsidTr="00733B75">
        <w:trPr>
          <w:trHeight w:val="222"/>
          <w:tblHeader/>
          <w:jc w:val="center"/>
        </w:trPr>
        <w:tc>
          <w:tcPr>
            <w:tcW w:w="1271" w:type="dxa"/>
            <w:shd w:val="clear" w:color="auto" w:fill="auto"/>
            <w:vAlign w:val="center"/>
          </w:tcPr>
          <w:p w14:paraId="11F440FE" w14:textId="77777777" w:rsidR="00B84E39" w:rsidRPr="00D90683" w:rsidRDefault="00FE201F" w:rsidP="00DB22E6">
            <w:pPr>
              <w:ind w:firstLine="0"/>
              <w:jc w:val="center"/>
              <w:rPr>
                <w:color w:val="000000"/>
                <w:sz w:val="22"/>
                <w:szCs w:val="22"/>
              </w:rPr>
            </w:pPr>
            <w:r w:rsidRPr="00D90683">
              <w:rPr>
                <w:color w:val="000000"/>
                <w:sz w:val="22"/>
                <w:szCs w:val="22"/>
              </w:rPr>
              <w:t>9</w:t>
            </w:r>
          </w:p>
        </w:tc>
        <w:tc>
          <w:tcPr>
            <w:tcW w:w="5387" w:type="dxa"/>
            <w:shd w:val="clear" w:color="auto" w:fill="auto"/>
            <w:vAlign w:val="center"/>
          </w:tcPr>
          <w:p w14:paraId="626E0984" w14:textId="619BF10E" w:rsidR="00B84E39" w:rsidRPr="00D90683" w:rsidRDefault="00FE201F" w:rsidP="00DB22E6">
            <w:pPr>
              <w:ind w:firstLine="0"/>
              <w:jc w:val="left"/>
              <w:rPr>
                <w:color w:val="000000"/>
                <w:sz w:val="22"/>
                <w:szCs w:val="22"/>
              </w:rPr>
            </w:pPr>
            <w:r w:rsidRPr="00D90683">
              <w:rPr>
                <w:color w:val="000000"/>
                <w:sz w:val="22"/>
                <w:szCs w:val="22"/>
              </w:rPr>
              <w:t>Stāmerienas pils vadītājs</w:t>
            </w:r>
          </w:p>
        </w:tc>
        <w:tc>
          <w:tcPr>
            <w:tcW w:w="992" w:type="dxa"/>
            <w:shd w:val="clear" w:color="auto" w:fill="auto"/>
            <w:vAlign w:val="center"/>
          </w:tcPr>
          <w:p w14:paraId="3270047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E681835"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A163E9C" w14:textId="77777777" w:rsidTr="00733B75">
        <w:trPr>
          <w:trHeight w:val="185"/>
          <w:tblHeader/>
          <w:jc w:val="center"/>
        </w:trPr>
        <w:tc>
          <w:tcPr>
            <w:tcW w:w="1271" w:type="dxa"/>
            <w:shd w:val="clear" w:color="auto" w:fill="auto"/>
            <w:vAlign w:val="center"/>
          </w:tcPr>
          <w:p w14:paraId="160865DD" w14:textId="77777777" w:rsidR="00B84E39" w:rsidRPr="00D90683" w:rsidRDefault="00FE201F" w:rsidP="00DB22E6">
            <w:pPr>
              <w:ind w:firstLine="0"/>
              <w:jc w:val="center"/>
              <w:rPr>
                <w:color w:val="000000"/>
                <w:sz w:val="22"/>
                <w:szCs w:val="22"/>
              </w:rPr>
            </w:pPr>
            <w:r w:rsidRPr="00D90683">
              <w:rPr>
                <w:sz w:val="22"/>
                <w:szCs w:val="22"/>
              </w:rPr>
              <w:t>10</w:t>
            </w:r>
          </w:p>
        </w:tc>
        <w:tc>
          <w:tcPr>
            <w:tcW w:w="5387" w:type="dxa"/>
            <w:shd w:val="clear" w:color="auto" w:fill="auto"/>
            <w:vAlign w:val="center"/>
          </w:tcPr>
          <w:p w14:paraId="5B388D8D" w14:textId="1C301C1A" w:rsidR="00B84E39" w:rsidRPr="00D90683" w:rsidRDefault="00FE201F" w:rsidP="00DB22E6">
            <w:pPr>
              <w:ind w:firstLine="0"/>
              <w:jc w:val="left"/>
              <w:rPr>
                <w:color w:val="000000"/>
                <w:sz w:val="22"/>
                <w:szCs w:val="22"/>
              </w:rPr>
            </w:pPr>
            <w:r w:rsidRPr="00D90683">
              <w:rPr>
                <w:color w:val="000000"/>
                <w:sz w:val="22"/>
                <w:szCs w:val="22"/>
              </w:rPr>
              <w:t>Stāmerienas pils ekskursiju organizators</w:t>
            </w:r>
          </w:p>
        </w:tc>
        <w:tc>
          <w:tcPr>
            <w:tcW w:w="992" w:type="dxa"/>
            <w:shd w:val="clear" w:color="auto" w:fill="auto"/>
            <w:vAlign w:val="center"/>
          </w:tcPr>
          <w:p w14:paraId="239B31E4"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3D5BF3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1F8ABD2" w14:textId="77777777" w:rsidTr="00733B75">
        <w:trPr>
          <w:trHeight w:val="291"/>
          <w:tblHeader/>
          <w:jc w:val="center"/>
        </w:trPr>
        <w:tc>
          <w:tcPr>
            <w:tcW w:w="1271" w:type="dxa"/>
            <w:shd w:val="clear" w:color="auto" w:fill="auto"/>
            <w:vAlign w:val="center"/>
          </w:tcPr>
          <w:p w14:paraId="126CAA09" w14:textId="77777777" w:rsidR="00B84E39" w:rsidRPr="00D90683" w:rsidRDefault="00FE201F" w:rsidP="00DB22E6">
            <w:pPr>
              <w:ind w:firstLine="0"/>
              <w:jc w:val="center"/>
              <w:rPr>
                <w:color w:val="000000"/>
                <w:sz w:val="22"/>
                <w:szCs w:val="22"/>
              </w:rPr>
            </w:pPr>
            <w:r w:rsidRPr="00D90683">
              <w:rPr>
                <w:sz w:val="22"/>
                <w:szCs w:val="22"/>
              </w:rPr>
              <w:t>11</w:t>
            </w:r>
          </w:p>
        </w:tc>
        <w:tc>
          <w:tcPr>
            <w:tcW w:w="5387" w:type="dxa"/>
            <w:shd w:val="clear" w:color="auto" w:fill="auto"/>
            <w:vAlign w:val="center"/>
          </w:tcPr>
          <w:p w14:paraId="6DC3DA0F" w14:textId="68A40F6B" w:rsidR="00B84E39" w:rsidRPr="00D90683" w:rsidRDefault="00FE201F" w:rsidP="00DB22E6">
            <w:pPr>
              <w:ind w:firstLine="0"/>
              <w:jc w:val="left"/>
              <w:rPr>
                <w:color w:val="000000"/>
                <w:sz w:val="22"/>
                <w:szCs w:val="22"/>
              </w:rPr>
            </w:pPr>
            <w:r w:rsidRPr="00D90683">
              <w:rPr>
                <w:color w:val="000000"/>
                <w:sz w:val="22"/>
                <w:szCs w:val="22"/>
              </w:rPr>
              <w:t>Stāmerienas pils projektu vadītājs</w:t>
            </w:r>
          </w:p>
        </w:tc>
        <w:tc>
          <w:tcPr>
            <w:tcW w:w="992" w:type="dxa"/>
            <w:shd w:val="clear" w:color="auto" w:fill="auto"/>
            <w:vAlign w:val="center"/>
          </w:tcPr>
          <w:p w14:paraId="0D91538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1B3E596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47511F4" w14:textId="77777777" w:rsidTr="00733B75">
        <w:trPr>
          <w:trHeight w:val="213"/>
          <w:tblHeader/>
          <w:jc w:val="center"/>
        </w:trPr>
        <w:tc>
          <w:tcPr>
            <w:tcW w:w="1271" w:type="dxa"/>
            <w:shd w:val="clear" w:color="auto" w:fill="auto"/>
            <w:vAlign w:val="center"/>
          </w:tcPr>
          <w:p w14:paraId="7BE4643D"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2</w:t>
            </w:r>
          </w:p>
        </w:tc>
        <w:tc>
          <w:tcPr>
            <w:tcW w:w="5387" w:type="dxa"/>
            <w:shd w:val="clear" w:color="auto" w:fill="auto"/>
            <w:vAlign w:val="center"/>
          </w:tcPr>
          <w:p w14:paraId="03E666E8" w14:textId="519802A8" w:rsidR="00B84E39" w:rsidRPr="00D90683" w:rsidRDefault="00FE201F" w:rsidP="00DB22E6">
            <w:pPr>
              <w:ind w:firstLine="0"/>
              <w:jc w:val="left"/>
              <w:rPr>
                <w:color w:val="000000"/>
                <w:sz w:val="22"/>
                <w:szCs w:val="22"/>
              </w:rPr>
            </w:pPr>
            <w:r w:rsidRPr="00D90683">
              <w:rPr>
                <w:color w:val="000000"/>
                <w:sz w:val="22"/>
                <w:szCs w:val="22"/>
              </w:rPr>
              <w:t>Stāmerienas pils noformēšanas mākslinieks</w:t>
            </w:r>
          </w:p>
        </w:tc>
        <w:tc>
          <w:tcPr>
            <w:tcW w:w="992" w:type="dxa"/>
            <w:shd w:val="clear" w:color="auto" w:fill="auto"/>
            <w:vAlign w:val="center"/>
          </w:tcPr>
          <w:p w14:paraId="390697BE"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4CF8161C"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AB88BE8" w14:textId="77777777" w:rsidTr="00733B75">
        <w:trPr>
          <w:trHeight w:val="319"/>
          <w:jc w:val="center"/>
        </w:trPr>
        <w:tc>
          <w:tcPr>
            <w:tcW w:w="1271" w:type="dxa"/>
            <w:shd w:val="clear" w:color="auto" w:fill="auto"/>
            <w:vAlign w:val="center"/>
          </w:tcPr>
          <w:p w14:paraId="7A3E990D" w14:textId="77777777" w:rsidR="00B84E39" w:rsidRPr="00D90683" w:rsidRDefault="00FE201F" w:rsidP="00DB22E6">
            <w:pPr>
              <w:ind w:firstLine="0"/>
              <w:jc w:val="center"/>
              <w:rPr>
                <w:color w:val="000000"/>
                <w:sz w:val="22"/>
                <w:szCs w:val="22"/>
              </w:rPr>
            </w:pPr>
            <w:r w:rsidRPr="00D90683">
              <w:rPr>
                <w:color w:val="000000"/>
                <w:sz w:val="22"/>
                <w:szCs w:val="22"/>
              </w:rPr>
              <w:t>13</w:t>
            </w:r>
          </w:p>
        </w:tc>
        <w:tc>
          <w:tcPr>
            <w:tcW w:w="5387" w:type="dxa"/>
            <w:shd w:val="clear" w:color="auto" w:fill="auto"/>
            <w:vAlign w:val="center"/>
          </w:tcPr>
          <w:p w14:paraId="4E8278A4" w14:textId="3AA919C5" w:rsidR="00B84E39" w:rsidRPr="00D90683" w:rsidRDefault="00FE201F" w:rsidP="00DB22E6">
            <w:pPr>
              <w:ind w:firstLine="0"/>
              <w:jc w:val="left"/>
              <w:rPr>
                <w:color w:val="000000"/>
                <w:sz w:val="22"/>
                <w:szCs w:val="22"/>
              </w:rPr>
            </w:pPr>
            <w:r w:rsidRPr="00D90683">
              <w:rPr>
                <w:color w:val="000000"/>
                <w:sz w:val="22"/>
                <w:szCs w:val="22"/>
              </w:rPr>
              <w:t>Stāmerienas pils apkopējs</w:t>
            </w:r>
          </w:p>
        </w:tc>
        <w:tc>
          <w:tcPr>
            <w:tcW w:w="992" w:type="dxa"/>
            <w:shd w:val="clear" w:color="auto" w:fill="auto"/>
            <w:vAlign w:val="center"/>
          </w:tcPr>
          <w:p w14:paraId="7E5AFB39" w14:textId="77777777" w:rsidR="00B84E39" w:rsidRPr="00D90683" w:rsidRDefault="00FE201F" w:rsidP="00DB22E6">
            <w:pPr>
              <w:ind w:firstLine="0"/>
              <w:jc w:val="center"/>
              <w:rPr>
                <w:color w:val="000000"/>
                <w:sz w:val="22"/>
                <w:szCs w:val="22"/>
              </w:rPr>
            </w:pPr>
            <w:r w:rsidRPr="00D90683">
              <w:rPr>
                <w:sz w:val="22"/>
                <w:szCs w:val="22"/>
              </w:rPr>
              <w:t>2</w:t>
            </w:r>
            <w:r w:rsidRPr="00D90683">
              <w:rPr>
                <w:color w:val="000000"/>
                <w:sz w:val="22"/>
                <w:szCs w:val="22"/>
              </w:rPr>
              <w:t>,0</w:t>
            </w:r>
          </w:p>
        </w:tc>
        <w:tc>
          <w:tcPr>
            <w:tcW w:w="2268" w:type="dxa"/>
            <w:shd w:val="clear" w:color="auto" w:fill="auto"/>
            <w:vAlign w:val="center"/>
          </w:tcPr>
          <w:p w14:paraId="0364BD23"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570C4C74" w14:textId="77777777" w:rsidTr="00733B75">
        <w:trPr>
          <w:trHeight w:val="199"/>
          <w:jc w:val="center"/>
        </w:trPr>
        <w:tc>
          <w:tcPr>
            <w:tcW w:w="1271" w:type="dxa"/>
            <w:shd w:val="clear" w:color="auto" w:fill="auto"/>
            <w:vAlign w:val="center"/>
          </w:tcPr>
          <w:p w14:paraId="24DC12DB" w14:textId="77777777" w:rsidR="00B84E39" w:rsidRPr="00D90683" w:rsidRDefault="00FE201F" w:rsidP="00DB22E6">
            <w:pPr>
              <w:ind w:firstLine="0"/>
              <w:jc w:val="center"/>
              <w:rPr>
                <w:color w:val="000000"/>
                <w:sz w:val="22"/>
                <w:szCs w:val="22"/>
              </w:rPr>
            </w:pPr>
            <w:r w:rsidRPr="00D90683">
              <w:rPr>
                <w:color w:val="000000"/>
                <w:sz w:val="22"/>
                <w:szCs w:val="22"/>
              </w:rPr>
              <w:t>14</w:t>
            </w:r>
          </w:p>
        </w:tc>
        <w:tc>
          <w:tcPr>
            <w:tcW w:w="5387" w:type="dxa"/>
            <w:shd w:val="clear" w:color="auto" w:fill="auto"/>
            <w:vAlign w:val="center"/>
          </w:tcPr>
          <w:p w14:paraId="29CC31A7" w14:textId="2B53EE3C" w:rsidR="00B84E39" w:rsidRPr="00D90683" w:rsidRDefault="00FE201F" w:rsidP="00DB22E6">
            <w:pPr>
              <w:ind w:firstLine="0"/>
              <w:jc w:val="left"/>
              <w:rPr>
                <w:color w:val="000000"/>
                <w:sz w:val="22"/>
                <w:szCs w:val="22"/>
              </w:rPr>
            </w:pPr>
            <w:r w:rsidRPr="00D90683">
              <w:rPr>
                <w:color w:val="000000"/>
                <w:sz w:val="22"/>
                <w:szCs w:val="22"/>
              </w:rPr>
              <w:t>Stāmerienas pils</w:t>
            </w:r>
            <w:r w:rsidR="00733B75" w:rsidRPr="00D90683">
              <w:rPr>
                <w:color w:val="000000"/>
                <w:sz w:val="22"/>
                <w:szCs w:val="22"/>
              </w:rPr>
              <w:t xml:space="preserve"> </w:t>
            </w:r>
            <w:r w:rsidRPr="00D90683">
              <w:rPr>
                <w:color w:val="000000"/>
                <w:sz w:val="22"/>
                <w:szCs w:val="22"/>
              </w:rPr>
              <w:t>tehniskais strādnieks</w:t>
            </w:r>
          </w:p>
        </w:tc>
        <w:tc>
          <w:tcPr>
            <w:tcW w:w="992" w:type="dxa"/>
            <w:shd w:val="clear" w:color="auto" w:fill="auto"/>
            <w:vAlign w:val="center"/>
          </w:tcPr>
          <w:p w14:paraId="1999A23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35F0196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2CD787AF" w14:textId="77777777" w:rsidTr="00733B75">
        <w:trPr>
          <w:trHeight w:val="178"/>
          <w:jc w:val="center"/>
        </w:trPr>
        <w:tc>
          <w:tcPr>
            <w:tcW w:w="1271" w:type="dxa"/>
            <w:shd w:val="clear" w:color="auto" w:fill="auto"/>
            <w:vAlign w:val="center"/>
          </w:tcPr>
          <w:p w14:paraId="0DDDE086" w14:textId="77777777" w:rsidR="00B84E39" w:rsidRPr="00D90683" w:rsidRDefault="00B84E39" w:rsidP="00DB22E6">
            <w:pPr>
              <w:ind w:firstLine="0"/>
              <w:jc w:val="center"/>
              <w:rPr>
                <w:color w:val="000000"/>
                <w:sz w:val="22"/>
                <w:szCs w:val="22"/>
              </w:rPr>
            </w:pPr>
          </w:p>
        </w:tc>
        <w:tc>
          <w:tcPr>
            <w:tcW w:w="5387" w:type="dxa"/>
            <w:shd w:val="clear" w:color="auto" w:fill="auto"/>
            <w:vAlign w:val="center"/>
          </w:tcPr>
          <w:p w14:paraId="13FB3B1E" w14:textId="77777777" w:rsidR="00B84E39" w:rsidRPr="00D90683" w:rsidRDefault="00FE201F" w:rsidP="00DB22E6">
            <w:pPr>
              <w:ind w:firstLine="0"/>
              <w:jc w:val="right"/>
              <w:rPr>
                <w:color w:val="000000"/>
                <w:sz w:val="22"/>
                <w:szCs w:val="22"/>
              </w:rPr>
            </w:pPr>
            <w:r w:rsidRPr="00D90683">
              <w:rPr>
                <w:color w:val="000000"/>
                <w:sz w:val="22"/>
                <w:szCs w:val="22"/>
              </w:rPr>
              <w:t>KOPĀ</w:t>
            </w:r>
          </w:p>
        </w:tc>
        <w:tc>
          <w:tcPr>
            <w:tcW w:w="992" w:type="dxa"/>
            <w:shd w:val="clear" w:color="auto" w:fill="auto"/>
            <w:vAlign w:val="center"/>
          </w:tcPr>
          <w:p w14:paraId="2817977C" w14:textId="77777777" w:rsidR="00B84E39" w:rsidRPr="00D90683" w:rsidRDefault="00FE201F" w:rsidP="00DB22E6">
            <w:pPr>
              <w:ind w:firstLine="0"/>
              <w:jc w:val="center"/>
              <w:rPr>
                <w:color w:val="000000"/>
                <w:sz w:val="22"/>
                <w:szCs w:val="22"/>
              </w:rPr>
            </w:pPr>
            <w:r w:rsidRPr="00D90683">
              <w:rPr>
                <w:color w:val="000000"/>
                <w:sz w:val="22"/>
                <w:szCs w:val="22"/>
              </w:rPr>
              <w:t>15,4</w:t>
            </w:r>
          </w:p>
        </w:tc>
        <w:tc>
          <w:tcPr>
            <w:tcW w:w="2268" w:type="dxa"/>
            <w:shd w:val="clear" w:color="auto" w:fill="auto"/>
            <w:vAlign w:val="center"/>
          </w:tcPr>
          <w:p w14:paraId="2C1B429F"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8</w:t>
            </w:r>
          </w:p>
        </w:tc>
      </w:tr>
    </w:tbl>
    <w:p w14:paraId="637D07B5" w14:textId="77777777" w:rsidR="00B84E39" w:rsidRPr="00120363" w:rsidRDefault="00FE201F">
      <w:pPr>
        <w:ind w:firstLine="0"/>
        <w:jc w:val="right"/>
      </w:pPr>
      <w:r w:rsidRPr="00120363">
        <w:t>Avots: Pašvaldības aģentūra</w:t>
      </w:r>
    </w:p>
    <w:p w14:paraId="4E9DA15D" w14:textId="77777777" w:rsidR="00B84E39" w:rsidRPr="00120363" w:rsidRDefault="00FE201F">
      <w:pPr>
        <w:ind w:firstLine="0"/>
      </w:pPr>
      <w:r w:rsidRPr="00120363">
        <w:tab/>
      </w:r>
    </w:p>
    <w:p w14:paraId="58D61663" w14:textId="6B2A72D6" w:rsidR="00B84E39" w:rsidRPr="00FE2E64" w:rsidRDefault="00FE201F" w:rsidP="00FE2E64">
      <w:pPr>
        <w:ind w:firstLine="567"/>
        <w:rPr>
          <w:color w:val="000000"/>
        </w:rPr>
      </w:pPr>
      <w:r w:rsidRPr="00120363">
        <w:t xml:space="preserve">2023.gadā personāla izmaiņas ir bijušas ar amatu nosaukumu maiņu – direktora vietnieks nomainīts uz tūrisma ekspertu mārketinga jomā un </w:t>
      </w:r>
      <w:r w:rsidRPr="00120363">
        <w:rPr>
          <w:color w:val="000000"/>
        </w:rPr>
        <w:t>struktūrvienības "Stāmerienas pils" labiekārtošanas strādnieks nomainīts uz tehnisko strādnieku</w:t>
      </w:r>
      <w:r w:rsidRPr="00120363">
        <w:t>, saglabājot amata pienākumus un likmi. Aģentūrā tika palielināts amatu skaits, izveidojot saimniecības vadītāja amatu (0.7 likme), kura darba pienākumos bija nodrošināt tehniskā atbalsta funkcijas iestādei un struktūrvienībām. 2023.gada nogalē tika sagatavots iesniegums par struktūrvienības “</w:t>
      </w:r>
      <w:r w:rsidRPr="00120363">
        <w:rPr>
          <w:color w:val="000000"/>
        </w:rPr>
        <w:t>IIC “Dzelzceļš un Tvaiks”” likvidēšanu ar 2024.gada 1.janvāri, kas paredz arī konkrētās struktūrvienības vadītāja amata vietas likvidāciju.</w:t>
      </w:r>
    </w:p>
    <w:p w14:paraId="4A97E06E" w14:textId="6C0C229A" w:rsidR="00B84E39" w:rsidRPr="00DF0E92" w:rsidRDefault="00FE201F" w:rsidP="00230FC4">
      <w:pPr>
        <w:pStyle w:val="Virsraksts1"/>
        <w:numPr>
          <w:ilvl w:val="0"/>
          <w:numId w:val="0"/>
        </w:numPr>
        <w:rPr>
          <w:sz w:val="32"/>
          <w:szCs w:val="32"/>
        </w:rPr>
      </w:pPr>
      <w:bookmarkStart w:id="14" w:name="_Toc169161113"/>
      <w:r w:rsidRPr="00DF0E92">
        <w:rPr>
          <w:sz w:val="32"/>
          <w:szCs w:val="32"/>
        </w:rPr>
        <w:lastRenderedPageBreak/>
        <w:t xml:space="preserve">5. </w:t>
      </w:r>
      <w:r w:rsidR="0012409E">
        <w:rPr>
          <w:sz w:val="32"/>
          <w:szCs w:val="32"/>
        </w:rPr>
        <w:t>MĀRKETINGS UN SABIEDRISKĀS ATTIECĪBAS</w:t>
      </w:r>
      <w:bookmarkEnd w:id="14"/>
      <w:r w:rsidRPr="00DF0E92">
        <w:rPr>
          <w:sz w:val="32"/>
          <w:szCs w:val="32"/>
        </w:rPr>
        <w:t xml:space="preserve"> </w:t>
      </w:r>
    </w:p>
    <w:p w14:paraId="3F89C47C" w14:textId="77777777" w:rsidR="00B84E39" w:rsidRDefault="00B84E39"/>
    <w:p w14:paraId="2343B1CC" w14:textId="77777777" w:rsidR="00B84E39" w:rsidRDefault="00FE201F" w:rsidP="00230FC4">
      <w:pPr>
        <w:pStyle w:val="Virsraksts2"/>
        <w:numPr>
          <w:ilvl w:val="0"/>
          <w:numId w:val="0"/>
        </w:numPr>
      </w:pPr>
      <w:bookmarkStart w:id="15" w:name="_Toc169161114"/>
      <w:r>
        <w:t>5.1. Informācijas sniegšana un darbs ar apmeklētājiem</w:t>
      </w:r>
      <w:bookmarkEnd w:id="15"/>
    </w:p>
    <w:p w14:paraId="7708B666" w14:textId="77777777" w:rsidR="00B84E39" w:rsidRDefault="00B84E39"/>
    <w:p w14:paraId="244A5859" w14:textId="77777777" w:rsidR="00B84E39" w:rsidRDefault="00FE201F">
      <w:pPr>
        <w:pBdr>
          <w:top w:val="nil"/>
          <w:left w:val="nil"/>
          <w:bottom w:val="nil"/>
          <w:right w:val="nil"/>
          <w:between w:val="nil"/>
        </w:pBdr>
        <w:ind w:firstLine="567"/>
        <w:rPr>
          <w:color w:val="000000"/>
        </w:rPr>
      </w:pPr>
      <w:r>
        <w:rPr>
          <w:color w:val="000000"/>
        </w:rPr>
        <w:t>2023.gadā Aģentūrā tika veikti darbi, lai nodrošinātu informācijas sniegšanu un tās publisku pieejamību par tūrisma iespējām un objektiem novada administratīvajā teritorijā.</w:t>
      </w:r>
    </w:p>
    <w:p w14:paraId="532C1A62" w14:textId="77777777" w:rsidR="00B84E39" w:rsidRDefault="00FE201F">
      <w:pPr>
        <w:pBdr>
          <w:top w:val="nil"/>
          <w:left w:val="nil"/>
          <w:bottom w:val="nil"/>
          <w:right w:val="nil"/>
          <w:between w:val="nil"/>
        </w:pBdr>
        <w:ind w:firstLine="567"/>
        <w:rPr>
          <w:color w:val="000000"/>
        </w:rPr>
      </w:pPr>
      <w:r>
        <w:rPr>
          <w:color w:val="000000"/>
        </w:rPr>
        <w:t>2023.gadā Gulbenes novada tūrisma informācijas centru, kas atrodas Gulbenes dzelzceļa stacijā (Dzelzceļa ielā 8), apmeklēja 6 953 tūristu, kas ir par 32 % vairāk, salīdzinot ar 2022.gadu. 10% no apmeklētājiem bija ārvalstu tūristi. Tūrisma centra apmeklētāju pieprasītākā informācijas tematika bijusi aktīvās atpūtas piedāvājumi, piedāvājumi ģimenēm ar bērniem, kultūrvēsturiskā mantojuma izzināšanas piedāvājumi, maršruti dabā, tūrisma objektu pieejamie pakalpojumi, akcijas un pasākumi, bezmaksas kartes un brošūras, suvenīri.</w:t>
      </w:r>
    </w:p>
    <w:p w14:paraId="5DFD0973" w14:textId="77777777" w:rsidR="00B84E39" w:rsidRDefault="00FE201F">
      <w:pPr>
        <w:pBdr>
          <w:top w:val="nil"/>
          <w:left w:val="nil"/>
          <w:bottom w:val="nil"/>
          <w:right w:val="nil"/>
          <w:between w:val="nil"/>
        </w:pBdr>
        <w:ind w:firstLine="567"/>
        <w:rPr>
          <w:color w:val="000000"/>
        </w:rPr>
      </w:pPr>
      <w:r>
        <w:rPr>
          <w:color w:val="000000"/>
        </w:rPr>
        <w:t>Tūrisma informācija tika sniegta arī telefoniski, e-pastu sarakstē, kā arī sazinoties sociālo tīklu vietnēs, tādējādi nodrošinot pakalpojuma un informācijas aprites nepārtrauktību. Pēdējos gados novērots, ka arvien palielinās apmeklētāju skaits, kas informāciju meklē mājaslapā un sociālajos tīklos.</w:t>
      </w:r>
    </w:p>
    <w:p w14:paraId="4F60778A" w14:textId="77777777" w:rsidR="00B84E39" w:rsidRDefault="00B84E39">
      <w:pPr>
        <w:pBdr>
          <w:top w:val="nil"/>
          <w:left w:val="nil"/>
          <w:bottom w:val="nil"/>
          <w:right w:val="nil"/>
          <w:between w:val="nil"/>
        </w:pBdr>
        <w:ind w:firstLine="0"/>
        <w:jc w:val="center"/>
        <w:rPr>
          <w:color w:val="000000"/>
        </w:rPr>
      </w:pPr>
    </w:p>
    <w:p w14:paraId="42D6BF27" w14:textId="77777777" w:rsidR="00B84E39" w:rsidRDefault="00FE201F" w:rsidP="00230FC4">
      <w:pPr>
        <w:pStyle w:val="Virsraksts2"/>
        <w:numPr>
          <w:ilvl w:val="0"/>
          <w:numId w:val="0"/>
        </w:numPr>
      </w:pPr>
      <w:bookmarkStart w:id="16" w:name="_Toc169161115"/>
      <w:r>
        <w:t>5.2. Aģentūras mājaslapas apmeklētības analīze</w:t>
      </w:r>
      <w:bookmarkEnd w:id="16"/>
    </w:p>
    <w:p w14:paraId="437002B9" w14:textId="77777777" w:rsidR="00B84E39" w:rsidRDefault="00B84E39">
      <w:pPr>
        <w:jc w:val="right"/>
        <w:rPr>
          <w:highlight w:val="yellow"/>
        </w:rPr>
      </w:pPr>
    </w:p>
    <w:p w14:paraId="3B255EF4" w14:textId="77777777" w:rsidR="00B84E39" w:rsidRDefault="00FE201F">
      <w:pPr>
        <w:ind w:firstLine="720"/>
      </w:pPr>
      <w:bookmarkStart w:id="17" w:name="_heading=h.2jxsxqh" w:colFirst="0" w:colLast="0"/>
      <w:bookmarkEnd w:id="17"/>
      <w:r>
        <w:t xml:space="preserve">Mājaslapas uzturēšana ir veids, kā tūristiem un ikvienam sabiedrības pārstāvim nodrošināt oficiālu un operatīvu informāciju par nozares aktualitātēm un  Aģentūras darbību. Tīmekļa vietne </w:t>
      </w:r>
      <w:hyperlink r:id="rId22">
        <w:r>
          <w:rPr>
            <w:color w:val="0563C1"/>
            <w:u w:val="single"/>
          </w:rPr>
          <w:t>www.visitgulbenelv</w:t>
        </w:r>
      </w:hyperlink>
      <w:r>
        <w:t xml:space="preserve"> sniedz visaptverošu informāciju par tūrisma iespējām Gulbenes novadā. Vietnē ir pieejama informācija par tūrisma apskates objektiem, naktsmītnēm, ēdināšanas vietām, aktīvās atpūtas iespējām, maršrutiem, ekskursiju piedāvājumiem, pasākumiem un jaunumiem. Vietnes apmeklētājiem ir iespēja atrast sev piemērotus un interesēm atbilstošus tūrisma objektus un idejas aizraujošiem ceļojumiem, uzzināt nozares jaunumus Gulbenes novadā un aktuālo informāciju par novadā notiekošajiem pasākumiem. Vietnē darbojas interaktīva karte. </w:t>
      </w:r>
    </w:p>
    <w:p w14:paraId="23B89820" w14:textId="77777777" w:rsidR="00B84E39" w:rsidRDefault="00FE201F">
      <w:pPr>
        <w:ind w:firstLine="720"/>
      </w:pPr>
      <w:r>
        <w:t xml:space="preserve">2022.gada nogalē darbu uzsāka atjaunotā vietnes </w:t>
      </w:r>
      <w:hyperlink r:id="rId23">
        <w:r>
          <w:rPr>
            <w:color w:val="0563C1"/>
            <w:u w:val="single"/>
          </w:rPr>
          <w:t>www.visitgulbene.lv</w:t>
        </w:r>
      </w:hyperlink>
      <w:r>
        <w:t xml:space="preserve"> versija. 2023.gada pirmajā pusgadā turpinājās darbs pie vietnes uzlabošanas un attīstības, padarot to vizuāli pievilcīgāku, uzlabojot tās funkcionalitāti un ērtāku lietošanu un pielāgojot apmeklētāju vajadzībām informācijas meklēšanā. Mājaslapas uzlabojumi tika paveikti </w:t>
      </w:r>
      <w:r>
        <w:rPr>
          <w:color w:val="000000"/>
        </w:rPr>
        <w:t>LIAA sadarbības līgum</w:t>
      </w:r>
      <w:r>
        <w:t>a</w:t>
      </w:r>
      <w:r>
        <w:rPr>
          <w:color w:val="000000"/>
        </w:rPr>
        <w:t xml:space="preserve"> par </w:t>
      </w:r>
      <w:r>
        <w:t>starptautisko konkurētspējas veicināšanu ietvaros.</w:t>
      </w:r>
    </w:p>
    <w:p w14:paraId="7BB0C329" w14:textId="77777777" w:rsidR="00B84E39" w:rsidRDefault="00FE201F">
      <w:pPr>
        <w:ind w:firstLine="720"/>
      </w:pPr>
      <w:r>
        <w:t xml:space="preserve">Vietnē </w:t>
      </w:r>
      <w:hyperlink r:id="rId24">
        <w:r>
          <w:rPr>
            <w:color w:val="0563C1"/>
            <w:u w:val="single"/>
          </w:rPr>
          <w:t>www.visitgulbene.lv</w:t>
        </w:r>
      </w:hyperlink>
      <w:r>
        <w:t xml:space="preserve"> 2023.gadā tika ievietotas 79 publikācijas par Aģentūras darbību, pasākumiem, aktualitātēm un tūrisma objektu piedāvājumiem. Visa gada garumā, esot saziņā ar </w:t>
      </w:r>
      <w:r>
        <w:lastRenderedPageBreak/>
        <w:t xml:space="preserve">tūrisma uzņēmējiem, par kuru pakalpojumiem ir ievietota informācija mājaslapā </w:t>
      </w:r>
      <w:hyperlink r:id="rId25">
        <w:r>
          <w:rPr>
            <w:color w:val="0563C1"/>
            <w:u w:val="single"/>
          </w:rPr>
          <w:t>www.visitgulbene.lv</w:t>
        </w:r>
      </w:hyperlink>
      <w:r>
        <w:t>, tika uzturēta un aktualizēta informācija par uzņēmēju piedāvātajiem pakalpojumiem, kā arī ievietota informācija par 11 jauniem tūrisma objektiem, pakalpojumiem, kas ir Aģentūras atbalsts uzņēmējiem un uzņēmējdarbības vides attīstībai.</w:t>
      </w:r>
    </w:p>
    <w:p w14:paraId="473BFD4C" w14:textId="77777777" w:rsidR="00B84E39" w:rsidRDefault="00FE201F">
      <w:pPr>
        <w:ind w:firstLine="720"/>
      </w:pPr>
      <w:r>
        <w:t xml:space="preserve">Analizējot mājaslapas apmeklējumu statistiku un atsaucoties uz Google Analytics datiem, tika noskaidrots, ka kopējais mājaslapas lietotāju skaits 2023.gadā bija: </w:t>
      </w:r>
    </w:p>
    <w:p w14:paraId="63711AC2" w14:textId="77777777" w:rsidR="00B84E39" w:rsidRDefault="00FE201F">
      <w:pPr>
        <w:numPr>
          <w:ilvl w:val="0"/>
          <w:numId w:val="7"/>
        </w:numPr>
        <w:pBdr>
          <w:top w:val="nil"/>
          <w:left w:val="nil"/>
          <w:bottom w:val="nil"/>
          <w:right w:val="nil"/>
          <w:between w:val="nil"/>
        </w:pBdr>
      </w:pPr>
      <w:bookmarkStart w:id="18" w:name="_heading=h.z337ya" w:colFirst="0" w:colLast="0"/>
      <w:bookmarkEnd w:id="18"/>
      <w:r>
        <w:rPr>
          <w:color w:val="000000"/>
        </w:rPr>
        <w:t>55 733 apmeklējumi (sesijas);</w:t>
      </w:r>
    </w:p>
    <w:p w14:paraId="051C6FA1" w14:textId="77777777" w:rsidR="00B84E39" w:rsidRDefault="00FE201F">
      <w:pPr>
        <w:numPr>
          <w:ilvl w:val="0"/>
          <w:numId w:val="7"/>
        </w:numPr>
        <w:pBdr>
          <w:top w:val="nil"/>
          <w:left w:val="nil"/>
          <w:bottom w:val="nil"/>
          <w:right w:val="nil"/>
          <w:between w:val="nil"/>
        </w:pBdr>
      </w:pPr>
      <w:bookmarkStart w:id="19" w:name="_heading=h.3j2qqm3" w:colFirst="0" w:colLast="0"/>
      <w:bookmarkEnd w:id="19"/>
      <w:r>
        <w:rPr>
          <w:color w:val="000000"/>
          <w:highlight w:val="white"/>
        </w:rPr>
        <w:t xml:space="preserve">40 585 </w:t>
      </w:r>
      <w:r>
        <w:rPr>
          <w:color w:val="000000"/>
        </w:rPr>
        <w:t xml:space="preserve">unikālie apmeklējumi (lietotāji). </w:t>
      </w:r>
    </w:p>
    <w:p w14:paraId="2EF31D3A" w14:textId="77777777" w:rsidR="00B84E39" w:rsidRDefault="00FE201F">
      <w:pPr>
        <w:ind w:firstLine="567"/>
      </w:pPr>
      <w:r>
        <w:t xml:space="preserve"> </w:t>
      </w:r>
      <w:r>
        <w:rPr>
          <w:highlight w:val="white"/>
        </w:rPr>
        <w:t>Gulbenes novadā, līdzīgi kā citos Latvijas novados, tūristu plūsmā ir novērojama sezonalitāte. Tas atspoguļojas arī informācijas pieprasījuma statistikā mājaslapā – nesezonā mājaslapas apmeklētāju skaits ir salīdzinoši neliels, bet daudz vairāk palielinās, tuvojoties aktīvajai ceļošanas sezonai, maksimumu sasniedzot vasaras mēnešos</w:t>
      </w:r>
      <w:r>
        <w:t>. Vislielākā lapas apmeklētāju aktivitāte bija vērojama jūlijā – 10 698 skatījumi.</w:t>
      </w:r>
    </w:p>
    <w:p w14:paraId="3FB4F437" w14:textId="77777777" w:rsidR="00B84E39" w:rsidRDefault="00FE201F">
      <w:pPr>
        <w:ind w:firstLine="567"/>
      </w:pPr>
      <w:bookmarkStart w:id="20" w:name="_heading=h.1y810tw" w:colFirst="0" w:colLast="0"/>
      <w:bookmarkEnd w:id="20"/>
      <w:r>
        <w:t xml:space="preserve">Vietne </w:t>
      </w:r>
      <w:hyperlink r:id="rId26">
        <w:r>
          <w:rPr>
            <w:color w:val="0563C1"/>
            <w:u w:val="single"/>
          </w:rPr>
          <w:t>www.visitgulbene.lv</w:t>
        </w:r>
      </w:hyperlink>
      <w:r>
        <w:t xml:space="preserve"> ir pieejama 5 valodās – latviešu, angļu, krievu, vācu un igauņu valodās, tādējādi tiek nodrošināta informācijas sniegšana ārvalstu tūristiem. Vietnes </w:t>
      </w:r>
      <w:hyperlink r:id="rId27">
        <w:r>
          <w:rPr>
            <w:color w:val="0563C1"/>
            <w:u w:val="single"/>
          </w:rPr>
          <w:t>www.visitgulbene.lv</w:t>
        </w:r>
      </w:hyperlink>
      <w:r>
        <w:t xml:space="preserve"> apmeklējuma sadalījumā pēc atrašanās vietas statistikas dati liecina, ka 76,86% atrodas Latvijā un 23,14% citās pasaules valstīs, savukārt sadalījumā pēc valodas, kādā mājaslapa ir skatīta, redzams, ka 47,63% - latviešu valodā, 41,20% - angļu valodā un 11,17% citās valodās (skatīt 6. un 7.tabulu).</w:t>
      </w:r>
    </w:p>
    <w:p w14:paraId="1C09BA06" w14:textId="77777777" w:rsidR="00B84E39" w:rsidRDefault="00FE201F">
      <w:pPr>
        <w:pBdr>
          <w:top w:val="nil"/>
          <w:left w:val="nil"/>
          <w:bottom w:val="nil"/>
          <w:right w:val="nil"/>
          <w:between w:val="nil"/>
        </w:pBdr>
        <w:jc w:val="right"/>
        <w:rPr>
          <w:color w:val="000000"/>
        </w:rPr>
      </w:pPr>
      <w:r>
        <w:rPr>
          <w:color w:val="000000"/>
        </w:rPr>
        <w:t>6.tabula</w:t>
      </w:r>
    </w:p>
    <w:p w14:paraId="3C323C11" w14:textId="77777777" w:rsidR="00B84E39" w:rsidRDefault="00FE201F">
      <w:pPr>
        <w:keepNext/>
        <w:pBdr>
          <w:top w:val="nil"/>
          <w:left w:val="nil"/>
          <w:bottom w:val="nil"/>
          <w:right w:val="nil"/>
          <w:between w:val="nil"/>
        </w:pBdr>
        <w:ind w:firstLine="0"/>
        <w:jc w:val="center"/>
        <w:rPr>
          <w:b/>
          <w:color w:val="000000"/>
        </w:rPr>
      </w:pPr>
      <w:r>
        <w:rPr>
          <w:b/>
          <w:color w:val="000000"/>
        </w:rPr>
        <w:t xml:space="preserve">Mājaslapas </w:t>
      </w:r>
      <w:hyperlink r:id="rId28">
        <w:r>
          <w:rPr>
            <w:b/>
            <w:color w:val="0563C1"/>
            <w:u w:val="single"/>
          </w:rPr>
          <w:t>www.visitgulbene.lv</w:t>
        </w:r>
      </w:hyperlink>
      <w:r>
        <w:rPr>
          <w:b/>
          <w:color w:val="000000"/>
        </w:rPr>
        <w:t xml:space="preserve"> apmeklējumu sadalījuma TOP 5 pēc atrašanās vietas</w:t>
      </w:r>
    </w:p>
    <w:tbl>
      <w:tblPr>
        <w:tblStyle w:val="ad"/>
        <w:tblW w:w="2739" w:type="dxa"/>
        <w:jc w:val="center"/>
        <w:tblInd w:w="0" w:type="dxa"/>
        <w:tblLayout w:type="fixed"/>
        <w:tblLook w:val="0400" w:firstRow="0" w:lastRow="0" w:firstColumn="0" w:lastColumn="0" w:noHBand="0" w:noVBand="1"/>
      </w:tblPr>
      <w:tblGrid>
        <w:gridCol w:w="1523"/>
        <w:gridCol w:w="1216"/>
      </w:tblGrid>
      <w:tr w:rsidR="00B84E39" w:rsidRPr="00EF5FB7" w14:paraId="6303F249" w14:textId="77777777">
        <w:trPr>
          <w:trHeight w:val="375"/>
          <w:jc w:val="center"/>
        </w:trPr>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6E372161" w14:textId="77777777" w:rsidR="00B84E39" w:rsidRPr="00EF5FB7" w:rsidRDefault="00FE201F">
            <w:pPr>
              <w:spacing w:line="240" w:lineRule="auto"/>
              <w:ind w:firstLine="0"/>
              <w:rPr>
                <w:b/>
                <w:sz w:val="22"/>
                <w:szCs w:val="22"/>
              </w:rPr>
            </w:pPr>
            <w:r w:rsidRPr="00EF5FB7">
              <w:rPr>
                <w:b/>
                <w:sz w:val="22"/>
                <w:szCs w:val="22"/>
              </w:rPr>
              <w:t>Valsts</w:t>
            </w:r>
          </w:p>
        </w:tc>
        <w:tc>
          <w:tcPr>
            <w:tcW w:w="1216" w:type="dxa"/>
            <w:tcBorders>
              <w:top w:val="single" w:sz="4" w:space="0" w:color="000000"/>
              <w:left w:val="nil"/>
              <w:bottom w:val="single" w:sz="4" w:space="0" w:color="000000"/>
              <w:right w:val="single" w:sz="4" w:space="0" w:color="000000"/>
            </w:tcBorders>
            <w:shd w:val="clear" w:color="auto" w:fill="auto"/>
          </w:tcPr>
          <w:p w14:paraId="540871D6"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293A2D7B"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2972C8AA" w14:textId="77777777" w:rsidR="00B84E39" w:rsidRPr="00EF5FB7" w:rsidRDefault="00FE201F">
            <w:pPr>
              <w:spacing w:line="240" w:lineRule="auto"/>
              <w:ind w:firstLine="0"/>
              <w:rPr>
                <w:sz w:val="22"/>
                <w:szCs w:val="22"/>
              </w:rPr>
            </w:pPr>
            <w:r w:rsidRPr="00EF5FB7">
              <w:rPr>
                <w:sz w:val="22"/>
                <w:szCs w:val="22"/>
              </w:rPr>
              <w:t>Latvija</w:t>
            </w:r>
          </w:p>
        </w:tc>
        <w:tc>
          <w:tcPr>
            <w:tcW w:w="1216" w:type="dxa"/>
            <w:tcBorders>
              <w:top w:val="nil"/>
              <w:left w:val="nil"/>
              <w:bottom w:val="single" w:sz="4" w:space="0" w:color="000000"/>
              <w:right w:val="single" w:sz="4" w:space="0" w:color="000000"/>
            </w:tcBorders>
            <w:shd w:val="clear" w:color="auto" w:fill="auto"/>
            <w:vAlign w:val="center"/>
          </w:tcPr>
          <w:p w14:paraId="3388FC0C" w14:textId="77777777" w:rsidR="00B84E39" w:rsidRPr="00EF5FB7" w:rsidRDefault="00FE201F">
            <w:pPr>
              <w:spacing w:line="240" w:lineRule="auto"/>
              <w:ind w:firstLine="0"/>
              <w:rPr>
                <w:sz w:val="22"/>
                <w:szCs w:val="22"/>
              </w:rPr>
            </w:pPr>
            <w:r w:rsidRPr="00EF5FB7">
              <w:rPr>
                <w:sz w:val="22"/>
                <w:szCs w:val="22"/>
              </w:rPr>
              <w:t>31 194</w:t>
            </w:r>
          </w:p>
        </w:tc>
      </w:tr>
      <w:tr w:rsidR="00B84E39" w:rsidRPr="00EF5FB7" w14:paraId="0FC951D3"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7EF8859" w14:textId="77777777" w:rsidR="00B84E39" w:rsidRPr="00EF5FB7" w:rsidRDefault="00FE201F">
            <w:pPr>
              <w:spacing w:line="240" w:lineRule="auto"/>
              <w:ind w:firstLine="0"/>
              <w:rPr>
                <w:sz w:val="22"/>
                <w:szCs w:val="22"/>
              </w:rPr>
            </w:pPr>
            <w:r w:rsidRPr="00EF5FB7">
              <w:rPr>
                <w:sz w:val="22"/>
                <w:szCs w:val="22"/>
              </w:rPr>
              <w:t>Vācija</w:t>
            </w:r>
          </w:p>
        </w:tc>
        <w:tc>
          <w:tcPr>
            <w:tcW w:w="1216" w:type="dxa"/>
            <w:tcBorders>
              <w:top w:val="nil"/>
              <w:left w:val="nil"/>
              <w:bottom w:val="single" w:sz="4" w:space="0" w:color="000000"/>
              <w:right w:val="single" w:sz="4" w:space="0" w:color="000000"/>
            </w:tcBorders>
            <w:shd w:val="clear" w:color="auto" w:fill="auto"/>
            <w:vAlign w:val="center"/>
          </w:tcPr>
          <w:p w14:paraId="7B4E8ECD" w14:textId="77777777" w:rsidR="00B84E39" w:rsidRPr="00EF5FB7" w:rsidRDefault="00FE201F">
            <w:pPr>
              <w:spacing w:line="240" w:lineRule="auto"/>
              <w:ind w:firstLine="0"/>
              <w:rPr>
                <w:sz w:val="22"/>
                <w:szCs w:val="22"/>
              </w:rPr>
            </w:pPr>
            <w:r w:rsidRPr="00EF5FB7">
              <w:rPr>
                <w:sz w:val="22"/>
                <w:szCs w:val="22"/>
              </w:rPr>
              <w:t>1 153</w:t>
            </w:r>
          </w:p>
        </w:tc>
      </w:tr>
      <w:tr w:rsidR="00B84E39" w:rsidRPr="00EF5FB7" w14:paraId="57F57F62"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954CF2A" w14:textId="77777777" w:rsidR="00B84E39" w:rsidRPr="00EF5FB7" w:rsidRDefault="00FE201F">
            <w:pPr>
              <w:spacing w:line="240" w:lineRule="auto"/>
              <w:ind w:firstLine="0"/>
              <w:rPr>
                <w:sz w:val="22"/>
                <w:szCs w:val="22"/>
              </w:rPr>
            </w:pPr>
            <w:r w:rsidRPr="00EF5FB7">
              <w:rPr>
                <w:sz w:val="22"/>
                <w:szCs w:val="22"/>
              </w:rPr>
              <w:t>Lielbritānija</w:t>
            </w:r>
          </w:p>
        </w:tc>
        <w:tc>
          <w:tcPr>
            <w:tcW w:w="1216" w:type="dxa"/>
            <w:tcBorders>
              <w:top w:val="nil"/>
              <w:left w:val="nil"/>
              <w:bottom w:val="single" w:sz="4" w:space="0" w:color="000000"/>
              <w:right w:val="single" w:sz="4" w:space="0" w:color="000000"/>
            </w:tcBorders>
            <w:shd w:val="clear" w:color="auto" w:fill="auto"/>
            <w:vAlign w:val="center"/>
          </w:tcPr>
          <w:p w14:paraId="059C4AFD" w14:textId="77777777" w:rsidR="00B84E39" w:rsidRPr="00EF5FB7" w:rsidRDefault="00FE201F">
            <w:pPr>
              <w:spacing w:line="240" w:lineRule="auto"/>
              <w:ind w:firstLine="0"/>
              <w:rPr>
                <w:sz w:val="22"/>
                <w:szCs w:val="22"/>
              </w:rPr>
            </w:pPr>
            <w:r w:rsidRPr="00EF5FB7">
              <w:rPr>
                <w:sz w:val="22"/>
                <w:szCs w:val="22"/>
              </w:rPr>
              <w:t>1 060</w:t>
            </w:r>
          </w:p>
        </w:tc>
      </w:tr>
      <w:tr w:rsidR="00B84E39" w:rsidRPr="00EF5FB7" w14:paraId="7C171088"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0024CAA4" w14:textId="77777777" w:rsidR="00B84E39" w:rsidRPr="00EF5FB7" w:rsidRDefault="00FE201F">
            <w:pPr>
              <w:spacing w:line="240" w:lineRule="auto"/>
              <w:ind w:firstLine="0"/>
              <w:rPr>
                <w:sz w:val="22"/>
                <w:szCs w:val="22"/>
              </w:rPr>
            </w:pPr>
            <w:r w:rsidRPr="00EF5FB7">
              <w:rPr>
                <w:sz w:val="22"/>
                <w:szCs w:val="22"/>
              </w:rPr>
              <w:t>Igaunija</w:t>
            </w:r>
          </w:p>
        </w:tc>
        <w:tc>
          <w:tcPr>
            <w:tcW w:w="1216" w:type="dxa"/>
            <w:tcBorders>
              <w:top w:val="nil"/>
              <w:left w:val="nil"/>
              <w:bottom w:val="single" w:sz="4" w:space="0" w:color="000000"/>
              <w:right w:val="single" w:sz="4" w:space="0" w:color="000000"/>
            </w:tcBorders>
            <w:shd w:val="clear" w:color="auto" w:fill="auto"/>
            <w:vAlign w:val="center"/>
          </w:tcPr>
          <w:p w14:paraId="1E7EA89B" w14:textId="77777777" w:rsidR="00B84E39" w:rsidRPr="00EF5FB7" w:rsidRDefault="00FE201F">
            <w:pPr>
              <w:spacing w:line="240" w:lineRule="auto"/>
              <w:ind w:firstLine="0"/>
              <w:rPr>
                <w:sz w:val="22"/>
                <w:szCs w:val="22"/>
              </w:rPr>
            </w:pPr>
            <w:r w:rsidRPr="00EF5FB7">
              <w:rPr>
                <w:sz w:val="22"/>
                <w:szCs w:val="22"/>
              </w:rPr>
              <w:t>834</w:t>
            </w:r>
          </w:p>
        </w:tc>
      </w:tr>
      <w:tr w:rsidR="00B84E39" w:rsidRPr="00EF5FB7" w14:paraId="018E33CC"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1BE231E9" w14:textId="77777777" w:rsidR="00B84E39" w:rsidRPr="00EF5FB7" w:rsidRDefault="00FE201F">
            <w:pPr>
              <w:spacing w:line="240" w:lineRule="auto"/>
              <w:ind w:firstLine="0"/>
              <w:rPr>
                <w:sz w:val="22"/>
                <w:szCs w:val="22"/>
              </w:rPr>
            </w:pPr>
            <w:r w:rsidRPr="00EF5FB7">
              <w:rPr>
                <w:sz w:val="22"/>
                <w:szCs w:val="22"/>
              </w:rPr>
              <w:t>ASV</w:t>
            </w:r>
          </w:p>
        </w:tc>
        <w:tc>
          <w:tcPr>
            <w:tcW w:w="1216" w:type="dxa"/>
            <w:tcBorders>
              <w:top w:val="nil"/>
              <w:left w:val="nil"/>
              <w:bottom w:val="single" w:sz="4" w:space="0" w:color="000000"/>
              <w:right w:val="single" w:sz="4" w:space="0" w:color="000000"/>
            </w:tcBorders>
            <w:shd w:val="clear" w:color="auto" w:fill="auto"/>
            <w:vAlign w:val="center"/>
          </w:tcPr>
          <w:p w14:paraId="4FA17EE7" w14:textId="77777777" w:rsidR="00B84E39" w:rsidRPr="00EF5FB7" w:rsidRDefault="00FE201F">
            <w:pPr>
              <w:spacing w:line="240" w:lineRule="auto"/>
              <w:ind w:firstLine="0"/>
              <w:rPr>
                <w:sz w:val="22"/>
                <w:szCs w:val="22"/>
              </w:rPr>
            </w:pPr>
            <w:r w:rsidRPr="00EF5FB7">
              <w:rPr>
                <w:sz w:val="22"/>
                <w:szCs w:val="22"/>
              </w:rPr>
              <w:t>802</w:t>
            </w:r>
          </w:p>
        </w:tc>
      </w:tr>
    </w:tbl>
    <w:p w14:paraId="467460E3" w14:textId="77777777" w:rsidR="00B84E39" w:rsidRDefault="00FE201F" w:rsidP="00EF5FB7">
      <w:pPr>
        <w:pBdr>
          <w:top w:val="nil"/>
          <w:left w:val="nil"/>
          <w:bottom w:val="nil"/>
          <w:right w:val="nil"/>
          <w:between w:val="nil"/>
        </w:pBdr>
        <w:spacing w:line="240" w:lineRule="auto"/>
        <w:ind w:firstLine="0"/>
        <w:jc w:val="right"/>
        <w:rPr>
          <w:color w:val="000000"/>
        </w:rPr>
      </w:pPr>
      <w:r>
        <w:rPr>
          <w:color w:val="000000"/>
        </w:rPr>
        <w:t xml:space="preserve">7.tabula </w:t>
      </w:r>
    </w:p>
    <w:p w14:paraId="79B5B037" w14:textId="77777777" w:rsidR="00B84E39" w:rsidRDefault="00FE201F">
      <w:pPr>
        <w:ind w:firstLine="0"/>
        <w:jc w:val="center"/>
        <w:rPr>
          <w:b/>
        </w:rPr>
      </w:pPr>
      <w:r>
        <w:rPr>
          <w:b/>
        </w:rPr>
        <w:t xml:space="preserve">Mājaslapas </w:t>
      </w:r>
      <w:hyperlink r:id="rId29">
        <w:r>
          <w:rPr>
            <w:b/>
            <w:color w:val="0563C1"/>
            <w:u w:val="single"/>
          </w:rPr>
          <w:t>www.visitgulbene.lv</w:t>
        </w:r>
      </w:hyperlink>
      <w:r>
        <w:rPr>
          <w:b/>
        </w:rPr>
        <w:t xml:space="preserve"> apmeklējumu sadalījums pēc valodas</w:t>
      </w:r>
    </w:p>
    <w:tbl>
      <w:tblPr>
        <w:tblStyle w:val="ae"/>
        <w:tblW w:w="2839" w:type="dxa"/>
        <w:jc w:val="center"/>
        <w:tblInd w:w="0" w:type="dxa"/>
        <w:tblLayout w:type="fixed"/>
        <w:tblLook w:val="0400" w:firstRow="0" w:lastRow="0" w:firstColumn="0" w:lastColumn="0" w:noHBand="0" w:noVBand="1"/>
      </w:tblPr>
      <w:tblGrid>
        <w:gridCol w:w="1623"/>
        <w:gridCol w:w="1216"/>
      </w:tblGrid>
      <w:tr w:rsidR="00B84E39" w:rsidRPr="00EF5FB7" w14:paraId="49ABBCBF" w14:textId="77777777">
        <w:trPr>
          <w:trHeight w:val="300"/>
          <w:jc w:val="center"/>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4A362052" w14:textId="77777777" w:rsidR="00B84E39" w:rsidRPr="00EF5FB7" w:rsidRDefault="00FE201F">
            <w:pPr>
              <w:spacing w:line="240" w:lineRule="auto"/>
              <w:ind w:firstLine="0"/>
              <w:rPr>
                <w:b/>
                <w:sz w:val="22"/>
                <w:szCs w:val="22"/>
              </w:rPr>
            </w:pPr>
            <w:r w:rsidRPr="00EF5FB7">
              <w:rPr>
                <w:b/>
                <w:sz w:val="22"/>
                <w:szCs w:val="22"/>
              </w:rPr>
              <w:t>Valoda</w:t>
            </w:r>
          </w:p>
        </w:tc>
        <w:tc>
          <w:tcPr>
            <w:tcW w:w="1216" w:type="dxa"/>
            <w:tcBorders>
              <w:top w:val="single" w:sz="4" w:space="0" w:color="000000"/>
              <w:left w:val="nil"/>
              <w:bottom w:val="single" w:sz="4" w:space="0" w:color="000000"/>
              <w:right w:val="single" w:sz="4" w:space="0" w:color="000000"/>
            </w:tcBorders>
            <w:shd w:val="clear" w:color="auto" w:fill="auto"/>
          </w:tcPr>
          <w:p w14:paraId="1982CAD3"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69BC8F9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5C74B8C9" w14:textId="77777777" w:rsidR="00B84E39" w:rsidRPr="00EF5FB7" w:rsidRDefault="00FE201F">
            <w:pPr>
              <w:spacing w:line="240" w:lineRule="auto"/>
              <w:ind w:firstLine="0"/>
              <w:rPr>
                <w:sz w:val="22"/>
                <w:szCs w:val="22"/>
              </w:rPr>
            </w:pPr>
            <w:r w:rsidRPr="00EF5FB7">
              <w:rPr>
                <w:sz w:val="22"/>
                <w:szCs w:val="22"/>
              </w:rPr>
              <w:t>Latviešu</w:t>
            </w:r>
          </w:p>
        </w:tc>
        <w:tc>
          <w:tcPr>
            <w:tcW w:w="1216" w:type="dxa"/>
            <w:tcBorders>
              <w:top w:val="nil"/>
              <w:left w:val="nil"/>
              <w:bottom w:val="single" w:sz="4" w:space="0" w:color="000000"/>
              <w:right w:val="single" w:sz="4" w:space="0" w:color="000000"/>
            </w:tcBorders>
            <w:shd w:val="clear" w:color="auto" w:fill="auto"/>
            <w:vAlign w:val="center"/>
          </w:tcPr>
          <w:p w14:paraId="04E1E937" w14:textId="77777777" w:rsidR="00B84E39" w:rsidRPr="00EF5FB7" w:rsidRDefault="00FE201F">
            <w:pPr>
              <w:spacing w:line="240" w:lineRule="auto"/>
              <w:ind w:firstLine="0"/>
              <w:rPr>
                <w:sz w:val="22"/>
                <w:szCs w:val="22"/>
              </w:rPr>
            </w:pPr>
            <w:r w:rsidRPr="00EF5FB7">
              <w:rPr>
                <w:sz w:val="22"/>
                <w:szCs w:val="22"/>
              </w:rPr>
              <w:t>19 332</w:t>
            </w:r>
          </w:p>
        </w:tc>
      </w:tr>
      <w:tr w:rsidR="00B84E39" w:rsidRPr="00EF5FB7" w14:paraId="0B69C13D"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01DC6414" w14:textId="77777777" w:rsidR="00B84E39" w:rsidRPr="00EF5FB7" w:rsidRDefault="00FE201F">
            <w:pPr>
              <w:spacing w:line="240" w:lineRule="auto"/>
              <w:ind w:firstLine="0"/>
              <w:rPr>
                <w:sz w:val="22"/>
                <w:szCs w:val="22"/>
              </w:rPr>
            </w:pPr>
            <w:r w:rsidRPr="00EF5FB7">
              <w:rPr>
                <w:sz w:val="22"/>
                <w:szCs w:val="22"/>
              </w:rPr>
              <w:t>Angļu</w:t>
            </w:r>
          </w:p>
        </w:tc>
        <w:tc>
          <w:tcPr>
            <w:tcW w:w="1216" w:type="dxa"/>
            <w:tcBorders>
              <w:top w:val="nil"/>
              <w:left w:val="nil"/>
              <w:bottom w:val="single" w:sz="4" w:space="0" w:color="000000"/>
              <w:right w:val="single" w:sz="4" w:space="0" w:color="000000"/>
            </w:tcBorders>
            <w:shd w:val="clear" w:color="auto" w:fill="auto"/>
            <w:vAlign w:val="center"/>
          </w:tcPr>
          <w:p w14:paraId="7EF801CB" w14:textId="77777777" w:rsidR="00B84E39" w:rsidRPr="00EF5FB7" w:rsidRDefault="00FE201F">
            <w:pPr>
              <w:spacing w:line="240" w:lineRule="auto"/>
              <w:ind w:firstLine="0"/>
              <w:rPr>
                <w:sz w:val="22"/>
                <w:szCs w:val="22"/>
              </w:rPr>
            </w:pPr>
            <w:r w:rsidRPr="00EF5FB7">
              <w:rPr>
                <w:sz w:val="22"/>
                <w:szCs w:val="22"/>
              </w:rPr>
              <w:t>16 719</w:t>
            </w:r>
          </w:p>
        </w:tc>
      </w:tr>
      <w:tr w:rsidR="00B84E39" w:rsidRPr="00EF5FB7" w14:paraId="118821F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7326E858" w14:textId="77777777" w:rsidR="00B84E39" w:rsidRPr="00EF5FB7" w:rsidRDefault="00FE201F">
            <w:pPr>
              <w:spacing w:line="240" w:lineRule="auto"/>
              <w:ind w:firstLine="0"/>
              <w:rPr>
                <w:sz w:val="22"/>
                <w:szCs w:val="22"/>
              </w:rPr>
            </w:pPr>
            <w:r w:rsidRPr="00EF5FB7">
              <w:rPr>
                <w:sz w:val="22"/>
                <w:szCs w:val="22"/>
              </w:rPr>
              <w:t>Krievu</w:t>
            </w:r>
          </w:p>
        </w:tc>
        <w:tc>
          <w:tcPr>
            <w:tcW w:w="1216" w:type="dxa"/>
            <w:tcBorders>
              <w:top w:val="nil"/>
              <w:left w:val="nil"/>
              <w:bottom w:val="single" w:sz="4" w:space="0" w:color="000000"/>
              <w:right w:val="single" w:sz="4" w:space="0" w:color="000000"/>
            </w:tcBorders>
            <w:shd w:val="clear" w:color="auto" w:fill="auto"/>
            <w:vAlign w:val="center"/>
          </w:tcPr>
          <w:p w14:paraId="36AC7819" w14:textId="77777777" w:rsidR="00B84E39" w:rsidRPr="00EF5FB7" w:rsidRDefault="00FE201F">
            <w:pPr>
              <w:spacing w:line="240" w:lineRule="auto"/>
              <w:ind w:firstLine="0"/>
              <w:rPr>
                <w:sz w:val="22"/>
                <w:szCs w:val="22"/>
              </w:rPr>
            </w:pPr>
            <w:r w:rsidRPr="00EF5FB7">
              <w:rPr>
                <w:sz w:val="22"/>
                <w:szCs w:val="22"/>
              </w:rPr>
              <w:t>2 930</w:t>
            </w:r>
          </w:p>
        </w:tc>
      </w:tr>
      <w:tr w:rsidR="00B84E39" w:rsidRPr="00EF5FB7" w14:paraId="62F3E7A8"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2E8AB946" w14:textId="77777777" w:rsidR="00B84E39" w:rsidRPr="00EF5FB7" w:rsidRDefault="00FE201F">
            <w:pPr>
              <w:spacing w:line="240" w:lineRule="auto"/>
              <w:ind w:firstLine="0"/>
              <w:rPr>
                <w:sz w:val="22"/>
                <w:szCs w:val="22"/>
              </w:rPr>
            </w:pPr>
            <w:r w:rsidRPr="00EF5FB7">
              <w:rPr>
                <w:sz w:val="22"/>
                <w:szCs w:val="22"/>
              </w:rPr>
              <w:t>Igauņu</w:t>
            </w:r>
          </w:p>
        </w:tc>
        <w:tc>
          <w:tcPr>
            <w:tcW w:w="1216" w:type="dxa"/>
            <w:tcBorders>
              <w:top w:val="nil"/>
              <w:left w:val="nil"/>
              <w:bottom w:val="single" w:sz="4" w:space="0" w:color="000000"/>
              <w:right w:val="single" w:sz="4" w:space="0" w:color="000000"/>
            </w:tcBorders>
            <w:shd w:val="clear" w:color="auto" w:fill="auto"/>
            <w:vAlign w:val="center"/>
          </w:tcPr>
          <w:p w14:paraId="1AF2780A" w14:textId="77777777" w:rsidR="00B84E39" w:rsidRPr="00EF5FB7" w:rsidRDefault="00FE201F">
            <w:pPr>
              <w:spacing w:line="240" w:lineRule="auto"/>
              <w:ind w:firstLine="0"/>
              <w:rPr>
                <w:sz w:val="22"/>
                <w:szCs w:val="22"/>
              </w:rPr>
            </w:pPr>
            <w:r w:rsidRPr="00EF5FB7">
              <w:rPr>
                <w:sz w:val="22"/>
                <w:szCs w:val="22"/>
              </w:rPr>
              <w:t>473</w:t>
            </w:r>
          </w:p>
        </w:tc>
      </w:tr>
      <w:tr w:rsidR="00B84E39" w:rsidRPr="00EF5FB7" w14:paraId="5C457066"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420AF192" w14:textId="77777777" w:rsidR="00B84E39" w:rsidRPr="00EF5FB7" w:rsidRDefault="00FE201F">
            <w:pPr>
              <w:spacing w:line="240" w:lineRule="auto"/>
              <w:ind w:firstLine="0"/>
              <w:rPr>
                <w:sz w:val="22"/>
                <w:szCs w:val="22"/>
              </w:rPr>
            </w:pPr>
            <w:r w:rsidRPr="00EF5FB7">
              <w:rPr>
                <w:sz w:val="22"/>
                <w:szCs w:val="22"/>
              </w:rPr>
              <w:t>Vācu</w:t>
            </w:r>
          </w:p>
        </w:tc>
        <w:tc>
          <w:tcPr>
            <w:tcW w:w="1216" w:type="dxa"/>
            <w:tcBorders>
              <w:top w:val="nil"/>
              <w:left w:val="nil"/>
              <w:bottom w:val="single" w:sz="4" w:space="0" w:color="000000"/>
              <w:right w:val="single" w:sz="4" w:space="0" w:color="000000"/>
            </w:tcBorders>
            <w:shd w:val="clear" w:color="auto" w:fill="auto"/>
            <w:vAlign w:val="center"/>
          </w:tcPr>
          <w:p w14:paraId="38E24A34" w14:textId="77777777" w:rsidR="00B84E39" w:rsidRPr="00EF5FB7" w:rsidRDefault="00FE201F">
            <w:pPr>
              <w:spacing w:line="240" w:lineRule="auto"/>
              <w:ind w:firstLine="0"/>
              <w:rPr>
                <w:sz w:val="22"/>
                <w:szCs w:val="22"/>
              </w:rPr>
            </w:pPr>
            <w:r w:rsidRPr="00EF5FB7">
              <w:rPr>
                <w:sz w:val="22"/>
                <w:szCs w:val="22"/>
              </w:rPr>
              <w:t>240</w:t>
            </w:r>
          </w:p>
        </w:tc>
      </w:tr>
      <w:tr w:rsidR="00B84E39" w:rsidRPr="00EF5FB7" w14:paraId="6E1698E7"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6EF5EC24" w14:textId="77777777" w:rsidR="00B84E39" w:rsidRPr="00EF5FB7" w:rsidRDefault="00FE201F">
            <w:pPr>
              <w:spacing w:line="240" w:lineRule="auto"/>
              <w:ind w:firstLine="0"/>
              <w:rPr>
                <w:sz w:val="22"/>
                <w:szCs w:val="22"/>
              </w:rPr>
            </w:pPr>
            <w:r w:rsidRPr="00EF5FB7">
              <w:rPr>
                <w:sz w:val="22"/>
                <w:szCs w:val="22"/>
              </w:rPr>
              <w:t>Citas valodas</w:t>
            </w:r>
          </w:p>
        </w:tc>
        <w:tc>
          <w:tcPr>
            <w:tcW w:w="1216" w:type="dxa"/>
            <w:tcBorders>
              <w:top w:val="nil"/>
              <w:left w:val="nil"/>
              <w:bottom w:val="single" w:sz="4" w:space="0" w:color="000000"/>
              <w:right w:val="single" w:sz="4" w:space="0" w:color="000000"/>
            </w:tcBorders>
            <w:shd w:val="clear" w:color="auto" w:fill="auto"/>
            <w:vAlign w:val="center"/>
          </w:tcPr>
          <w:p w14:paraId="6B712147" w14:textId="77777777" w:rsidR="00B84E39" w:rsidRPr="00EF5FB7" w:rsidRDefault="00FE201F">
            <w:pPr>
              <w:spacing w:line="240" w:lineRule="auto"/>
              <w:ind w:firstLine="0"/>
              <w:rPr>
                <w:sz w:val="22"/>
                <w:szCs w:val="22"/>
              </w:rPr>
            </w:pPr>
            <w:r w:rsidRPr="00EF5FB7">
              <w:rPr>
                <w:sz w:val="22"/>
                <w:szCs w:val="22"/>
              </w:rPr>
              <w:t>891</w:t>
            </w:r>
          </w:p>
        </w:tc>
      </w:tr>
    </w:tbl>
    <w:p w14:paraId="73F4B659" w14:textId="77777777" w:rsidR="00B84E39" w:rsidRDefault="00FE201F">
      <w:pPr>
        <w:jc w:val="right"/>
      </w:pPr>
      <w:r>
        <w:t>Avots: Pašvaldības aģentūra</w:t>
      </w:r>
    </w:p>
    <w:p w14:paraId="0E046BD9" w14:textId="77777777" w:rsidR="00B84E39" w:rsidRDefault="00B84E39">
      <w:pPr>
        <w:ind w:firstLine="567"/>
      </w:pPr>
    </w:p>
    <w:p w14:paraId="5AAA0C84" w14:textId="77777777" w:rsidR="00B84E39" w:rsidRDefault="00FE201F">
      <w:pPr>
        <w:ind w:firstLine="567"/>
      </w:pPr>
      <w:r>
        <w:lastRenderedPageBreak/>
        <w:t xml:space="preserve">Vietnes </w:t>
      </w:r>
      <w:hyperlink r:id="rId30">
        <w:r>
          <w:rPr>
            <w:color w:val="0563C1"/>
            <w:u w:val="single"/>
          </w:rPr>
          <w:t>www.visitgulbene.lv</w:t>
        </w:r>
      </w:hyperlink>
      <w:r>
        <w:t xml:space="preserve"> lapas 2023.gadā ir skatītas 144 002 reizes. Visvairāk vietnē apmeklētāji ienāk pa tiešo, caur Google meklētāju un sociālajiem tīkliem. Visvairāk skatītā lapa ir vietnes sākumlapa latviešu valodā. Visskatītākās sadaļas ir “Jaunumi”, “Ko redzēt” un “Kur paēst”. Apskatītākie tūrisma objekti ir Pudeļu dārzs, atpūtas kompleksa “Sonāte” kafejnīca un Gulbenes elektrovilcieniņš, skatītākās norises – Gulbenes pilsētas svētki, apceļošanas akcija “Iečekojies Gulbenes novadā” un ekskursiju piedāvājums “Ar vilcienu uz Gulbeni” (skatīt 8.tabulu).</w:t>
      </w:r>
    </w:p>
    <w:p w14:paraId="02CBC005" w14:textId="77777777" w:rsidR="00165D95" w:rsidRDefault="00165D95">
      <w:pPr>
        <w:ind w:firstLine="567"/>
      </w:pPr>
    </w:p>
    <w:p w14:paraId="48AF15FE" w14:textId="77777777" w:rsidR="00B84E39" w:rsidRDefault="00FE201F">
      <w:pPr>
        <w:jc w:val="right"/>
      </w:pPr>
      <w:r>
        <w:t xml:space="preserve">8.tabula </w:t>
      </w:r>
    </w:p>
    <w:p w14:paraId="7FEB9CA4" w14:textId="77777777" w:rsidR="00B84E39" w:rsidRDefault="00FE201F">
      <w:pPr>
        <w:ind w:firstLine="0"/>
        <w:jc w:val="center"/>
        <w:rPr>
          <w:b/>
        </w:rPr>
      </w:pPr>
      <w:r>
        <w:rPr>
          <w:b/>
        </w:rPr>
        <w:t xml:space="preserve">Mājaslapas </w:t>
      </w:r>
      <w:hyperlink r:id="rId31">
        <w:r>
          <w:rPr>
            <w:b/>
            <w:color w:val="0563C1"/>
            <w:u w:val="single"/>
          </w:rPr>
          <w:t>www.visitgulbene.lv</w:t>
        </w:r>
      </w:hyperlink>
      <w:r>
        <w:rPr>
          <w:b/>
        </w:rPr>
        <w:t xml:space="preserve"> TOP 15 skatītākās lapas 2023.gadā</w:t>
      </w:r>
    </w:p>
    <w:tbl>
      <w:tblPr>
        <w:tblStyle w:val="af"/>
        <w:tblW w:w="7708" w:type="dxa"/>
        <w:jc w:val="center"/>
        <w:tblInd w:w="0" w:type="dxa"/>
        <w:tblLayout w:type="fixed"/>
        <w:tblLook w:val="0400" w:firstRow="0" w:lastRow="0" w:firstColumn="0" w:lastColumn="0" w:noHBand="0" w:noVBand="1"/>
      </w:tblPr>
      <w:tblGrid>
        <w:gridCol w:w="1063"/>
        <w:gridCol w:w="5455"/>
        <w:gridCol w:w="1190"/>
      </w:tblGrid>
      <w:tr w:rsidR="00B84E39" w14:paraId="0DBE68B9"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0CE54AF3" w14:textId="77777777" w:rsidR="00B84E39" w:rsidRDefault="00FE201F">
            <w:pPr>
              <w:spacing w:line="240" w:lineRule="auto"/>
              <w:ind w:firstLine="0"/>
              <w:jc w:val="center"/>
              <w:rPr>
                <w:b/>
              </w:rPr>
            </w:pPr>
            <w:r>
              <w:rPr>
                <w:b/>
              </w:rPr>
              <w:t>Nr.p.k.</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FA0F" w14:textId="77777777" w:rsidR="00B84E39" w:rsidRDefault="00FE201F">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631DEA9D" w14:textId="77777777" w:rsidR="00B84E39" w:rsidRDefault="00FE201F">
            <w:pPr>
              <w:spacing w:line="240" w:lineRule="auto"/>
              <w:ind w:firstLine="0"/>
              <w:jc w:val="center"/>
              <w:rPr>
                <w:b/>
              </w:rPr>
            </w:pPr>
            <w:r>
              <w:rPr>
                <w:b/>
              </w:rPr>
              <w:t>Lapas skatījumi</w:t>
            </w:r>
          </w:p>
        </w:tc>
      </w:tr>
      <w:tr w:rsidR="00B84E39" w14:paraId="438CC681"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CC432F5" w14:textId="77777777" w:rsidR="00B84E39" w:rsidRDefault="00FE201F">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DE3D238" w14:textId="77777777" w:rsidR="00B84E39" w:rsidRDefault="00FE201F">
            <w:pPr>
              <w:spacing w:line="240" w:lineRule="auto"/>
              <w:ind w:firstLine="0"/>
            </w:pPr>
            <w:r>
              <w:t>Visitgulbene</w:t>
            </w:r>
          </w:p>
        </w:tc>
        <w:tc>
          <w:tcPr>
            <w:tcW w:w="1190" w:type="dxa"/>
            <w:tcBorders>
              <w:top w:val="nil"/>
              <w:left w:val="nil"/>
              <w:bottom w:val="single" w:sz="4" w:space="0" w:color="000000"/>
              <w:right w:val="single" w:sz="4" w:space="0" w:color="000000"/>
            </w:tcBorders>
            <w:shd w:val="clear" w:color="auto" w:fill="auto"/>
            <w:vAlign w:val="center"/>
          </w:tcPr>
          <w:p w14:paraId="580499CA" w14:textId="77777777" w:rsidR="00B84E39" w:rsidRDefault="00FE201F">
            <w:pPr>
              <w:spacing w:line="240" w:lineRule="auto"/>
              <w:ind w:firstLine="0"/>
            </w:pPr>
            <w:r>
              <w:t>15 264</w:t>
            </w:r>
          </w:p>
        </w:tc>
      </w:tr>
      <w:tr w:rsidR="00B84E39" w14:paraId="2FA3A645"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0AA820D4" w14:textId="77777777" w:rsidR="00B84E39" w:rsidRDefault="00FE201F">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F000FF2" w14:textId="77777777" w:rsidR="00B84E39" w:rsidRDefault="00FE201F">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7070BA30" w14:textId="77777777" w:rsidR="00B84E39" w:rsidRDefault="00FE201F">
            <w:pPr>
              <w:spacing w:line="240" w:lineRule="auto"/>
              <w:ind w:firstLine="0"/>
            </w:pPr>
            <w:r>
              <w:t>7 046</w:t>
            </w:r>
          </w:p>
        </w:tc>
      </w:tr>
      <w:tr w:rsidR="00B84E39" w14:paraId="6C408B3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42E6F06" w14:textId="77777777" w:rsidR="00B84E39" w:rsidRDefault="00FE201F">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65F75E" w14:textId="77777777" w:rsidR="00B84E39" w:rsidRDefault="00FE201F">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06CFC837" w14:textId="77777777" w:rsidR="00B84E39" w:rsidRDefault="00FE201F">
            <w:pPr>
              <w:spacing w:line="240" w:lineRule="auto"/>
              <w:ind w:firstLine="0"/>
            </w:pPr>
            <w:r>
              <w:t>5 024</w:t>
            </w:r>
          </w:p>
        </w:tc>
      </w:tr>
      <w:tr w:rsidR="00B84E39" w14:paraId="748FE92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329C7C0" w14:textId="77777777" w:rsidR="00B84E39" w:rsidRDefault="00FE201F">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E0D382" w14:textId="77777777" w:rsidR="00B84E39" w:rsidRDefault="00FE201F">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701F1C5C" w14:textId="77777777" w:rsidR="00B84E39" w:rsidRDefault="00FE201F">
            <w:pPr>
              <w:spacing w:line="240" w:lineRule="auto"/>
              <w:ind w:firstLine="0"/>
            </w:pPr>
            <w:r>
              <w:t>3 061</w:t>
            </w:r>
          </w:p>
        </w:tc>
      </w:tr>
      <w:tr w:rsidR="00B84E39" w14:paraId="5EF6492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4FF1A257" w14:textId="77777777" w:rsidR="00B84E39" w:rsidRDefault="00FE201F">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3EDBD99" w14:textId="77777777" w:rsidR="00B84E39" w:rsidRDefault="00FE201F">
            <w:pPr>
              <w:spacing w:line="240" w:lineRule="auto"/>
              <w:ind w:firstLine="0"/>
            </w:pPr>
            <w:r>
              <w:t>Gulbenes pilsētas svētki “Te rodas” – 28. un 29.jūlijā</w:t>
            </w:r>
          </w:p>
        </w:tc>
        <w:tc>
          <w:tcPr>
            <w:tcW w:w="1190" w:type="dxa"/>
            <w:tcBorders>
              <w:top w:val="nil"/>
              <w:left w:val="nil"/>
              <w:bottom w:val="single" w:sz="4" w:space="0" w:color="000000"/>
              <w:right w:val="single" w:sz="4" w:space="0" w:color="000000"/>
            </w:tcBorders>
            <w:shd w:val="clear" w:color="auto" w:fill="auto"/>
            <w:vAlign w:val="center"/>
          </w:tcPr>
          <w:p w14:paraId="528F4FD4" w14:textId="77777777" w:rsidR="00B84E39" w:rsidRDefault="00FE201F">
            <w:pPr>
              <w:spacing w:line="240" w:lineRule="auto"/>
              <w:ind w:firstLine="0"/>
            </w:pPr>
            <w:r>
              <w:t>2 995</w:t>
            </w:r>
          </w:p>
        </w:tc>
      </w:tr>
      <w:tr w:rsidR="00B84E39" w14:paraId="725AA8A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619F3C" w14:textId="77777777" w:rsidR="00B84E39" w:rsidRDefault="00FE201F">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1268582" w14:textId="77777777" w:rsidR="00B84E39" w:rsidRDefault="00FE201F">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5DDC955B" w14:textId="77777777" w:rsidR="00B84E39" w:rsidRDefault="00FE201F">
            <w:pPr>
              <w:spacing w:line="240" w:lineRule="auto"/>
              <w:ind w:firstLine="0"/>
            </w:pPr>
            <w:r>
              <w:t>2 927</w:t>
            </w:r>
          </w:p>
        </w:tc>
      </w:tr>
      <w:tr w:rsidR="00B84E39" w14:paraId="489CBA63"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B063F9B" w14:textId="77777777" w:rsidR="00B84E39" w:rsidRDefault="00FE201F">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9C2E4DD" w14:textId="77777777" w:rsidR="00B84E39" w:rsidRDefault="00FE201F">
            <w:pPr>
              <w:spacing w:line="240" w:lineRule="auto"/>
              <w:ind w:firstLine="0"/>
            </w:pPr>
            <w:r>
              <w:t>Meklēšana</w:t>
            </w:r>
          </w:p>
        </w:tc>
        <w:tc>
          <w:tcPr>
            <w:tcW w:w="1190" w:type="dxa"/>
            <w:tcBorders>
              <w:top w:val="nil"/>
              <w:left w:val="nil"/>
              <w:bottom w:val="single" w:sz="4" w:space="0" w:color="000000"/>
              <w:right w:val="single" w:sz="4" w:space="0" w:color="000000"/>
            </w:tcBorders>
            <w:shd w:val="clear" w:color="auto" w:fill="auto"/>
            <w:vAlign w:val="center"/>
          </w:tcPr>
          <w:p w14:paraId="24D2DE09" w14:textId="77777777" w:rsidR="00B84E39" w:rsidRDefault="00FE201F">
            <w:pPr>
              <w:spacing w:line="240" w:lineRule="auto"/>
              <w:ind w:firstLine="0"/>
            </w:pPr>
            <w:r>
              <w:t>2 685</w:t>
            </w:r>
          </w:p>
        </w:tc>
      </w:tr>
      <w:tr w:rsidR="00B84E39" w14:paraId="37A2E54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FA74DDE" w14:textId="77777777" w:rsidR="00B84E39" w:rsidRDefault="00FE201F">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06318B1" w14:textId="77777777" w:rsidR="00B84E39" w:rsidRDefault="00FE201F">
            <w:pPr>
              <w:spacing w:line="240" w:lineRule="auto"/>
              <w:ind w:firstLine="0"/>
            </w:pPr>
            <w:r>
              <w:t>Ko darīt</w:t>
            </w:r>
          </w:p>
        </w:tc>
        <w:tc>
          <w:tcPr>
            <w:tcW w:w="1190" w:type="dxa"/>
            <w:tcBorders>
              <w:top w:val="nil"/>
              <w:left w:val="nil"/>
              <w:bottom w:val="single" w:sz="4" w:space="0" w:color="000000"/>
              <w:right w:val="single" w:sz="4" w:space="0" w:color="000000"/>
            </w:tcBorders>
            <w:shd w:val="clear" w:color="auto" w:fill="auto"/>
            <w:vAlign w:val="center"/>
          </w:tcPr>
          <w:p w14:paraId="44B6E603" w14:textId="77777777" w:rsidR="00B84E39" w:rsidRDefault="00FE201F">
            <w:pPr>
              <w:spacing w:line="240" w:lineRule="auto"/>
              <w:ind w:firstLine="0"/>
            </w:pPr>
            <w:r>
              <w:t>2 615</w:t>
            </w:r>
          </w:p>
        </w:tc>
      </w:tr>
      <w:tr w:rsidR="00B84E39" w14:paraId="49D5C5C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F425C48" w14:textId="77777777" w:rsidR="00B84E39" w:rsidRDefault="00FE201F">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FDB3CA7" w14:textId="77777777" w:rsidR="00B84E39" w:rsidRDefault="00FE201F">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08B2AE4F" w14:textId="77777777" w:rsidR="00B84E39" w:rsidRDefault="00FE201F">
            <w:pPr>
              <w:spacing w:line="240" w:lineRule="auto"/>
              <w:ind w:firstLine="0"/>
            </w:pPr>
            <w:r>
              <w:t>2 389</w:t>
            </w:r>
          </w:p>
        </w:tc>
      </w:tr>
      <w:tr w:rsidR="00B84E39" w14:paraId="2D67671D"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11E652" w14:textId="77777777" w:rsidR="00B84E39" w:rsidRDefault="00FE201F">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EBDAF02" w14:textId="77777777" w:rsidR="00B84E39" w:rsidRDefault="00FE201F">
            <w:pPr>
              <w:spacing w:line="240" w:lineRule="auto"/>
              <w:ind w:firstLine="0"/>
            </w:pPr>
            <w:r>
              <w:t>Iečekojies Gulbenes novadā un laimē balvas!</w:t>
            </w:r>
          </w:p>
        </w:tc>
        <w:tc>
          <w:tcPr>
            <w:tcW w:w="1190" w:type="dxa"/>
            <w:tcBorders>
              <w:top w:val="nil"/>
              <w:left w:val="nil"/>
              <w:bottom w:val="single" w:sz="4" w:space="0" w:color="000000"/>
              <w:right w:val="single" w:sz="4" w:space="0" w:color="000000"/>
            </w:tcBorders>
            <w:shd w:val="clear" w:color="auto" w:fill="auto"/>
            <w:vAlign w:val="center"/>
          </w:tcPr>
          <w:p w14:paraId="3DEFA3B0" w14:textId="77777777" w:rsidR="00B84E39" w:rsidRDefault="00FE201F">
            <w:pPr>
              <w:spacing w:line="240" w:lineRule="auto"/>
              <w:ind w:firstLine="0"/>
            </w:pPr>
            <w:r>
              <w:t>2 027</w:t>
            </w:r>
          </w:p>
        </w:tc>
      </w:tr>
      <w:tr w:rsidR="00B84E39" w14:paraId="1D7AEB9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2EB84A5" w14:textId="77777777" w:rsidR="00B84E39" w:rsidRDefault="00FE201F">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04CA839" w14:textId="77777777" w:rsidR="00B84E39" w:rsidRDefault="00FE201F">
            <w:pPr>
              <w:spacing w:line="240" w:lineRule="auto"/>
              <w:ind w:firstLine="0"/>
            </w:pPr>
            <w:r>
              <w:t>Maršruti</w:t>
            </w:r>
          </w:p>
        </w:tc>
        <w:tc>
          <w:tcPr>
            <w:tcW w:w="1190" w:type="dxa"/>
            <w:tcBorders>
              <w:top w:val="nil"/>
              <w:left w:val="nil"/>
              <w:bottom w:val="single" w:sz="4" w:space="0" w:color="000000"/>
              <w:right w:val="single" w:sz="4" w:space="0" w:color="000000"/>
            </w:tcBorders>
            <w:shd w:val="clear" w:color="auto" w:fill="auto"/>
            <w:vAlign w:val="center"/>
          </w:tcPr>
          <w:p w14:paraId="27DE7D55" w14:textId="77777777" w:rsidR="00B84E39" w:rsidRDefault="00FE201F">
            <w:pPr>
              <w:spacing w:line="240" w:lineRule="auto"/>
              <w:ind w:firstLine="0"/>
            </w:pPr>
            <w:r>
              <w:t>1 830</w:t>
            </w:r>
          </w:p>
        </w:tc>
      </w:tr>
      <w:tr w:rsidR="00B84E39" w14:paraId="4A9FCDA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FABCA4F" w14:textId="77777777" w:rsidR="00B84E39" w:rsidRDefault="00FE201F">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C7CE7C1" w14:textId="77777777" w:rsidR="00B84E39" w:rsidRDefault="00FE201F">
            <w:pPr>
              <w:spacing w:line="240" w:lineRule="auto"/>
              <w:ind w:firstLine="0"/>
            </w:pPr>
            <w:r>
              <w:t>Kur nakšņot</w:t>
            </w:r>
          </w:p>
        </w:tc>
        <w:tc>
          <w:tcPr>
            <w:tcW w:w="1190" w:type="dxa"/>
            <w:tcBorders>
              <w:top w:val="nil"/>
              <w:left w:val="nil"/>
              <w:bottom w:val="single" w:sz="4" w:space="0" w:color="000000"/>
              <w:right w:val="single" w:sz="4" w:space="0" w:color="000000"/>
            </w:tcBorders>
            <w:shd w:val="clear" w:color="auto" w:fill="auto"/>
            <w:vAlign w:val="center"/>
          </w:tcPr>
          <w:p w14:paraId="6ED3B3A6" w14:textId="77777777" w:rsidR="00B84E39" w:rsidRDefault="00FE201F">
            <w:pPr>
              <w:spacing w:line="240" w:lineRule="auto"/>
              <w:ind w:firstLine="0"/>
            </w:pPr>
            <w:r>
              <w:t>1 825</w:t>
            </w:r>
          </w:p>
        </w:tc>
      </w:tr>
      <w:tr w:rsidR="00B84E39" w14:paraId="5C21BFA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FA184AA" w14:textId="77777777" w:rsidR="00B84E39" w:rsidRDefault="00FE201F">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26B5769" w14:textId="77777777" w:rsidR="00B84E39" w:rsidRDefault="00FE201F">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0B050F1F" w14:textId="77777777" w:rsidR="00B84E39" w:rsidRDefault="00FE201F">
            <w:pPr>
              <w:spacing w:line="240" w:lineRule="auto"/>
              <w:ind w:firstLine="0"/>
            </w:pPr>
            <w:r>
              <w:t>1 775</w:t>
            </w:r>
          </w:p>
        </w:tc>
      </w:tr>
      <w:tr w:rsidR="00B84E39" w14:paraId="53DD3CAA"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5C31828" w14:textId="77777777" w:rsidR="00B84E39" w:rsidRDefault="00FE201F">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88274DE" w14:textId="77777777" w:rsidR="00B84E39" w:rsidRDefault="00FE201F">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3FCA6DA6" w14:textId="77777777" w:rsidR="00B84E39" w:rsidRDefault="00FE201F">
            <w:pPr>
              <w:spacing w:line="240" w:lineRule="auto"/>
              <w:ind w:firstLine="0"/>
            </w:pPr>
            <w:r>
              <w:t>1 504</w:t>
            </w:r>
          </w:p>
        </w:tc>
      </w:tr>
      <w:tr w:rsidR="00B84E39" w14:paraId="4F1CB03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96D2AE9" w14:textId="77777777" w:rsidR="00B84E39" w:rsidRDefault="00FE201F">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C140EBA" w14:textId="77777777" w:rsidR="00B84E39" w:rsidRDefault="00FE201F">
            <w:pPr>
              <w:spacing w:line="240" w:lineRule="auto"/>
              <w:ind w:firstLine="0"/>
            </w:pPr>
            <w:r>
              <w:t>Gulbenes elektrovilcieniņš</w:t>
            </w:r>
          </w:p>
        </w:tc>
        <w:tc>
          <w:tcPr>
            <w:tcW w:w="1190" w:type="dxa"/>
            <w:tcBorders>
              <w:top w:val="nil"/>
              <w:left w:val="nil"/>
              <w:bottom w:val="single" w:sz="4" w:space="0" w:color="000000"/>
              <w:right w:val="single" w:sz="4" w:space="0" w:color="000000"/>
            </w:tcBorders>
            <w:shd w:val="clear" w:color="auto" w:fill="auto"/>
            <w:vAlign w:val="center"/>
          </w:tcPr>
          <w:p w14:paraId="4885C67E" w14:textId="77777777" w:rsidR="00B84E39" w:rsidRDefault="00FE201F">
            <w:pPr>
              <w:spacing w:line="240" w:lineRule="auto"/>
              <w:ind w:firstLine="0"/>
            </w:pPr>
            <w:r>
              <w:t>1 500</w:t>
            </w:r>
          </w:p>
        </w:tc>
      </w:tr>
    </w:tbl>
    <w:p w14:paraId="1AA0B254" w14:textId="77777777" w:rsidR="00B84E39" w:rsidRDefault="00FE201F">
      <w:pPr>
        <w:spacing w:before="120"/>
        <w:jc w:val="right"/>
      </w:pPr>
      <w:r>
        <w:t>Avots: Pašvaldības aģentūra</w:t>
      </w:r>
    </w:p>
    <w:p w14:paraId="21E60886" w14:textId="77777777" w:rsidR="00B84E39" w:rsidRDefault="00B84E39">
      <w:pPr>
        <w:ind w:firstLine="567"/>
      </w:pPr>
    </w:p>
    <w:p w14:paraId="10E1C583" w14:textId="77777777" w:rsidR="00B84E39" w:rsidRDefault="00FE201F">
      <w:pPr>
        <w:ind w:firstLine="567"/>
      </w:pPr>
      <w:r>
        <w:t xml:space="preserve">Viedtālruņu lietotāju skaits informācijas ieguvē arvien palielinās. Jau uzsākot darbu pie vietnes </w:t>
      </w:r>
      <w:hyperlink r:id="rId32">
        <w:r>
          <w:rPr>
            <w:color w:val="0563C1"/>
            <w:u w:val="single"/>
          </w:rPr>
          <w:t>www.visitgulbene.lv</w:t>
        </w:r>
      </w:hyperlink>
      <w:r>
        <w:t xml:space="preserve"> jaunās versijas 2022.gadā, tika izstrādāta arī vietnes mobilā versija, kas 2023.gadā tika uzlabota un vēl vairāk pielāgota lietotāju vajadzībām. Analizējot mājaslapas 2023.gada statistikas datus, var secināt, ka informācija gandrīz uz pusi vairāk gadījumos tiek meklēta viedtālruņos nekā stacionārajā datorā (skatīt 9.tabulu).</w:t>
      </w:r>
    </w:p>
    <w:p w14:paraId="4AAFEDF9" w14:textId="77777777" w:rsidR="00165D95" w:rsidRDefault="00165D95">
      <w:pPr>
        <w:ind w:firstLine="567"/>
      </w:pPr>
    </w:p>
    <w:p w14:paraId="4AEC06A6" w14:textId="77777777" w:rsidR="00165D95" w:rsidRDefault="00165D95">
      <w:pPr>
        <w:ind w:firstLine="567"/>
      </w:pPr>
    </w:p>
    <w:p w14:paraId="1D921718" w14:textId="77777777" w:rsidR="00165D95" w:rsidRDefault="00165D95">
      <w:pPr>
        <w:ind w:firstLine="567"/>
      </w:pPr>
    </w:p>
    <w:p w14:paraId="4062FB58" w14:textId="77777777" w:rsidR="00B84E39" w:rsidRDefault="00B84E39">
      <w:pPr>
        <w:ind w:firstLine="567"/>
      </w:pPr>
    </w:p>
    <w:p w14:paraId="3051471F" w14:textId="77777777" w:rsidR="00B84E39" w:rsidRDefault="00FE201F">
      <w:pPr>
        <w:ind w:firstLine="567"/>
        <w:jc w:val="right"/>
      </w:pPr>
      <w:r>
        <w:lastRenderedPageBreak/>
        <w:t xml:space="preserve">  9.tabula</w:t>
      </w:r>
    </w:p>
    <w:p w14:paraId="3922362C" w14:textId="77777777" w:rsidR="00B84E39" w:rsidRDefault="00FE201F">
      <w:pPr>
        <w:ind w:firstLine="0"/>
        <w:jc w:val="center"/>
        <w:rPr>
          <w:b/>
        </w:rPr>
      </w:pPr>
      <w:r>
        <w:rPr>
          <w:b/>
        </w:rPr>
        <w:t>Mājaslapas apmeklējumam izmantotās ierīces</w:t>
      </w:r>
    </w:p>
    <w:tbl>
      <w:tblPr>
        <w:tblStyle w:val="af0"/>
        <w:tblW w:w="398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956"/>
      </w:tblGrid>
      <w:tr w:rsidR="00B84E39" w14:paraId="1BDFA840" w14:textId="77777777">
        <w:trPr>
          <w:trHeight w:val="386"/>
          <w:jc w:val="center"/>
        </w:trPr>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84FB84" w14:textId="77777777" w:rsidR="00B84E39" w:rsidRDefault="00FE201F">
            <w:pPr>
              <w:spacing w:line="240" w:lineRule="auto"/>
              <w:ind w:firstLine="0"/>
              <w:rPr>
                <w:b/>
              </w:rPr>
            </w:pPr>
            <w:r>
              <w:rPr>
                <w:b/>
              </w:rPr>
              <w:t>Mājaslapas apskates veids</w:t>
            </w:r>
          </w:p>
        </w:tc>
        <w:tc>
          <w:tcPr>
            <w:tcW w:w="9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B1E65F" w14:textId="77777777" w:rsidR="00B84E39" w:rsidRDefault="00FE201F">
            <w:pPr>
              <w:spacing w:line="240" w:lineRule="auto"/>
              <w:ind w:firstLine="0"/>
              <w:rPr>
                <w:b/>
              </w:rPr>
            </w:pPr>
            <w:r>
              <w:rPr>
                <w:b/>
              </w:rPr>
              <w:t>2023</w:t>
            </w:r>
          </w:p>
        </w:tc>
      </w:tr>
      <w:tr w:rsidR="00B84E39" w14:paraId="73A00BF9" w14:textId="77777777">
        <w:trPr>
          <w:trHeight w:val="367"/>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465BA4" w14:textId="77777777" w:rsidR="00B84E39" w:rsidRDefault="00FE201F">
            <w:pPr>
              <w:spacing w:line="240" w:lineRule="auto"/>
              <w:ind w:firstLine="0"/>
            </w:pPr>
            <w:r>
              <w:t>Stacionārais dators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C368BDB" w14:textId="77777777" w:rsidR="00B84E39" w:rsidRDefault="00FE201F">
            <w:pPr>
              <w:spacing w:line="240" w:lineRule="auto"/>
              <w:ind w:firstLine="0"/>
            </w:pPr>
            <w:r>
              <w:t>36,8%</w:t>
            </w:r>
          </w:p>
        </w:tc>
      </w:tr>
      <w:tr w:rsidR="00B84E39" w14:paraId="38788D45" w14:textId="77777777">
        <w:trPr>
          <w:trHeight w:val="36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F8513B" w14:textId="77777777" w:rsidR="00B84E39" w:rsidRDefault="00FE201F">
            <w:pPr>
              <w:spacing w:line="240" w:lineRule="auto"/>
              <w:ind w:firstLine="0"/>
            </w:pPr>
            <w:r>
              <w:t>Viedtālrunis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A51355A" w14:textId="77777777" w:rsidR="00B84E39" w:rsidRDefault="00FE201F">
            <w:pPr>
              <w:spacing w:line="240" w:lineRule="auto"/>
              <w:ind w:firstLine="0"/>
            </w:pPr>
            <w:r>
              <w:t>62,1%</w:t>
            </w:r>
          </w:p>
        </w:tc>
      </w:tr>
      <w:tr w:rsidR="00B84E39" w14:paraId="34FF4D7F" w14:textId="77777777">
        <w:trPr>
          <w:trHeight w:val="37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D0662A" w14:textId="77777777" w:rsidR="00B84E39" w:rsidRDefault="00FE201F">
            <w:pPr>
              <w:spacing w:line="240" w:lineRule="auto"/>
              <w:ind w:firstLine="0"/>
            </w:pPr>
            <w:r>
              <w:t>Planšete</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6CEC016B" w14:textId="77777777" w:rsidR="00B84E39" w:rsidRDefault="00FE201F">
            <w:pPr>
              <w:spacing w:line="240" w:lineRule="auto"/>
              <w:ind w:firstLine="0"/>
            </w:pPr>
            <w:r>
              <w:t>1,1%</w:t>
            </w:r>
          </w:p>
        </w:tc>
      </w:tr>
    </w:tbl>
    <w:p w14:paraId="414CE311" w14:textId="77777777" w:rsidR="00B84E39" w:rsidRDefault="00FE201F">
      <w:pPr>
        <w:jc w:val="right"/>
      </w:pPr>
      <w:r>
        <w:rPr>
          <w:b/>
        </w:rPr>
        <w:t xml:space="preserve"> </w:t>
      </w:r>
      <w:r>
        <w:t>Avots: Pašvaldības aģentūra</w:t>
      </w:r>
    </w:p>
    <w:p w14:paraId="3DAFEC87" w14:textId="77777777" w:rsidR="00B84E39" w:rsidRDefault="00B84E39">
      <w:pPr>
        <w:pBdr>
          <w:top w:val="nil"/>
          <w:left w:val="nil"/>
          <w:bottom w:val="nil"/>
          <w:right w:val="nil"/>
          <w:between w:val="nil"/>
        </w:pBdr>
        <w:rPr>
          <w:color w:val="000000"/>
        </w:rPr>
      </w:pPr>
    </w:p>
    <w:p w14:paraId="2111B95B" w14:textId="77777777" w:rsidR="00B84E39" w:rsidRDefault="00FE201F" w:rsidP="00230FC4">
      <w:pPr>
        <w:pStyle w:val="Virsraksts2"/>
        <w:numPr>
          <w:ilvl w:val="0"/>
          <w:numId w:val="0"/>
        </w:numPr>
      </w:pPr>
      <w:bookmarkStart w:id="21" w:name="_Toc169161116"/>
      <w:r>
        <w:t>5.3. Aģentūras sociālo tīklu aktivitātes analīze</w:t>
      </w:r>
      <w:bookmarkEnd w:id="21"/>
    </w:p>
    <w:p w14:paraId="4000A862" w14:textId="77777777" w:rsidR="00B84E39" w:rsidRDefault="00B84E39">
      <w:pPr>
        <w:rPr>
          <w:highlight w:val="yellow"/>
        </w:rPr>
      </w:pPr>
    </w:p>
    <w:p w14:paraId="744886A6" w14:textId="77777777" w:rsidR="00B84E39" w:rsidRDefault="00FE201F">
      <w:pPr>
        <w:pBdr>
          <w:top w:val="nil"/>
          <w:left w:val="nil"/>
          <w:bottom w:val="nil"/>
          <w:right w:val="nil"/>
          <w:between w:val="nil"/>
        </w:pBdr>
        <w:ind w:firstLine="567"/>
        <w:rPr>
          <w:color w:val="000000"/>
        </w:rPr>
      </w:pPr>
      <w:r>
        <w:rPr>
          <w:color w:val="000000"/>
        </w:rPr>
        <w:t xml:space="preserve">2023.gadā komunikācijā par Gulbenes novada tūrisma piedāvājumu un Aģentūras darbu ar sabiedrību tika izmantotas arī sociālo tīklu platformas: </w:t>
      </w:r>
      <w:hyperlink r:id="rId33">
        <w:r>
          <w:rPr>
            <w:color w:val="0563C1"/>
            <w:u w:val="single"/>
          </w:rPr>
          <w:t>www.facebook.com</w:t>
        </w:r>
      </w:hyperlink>
      <w:r>
        <w:rPr>
          <w:color w:val="000000"/>
        </w:rPr>
        <w:t xml:space="preserve">, </w:t>
      </w:r>
      <w:hyperlink r:id="rId34">
        <w:r>
          <w:rPr>
            <w:color w:val="0563C1"/>
            <w:u w:val="single"/>
          </w:rPr>
          <w:t>www.instagram.com</w:t>
        </w:r>
      </w:hyperlink>
      <w:r>
        <w:rPr>
          <w:color w:val="000000"/>
        </w:rPr>
        <w:t>. Sociālajos tīklos regulāri tika ievietota informācija</w:t>
      </w:r>
      <w:r>
        <w:t>, kas saistīta ar tūrisma nozares aktualitātēm un pasākumiem</w:t>
      </w:r>
      <w:r>
        <w:rPr>
          <w:color w:val="000000"/>
        </w:rPr>
        <w:t xml:space="preserve"> Gulbenes novadā, organizēti konkursi, komunicēts ar sekotājiem. </w:t>
      </w:r>
      <w:r>
        <w:t>Publikācijas bija par Aģentūras darbību, novada tūrisma objektiem, aktivitātēm un pasākumiem, novada pašvaldības aktivitātēm un pasākumiem, nozares aktualitātēm, dažādiem piedāvājumiem tūrisma nozarē strādājošajiem.</w:t>
      </w:r>
      <w:r>
        <w:rPr>
          <w:color w:val="000000"/>
        </w:rPr>
        <w:t xml:space="preserve"> </w:t>
      </w:r>
      <w:r>
        <w:t xml:space="preserve">Sociālo tīklu </w:t>
      </w:r>
      <w:hyperlink r:id="rId35">
        <w:r>
          <w:rPr>
            <w:color w:val="0563C1"/>
            <w:u w:val="single"/>
          </w:rPr>
          <w:t>www.facebook.com</w:t>
        </w:r>
      </w:hyperlink>
      <w:r>
        <w:t xml:space="preserve"> un </w:t>
      </w:r>
      <w:hyperlink r:id="rId36">
        <w:r>
          <w:rPr>
            <w:color w:val="0563C1"/>
            <w:u w:val="single"/>
          </w:rPr>
          <w:t>www.instagram.com</w:t>
        </w:r>
      </w:hyperlink>
      <w:r>
        <w:t xml:space="preserve"> kontos tika ievietotas 865 publikācijas, kas bija vidēji 2,37 publikācijas dienā.  Sasniegtās auditorijas apjoms un komunikācijas mērķi mainās atkarībā no norisēm un sezonalitātes. </w:t>
      </w:r>
    </w:p>
    <w:p w14:paraId="1D628059" w14:textId="77777777" w:rsidR="00B84E39" w:rsidRDefault="00FE201F">
      <w:pPr>
        <w:numPr>
          <w:ilvl w:val="0"/>
          <w:numId w:val="6"/>
        </w:numPr>
        <w:pBdr>
          <w:top w:val="nil"/>
          <w:left w:val="nil"/>
          <w:bottom w:val="nil"/>
          <w:right w:val="nil"/>
          <w:between w:val="nil"/>
        </w:pBdr>
        <w:ind w:left="357" w:hanging="357"/>
      </w:pPr>
      <w:r>
        <w:rPr>
          <w:color w:val="000000"/>
        </w:rPr>
        <w:t>www.facebook.com lapā „VisitGulbene” lietotāju skaits 2023.gadā ir palielinājies par 8,6% līdz 6 112 lietotājiem salīdzinājumā ar 2022.gadu. Sasniegtā</w:t>
      </w:r>
      <w:r>
        <w:t xml:space="preserve"> auditorija: 352 000, kas par 175,4% pārsniedz 2022.gadā sasniegto auditoriju. Starp ierakstiem, kas visvairāk piesaistījuši “Facebook” lietotāju uzmanību ir ieraksti par jauniem tūrisma objektiem novadā, par aktuāliem pasākumiem, piemēram, par Pilsētas svētkiem, Mājas kafejnīcu dienām, Bānīša svētkiem, Ziemassvētku tirdziņu, kā arī par īpašiem piedāvājumiem un tematiskiem pasākumiem.  </w:t>
      </w:r>
    </w:p>
    <w:p w14:paraId="66E29B7D" w14:textId="77777777" w:rsidR="00B84E39" w:rsidRDefault="00FE201F">
      <w:pPr>
        <w:numPr>
          <w:ilvl w:val="0"/>
          <w:numId w:val="6"/>
        </w:numPr>
        <w:pBdr>
          <w:top w:val="nil"/>
          <w:left w:val="nil"/>
          <w:bottom w:val="nil"/>
          <w:right w:val="nil"/>
          <w:between w:val="nil"/>
        </w:pBdr>
        <w:ind w:left="357" w:hanging="357"/>
      </w:pPr>
      <w:r>
        <w:rPr>
          <w:color w:val="000000"/>
        </w:rPr>
        <w:t>www.instagram.com kontā “VisitGulbene” lietotāju skaits ir palielinājies par 0,7% līdz 1 826 lietotājiem salīdzinājumā ar 2022.gadu (skatīt 9.attēlu). Sasniegtā</w:t>
      </w:r>
      <w:r>
        <w:t xml:space="preserve"> auditorija: 8 300, kas par 80,7% pārsniedz 2022.gadā sasniegto auditoriju</w:t>
      </w:r>
      <w:r>
        <w:rPr>
          <w:color w:val="000000"/>
        </w:rPr>
        <w:t xml:space="preserve">. </w:t>
      </w:r>
      <w:r>
        <w:t xml:space="preserve">Šajā sociālajā tīklā starp skatītākajiem ierakstiem ir tie, kas atspoguļo skaistas, ainaviskas vietas un populārus tūrisma objektus. </w:t>
      </w:r>
    </w:p>
    <w:p w14:paraId="1E73FD5A" w14:textId="77777777" w:rsidR="00B84E39" w:rsidRDefault="00B84E39">
      <w:pPr>
        <w:pBdr>
          <w:top w:val="nil"/>
          <w:left w:val="nil"/>
          <w:bottom w:val="nil"/>
          <w:right w:val="nil"/>
          <w:between w:val="nil"/>
        </w:pBdr>
        <w:ind w:left="720"/>
      </w:pPr>
    </w:p>
    <w:p w14:paraId="62CB3199" w14:textId="77777777" w:rsidR="00B84E39" w:rsidRDefault="00FE201F">
      <w:pPr>
        <w:keepNext/>
        <w:jc w:val="center"/>
      </w:pPr>
      <w:r>
        <w:rPr>
          <w:noProof/>
        </w:rPr>
        <w:lastRenderedPageBreak/>
        <w:drawing>
          <wp:inline distT="0" distB="0" distL="0" distR="0" wp14:anchorId="7D361960" wp14:editId="1F786DBD">
            <wp:extent cx="3419475" cy="1971675"/>
            <wp:effectExtent l="0" t="0" r="0" b="0"/>
            <wp:docPr id="2015395702" name="Diagramma 2015395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83A947F" w14:textId="77777777" w:rsidR="00B84E39" w:rsidRDefault="00FE201F">
      <w:pPr>
        <w:pBdr>
          <w:top w:val="nil"/>
          <w:left w:val="nil"/>
          <w:bottom w:val="nil"/>
          <w:right w:val="nil"/>
          <w:between w:val="nil"/>
        </w:pBdr>
        <w:ind w:firstLine="0"/>
        <w:jc w:val="center"/>
        <w:rPr>
          <w:color w:val="000000"/>
        </w:rPr>
      </w:pPr>
      <w:r>
        <w:rPr>
          <w:color w:val="000000"/>
        </w:rPr>
        <w:t>9.attēls. Aģentūras sociālo tīklu sekotāju skaits 202</w:t>
      </w:r>
      <w:r>
        <w:t>2</w:t>
      </w:r>
      <w:r>
        <w:rPr>
          <w:color w:val="000000"/>
        </w:rPr>
        <w:t>. un 202</w:t>
      </w:r>
      <w:r>
        <w:t>3</w:t>
      </w:r>
      <w:r>
        <w:rPr>
          <w:color w:val="000000"/>
        </w:rPr>
        <w:t>.gadā.</w:t>
      </w:r>
    </w:p>
    <w:p w14:paraId="6A5FA4C6" w14:textId="77777777" w:rsidR="00B84E39" w:rsidRDefault="00FE201F">
      <w:pPr>
        <w:jc w:val="right"/>
      </w:pPr>
      <w:r>
        <w:t>Avots: Pašvaldības aģentūra</w:t>
      </w:r>
    </w:p>
    <w:p w14:paraId="72413B8F" w14:textId="77777777" w:rsidR="00B84E39" w:rsidRDefault="00B84E39">
      <w:pPr>
        <w:jc w:val="right"/>
      </w:pPr>
    </w:p>
    <w:p w14:paraId="4B96D1E9" w14:textId="77777777" w:rsidR="00B84E39" w:rsidRDefault="00FE201F" w:rsidP="00230FC4">
      <w:pPr>
        <w:pStyle w:val="Virsraksts2"/>
        <w:numPr>
          <w:ilvl w:val="0"/>
          <w:numId w:val="0"/>
        </w:numPr>
      </w:pPr>
      <w:bookmarkStart w:id="22" w:name="_Toc169161117"/>
      <w:r>
        <w:t>5.4. Sabiedrības informēšanas un izglītošanas pasākumi</w:t>
      </w:r>
      <w:bookmarkEnd w:id="22"/>
    </w:p>
    <w:p w14:paraId="73FFC650" w14:textId="77777777" w:rsidR="00B84E39" w:rsidRDefault="00B84E39"/>
    <w:p w14:paraId="3667CFC4" w14:textId="77777777" w:rsidR="00B84E39" w:rsidRDefault="00FE201F">
      <w:pPr>
        <w:ind w:firstLine="567"/>
        <w:rPr>
          <w:highlight w:val="white"/>
        </w:rPr>
      </w:pPr>
      <w:r>
        <w:rPr>
          <w:highlight w:val="white"/>
        </w:rPr>
        <w:t xml:space="preserve">Apjomīgs darbs ieguldīts ceļotāju informēšanā un mārketinga aktivitātēs. Šis darbs tiek mērķtiecīgi virzīts uz Gulbenes novada tūrisma produktu virzīšanu gan vietējā, gan starptautiskajā tirgū. </w:t>
      </w:r>
    </w:p>
    <w:p w14:paraId="479A70D6"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highlight w:val="white"/>
        </w:rPr>
        <w:t>Tika veidoti tematisk</w:t>
      </w:r>
      <w:r>
        <w:rPr>
          <w:highlight w:val="white"/>
        </w:rPr>
        <w:t>ie</w:t>
      </w:r>
      <w:r>
        <w:rPr>
          <w:color w:val="000000"/>
          <w:highlight w:val="white"/>
        </w:rPr>
        <w:t>, sezonāl</w:t>
      </w:r>
      <w:r>
        <w:rPr>
          <w:highlight w:val="white"/>
        </w:rPr>
        <w:t>ie</w:t>
      </w:r>
      <w:r>
        <w:rPr>
          <w:color w:val="000000"/>
          <w:highlight w:val="white"/>
        </w:rPr>
        <w:t xml:space="preserve"> un svētku piedāvājum</w:t>
      </w:r>
      <w:r>
        <w:rPr>
          <w:highlight w:val="white"/>
        </w:rPr>
        <w:t>i</w:t>
      </w:r>
      <w:r>
        <w:rPr>
          <w:color w:val="000000"/>
          <w:highlight w:val="white"/>
        </w:rPr>
        <w:t xml:space="preserve"> dažādām mērķauditorijām</w:t>
      </w:r>
      <w:r>
        <w:rPr>
          <w:color w:val="000000"/>
        </w:rPr>
        <w:t xml:space="preserve"> (tūrisma operatori, skolēnu, korporatīvās grupas)</w:t>
      </w:r>
      <w:r>
        <w:rPr>
          <w:color w:val="000000"/>
          <w:highlight w:val="white"/>
        </w:rPr>
        <w:t>, tika informēt</w:t>
      </w:r>
      <w:r>
        <w:rPr>
          <w:highlight w:val="white"/>
        </w:rPr>
        <w:t>i</w:t>
      </w:r>
      <w:r>
        <w:rPr>
          <w:color w:val="000000"/>
          <w:highlight w:val="white"/>
        </w:rPr>
        <w:t xml:space="preserve"> </w:t>
      </w:r>
      <w:r>
        <w:rPr>
          <w:highlight w:val="white"/>
        </w:rPr>
        <w:t xml:space="preserve">Gulbenes novada viesi un vietējie iedzīvotāji </w:t>
      </w:r>
      <w:r>
        <w:rPr>
          <w:color w:val="000000"/>
          <w:highlight w:val="white"/>
        </w:rPr>
        <w:t>par aktuāliem pasākumiem un notikumiem, popularizējot tos informatīvajā telpā.</w:t>
      </w:r>
      <w:r>
        <w:rPr>
          <w:color w:val="000000"/>
        </w:rPr>
        <w:t xml:space="preserve"> </w:t>
      </w:r>
    </w:p>
    <w:p w14:paraId="0AE7AB65" w14:textId="77777777" w:rsidR="00B84E39" w:rsidRDefault="00FE201F">
      <w:pPr>
        <w:numPr>
          <w:ilvl w:val="0"/>
          <w:numId w:val="5"/>
        </w:numPr>
        <w:ind w:left="714" w:hanging="357"/>
        <w:rPr>
          <w:highlight w:val="white"/>
        </w:rPr>
      </w:pPr>
      <w:r>
        <w:t>Tika sagatavota reklāma Igaunijas lielākajā drukātajā medijā “Postimees”.</w:t>
      </w:r>
    </w:p>
    <w:p w14:paraId="74A6F983" w14:textId="77777777" w:rsidR="00B84E39" w:rsidRDefault="00FE201F">
      <w:pPr>
        <w:numPr>
          <w:ilvl w:val="0"/>
          <w:numId w:val="5"/>
        </w:numPr>
        <w:ind w:left="714" w:hanging="357"/>
        <w:rPr>
          <w:highlight w:val="white"/>
        </w:rPr>
      </w:pPr>
      <w:r>
        <w:t xml:space="preserve">Tika sagatavota reklāma Igaunijas interneta portālā </w:t>
      </w:r>
      <w:hyperlink r:id="rId38">
        <w:r>
          <w:rPr>
            <w:color w:val="0563C1"/>
            <w:u w:val="single"/>
          </w:rPr>
          <w:t>www.delfi.ee</w:t>
        </w:r>
      </w:hyperlink>
      <w:r>
        <w:t xml:space="preserve"> (informācija, video, fotogrāfijas).</w:t>
      </w:r>
    </w:p>
    <w:p w14:paraId="44BEFCCB" w14:textId="77777777" w:rsidR="00B84E39" w:rsidRDefault="00FE201F">
      <w:pPr>
        <w:numPr>
          <w:ilvl w:val="0"/>
          <w:numId w:val="5"/>
        </w:numPr>
        <w:ind w:left="714" w:hanging="357"/>
        <w:rPr>
          <w:highlight w:val="white"/>
        </w:rPr>
      </w:pPr>
      <w:r>
        <w:t>Tika sagatavota reklāma izdevniecības “Dienas žurnāli” izdotajā žurnālā “Skaistākās ainavas”, kā arī šīs pašas izdevniecības izdevumā “Lankytinos vietos - Latvijoje” (izplatīts Lietuvā).</w:t>
      </w:r>
    </w:p>
    <w:p w14:paraId="6DF4C84B" w14:textId="77777777" w:rsidR="00B84E39" w:rsidRDefault="00FE201F">
      <w:pPr>
        <w:numPr>
          <w:ilvl w:val="0"/>
          <w:numId w:val="5"/>
        </w:numPr>
        <w:ind w:left="714" w:hanging="357"/>
        <w:rPr>
          <w:highlight w:val="white"/>
        </w:rPr>
      </w:pPr>
      <w:r>
        <w:t>Tika sagatavota reklāma Lietuvas ceļojumu žurnālā “Keliones ir pramogos”.</w:t>
      </w:r>
    </w:p>
    <w:p w14:paraId="62B4C933" w14:textId="4F69D88F" w:rsidR="00B84E39" w:rsidRDefault="00FE201F">
      <w:pPr>
        <w:numPr>
          <w:ilvl w:val="0"/>
          <w:numId w:val="5"/>
        </w:numPr>
        <w:ind w:left="714" w:hanging="357"/>
        <w:rPr>
          <w:highlight w:val="white"/>
        </w:rPr>
      </w:pPr>
      <w:r>
        <w:t>Sadarbībā ar LIAA Tūrisma departamentu</w:t>
      </w:r>
      <w:r w:rsidR="00FB2E12">
        <w:t>,</w:t>
      </w:r>
      <w:r>
        <w:t xml:space="preserve"> </w:t>
      </w:r>
      <w:r w:rsidR="00FB2E12">
        <w:t>ALTA</w:t>
      </w:r>
      <w:r>
        <w:t xml:space="preserve"> un Madonas novada pašvaldības tūrisma speciālistiem tika organizētas Latvijas, Lietuvas un Igaunijas tūrisma operatoru vizītes Gulbenes novadā, popularizējot novada tūrisma piedāvājumu. </w:t>
      </w:r>
    </w:p>
    <w:p w14:paraId="4C978F5B" w14:textId="77777777" w:rsidR="00B84E39" w:rsidRDefault="00FE201F">
      <w:pPr>
        <w:numPr>
          <w:ilvl w:val="0"/>
          <w:numId w:val="5"/>
        </w:numPr>
        <w:ind w:left="714" w:hanging="357"/>
        <w:rPr>
          <w:highlight w:val="white"/>
        </w:rPr>
      </w:pPr>
      <w:r>
        <w:t>Latvijas tūrisma operatoriem sagatavots apkopojums par aktuālajiem ceļošanas piedāvājumiem Gulbenes novadā 2024.gada sezonai.</w:t>
      </w:r>
    </w:p>
    <w:p w14:paraId="6D636A20" w14:textId="2021A2D7" w:rsidR="00B84E39" w:rsidRDefault="00FE201F">
      <w:pPr>
        <w:numPr>
          <w:ilvl w:val="0"/>
          <w:numId w:val="5"/>
        </w:numPr>
        <w:ind w:left="714" w:hanging="357"/>
        <w:rPr>
          <w:highlight w:val="white"/>
        </w:rPr>
      </w:pPr>
      <w:r>
        <w:t>Aģentūra piedalījās gan Vidzemes plānošanas reģiona, gan V</w:t>
      </w:r>
      <w:r w:rsidR="00290F7D">
        <w:t>idzemes Tūrisma asociācijas</w:t>
      </w:r>
      <w:r>
        <w:t xml:space="preserve">, gan LIAA Tūrisma departamenta organizētos pasākumos un projektos, daloties ar labās prakses piemēriem attiecībā uz Gulbenes novada tūrisma piedāvājuma popularizēšanu. </w:t>
      </w:r>
    </w:p>
    <w:p w14:paraId="19EB4630" w14:textId="77777777" w:rsidR="00B84E39" w:rsidRDefault="00FE201F">
      <w:pPr>
        <w:numPr>
          <w:ilvl w:val="0"/>
          <w:numId w:val="5"/>
        </w:numPr>
        <w:ind w:left="714" w:hanging="357"/>
        <w:rPr>
          <w:highlight w:val="white"/>
        </w:rPr>
      </w:pPr>
      <w:r>
        <w:lastRenderedPageBreak/>
        <w:t xml:space="preserve">Popularizējot Gulbenes novadu kā pievilcīgu tūrisma galamērķi, Aģentūra piedalījās starptautiskajās tūrisma izstādēs “Balttour 2023” Rīgā un “Tourest 2023” Tallinā, LIAA organizētā seminārā Lietuvas tūrisma operatoriem, gidiem, medijiem Viļņā, Gulbenes novada dienā Kalnciema kvartālā, VIII Latvijas tūrisma gadatirgū Ogrē, XXVII Vispārējo latviešu dziesmu un XVII deju svētku kvartālā Esplanādē – tūrisma informācija Vēsturisko zemju teltī Rīgā, Šauļu pilsētas svētkos (Lietuva), Rokišķu pilsētas svētkos (Lietuva). </w:t>
      </w:r>
    </w:p>
    <w:p w14:paraId="71F05CF3"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rPr>
        <w:t>Tika organizēti tematiski pasākumi, piedāvājot izzināt novada tūrisma piedāvājumu (pārgājieni, velobraucieni, upes bridieni, ekskursijas, akcijas, spēles).</w:t>
      </w:r>
    </w:p>
    <w:p w14:paraId="2D2ADB5A" w14:textId="77777777" w:rsidR="00B84E39" w:rsidRDefault="00FE201F">
      <w:pPr>
        <w:numPr>
          <w:ilvl w:val="0"/>
          <w:numId w:val="5"/>
        </w:numPr>
        <w:pBdr>
          <w:top w:val="nil"/>
          <w:left w:val="nil"/>
          <w:bottom w:val="nil"/>
          <w:right w:val="nil"/>
          <w:between w:val="nil"/>
        </w:pBdr>
        <w:jc w:val="left"/>
        <w:rPr>
          <w:color w:val="000000"/>
        </w:rPr>
      </w:pPr>
      <w:r>
        <w:rPr>
          <w:color w:val="000000"/>
        </w:rPr>
        <w:t xml:space="preserve">Vietnē </w:t>
      </w:r>
      <w:hyperlink r:id="rId39">
        <w:r>
          <w:rPr>
            <w:color w:val="0563C1"/>
            <w:u w:val="single"/>
          </w:rPr>
          <w:t>www.visitgulbene.lv</w:t>
        </w:r>
      </w:hyperlink>
      <w:r>
        <w:rPr>
          <w:color w:val="000000"/>
        </w:rPr>
        <w:t xml:space="preserve"> veikti vizuāli un funkcionāli uzlabojumi, padarot to pievilcīgāku un ērtāk lietojamu. </w:t>
      </w:r>
    </w:p>
    <w:p w14:paraId="227453D6" w14:textId="0F83DD08" w:rsidR="00B84E39" w:rsidRDefault="00FE201F" w:rsidP="00230FC4">
      <w:pPr>
        <w:ind w:firstLine="567"/>
      </w:pPr>
      <w:r>
        <w:t>Lai informētu sabiedrību par tūrisma un atpūtas iespējām Gulbenes novadā ne tikai Aģentūras pārvaldītajos komunikācijas kanālos, 2023.gadā tika publicētas publikācijas un ievietotas reklāmas dažādos vietējos un nacionālajos masu medijos – laikrakstā “Dzirkstele”, Gulbenes Novada ziņās; interneta portālos: dzirkstele.lv, gulbene.lv, delfi.lv, tvnet.lv, travelnews.lv, vidzeme.com, pilis.lv, celotajs.lv, vidzeme.lv, precos.lv, ligavam.lv, ww.nra.lv. Video sižeti un reklāmas video par Aģentūras darbu un Gulbenes novada tūrisma aktualitātēm ir translēti Re:TV, LTV.</w:t>
      </w:r>
    </w:p>
    <w:p w14:paraId="63C0FB6D" w14:textId="77777777" w:rsidR="00B84E39" w:rsidRDefault="00B84E39">
      <w:pPr>
        <w:ind w:firstLine="567"/>
      </w:pPr>
    </w:p>
    <w:p w14:paraId="7D7A77C2" w14:textId="77777777" w:rsidR="00B84E39" w:rsidRDefault="00FE201F">
      <w:bookmarkStart w:id="23" w:name="_heading=h.wr54zsdgxsoo" w:colFirst="0" w:colLast="0"/>
      <w:bookmarkEnd w:id="23"/>
      <w:r>
        <w:br w:type="page"/>
      </w:r>
    </w:p>
    <w:p w14:paraId="5E5154A5" w14:textId="77777777" w:rsidR="00B84E39" w:rsidRPr="00DF0E92" w:rsidRDefault="00FE201F" w:rsidP="00230FC4">
      <w:pPr>
        <w:pStyle w:val="Virsraksts1"/>
        <w:numPr>
          <w:ilvl w:val="0"/>
          <w:numId w:val="0"/>
        </w:numPr>
        <w:rPr>
          <w:sz w:val="32"/>
          <w:szCs w:val="32"/>
        </w:rPr>
      </w:pPr>
      <w:bookmarkStart w:id="24" w:name="_Toc169161118"/>
      <w:r w:rsidRPr="00DF0E92">
        <w:rPr>
          <w:sz w:val="32"/>
          <w:szCs w:val="32"/>
        </w:rPr>
        <w:lastRenderedPageBreak/>
        <w:t>6. AĢENTŪRAS 2024.gadā plānotie pasākumi</w:t>
      </w:r>
      <w:bookmarkEnd w:id="24"/>
    </w:p>
    <w:p w14:paraId="712931DA" w14:textId="77777777" w:rsidR="00B84E39" w:rsidRDefault="00B84E39"/>
    <w:p w14:paraId="546A7852" w14:textId="77777777" w:rsidR="00B84E39" w:rsidRDefault="00FE201F">
      <w:pPr>
        <w:ind w:firstLine="567"/>
      </w:pPr>
      <w:r>
        <w:t>2024.gadam Aģentūrā izvirzītās prioritātes ir sekojošas:</w:t>
      </w:r>
    </w:p>
    <w:p w14:paraId="1396D302" w14:textId="77777777" w:rsidR="00B84E39" w:rsidRDefault="00FE201F">
      <w:pPr>
        <w:ind w:firstLine="0"/>
      </w:pPr>
      <w:r>
        <w:t>1. Akcentējot novada tūrisma piedāvājuma unikalitāti, prezentēt Gulbenes novadu kā konkurētspējīgu tūrisma galamērķi Ziemeļaustrumlatvijā, piedaloties tūrisma pasākumos un reklamējot informatīvajā telpā.</w:t>
      </w:r>
    </w:p>
    <w:p w14:paraId="1C29B8D0" w14:textId="77777777" w:rsidR="00B84E39" w:rsidRDefault="00FE201F">
      <w:pPr>
        <w:ind w:firstLine="0"/>
      </w:pPr>
      <w:r>
        <w:t>2. Veicināt stratēģisko partnerību ar reģionu un kaimiņu novadiem, veidojot daudzveidīgu tūrisma piedāvājumu.</w:t>
      </w:r>
    </w:p>
    <w:p w14:paraId="07A3C92D" w14:textId="77777777" w:rsidR="00B84E39" w:rsidRDefault="00FE201F">
      <w:pPr>
        <w:ind w:firstLine="0"/>
      </w:pPr>
      <w:r>
        <w:t>3. Pilnveidot sadarbību starp Gulbenes novada tūrisma uzņēmējiem jaunu tematisku tūrisma produktu radīšanā.</w:t>
      </w:r>
    </w:p>
    <w:p w14:paraId="31696D02" w14:textId="77777777" w:rsidR="00B84E39" w:rsidRDefault="00FE201F">
      <w:pPr>
        <w:ind w:firstLine="0"/>
      </w:pPr>
      <w:r>
        <w:t>4. Attīstīt un uzturēt tūrisma infrastruktūru, piedaloties projektu izstrādē un realizēšanā.</w:t>
      </w:r>
    </w:p>
    <w:p w14:paraId="3487BF44" w14:textId="77777777" w:rsidR="00B84E39" w:rsidRDefault="00FE201F">
      <w:pPr>
        <w:ind w:firstLine="0"/>
      </w:pPr>
      <w:r>
        <w:t>5. Organizēt aktīvā tūrisma pasākumu ciklu un citus tematiskos pasākumus, iesaistot uzņēmējus un palielinot tūristu skaitu Gulbenes novadā.</w:t>
      </w:r>
    </w:p>
    <w:p w14:paraId="114E46C3" w14:textId="194D8F87" w:rsidR="00815200" w:rsidRPr="00C205B9" w:rsidRDefault="00FE201F">
      <w:pPr>
        <w:ind w:firstLine="0"/>
      </w:pPr>
      <w:r w:rsidRPr="00C205B9">
        <w:t xml:space="preserve">6. </w:t>
      </w:r>
      <w:r w:rsidR="00F11DEE" w:rsidRPr="00C205B9">
        <w:t xml:space="preserve">Nodrošināt </w:t>
      </w:r>
      <w:r w:rsidR="00C402A0" w:rsidRPr="00C205B9">
        <w:t xml:space="preserve">kvalitatīvu </w:t>
      </w:r>
      <w:r w:rsidR="00C402A0">
        <w:t xml:space="preserve">visu Aģentūras </w:t>
      </w:r>
      <w:r w:rsidR="00F11DEE" w:rsidRPr="00C205B9">
        <w:t>maksas pakalpojumu sniegšanu vietējiem iedzīvotājiem un tūristiem.</w:t>
      </w:r>
    </w:p>
    <w:p w14:paraId="667333E5" w14:textId="0FF39E13" w:rsidR="00812AE7" w:rsidRDefault="00DF1B23">
      <w:pPr>
        <w:ind w:firstLine="0"/>
      </w:pPr>
      <w:r>
        <w:t xml:space="preserve">7. Attīstīt </w:t>
      </w:r>
      <w:r w:rsidR="00C402A0">
        <w:t>Aģentūras struktūrvienības “</w:t>
      </w:r>
      <w:r>
        <w:t>Stāmerienas pils</w:t>
      </w:r>
      <w:r w:rsidR="00C402A0">
        <w:t>”</w:t>
      </w:r>
      <w:r>
        <w:t xml:space="preserve"> darbības</w:t>
      </w:r>
      <w:r w:rsidR="00812AE7" w:rsidRPr="00F40762">
        <w:rPr>
          <w:color w:val="000000"/>
        </w:rPr>
        <w:t xml:space="preserve"> kvalitāti visos virzienos - kultūrā, tūrismā, kultūras mantojuma pētniecībā, saglabāšanā un attīstībā, radošas sadarbības veicināšanā, saimniecisko ēku un parka sakopšanā.</w:t>
      </w:r>
    </w:p>
    <w:p w14:paraId="55ED5B28" w14:textId="77777777" w:rsidR="00B84E39" w:rsidRDefault="00B84E39">
      <w:pPr>
        <w:ind w:firstLine="567"/>
      </w:pPr>
    </w:p>
    <w:p w14:paraId="0DCF00A0" w14:textId="77777777" w:rsidR="00B84E39" w:rsidRPr="00B025D5" w:rsidRDefault="00FE201F">
      <w:pPr>
        <w:ind w:firstLine="0"/>
        <w:jc w:val="center"/>
        <w:rPr>
          <w:b/>
          <w:bCs/>
        </w:rPr>
      </w:pPr>
      <w:r w:rsidRPr="00B025D5">
        <w:rPr>
          <w:b/>
          <w:bCs/>
        </w:rPr>
        <w:t>Aģentūras plānotie pasākumi 2024.gada otrajā pusgadā</w:t>
      </w:r>
    </w:p>
    <w:tbl>
      <w:tblPr>
        <w:tblStyle w:val="af1"/>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7229"/>
        <w:gridCol w:w="1984"/>
      </w:tblGrid>
      <w:tr w:rsidR="00B84E39" w14:paraId="6271EF9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957AD99" w14:textId="77777777" w:rsidR="00B84E39" w:rsidRDefault="00FE201F">
            <w:pPr>
              <w:ind w:firstLine="0"/>
            </w:pPr>
            <w:r>
              <w:t xml:space="preserve">   1.</w:t>
            </w:r>
          </w:p>
        </w:tc>
        <w:tc>
          <w:tcPr>
            <w:tcW w:w="7229" w:type="dxa"/>
            <w:tcBorders>
              <w:top w:val="single" w:sz="4" w:space="0" w:color="000000"/>
              <w:left w:val="single" w:sz="4" w:space="0" w:color="000000"/>
              <w:bottom w:val="single" w:sz="4" w:space="0" w:color="000000"/>
              <w:right w:val="single" w:sz="4" w:space="0" w:color="000000"/>
            </w:tcBorders>
          </w:tcPr>
          <w:p w14:paraId="13ABBE9F" w14:textId="77777777" w:rsidR="00B84E39" w:rsidRDefault="00FE201F">
            <w:pPr>
              <w:ind w:firstLine="0"/>
            </w:pPr>
            <w:r>
              <w:t>Mājas kafejnīcu dienu organizēšana Gulbenes novadā.</w:t>
            </w:r>
          </w:p>
        </w:tc>
        <w:tc>
          <w:tcPr>
            <w:tcW w:w="1984" w:type="dxa"/>
            <w:tcBorders>
              <w:top w:val="single" w:sz="4" w:space="0" w:color="000000"/>
              <w:left w:val="single" w:sz="4" w:space="0" w:color="000000"/>
              <w:bottom w:val="single" w:sz="4" w:space="0" w:color="000000"/>
              <w:right w:val="single" w:sz="4" w:space="0" w:color="000000"/>
            </w:tcBorders>
          </w:tcPr>
          <w:p w14:paraId="3EBC8CCA" w14:textId="77777777" w:rsidR="00B84E39" w:rsidRDefault="00FE201F">
            <w:pPr>
              <w:ind w:firstLine="0"/>
            </w:pPr>
            <w:r>
              <w:t>13.-14.07.</w:t>
            </w:r>
          </w:p>
        </w:tc>
      </w:tr>
      <w:tr w:rsidR="00B84E39" w14:paraId="33B3F10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801FF6D" w14:textId="77777777" w:rsidR="00B84E39" w:rsidRDefault="00FE201F">
            <w:pPr>
              <w:ind w:firstLine="0"/>
              <w:jc w:val="center"/>
            </w:pPr>
            <w:r>
              <w:t>2.</w:t>
            </w:r>
          </w:p>
        </w:tc>
        <w:tc>
          <w:tcPr>
            <w:tcW w:w="7229" w:type="dxa"/>
            <w:tcBorders>
              <w:top w:val="single" w:sz="4" w:space="0" w:color="000000"/>
              <w:left w:val="single" w:sz="4" w:space="0" w:color="000000"/>
              <w:bottom w:val="single" w:sz="4" w:space="0" w:color="000000"/>
              <w:right w:val="single" w:sz="4" w:space="0" w:color="000000"/>
            </w:tcBorders>
          </w:tcPr>
          <w:p w14:paraId="0FB0C4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0B721C4A" w14:textId="77777777" w:rsidR="00B84E39" w:rsidRDefault="00FE201F">
            <w:pPr>
              <w:ind w:firstLine="0"/>
            </w:pPr>
            <w:r>
              <w:t>20.07.</w:t>
            </w:r>
          </w:p>
        </w:tc>
      </w:tr>
      <w:tr w:rsidR="00B84E39" w14:paraId="0143B89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32E247" w14:textId="77777777" w:rsidR="00B84E39" w:rsidRDefault="00FE201F">
            <w:pPr>
              <w:ind w:firstLine="0"/>
              <w:jc w:val="center"/>
            </w:pPr>
            <w:r>
              <w:t>3.</w:t>
            </w:r>
          </w:p>
        </w:tc>
        <w:tc>
          <w:tcPr>
            <w:tcW w:w="7229" w:type="dxa"/>
            <w:tcBorders>
              <w:top w:val="single" w:sz="4" w:space="0" w:color="000000"/>
              <w:left w:val="single" w:sz="4" w:space="0" w:color="000000"/>
              <w:bottom w:val="single" w:sz="4" w:space="0" w:color="000000"/>
              <w:right w:val="single" w:sz="4" w:space="0" w:color="000000"/>
            </w:tcBorders>
          </w:tcPr>
          <w:p w14:paraId="501F88DF" w14:textId="77777777" w:rsidR="00B84E39" w:rsidRDefault="00FE201F">
            <w:pPr>
              <w:spacing w:line="240" w:lineRule="auto"/>
              <w:ind w:firstLine="0"/>
            </w:pPr>
            <w:r>
              <w:t>Iesaistīšanās Gulbenes Pilsētas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64D2AD00" w14:textId="77777777" w:rsidR="00B84E39" w:rsidRDefault="00FE201F">
            <w:pPr>
              <w:ind w:firstLine="0"/>
            </w:pPr>
            <w:r>
              <w:t>26.-27.07.</w:t>
            </w:r>
          </w:p>
        </w:tc>
      </w:tr>
      <w:tr w:rsidR="00B84E39" w14:paraId="5407D4C9"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E0E09D2" w14:textId="77777777" w:rsidR="00B84E39" w:rsidRDefault="00FE201F">
            <w:pPr>
              <w:ind w:firstLine="0"/>
              <w:jc w:val="center"/>
            </w:pPr>
            <w:r>
              <w:t>4.</w:t>
            </w:r>
          </w:p>
        </w:tc>
        <w:tc>
          <w:tcPr>
            <w:tcW w:w="7229" w:type="dxa"/>
            <w:tcBorders>
              <w:top w:val="single" w:sz="4" w:space="0" w:color="000000"/>
              <w:left w:val="single" w:sz="4" w:space="0" w:color="000000"/>
              <w:bottom w:val="single" w:sz="4" w:space="0" w:color="000000"/>
              <w:right w:val="single" w:sz="4" w:space="0" w:color="000000"/>
            </w:tcBorders>
          </w:tcPr>
          <w:p w14:paraId="1B9B8C44"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3960DCEA" w14:textId="77777777" w:rsidR="00B84E39" w:rsidRDefault="00FE201F">
            <w:pPr>
              <w:ind w:firstLine="0"/>
            </w:pPr>
            <w:r>
              <w:t>27.07.</w:t>
            </w:r>
          </w:p>
        </w:tc>
      </w:tr>
      <w:tr w:rsidR="00B84E39" w14:paraId="09DEBA1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B7B0806" w14:textId="77777777" w:rsidR="00B84E39" w:rsidRDefault="00FE201F">
            <w:pPr>
              <w:ind w:firstLine="0"/>
              <w:jc w:val="center"/>
            </w:pPr>
            <w:r>
              <w:t>5.</w:t>
            </w:r>
          </w:p>
        </w:tc>
        <w:tc>
          <w:tcPr>
            <w:tcW w:w="7229" w:type="dxa"/>
            <w:tcBorders>
              <w:top w:val="single" w:sz="4" w:space="0" w:color="000000"/>
              <w:left w:val="single" w:sz="4" w:space="0" w:color="000000"/>
              <w:bottom w:val="single" w:sz="4" w:space="0" w:color="000000"/>
              <w:right w:val="single" w:sz="4" w:space="0" w:color="000000"/>
            </w:tcBorders>
          </w:tcPr>
          <w:p w14:paraId="49EFA25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09332352" w14:textId="77777777" w:rsidR="00B84E39" w:rsidRDefault="00FE201F">
            <w:pPr>
              <w:ind w:firstLine="0"/>
            </w:pPr>
            <w:r>
              <w:t>17.08.</w:t>
            </w:r>
          </w:p>
        </w:tc>
      </w:tr>
      <w:tr w:rsidR="00B84E39" w14:paraId="592E752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0969C4A" w14:textId="77777777" w:rsidR="00B84E39" w:rsidRDefault="00FE201F">
            <w:pPr>
              <w:ind w:firstLine="0"/>
              <w:jc w:val="center"/>
            </w:pPr>
            <w:r>
              <w:t>6.</w:t>
            </w:r>
          </w:p>
        </w:tc>
        <w:tc>
          <w:tcPr>
            <w:tcW w:w="7229" w:type="dxa"/>
            <w:tcBorders>
              <w:top w:val="single" w:sz="4" w:space="0" w:color="000000"/>
              <w:left w:val="single" w:sz="4" w:space="0" w:color="000000"/>
              <w:bottom w:val="single" w:sz="4" w:space="0" w:color="000000"/>
              <w:right w:val="single" w:sz="4" w:space="0" w:color="000000"/>
            </w:tcBorders>
          </w:tcPr>
          <w:p w14:paraId="6CF68DBC"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9A850BE" w14:textId="77777777" w:rsidR="00B84E39" w:rsidRDefault="00FE201F">
            <w:pPr>
              <w:ind w:firstLine="0"/>
            </w:pPr>
            <w:r>
              <w:t>17.08.</w:t>
            </w:r>
          </w:p>
        </w:tc>
      </w:tr>
      <w:tr w:rsidR="00B84E39" w14:paraId="6C673628" w14:textId="77777777" w:rsidTr="005941CA">
        <w:tc>
          <w:tcPr>
            <w:tcW w:w="739" w:type="dxa"/>
            <w:tcBorders>
              <w:top w:val="single" w:sz="4" w:space="0" w:color="000000"/>
              <w:left w:val="single" w:sz="4" w:space="0" w:color="000000"/>
              <w:bottom w:val="single" w:sz="4" w:space="0" w:color="000000"/>
              <w:right w:val="single" w:sz="4" w:space="0" w:color="000000"/>
            </w:tcBorders>
          </w:tcPr>
          <w:p w14:paraId="6650EA66" w14:textId="77777777" w:rsidR="00B84E39" w:rsidRDefault="00FE201F">
            <w:pPr>
              <w:ind w:firstLine="0"/>
              <w:jc w:val="center"/>
            </w:pPr>
            <w:r>
              <w:t>7.</w:t>
            </w:r>
          </w:p>
        </w:tc>
        <w:tc>
          <w:tcPr>
            <w:tcW w:w="7229" w:type="dxa"/>
            <w:tcBorders>
              <w:top w:val="single" w:sz="4" w:space="0" w:color="000000"/>
              <w:left w:val="single" w:sz="4" w:space="0" w:color="000000"/>
              <w:bottom w:val="single" w:sz="4" w:space="0" w:color="000000"/>
              <w:right w:val="single" w:sz="4" w:space="0" w:color="000000"/>
            </w:tcBorders>
          </w:tcPr>
          <w:p w14:paraId="493D42B7" w14:textId="77777777" w:rsidR="00B84E39" w:rsidRDefault="00FE201F">
            <w:pPr>
              <w:ind w:firstLine="0"/>
            </w:pPr>
            <w:r>
              <w:t>Pasākuma “Itāļu dzīves garša Stāmerienas pilī” organizēšana.</w:t>
            </w:r>
          </w:p>
        </w:tc>
        <w:tc>
          <w:tcPr>
            <w:tcW w:w="1984" w:type="dxa"/>
            <w:tcBorders>
              <w:top w:val="single" w:sz="4" w:space="0" w:color="000000"/>
              <w:left w:val="single" w:sz="4" w:space="0" w:color="000000"/>
              <w:bottom w:val="single" w:sz="4" w:space="0" w:color="000000"/>
              <w:right w:val="single" w:sz="4" w:space="0" w:color="000000"/>
            </w:tcBorders>
          </w:tcPr>
          <w:p w14:paraId="4E354364" w14:textId="77777777" w:rsidR="00B84E39" w:rsidRDefault="00FE201F">
            <w:pPr>
              <w:ind w:firstLine="0"/>
            </w:pPr>
            <w:r>
              <w:t>24.08.</w:t>
            </w:r>
          </w:p>
        </w:tc>
      </w:tr>
      <w:tr w:rsidR="00B84E39" w14:paraId="5E8E43D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E958CC6" w14:textId="77777777" w:rsidR="00B84E39" w:rsidRDefault="00FE201F">
            <w:pPr>
              <w:ind w:firstLine="0"/>
              <w:jc w:val="center"/>
            </w:pPr>
            <w:r>
              <w:t>8.</w:t>
            </w:r>
          </w:p>
        </w:tc>
        <w:tc>
          <w:tcPr>
            <w:tcW w:w="7229" w:type="dxa"/>
            <w:tcBorders>
              <w:top w:val="single" w:sz="4" w:space="0" w:color="000000"/>
              <w:left w:val="single" w:sz="4" w:space="0" w:color="000000"/>
              <w:bottom w:val="single" w:sz="4" w:space="0" w:color="000000"/>
              <w:right w:val="single" w:sz="4" w:space="0" w:color="000000"/>
            </w:tcBorders>
          </w:tcPr>
          <w:p w14:paraId="5A4665AA" w14:textId="77777777" w:rsidR="00B84E39" w:rsidRDefault="00FE201F">
            <w:pPr>
              <w:spacing w:line="240" w:lineRule="auto"/>
              <w:ind w:firstLine="0"/>
            </w:pPr>
            <w:r>
              <w:t>Iesaistīšanās Bānīša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59B70D83" w14:textId="77777777" w:rsidR="00B84E39" w:rsidRDefault="00FE201F">
            <w:pPr>
              <w:ind w:firstLine="0"/>
            </w:pPr>
            <w:r>
              <w:t>07.09.</w:t>
            </w:r>
          </w:p>
        </w:tc>
      </w:tr>
      <w:tr w:rsidR="00B84E39" w14:paraId="73B2AC8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2CE56FF" w14:textId="77777777" w:rsidR="00B84E39" w:rsidRDefault="00FE201F">
            <w:pPr>
              <w:ind w:firstLine="0"/>
              <w:jc w:val="center"/>
            </w:pPr>
            <w:r>
              <w:t>9.</w:t>
            </w:r>
          </w:p>
        </w:tc>
        <w:tc>
          <w:tcPr>
            <w:tcW w:w="7229" w:type="dxa"/>
            <w:tcBorders>
              <w:top w:val="single" w:sz="4" w:space="0" w:color="000000"/>
              <w:left w:val="single" w:sz="4" w:space="0" w:color="000000"/>
              <w:bottom w:val="single" w:sz="4" w:space="0" w:color="000000"/>
              <w:right w:val="single" w:sz="4" w:space="0" w:color="000000"/>
            </w:tcBorders>
          </w:tcPr>
          <w:p w14:paraId="10EC22B9" w14:textId="77777777" w:rsidR="00B84E39" w:rsidRDefault="00FE201F">
            <w:pPr>
              <w:spacing w:line="240" w:lineRule="auto"/>
              <w:ind w:firstLine="0"/>
            </w:pPr>
            <w:r>
              <w:t>Interaktīvās ekspozīcijas “Dzelzceļš un Tvaiks” 6 gadu jubilejas pasākuma organizēšana.</w:t>
            </w:r>
          </w:p>
        </w:tc>
        <w:tc>
          <w:tcPr>
            <w:tcW w:w="1984" w:type="dxa"/>
            <w:tcBorders>
              <w:top w:val="single" w:sz="4" w:space="0" w:color="000000"/>
              <w:left w:val="single" w:sz="4" w:space="0" w:color="000000"/>
              <w:bottom w:val="single" w:sz="4" w:space="0" w:color="000000"/>
              <w:right w:val="single" w:sz="4" w:space="0" w:color="000000"/>
            </w:tcBorders>
          </w:tcPr>
          <w:p w14:paraId="4DFCBB85" w14:textId="77777777" w:rsidR="00B84E39" w:rsidRDefault="00FE201F">
            <w:pPr>
              <w:ind w:firstLine="0"/>
            </w:pPr>
            <w:r>
              <w:t>07.09.</w:t>
            </w:r>
          </w:p>
        </w:tc>
      </w:tr>
      <w:tr w:rsidR="00B84E39" w14:paraId="08B577F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8911D92" w14:textId="77777777" w:rsidR="00B84E39" w:rsidRDefault="00FE201F">
            <w:pPr>
              <w:ind w:firstLine="0"/>
              <w:jc w:val="center"/>
            </w:pPr>
            <w:r>
              <w:t>10.</w:t>
            </w:r>
          </w:p>
        </w:tc>
        <w:tc>
          <w:tcPr>
            <w:tcW w:w="7229" w:type="dxa"/>
            <w:tcBorders>
              <w:top w:val="single" w:sz="4" w:space="0" w:color="000000"/>
              <w:left w:val="single" w:sz="4" w:space="0" w:color="000000"/>
              <w:bottom w:val="single" w:sz="4" w:space="0" w:color="000000"/>
              <w:right w:val="single" w:sz="4" w:space="0" w:color="000000"/>
            </w:tcBorders>
          </w:tcPr>
          <w:p w14:paraId="622826CE" w14:textId="77777777" w:rsidR="00B84E39" w:rsidRDefault="00FE201F">
            <w:pPr>
              <w:ind w:firstLine="0"/>
            </w:pPr>
            <w:r>
              <w:t>Zaļā tirdziņa gadatirgus “Ražojam paši” organizēšana.</w:t>
            </w:r>
          </w:p>
        </w:tc>
        <w:tc>
          <w:tcPr>
            <w:tcW w:w="1984" w:type="dxa"/>
            <w:tcBorders>
              <w:top w:val="single" w:sz="4" w:space="0" w:color="000000"/>
              <w:left w:val="single" w:sz="4" w:space="0" w:color="000000"/>
              <w:bottom w:val="single" w:sz="4" w:space="0" w:color="000000"/>
              <w:right w:val="single" w:sz="4" w:space="0" w:color="000000"/>
            </w:tcBorders>
          </w:tcPr>
          <w:p w14:paraId="39659297" w14:textId="77777777" w:rsidR="00B84E39" w:rsidRDefault="00FE201F">
            <w:pPr>
              <w:ind w:firstLine="0"/>
            </w:pPr>
            <w:r>
              <w:t>21.09.</w:t>
            </w:r>
          </w:p>
        </w:tc>
      </w:tr>
      <w:tr w:rsidR="00B84E39" w14:paraId="7D5A3D6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4C7C853" w14:textId="77777777" w:rsidR="00B84E39" w:rsidRDefault="00FE201F">
            <w:pPr>
              <w:ind w:firstLine="0"/>
              <w:jc w:val="center"/>
            </w:pPr>
            <w:r>
              <w:t>11.</w:t>
            </w:r>
          </w:p>
        </w:tc>
        <w:tc>
          <w:tcPr>
            <w:tcW w:w="7229" w:type="dxa"/>
            <w:tcBorders>
              <w:top w:val="single" w:sz="4" w:space="0" w:color="000000"/>
              <w:left w:val="single" w:sz="4" w:space="0" w:color="000000"/>
              <w:bottom w:val="single" w:sz="4" w:space="0" w:color="000000"/>
              <w:right w:val="single" w:sz="4" w:space="0" w:color="000000"/>
            </w:tcBorders>
          </w:tcPr>
          <w:p w14:paraId="6F5CD537"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76CA09B" w14:textId="77777777" w:rsidR="00B84E39" w:rsidRDefault="00FE201F">
            <w:pPr>
              <w:ind w:firstLine="0"/>
            </w:pPr>
            <w:r>
              <w:t>21.09.</w:t>
            </w:r>
          </w:p>
        </w:tc>
      </w:tr>
      <w:tr w:rsidR="00B84E39" w14:paraId="7C29514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9F3D772" w14:textId="77777777" w:rsidR="00B84E39" w:rsidRDefault="00FE201F">
            <w:pPr>
              <w:ind w:firstLine="0"/>
              <w:jc w:val="center"/>
            </w:pPr>
            <w:r>
              <w:t>12.</w:t>
            </w:r>
          </w:p>
        </w:tc>
        <w:tc>
          <w:tcPr>
            <w:tcW w:w="7229" w:type="dxa"/>
            <w:tcBorders>
              <w:top w:val="single" w:sz="4" w:space="0" w:color="000000"/>
              <w:left w:val="single" w:sz="4" w:space="0" w:color="000000"/>
              <w:bottom w:val="single" w:sz="4" w:space="0" w:color="000000"/>
              <w:right w:val="single" w:sz="4" w:space="0" w:color="000000"/>
            </w:tcBorders>
          </w:tcPr>
          <w:p w14:paraId="6A9CD74D" w14:textId="77777777" w:rsidR="00B84E39" w:rsidRDefault="00FE201F">
            <w:pPr>
              <w:ind w:firstLine="0"/>
            </w:pPr>
            <w:r>
              <w:t>Pasaules Tūrisma dienas organizēšana.</w:t>
            </w:r>
          </w:p>
        </w:tc>
        <w:tc>
          <w:tcPr>
            <w:tcW w:w="1984" w:type="dxa"/>
            <w:tcBorders>
              <w:top w:val="single" w:sz="4" w:space="0" w:color="000000"/>
              <w:left w:val="single" w:sz="4" w:space="0" w:color="000000"/>
              <w:bottom w:val="single" w:sz="4" w:space="0" w:color="000000"/>
              <w:right w:val="single" w:sz="4" w:space="0" w:color="000000"/>
            </w:tcBorders>
          </w:tcPr>
          <w:p w14:paraId="1DFC893B" w14:textId="77777777" w:rsidR="00B84E39" w:rsidRDefault="00FE201F">
            <w:pPr>
              <w:ind w:firstLine="0"/>
            </w:pPr>
            <w:r>
              <w:t>27.09.</w:t>
            </w:r>
          </w:p>
        </w:tc>
      </w:tr>
      <w:tr w:rsidR="00B84E39" w14:paraId="5E246F9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81F2CFD" w14:textId="77777777" w:rsidR="00B84E39" w:rsidRDefault="00FE201F">
            <w:pPr>
              <w:ind w:firstLine="0"/>
              <w:jc w:val="center"/>
            </w:pPr>
            <w:r>
              <w:lastRenderedPageBreak/>
              <w:t>13.</w:t>
            </w:r>
          </w:p>
        </w:tc>
        <w:tc>
          <w:tcPr>
            <w:tcW w:w="7229" w:type="dxa"/>
            <w:tcBorders>
              <w:top w:val="single" w:sz="4" w:space="0" w:color="000000"/>
              <w:left w:val="single" w:sz="4" w:space="0" w:color="000000"/>
              <w:bottom w:val="single" w:sz="4" w:space="0" w:color="000000"/>
              <w:right w:val="single" w:sz="4" w:space="0" w:color="000000"/>
            </w:tcBorders>
          </w:tcPr>
          <w:p w14:paraId="3F0DC1D9" w14:textId="77777777" w:rsidR="00B84E39" w:rsidRDefault="00FE201F">
            <w:pPr>
              <w:spacing w:line="240" w:lineRule="auto"/>
              <w:ind w:firstLine="0"/>
            </w:pPr>
            <w:r>
              <w:t>Dalība Šauļu pilsētas svētkos, prezentējot Gulbenes novadu kā tūrisma galamērķi.</w:t>
            </w:r>
          </w:p>
        </w:tc>
        <w:tc>
          <w:tcPr>
            <w:tcW w:w="1984" w:type="dxa"/>
            <w:tcBorders>
              <w:top w:val="single" w:sz="4" w:space="0" w:color="000000"/>
              <w:left w:val="single" w:sz="4" w:space="0" w:color="000000"/>
              <w:bottom w:val="single" w:sz="4" w:space="0" w:color="000000"/>
              <w:right w:val="single" w:sz="4" w:space="0" w:color="000000"/>
            </w:tcBorders>
          </w:tcPr>
          <w:p w14:paraId="0DD276CE" w14:textId="77777777" w:rsidR="00B84E39" w:rsidRDefault="00FE201F">
            <w:pPr>
              <w:spacing w:line="240" w:lineRule="auto"/>
              <w:ind w:firstLine="0"/>
            </w:pPr>
            <w:r>
              <w:t xml:space="preserve">Septembris </w:t>
            </w:r>
            <w:r>
              <w:rPr>
                <w:i/>
              </w:rPr>
              <w:t>(laiks tiks precizēts)</w:t>
            </w:r>
          </w:p>
        </w:tc>
      </w:tr>
      <w:tr w:rsidR="00B84E39" w14:paraId="14FBC65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6D8C007" w14:textId="77777777" w:rsidR="00B84E39" w:rsidRDefault="00FE201F">
            <w:pPr>
              <w:ind w:firstLine="0"/>
              <w:jc w:val="center"/>
            </w:pPr>
            <w:r>
              <w:t>14.</w:t>
            </w:r>
          </w:p>
        </w:tc>
        <w:tc>
          <w:tcPr>
            <w:tcW w:w="7229" w:type="dxa"/>
            <w:tcBorders>
              <w:top w:val="single" w:sz="4" w:space="0" w:color="000000"/>
              <w:left w:val="single" w:sz="4" w:space="0" w:color="000000"/>
              <w:bottom w:val="single" w:sz="4" w:space="0" w:color="000000"/>
              <w:right w:val="single" w:sz="4" w:space="0" w:color="000000"/>
            </w:tcBorders>
          </w:tcPr>
          <w:p w14:paraId="344BA8C8"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596CB22" w14:textId="77777777" w:rsidR="00B84E39" w:rsidRDefault="00FE201F">
            <w:pPr>
              <w:spacing w:line="240" w:lineRule="auto"/>
              <w:ind w:firstLine="0"/>
            </w:pPr>
            <w:r>
              <w:t>19.10.</w:t>
            </w:r>
          </w:p>
        </w:tc>
      </w:tr>
      <w:tr w:rsidR="00B84E39" w14:paraId="29E7EC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F41201" w14:textId="77777777" w:rsidR="00B84E39" w:rsidRDefault="00FE201F">
            <w:pPr>
              <w:ind w:firstLine="0"/>
              <w:jc w:val="center"/>
            </w:pPr>
            <w:r>
              <w:t>15.</w:t>
            </w:r>
          </w:p>
        </w:tc>
        <w:tc>
          <w:tcPr>
            <w:tcW w:w="7229" w:type="dxa"/>
            <w:tcBorders>
              <w:top w:val="single" w:sz="4" w:space="0" w:color="000000"/>
              <w:left w:val="single" w:sz="4" w:space="0" w:color="000000"/>
              <w:bottom w:val="single" w:sz="4" w:space="0" w:color="000000"/>
              <w:right w:val="single" w:sz="4" w:space="0" w:color="000000"/>
            </w:tcBorders>
          </w:tcPr>
          <w:p w14:paraId="43637E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5AF952BC" w14:textId="77777777" w:rsidR="00B84E39" w:rsidRDefault="00FE201F">
            <w:pPr>
              <w:ind w:firstLine="0"/>
            </w:pPr>
            <w:r>
              <w:t>21.10.</w:t>
            </w:r>
          </w:p>
        </w:tc>
      </w:tr>
      <w:tr w:rsidR="00B84E39" w14:paraId="5D34AF3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172AEFC" w14:textId="77777777" w:rsidR="00B84E39" w:rsidRDefault="00FE201F">
            <w:pPr>
              <w:ind w:firstLine="0"/>
              <w:jc w:val="center"/>
            </w:pPr>
            <w:r>
              <w:t>16.</w:t>
            </w:r>
          </w:p>
        </w:tc>
        <w:tc>
          <w:tcPr>
            <w:tcW w:w="7229" w:type="dxa"/>
            <w:tcBorders>
              <w:top w:val="single" w:sz="4" w:space="0" w:color="000000"/>
              <w:left w:val="single" w:sz="4" w:space="0" w:color="000000"/>
              <w:bottom w:val="single" w:sz="4" w:space="0" w:color="000000"/>
              <w:right w:val="single" w:sz="4" w:space="0" w:color="000000"/>
            </w:tcBorders>
          </w:tcPr>
          <w:p w14:paraId="67AFD196" w14:textId="77777777" w:rsidR="00B84E39" w:rsidRDefault="00FE201F">
            <w:pPr>
              <w:spacing w:line="240" w:lineRule="auto"/>
              <w:ind w:firstLine="0"/>
            </w:pPr>
            <w:r>
              <w:t>Helovīnu nedēļas un skolēnu rudens brīvdienu piedāvājuma veidošana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5F0851BD" w14:textId="77777777" w:rsidR="00B84E39" w:rsidRDefault="00FE201F">
            <w:pPr>
              <w:ind w:firstLine="0"/>
            </w:pPr>
            <w:r>
              <w:t>25.-31.10.</w:t>
            </w:r>
          </w:p>
        </w:tc>
      </w:tr>
      <w:tr w:rsidR="00B84E39" w14:paraId="543C193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9332FAB" w14:textId="77777777" w:rsidR="00B84E39" w:rsidRDefault="00FE201F">
            <w:pPr>
              <w:ind w:firstLine="0"/>
              <w:jc w:val="center"/>
            </w:pPr>
            <w:r>
              <w:t>17.</w:t>
            </w:r>
          </w:p>
        </w:tc>
        <w:tc>
          <w:tcPr>
            <w:tcW w:w="7229" w:type="dxa"/>
            <w:tcBorders>
              <w:top w:val="single" w:sz="4" w:space="0" w:color="000000"/>
              <w:left w:val="single" w:sz="4" w:space="0" w:color="000000"/>
              <w:bottom w:val="single" w:sz="4" w:space="0" w:color="000000"/>
              <w:right w:val="single" w:sz="4" w:space="0" w:color="000000"/>
            </w:tcBorders>
          </w:tcPr>
          <w:p w14:paraId="4BB886AA" w14:textId="77777777" w:rsidR="00B84E39" w:rsidRDefault="00FE201F">
            <w:pPr>
              <w:ind w:firstLine="0"/>
            </w:pPr>
            <w:r>
              <w:t>Leģendu nakts pasākuma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011315E8" w14:textId="77777777" w:rsidR="00B84E39" w:rsidRDefault="00FE201F">
            <w:pPr>
              <w:ind w:firstLine="0"/>
            </w:pPr>
            <w:r>
              <w:t>28.10.</w:t>
            </w:r>
          </w:p>
        </w:tc>
      </w:tr>
      <w:tr w:rsidR="00B84E39" w14:paraId="4C74E89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9FDB60" w14:textId="77777777" w:rsidR="00B84E39" w:rsidRDefault="00FE201F">
            <w:pPr>
              <w:ind w:firstLine="0"/>
              <w:jc w:val="center"/>
            </w:pPr>
            <w:r>
              <w:t>18.</w:t>
            </w:r>
          </w:p>
        </w:tc>
        <w:tc>
          <w:tcPr>
            <w:tcW w:w="7229" w:type="dxa"/>
            <w:tcBorders>
              <w:top w:val="single" w:sz="4" w:space="0" w:color="000000"/>
              <w:left w:val="single" w:sz="4" w:space="0" w:color="000000"/>
              <w:bottom w:val="single" w:sz="4" w:space="0" w:color="000000"/>
              <w:right w:val="single" w:sz="4" w:space="0" w:color="000000"/>
            </w:tcBorders>
          </w:tcPr>
          <w:p w14:paraId="2FAFBE01" w14:textId="77777777" w:rsidR="00B84E39" w:rsidRDefault="00FE201F">
            <w:pPr>
              <w:spacing w:line="240" w:lineRule="auto"/>
              <w:ind w:firstLine="0"/>
            </w:pPr>
            <w:r>
              <w:t>Festivāla “Patriarha rudens” aktivitāšu Stāmerienas pilī kopā ar LKA organizēšana.</w:t>
            </w:r>
          </w:p>
        </w:tc>
        <w:tc>
          <w:tcPr>
            <w:tcW w:w="1984" w:type="dxa"/>
            <w:tcBorders>
              <w:top w:val="single" w:sz="4" w:space="0" w:color="000000"/>
              <w:left w:val="single" w:sz="4" w:space="0" w:color="000000"/>
              <w:bottom w:val="single" w:sz="4" w:space="0" w:color="000000"/>
              <w:right w:val="single" w:sz="4" w:space="0" w:color="000000"/>
            </w:tcBorders>
          </w:tcPr>
          <w:p w14:paraId="0418F4D3" w14:textId="77777777" w:rsidR="00B84E39" w:rsidRDefault="00FE201F">
            <w:pPr>
              <w:spacing w:line="240" w:lineRule="auto"/>
              <w:ind w:firstLine="0"/>
            </w:pPr>
            <w:r>
              <w:t xml:space="preserve">Oktobris </w:t>
            </w:r>
            <w:r>
              <w:rPr>
                <w:i/>
              </w:rPr>
              <w:t>(laiks tiks precizēts)</w:t>
            </w:r>
          </w:p>
        </w:tc>
      </w:tr>
      <w:tr w:rsidR="00B84E39" w14:paraId="57C040D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C0AD912" w14:textId="77777777" w:rsidR="00B84E39" w:rsidRDefault="00FE201F">
            <w:pPr>
              <w:ind w:firstLine="0"/>
              <w:jc w:val="center"/>
            </w:pPr>
            <w:r>
              <w:t>19.</w:t>
            </w:r>
          </w:p>
        </w:tc>
        <w:tc>
          <w:tcPr>
            <w:tcW w:w="7229" w:type="dxa"/>
            <w:tcBorders>
              <w:top w:val="single" w:sz="4" w:space="0" w:color="000000"/>
              <w:left w:val="single" w:sz="4" w:space="0" w:color="000000"/>
              <w:bottom w:val="single" w:sz="4" w:space="0" w:color="000000"/>
              <w:right w:val="single" w:sz="4" w:space="0" w:color="000000"/>
            </w:tcBorders>
          </w:tcPr>
          <w:p w14:paraId="07364B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8FE1D8B" w14:textId="77777777" w:rsidR="00B84E39" w:rsidRDefault="00FE201F">
            <w:pPr>
              <w:spacing w:line="240" w:lineRule="auto"/>
              <w:ind w:firstLine="0"/>
            </w:pPr>
            <w:r>
              <w:t>02.11.</w:t>
            </w:r>
          </w:p>
        </w:tc>
      </w:tr>
      <w:tr w:rsidR="00B84E39" w14:paraId="0A0FEDC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584BF7E" w14:textId="77777777" w:rsidR="00B84E39" w:rsidRDefault="00FE201F">
            <w:pPr>
              <w:ind w:firstLine="0"/>
              <w:jc w:val="center"/>
            </w:pPr>
            <w:r>
              <w:t>20.</w:t>
            </w:r>
          </w:p>
        </w:tc>
        <w:tc>
          <w:tcPr>
            <w:tcW w:w="7229" w:type="dxa"/>
            <w:tcBorders>
              <w:top w:val="single" w:sz="4" w:space="0" w:color="000000"/>
              <w:left w:val="single" w:sz="4" w:space="0" w:color="000000"/>
              <w:bottom w:val="single" w:sz="4" w:space="0" w:color="000000"/>
              <w:right w:val="single" w:sz="4" w:space="0" w:color="000000"/>
            </w:tcBorders>
          </w:tcPr>
          <w:p w14:paraId="50B305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7EE74A07" w14:textId="77777777" w:rsidR="00B84E39" w:rsidRDefault="00FE201F">
            <w:pPr>
              <w:ind w:firstLine="0"/>
            </w:pPr>
            <w:r>
              <w:t>16.11.</w:t>
            </w:r>
          </w:p>
        </w:tc>
      </w:tr>
      <w:tr w:rsidR="00B84E39" w14:paraId="1032C23E"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2188E4" w14:textId="77777777" w:rsidR="00B84E39" w:rsidRDefault="00FE201F">
            <w:pPr>
              <w:ind w:firstLine="0"/>
              <w:jc w:val="center"/>
            </w:pPr>
            <w:r>
              <w:t>21.</w:t>
            </w:r>
          </w:p>
        </w:tc>
        <w:tc>
          <w:tcPr>
            <w:tcW w:w="7229" w:type="dxa"/>
            <w:tcBorders>
              <w:top w:val="single" w:sz="4" w:space="0" w:color="000000"/>
              <w:left w:val="single" w:sz="4" w:space="0" w:color="000000"/>
              <w:bottom w:val="single" w:sz="4" w:space="0" w:color="000000"/>
              <w:right w:val="single" w:sz="4" w:space="0" w:color="000000"/>
            </w:tcBorders>
          </w:tcPr>
          <w:p w14:paraId="418D6300"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681BDE79" w14:textId="77777777" w:rsidR="00B84E39" w:rsidRDefault="00FE201F">
            <w:pPr>
              <w:ind w:firstLine="0"/>
            </w:pPr>
            <w:r>
              <w:t>21.12.</w:t>
            </w:r>
          </w:p>
        </w:tc>
      </w:tr>
      <w:tr w:rsidR="00B84E39" w14:paraId="44ACB95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65288C9" w14:textId="77777777" w:rsidR="00B84E39" w:rsidRDefault="00FE201F">
            <w:pPr>
              <w:ind w:firstLine="0"/>
              <w:jc w:val="center"/>
            </w:pPr>
            <w:r>
              <w:t>22.</w:t>
            </w:r>
          </w:p>
        </w:tc>
        <w:tc>
          <w:tcPr>
            <w:tcW w:w="7229" w:type="dxa"/>
            <w:tcBorders>
              <w:top w:val="single" w:sz="4" w:space="0" w:color="000000"/>
              <w:left w:val="single" w:sz="4" w:space="0" w:color="000000"/>
              <w:bottom w:val="single" w:sz="4" w:space="0" w:color="000000"/>
              <w:right w:val="single" w:sz="4" w:space="0" w:color="000000"/>
            </w:tcBorders>
          </w:tcPr>
          <w:p w14:paraId="27564CB4" w14:textId="77777777" w:rsidR="00B84E39" w:rsidRDefault="00FE201F">
            <w:pPr>
              <w:spacing w:line="240" w:lineRule="auto"/>
              <w:ind w:firstLine="0"/>
            </w:pPr>
            <w:r>
              <w:t>Ziemassvētku aktivitāšu organizēšana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34C96C62" w14:textId="77777777" w:rsidR="00B84E39" w:rsidRDefault="00FE201F">
            <w:pPr>
              <w:spacing w:line="240" w:lineRule="auto"/>
              <w:ind w:firstLine="0"/>
              <w:rPr>
                <w:i/>
              </w:rPr>
            </w:pPr>
            <w:r>
              <w:t>Decembris (</w:t>
            </w:r>
            <w:r>
              <w:rPr>
                <w:i/>
              </w:rPr>
              <w:t>laiks</w:t>
            </w:r>
          </w:p>
          <w:p w14:paraId="2E4FC105" w14:textId="77777777" w:rsidR="00B84E39" w:rsidRDefault="00FE201F">
            <w:pPr>
              <w:spacing w:line="240" w:lineRule="auto"/>
              <w:ind w:firstLine="0"/>
            </w:pPr>
            <w:r>
              <w:rPr>
                <w:i/>
              </w:rPr>
              <w:t>tiks precizēts</w:t>
            </w:r>
            <w:r>
              <w:t>)</w:t>
            </w:r>
          </w:p>
        </w:tc>
      </w:tr>
      <w:tr w:rsidR="00B84E39" w14:paraId="06714F24"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14F980C" w14:textId="77777777" w:rsidR="00B84E39" w:rsidRDefault="00FE201F">
            <w:pPr>
              <w:ind w:firstLine="0"/>
              <w:jc w:val="center"/>
            </w:pPr>
            <w:r>
              <w:t>23.</w:t>
            </w:r>
          </w:p>
        </w:tc>
        <w:tc>
          <w:tcPr>
            <w:tcW w:w="7229" w:type="dxa"/>
            <w:tcBorders>
              <w:top w:val="single" w:sz="4" w:space="0" w:color="000000"/>
              <w:left w:val="single" w:sz="4" w:space="0" w:color="000000"/>
              <w:bottom w:val="single" w:sz="4" w:space="0" w:color="000000"/>
              <w:right w:val="single" w:sz="4" w:space="0" w:color="000000"/>
            </w:tcBorders>
          </w:tcPr>
          <w:p w14:paraId="5588E2D8" w14:textId="77777777" w:rsidR="00B84E39" w:rsidRDefault="00FE201F">
            <w:pPr>
              <w:spacing w:line="240" w:lineRule="auto"/>
              <w:ind w:firstLine="0"/>
            </w:pPr>
            <w:r>
              <w:t xml:space="preserve">Akcijas interaktīvās ekspozīcijas “Dzelzceļš un Tvaiks” apmeklētājiem organizēšana ar iespēju laimēt Gulbenes novada tūrisma uzņēmēju balvas. </w:t>
            </w:r>
          </w:p>
        </w:tc>
        <w:tc>
          <w:tcPr>
            <w:tcW w:w="1984" w:type="dxa"/>
            <w:tcBorders>
              <w:top w:val="single" w:sz="4" w:space="0" w:color="000000"/>
              <w:left w:val="single" w:sz="4" w:space="0" w:color="000000"/>
              <w:bottom w:val="single" w:sz="4" w:space="0" w:color="000000"/>
              <w:right w:val="single" w:sz="4" w:space="0" w:color="000000"/>
            </w:tcBorders>
          </w:tcPr>
          <w:p w14:paraId="7F73542D" w14:textId="77777777" w:rsidR="00B84E39" w:rsidRDefault="00FE201F">
            <w:pPr>
              <w:ind w:firstLine="0"/>
            </w:pPr>
            <w:r>
              <w:t xml:space="preserve">Visu gadu </w:t>
            </w:r>
          </w:p>
        </w:tc>
      </w:tr>
      <w:tr w:rsidR="00B84E39" w14:paraId="218C0502"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3F5D73E" w14:textId="77777777" w:rsidR="00B84E39" w:rsidRDefault="00FE201F">
            <w:pPr>
              <w:ind w:firstLine="0"/>
              <w:jc w:val="center"/>
            </w:pPr>
            <w:r>
              <w:t>24.</w:t>
            </w:r>
          </w:p>
        </w:tc>
        <w:tc>
          <w:tcPr>
            <w:tcW w:w="7229" w:type="dxa"/>
            <w:tcBorders>
              <w:top w:val="single" w:sz="4" w:space="0" w:color="000000"/>
              <w:left w:val="single" w:sz="4" w:space="0" w:color="000000"/>
              <w:bottom w:val="single" w:sz="4" w:space="0" w:color="000000"/>
              <w:right w:val="single" w:sz="4" w:space="0" w:color="000000"/>
            </w:tcBorders>
          </w:tcPr>
          <w:p w14:paraId="494F4415" w14:textId="77777777" w:rsidR="00B84E39" w:rsidRDefault="00FE201F">
            <w:pPr>
              <w:ind w:firstLine="0"/>
            </w:pPr>
            <w:r>
              <w:t>Ekskursijas pa Viestura ielu organizēšana.</w:t>
            </w:r>
          </w:p>
        </w:tc>
        <w:tc>
          <w:tcPr>
            <w:tcW w:w="1984" w:type="dxa"/>
            <w:tcBorders>
              <w:top w:val="single" w:sz="4" w:space="0" w:color="000000"/>
              <w:left w:val="single" w:sz="4" w:space="0" w:color="000000"/>
              <w:bottom w:val="single" w:sz="4" w:space="0" w:color="000000"/>
              <w:right w:val="single" w:sz="4" w:space="0" w:color="000000"/>
            </w:tcBorders>
          </w:tcPr>
          <w:p w14:paraId="00F3BC50" w14:textId="77777777" w:rsidR="00B84E39" w:rsidRDefault="00FE201F">
            <w:pPr>
              <w:ind w:firstLine="0"/>
            </w:pPr>
            <w:r>
              <w:t>Visu gadu</w:t>
            </w:r>
          </w:p>
        </w:tc>
      </w:tr>
      <w:tr w:rsidR="00B84E39" w14:paraId="28B0905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3A8DD32" w14:textId="77777777" w:rsidR="00B84E39" w:rsidRDefault="00FE201F">
            <w:pPr>
              <w:ind w:firstLine="0"/>
              <w:jc w:val="center"/>
            </w:pPr>
            <w:r>
              <w:t>25.</w:t>
            </w:r>
          </w:p>
        </w:tc>
        <w:tc>
          <w:tcPr>
            <w:tcW w:w="7229" w:type="dxa"/>
            <w:tcBorders>
              <w:top w:val="single" w:sz="4" w:space="0" w:color="000000"/>
              <w:left w:val="single" w:sz="4" w:space="0" w:color="000000"/>
              <w:bottom w:val="single" w:sz="4" w:space="0" w:color="000000"/>
              <w:right w:val="single" w:sz="4" w:space="0" w:color="000000"/>
            </w:tcBorders>
          </w:tcPr>
          <w:p w14:paraId="503A805F" w14:textId="77777777" w:rsidR="00B84E39" w:rsidRDefault="00FE201F">
            <w:pPr>
              <w:spacing w:line="240" w:lineRule="auto"/>
              <w:ind w:firstLine="0"/>
            </w:pPr>
            <w:r>
              <w:t>Tematisku regulāru aktīvā tūrisma aktivitāšu (pārgājieni, laivu braucieni, braucieni ar SUP dēļiem, velobraucieni utml.) organizēšana pa Gulbeni un Gulbenes novadu.</w:t>
            </w:r>
          </w:p>
        </w:tc>
        <w:tc>
          <w:tcPr>
            <w:tcW w:w="1984" w:type="dxa"/>
            <w:tcBorders>
              <w:top w:val="single" w:sz="4" w:space="0" w:color="000000"/>
              <w:left w:val="single" w:sz="4" w:space="0" w:color="000000"/>
              <w:bottom w:val="single" w:sz="4" w:space="0" w:color="000000"/>
              <w:right w:val="single" w:sz="4" w:space="0" w:color="000000"/>
            </w:tcBorders>
          </w:tcPr>
          <w:p w14:paraId="6F5B9D5B" w14:textId="77777777" w:rsidR="00B84E39" w:rsidRDefault="00FE201F">
            <w:pPr>
              <w:ind w:firstLine="0"/>
            </w:pPr>
            <w:r>
              <w:t>Visu gadu</w:t>
            </w:r>
          </w:p>
        </w:tc>
      </w:tr>
      <w:tr w:rsidR="00B84E39" w14:paraId="3DFEBA2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89D2867" w14:textId="77777777" w:rsidR="00B84E39" w:rsidRDefault="00FE201F">
            <w:pPr>
              <w:ind w:firstLine="0"/>
              <w:jc w:val="center"/>
            </w:pPr>
            <w:r>
              <w:t>26.</w:t>
            </w:r>
          </w:p>
        </w:tc>
        <w:tc>
          <w:tcPr>
            <w:tcW w:w="7229" w:type="dxa"/>
            <w:tcBorders>
              <w:top w:val="single" w:sz="4" w:space="0" w:color="000000"/>
              <w:left w:val="single" w:sz="4" w:space="0" w:color="000000"/>
              <w:bottom w:val="single" w:sz="4" w:space="0" w:color="000000"/>
              <w:right w:val="single" w:sz="4" w:space="0" w:color="000000"/>
            </w:tcBorders>
          </w:tcPr>
          <w:p w14:paraId="6023BB00" w14:textId="77777777" w:rsidR="00B84E39" w:rsidRDefault="00FE201F">
            <w:pPr>
              <w:spacing w:line="240" w:lineRule="auto"/>
              <w:ind w:firstLine="0"/>
            </w:pPr>
            <w:r>
              <w:t>Izrādes-piedzīvojuma “Maskarāde pilī” Stāmerienas pilī norises nodrošināšana.</w:t>
            </w:r>
          </w:p>
        </w:tc>
        <w:tc>
          <w:tcPr>
            <w:tcW w:w="1984" w:type="dxa"/>
            <w:tcBorders>
              <w:top w:val="single" w:sz="4" w:space="0" w:color="000000"/>
              <w:left w:val="single" w:sz="4" w:space="0" w:color="000000"/>
              <w:bottom w:val="single" w:sz="4" w:space="0" w:color="000000"/>
              <w:right w:val="single" w:sz="4" w:space="0" w:color="000000"/>
            </w:tcBorders>
          </w:tcPr>
          <w:p w14:paraId="55C9E90F" w14:textId="77777777" w:rsidR="00B84E39" w:rsidRDefault="00FE201F">
            <w:pPr>
              <w:ind w:firstLine="0"/>
            </w:pPr>
            <w:r>
              <w:t>Visu gadu</w:t>
            </w:r>
          </w:p>
        </w:tc>
      </w:tr>
      <w:tr w:rsidR="00B84E39" w14:paraId="2D94E98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7038D5AA" w14:textId="77777777" w:rsidR="00B84E39" w:rsidRDefault="00FE201F">
            <w:pPr>
              <w:ind w:firstLine="0"/>
              <w:jc w:val="center"/>
            </w:pPr>
            <w:r>
              <w:t>27.</w:t>
            </w:r>
          </w:p>
        </w:tc>
        <w:tc>
          <w:tcPr>
            <w:tcW w:w="7229" w:type="dxa"/>
            <w:tcBorders>
              <w:top w:val="single" w:sz="4" w:space="0" w:color="000000"/>
              <w:left w:val="single" w:sz="4" w:space="0" w:color="000000"/>
              <w:bottom w:val="single" w:sz="4" w:space="0" w:color="000000"/>
              <w:right w:val="single" w:sz="4" w:space="0" w:color="000000"/>
            </w:tcBorders>
          </w:tcPr>
          <w:p w14:paraId="4F69D6FD" w14:textId="77777777" w:rsidR="00B84E39" w:rsidRDefault="00FE201F">
            <w:pPr>
              <w:ind w:firstLine="0"/>
            </w:pPr>
            <w:r>
              <w:t xml:space="preserve">Kamerizrāžu organizēšana Stāmerienas pilī. </w:t>
            </w:r>
          </w:p>
        </w:tc>
        <w:tc>
          <w:tcPr>
            <w:tcW w:w="1984" w:type="dxa"/>
            <w:tcBorders>
              <w:top w:val="single" w:sz="4" w:space="0" w:color="000000"/>
              <w:left w:val="single" w:sz="4" w:space="0" w:color="000000"/>
              <w:bottom w:val="single" w:sz="4" w:space="0" w:color="000000"/>
              <w:right w:val="single" w:sz="4" w:space="0" w:color="000000"/>
            </w:tcBorders>
          </w:tcPr>
          <w:p w14:paraId="2A69880B" w14:textId="77777777" w:rsidR="00B84E39" w:rsidRDefault="00FE201F">
            <w:pPr>
              <w:spacing w:line="240" w:lineRule="auto"/>
              <w:ind w:firstLine="0"/>
            </w:pPr>
            <w:r>
              <w:t>Visu gadu (</w:t>
            </w:r>
            <w:r>
              <w:rPr>
                <w:i/>
              </w:rPr>
              <w:t>laiks tiks precizēts</w:t>
            </w:r>
            <w:r>
              <w:t>)</w:t>
            </w:r>
          </w:p>
        </w:tc>
      </w:tr>
      <w:tr w:rsidR="00B84E39" w14:paraId="4E6007E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4D0EB71" w14:textId="77777777" w:rsidR="00B84E39" w:rsidRDefault="00FE201F">
            <w:pPr>
              <w:ind w:firstLine="0"/>
              <w:jc w:val="center"/>
            </w:pPr>
            <w:r>
              <w:t>28.</w:t>
            </w:r>
          </w:p>
        </w:tc>
        <w:tc>
          <w:tcPr>
            <w:tcW w:w="7229" w:type="dxa"/>
            <w:tcBorders>
              <w:top w:val="single" w:sz="4" w:space="0" w:color="000000"/>
              <w:left w:val="single" w:sz="4" w:space="0" w:color="000000"/>
              <w:bottom w:val="single" w:sz="4" w:space="0" w:color="000000"/>
              <w:right w:val="single" w:sz="4" w:space="0" w:color="000000"/>
            </w:tcBorders>
          </w:tcPr>
          <w:p w14:paraId="1DE51563" w14:textId="77777777" w:rsidR="00B84E39" w:rsidRDefault="00FE201F">
            <w:pPr>
              <w:ind w:firstLine="0"/>
            </w:pPr>
            <w:r>
              <w:t>Kamermūzikas koncertu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78722771" w14:textId="77777777" w:rsidR="00B84E39" w:rsidRDefault="00FE201F">
            <w:pPr>
              <w:spacing w:line="240" w:lineRule="auto"/>
              <w:ind w:firstLine="0"/>
            </w:pPr>
            <w:r>
              <w:t>Visu gadu (</w:t>
            </w:r>
            <w:r>
              <w:rPr>
                <w:i/>
              </w:rPr>
              <w:t>laiks tiks precizēts</w:t>
            </w:r>
            <w:r>
              <w:t>)</w:t>
            </w:r>
          </w:p>
        </w:tc>
      </w:tr>
      <w:tr w:rsidR="00B84E39" w14:paraId="76A467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51BC11E" w14:textId="77777777" w:rsidR="00B84E39" w:rsidRDefault="00FE201F">
            <w:pPr>
              <w:ind w:firstLine="0"/>
              <w:jc w:val="center"/>
            </w:pPr>
            <w:r>
              <w:t>29.</w:t>
            </w:r>
          </w:p>
        </w:tc>
        <w:tc>
          <w:tcPr>
            <w:tcW w:w="7229" w:type="dxa"/>
            <w:tcBorders>
              <w:top w:val="single" w:sz="4" w:space="0" w:color="000000"/>
              <w:left w:val="single" w:sz="4" w:space="0" w:color="000000"/>
              <w:bottom w:val="single" w:sz="4" w:space="0" w:color="000000"/>
              <w:right w:val="single" w:sz="4" w:space="0" w:color="000000"/>
            </w:tcBorders>
          </w:tcPr>
          <w:p w14:paraId="24CC8F71" w14:textId="77777777" w:rsidR="00B84E39" w:rsidRDefault="00FE201F">
            <w:pPr>
              <w:spacing w:line="240" w:lineRule="auto"/>
              <w:ind w:firstLine="0"/>
            </w:pPr>
            <w:r>
              <w:t>Izlaušanās spēles “1905.gada mistērija pilī” par 1905.gada notikumiem Stāmerienas pilī piedāvājuma nodrošināšana.</w:t>
            </w:r>
          </w:p>
        </w:tc>
        <w:tc>
          <w:tcPr>
            <w:tcW w:w="1984" w:type="dxa"/>
            <w:tcBorders>
              <w:top w:val="single" w:sz="4" w:space="0" w:color="000000"/>
              <w:left w:val="single" w:sz="4" w:space="0" w:color="000000"/>
              <w:bottom w:val="single" w:sz="4" w:space="0" w:color="000000"/>
              <w:right w:val="single" w:sz="4" w:space="0" w:color="000000"/>
            </w:tcBorders>
          </w:tcPr>
          <w:p w14:paraId="56A798F9" w14:textId="77777777" w:rsidR="00B84E39" w:rsidRDefault="00FE201F">
            <w:pPr>
              <w:ind w:firstLine="0"/>
            </w:pPr>
            <w:r>
              <w:t>Visu gadu</w:t>
            </w:r>
          </w:p>
        </w:tc>
      </w:tr>
      <w:tr w:rsidR="00B84E39" w14:paraId="01B8F69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C2DA5D8" w14:textId="77777777" w:rsidR="00B84E39" w:rsidRDefault="00FE201F">
            <w:pPr>
              <w:ind w:firstLine="0"/>
              <w:jc w:val="center"/>
            </w:pPr>
            <w:r>
              <w:t>30.</w:t>
            </w:r>
          </w:p>
        </w:tc>
        <w:tc>
          <w:tcPr>
            <w:tcW w:w="7229" w:type="dxa"/>
            <w:tcBorders>
              <w:top w:val="single" w:sz="4" w:space="0" w:color="000000"/>
              <w:left w:val="single" w:sz="4" w:space="0" w:color="000000"/>
              <w:bottom w:val="single" w:sz="4" w:space="0" w:color="000000"/>
              <w:right w:val="single" w:sz="4" w:space="0" w:color="000000"/>
            </w:tcBorders>
          </w:tcPr>
          <w:p w14:paraId="1E4008A4" w14:textId="77777777" w:rsidR="00B84E39" w:rsidRDefault="00FE201F">
            <w:pPr>
              <w:ind w:firstLine="0"/>
            </w:pPr>
            <w:r>
              <w:t>Izstāžu organizēšana visos Stāmerienas pils stāvos.</w:t>
            </w:r>
          </w:p>
        </w:tc>
        <w:tc>
          <w:tcPr>
            <w:tcW w:w="1984" w:type="dxa"/>
            <w:tcBorders>
              <w:top w:val="single" w:sz="4" w:space="0" w:color="000000"/>
              <w:left w:val="single" w:sz="4" w:space="0" w:color="000000"/>
              <w:bottom w:val="single" w:sz="4" w:space="0" w:color="000000"/>
              <w:right w:val="single" w:sz="4" w:space="0" w:color="000000"/>
            </w:tcBorders>
          </w:tcPr>
          <w:p w14:paraId="199845C3" w14:textId="77777777" w:rsidR="00B84E39" w:rsidRDefault="00FE201F">
            <w:pPr>
              <w:ind w:firstLine="0"/>
            </w:pPr>
            <w:r>
              <w:t>Visu gadu</w:t>
            </w:r>
          </w:p>
        </w:tc>
      </w:tr>
    </w:tbl>
    <w:p w14:paraId="2FD829BD" w14:textId="77777777" w:rsidR="00B84E39" w:rsidRDefault="00B84E39"/>
    <w:p w14:paraId="12C60451" w14:textId="77777777" w:rsidR="00B84E39" w:rsidRDefault="00B84E39">
      <w:pPr>
        <w:ind w:firstLine="0"/>
        <w:rPr>
          <w:color w:val="FF0000"/>
        </w:rPr>
      </w:pPr>
    </w:p>
    <w:p w14:paraId="51A05AEF" w14:textId="77777777" w:rsidR="00B84E39" w:rsidRDefault="00B84E39"/>
    <w:p w14:paraId="0FCD75EB" w14:textId="77777777" w:rsidR="00B84E39" w:rsidRDefault="00B84E39">
      <w:pPr>
        <w:ind w:firstLine="567"/>
        <w:rPr>
          <w:color w:val="FF0000"/>
        </w:rPr>
      </w:pPr>
    </w:p>
    <w:sectPr w:rsidR="00B84E39" w:rsidSect="00BE1990">
      <w:footerReference w:type="default" r:id="rId40"/>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EA708" w14:textId="77777777" w:rsidR="007E5135" w:rsidRDefault="007E5135">
      <w:pPr>
        <w:spacing w:line="240" w:lineRule="auto"/>
      </w:pPr>
      <w:r>
        <w:separator/>
      </w:r>
    </w:p>
  </w:endnote>
  <w:endnote w:type="continuationSeparator" w:id="0">
    <w:p w14:paraId="69C0E8D7" w14:textId="77777777" w:rsidR="007E5135" w:rsidRDefault="007E5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1C71B79E-5E2D-40F9-B255-58F7D7B3248F}"/>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FF37572D-B7CE-40E5-9E3C-B1D25B2C3B08}"/>
    <w:embedBold r:id="rId3" w:fontKey="{36092E6E-CF3B-4D11-9864-CEB474094601}"/>
    <w:embedItalic r:id="rId4" w:fontKey="{5BD13BF9-7C52-467D-8772-B61B24D6E58A}"/>
    <w:embedBoldItalic r:id="rId5" w:fontKey="{E642B1A6-68C7-4140-8DF7-612994D43E58}"/>
  </w:font>
  <w:font w:name="Tahoma">
    <w:panose1 w:val="020B0604030504040204"/>
    <w:charset w:val="BA"/>
    <w:family w:val="swiss"/>
    <w:pitch w:val="variable"/>
    <w:sig w:usb0="E1002EFF" w:usb1="C000605B" w:usb2="00000029" w:usb3="00000000" w:csb0="000101FF" w:csb1="00000000"/>
    <w:embedRegular r:id="rId6" w:fontKey="{B9350948-C69F-44B4-B01F-A8A4B5E93F03}"/>
  </w:font>
  <w:font w:name="Calibri">
    <w:panose1 w:val="020F0502020204030204"/>
    <w:charset w:val="BA"/>
    <w:family w:val="swiss"/>
    <w:pitch w:val="variable"/>
    <w:sig w:usb0="E4002EFF" w:usb1="C200247B" w:usb2="00000009" w:usb3="00000000" w:csb0="000001FF" w:csb1="00000000"/>
    <w:embedRegular r:id="rId7" w:fontKey="{E6B53039-6F6E-401E-92FF-58CF3E0371C9}"/>
    <w:embedBold r:id="rId8" w:fontKey="{45A24380-D8DB-4CC5-BA2A-8229DB99279D}"/>
    <w:embedItalic r:id="rId9" w:fontKey="{9C014A31-1D55-4AB8-A28C-1A164EB88895}"/>
  </w:font>
  <w:font w:name="Georgia">
    <w:panose1 w:val="02040502050405020303"/>
    <w:charset w:val="BA"/>
    <w:family w:val="roman"/>
    <w:pitch w:val="variable"/>
    <w:sig w:usb0="00000287" w:usb1="00000000" w:usb2="00000000" w:usb3="00000000" w:csb0="0000009F" w:csb1="00000000"/>
    <w:embedRegular r:id="rId10" w:fontKey="{473BDBA8-99B5-4EA8-B23F-B35D3F7CF6D1}"/>
    <w:embedItalic r:id="rId11" w:fontKey="{5A150DF1-F20B-42DF-BC4D-F63C62D9B2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558AB" w14:textId="77777777" w:rsidR="00B84E39" w:rsidRDefault="00FE201F">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47898">
      <w:rPr>
        <w:noProof/>
        <w:color w:val="000000"/>
      </w:rPr>
      <w:t>2</w:t>
    </w:r>
    <w:r>
      <w:rPr>
        <w:color w:val="000000"/>
      </w:rPr>
      <w:fldChar w:fldCharType="end"/>
    </w:r>
  </w:p>
  <w:p w14:paraId="02F76D79" w14:textId="77777777" w:rsidR="00B84E39" w:rsidRDefault="00B84E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C7493" w14:textId="77777777" w:rsidR="007E5135" w:rsidRDefault="007E5135">
      <w:pPr>
        <w:spacing w:line="240" w:lineRule="auto"/>
      </w:pPr>
      <w:r>
        <w:separator/>
      </w:r>
    </w:p>
  </w:footnote>
  <w:footnote w:type="continuationSeparator" w:id="0">
    <w:p w14:paraId="30542C6C" w14:textId="77777777" w:rsidR="007E5135" w:rsidRDefault="007E5135">
      <w:pPr>
        <w:spacing w:line="240" w:lineRule="auto"/>
      </w:pPr>
      <w:r>
        <w:continuationSeparator/>
      </w:r>
    </w:p>
  </w:footnote>
  <w:footnote w:id="1">
    <w:p w14:paraId="245AECAD" w14:textId="75E63E9F"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E37D9"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2">
    <w:p w14:paraId="4F367EF1"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78B0B213"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DAC6A88" w14:textId="330F740D"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1F2DD3"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5">
    <w:p w14:paraId="4A7F9EF9" w14:textId="10A744F9"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86700"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7C5D"/>
    <w:multiLevelType w:val="multilevel"/>
    <w:tmpl w:val="9B966B36"/>
    <w:lvl w:ilvl="0">
      <w:start w:val="5"/>
      <w:numFmt w:val="decimal"/>
      <w:pStyle w:val="Virsraksts1"/>
      <w:lvlText w:val="%1."/>
      <w:lvlJc w:val="left"/>
      <w:pPr>
        <w:ind w:left="360" w:hanging="360"/>
      </w:pPr>
    </w:lvl>
    <w:lvl w:ilvl="1">
      <w:start w:val="1"/>
      <w:numFmt w:val="decimal"/>
      <w:pStyle w:val="Virsraksts2"/>
      <w:lvlText w:val="%1.%2."/>
      <w:lvlJc w:val="left"/>
      <w:pPr>
        <w:ind w:left="786" w:hanging="360"/>
      </w:pPr>
    </w:lvl>
    <w:lvl w:ilvl="2">
      <w:start w:val="1"/>
      <w:numFmt w:val="decimal"/>
      <w:pStyle w:val="Virsraksts3"/>
      <w:lvlText w:val="%1.%2.%3."/>
      <w:lvlJc w:val="left"/>
      <w:pPr>
        <w:ind w:left="1572" w:hanging="720"/>
      </w:pPr>
    </w:lvl>
    <w:lvl w:ilvl="3">
      <w:start w:val="1"/>
      <w:numFmt w:val="decimal"/>
      <w:pStyle w:val="Virsraksts4"/>
      <w:lvlText w:val="%1.%2.%3.%4."/>
      <w:lvlJc w:val="left"/>
      <w:pPr>
        <w:ind w:left="1998" w:hanging="720"/>
      </w:pPr>
    </w:lvl>
    <w:lvl w:ilvl="4">
      <w:start w:val="1"/>
      <w:numFmt w:val="decimal"/>
      <w:pStyle w:val="Virsraksts5"/>
      <w:lvlText w:val="%1.%2.%3.%4.%5."/>
      <w:lvlJc w:val="left"/>
      <w:pPr>
        <w:ind w:left="2784" w:hanging="1080"/>
      </w:pPr>
    </w:lvl>
    <w:lvl w:ilvl="5">
      <w:start w:val="1"/>
      <w:numFmt w:val="decimal"/>
      <w:pStyle w:val="Virsraksts6"/>
      <w:lvlText w:val="%1.%2.%3.%4.%5.%6."/>
      <w:lvlJc w:val="left"/>
      <w:pPr>
        <w:ind w:left="3210" w:hanging="1080"/>
      </w:pPr>
    </w:lvl>
    <w:lvl w:ilvl="6">
      <w:start w:val="1"/>
      <w:numFmt w:val="decimal"/>
      <w:pStyle w:val="Virsraksts7"/>
      <w:lvlText w:val="%1.%2.%3.%4.%5.%6.%7."/>
      <w:lvlJc w:val="left"/>
      <w:pPr>
        <w:ind w:left="3996" w:hanging="1440"/>
      </w:pPr>
    </w:lvl>
    <w:lvl w:ilvl="7">
      <w:start w:val="1"/>
      <w:numFmt w:val="decimal"/>
      <w:pStyle w:val="Virsraksts8"/>
      <w:lvlText w:val="%1.%2.%3.%4.%5.%6.%7.%8."/>
      <w:lvlJc w:val="left"/>
      <w:pPr>
        <w:ind w:left="4422" w:hanging="1440"/>
      </w:pPr>
    </w:lvl>
    <w:lvl w:ilvl="8">
      <w:start w:val="1"/>
      <w:numFmt w:val="decimal"/>
      <w:pStyle w:val="Virsraksts9"/>
      <w:lvlText w:val="%1.%2.%3.%4.%5.%6.%7.%8.%9."/>
      <w:lvlJc w:val="left"/>
      <w:pPr>
        <w:ind w:left="5208" w:hanging="1800"/>
      </w:pPr>
    </w:lvl>
  </w:abstractNum>
  <w:abstractNum w:abstractNumId="1" w15:restartNumberingAfterBreak="0">
    <w:nsid w:val="0F7538C8"/>
    <w:multiLevelType w:val="multilevel"/>
    <w:tmpl w:val="0D225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F052FB"/>
    <w:multiLevelType w:val="multilevel"/>
    <w:tmpl w:val="4B4C1882"/>
    <w:lvl w:ilvl="0">
      <w:start w:val="1"/>
      <w:numFmt w:val="decimal"/>
      <w:pStyle w:val="Cipari"/>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52BD5"/>
    <w:multiLevelType w:val="multilevel"/>
    <w:tmpl w:val="9174A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BA0C01"/>
    <w:multiLevelType w:val="multilevel"/>
    <w:tmpl w:val="6B52C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AE22B3"/>
    <w:multiLevelType w:val="multilevel"/>
    <w:tmpl w:val="EDEE5A06"/>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4F0652CB"/>
    <w:multiLevelType w:val="multilevel"/>
    <w:tmpl w:val="E986674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356001">
    <w:abstractNumId w:val="2"/>
  </w:num>
  <w:num w:numId="2" w16cid:durableId="2069985536">
    <w:abstractNumId w:val="4"/>
  </w:num>
  <w:num w:numId="3" w16cid:durableId="179590620">
    <w:abstractNumId w:val="6"/>
  </w:num>
  <w:num w:numId="4" w16cid:durableId="1539968542">
    <w:abstractNumId w:val="0"/>
  </w:num>
  <w:num w:numId="5" w16cid:durableId="1939369243">
    <w:abstractNumId w:val="3"/>
  </w:num>
  <w:num w:numId="6" w16cid:durableId="1584677045">
    <w:abstractNumId w:val="1"/>
  </w:num>
  <w:num w:numId="7" w16cid:durableId="1304433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39"/>
    <w:rsid w:val="0002759E"/>
    <w:rsid w:val="00063D7A"/>
    <w:rsid w:val="000F2759"/>
    <w:rsid w:val="00120363"/>
    <w:rsid w:val="0012409E"/>
    <w:rsid w:val="00127F42"/>
    <w:rsid w:val="001429EE"/>
    <w:rsid w:val="001462A8"/>
    <w:rsid w:val="00165D95"/>
    <w:rsid w:val="001E5336"/>
    <w:rsid w:val="001F2DD3"/>
    <w:rsid w:val="001F45C7"/>
    <w:rsid w:val="00206917"/>
    <w:rsid w:val="0022048C"/>
    <w:rsid w:val="00230FC4"/>
    <w:rsid w:val="0024103E"/>
    <w:rsid w:val="0026005D"/>
    <w:rsid w:val="00285F2A"/>
    <w:rsid w:val="00290051"/>
    <w:rsid w:val="00290F7D"/>
    <w:rsid w:val="002A5796"/>
    <w:rsid w:val="002E78F4"/>
    <w:rsid w:val="002F386A"/>
    <w:rsid w:val="002F555C"/>
    <w:rsid w:val="0030665F"/>
    <w:rsid w:val="00332958"/>
    <w:rsid w:val="0035119C"/>
    <w:rsid w:val="003B58B1"/>
    <w:rsid w:val="003C75B3"/>
    <w:rsid w:val="0041328A"/>
    <w:rsid w:val="00436131"/>
    <w:rsid w:val="00452F61"/>
    <w:rsid w:val="004851FB"/>
    <w:rsid w:val="0049414E"/>
    <w:rsid w:val="004A14FA"/>
    <w:rsid w:val="004D66BE"/>
    <w:rsid w:val="004E5900"/>
    <w:rsid w:val="004F6CEF"/>
    <w:rsid w:val="005030AB"/>
    <w:rsid w:val="00541879"/>
    <w:rsid w:val="00580029"/>
    <w:rsid w:val="00586A77"/>
    <w:rsid w:val="005941CA"/>
    <w:rsid w:val="005B088C"/>
    <w:rsid w:val="005D13ED"/>
    <w:rsid w:val="006636E5"/>
    <w:rsid w:val="00673C5B"/>
    <w:rsid w:val="006C417B"/>
    <w:rsid w:val="006D5EFF"/>
    <w:rsid w:val="00726880"/>
    <w:rsid w:val="00733B75"/>
    <w:rsid w:val="00771C39"/>
    <w:rsid w:val="00786700"/>
    <w:rsid w:val="00795C93"/>
    <w:rsid w:val="007E37D9"/>
    <w:rsid w:val="007E5135"/>
    <w:rsid w:val="007F247E"/>
    <w:rsid w:val="00812AE7"/>
    <w:rsid w:val="00815200"/>
    <w:rsid w:val="00821094"/>
    <w:rsid w:val="0082426F"/>
    <w:rsid w:val="0083763D"/>
    <w:rsid w:val="008539C3"/>
    <w:rsid w:val="008A0BCE"/>
    <w:rsid w:val="008F5876"/>
    <w:rsid w:val="00931D56"/>
    <w:rsid w:val="009440F6"/>
    <w:rsid w:val="00945988"/>
    <w:rsid w:val="009A1F3E"/>
    <w:rsid w:val="009B0323"/>
    <w:rsid w:val="009E1867"/>
    <w:rsid w:val="00A13D1C"/>
    <w:rsid w:val="00A307D5"/>
    <w:rsid w:val="00A31F07"/>
    <w:rsid w:val="00A84604"/>
    <w:rsid w:val="00AC40F9"/>
    <w:rsid w:val="00B025D5"/>
    <w:rsid w:val="00B128D3"/>
    <w:rsid w:val="00B4030D"/>
    <w:rsid w:val="00B74800"/>
    <w:rsid w:val="00B81D51"/>
    <w:rsid w:val="00B84E39"/>
    <w:rsid w:val="00BB24EB"/>
    <w:rsid w:val="00BE0623"/>
    <w:rsid w:val="00BE1990"/>
    <w:rsid w:val="00C0346B"/>
    <w:rsid w:val="00C205B9"/>
    <w:rsid w:val="00C402A0"/>
    <w:rsid w:val="00C412D6"/>
    <w:rsid w:val="00C424A0"/>
    <w:rsid w:val="00C47898"/>
    <w:rsid w:val="00C55400"/>
    <w:rsid w:val="00C73B73"/>
    <w:rsid w:val="00CA2187"/>
    <w:rsid w:val="00CD0A5B"/>
    <w:rsid w:val="00D00289"/>
    <w:rsid w:val="00D03DEA"/>
    <w:rsid w:val="00D25301"/>
    <w:rsid w:val="00D90683"/>
    <w:rsid w:val="00DB22E6"/>
    <w:rsid w:val="00DC4146"/>
    <w:rsid w:val="00DF0E92"/>
    <w:rsid w:val="00DF1B23"/>
    <w:rsid w:val="00E07E1B"/>
    <w:rsid w:val="00E402D9"/>
    <w:rsid w:val="00E7269A"/>
    <w:rsid w:val="00E82B6A"/>
    <w:rsid w:val="00EA4A47"/>
    <w:rsid w:val="00EC3EE2"/>
    <w:rsid w:val="00ED5B4F"/>
    <w:rsid w:val="00EF5FB7"/>
    <w:rsid w:val="00F11001"/>
    <w:rsid w:val="00F11DEE"/>
    <w:rsid w:val="00F37D46"/>
    <w:rsid w:val="00F54B0C"/>
    <w:rsid w:val="00F64748"/>
    <w:rsid w:val="00F71001"/>
    <w:rsid w:val="00F7296C"/>
    <w:rsid w:val="00F8328E"/>
    <w:rsid w:val="00FB2E12"/>
    <w:rsid w:val="00FC122B"/>
    <w:rsid w:val="00FD330E"/>
    <w:rsid w:val="00FD78BD"/>
    <w:rsid w:val="00FE08C0"/>
    <w:rsid w:val="00FE201F"/>
    <w:rsid w:val="00FE2E64"/>
    <w:rsid w:val="00FF6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93EA"/>
  <w15:docId w15:val="{BCBF99A5-8C7C-47CB-8A2D-24A378E2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0"/>
    <w:tblPr>
      <w:tblStyleRowBandSize w:val="1"/>
      <w:tblStyleColBandSize w:val="1"/>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visitgulbene.lv" TargetMode="External"/><Relationship Id="rId26" Type="http://schemas.openxmlformats.org/officeDocument/2006/relationships/hyperlink" Target="http://www.visitgulbene.lv" TargetMode="External"/><Relationship Id="rId39" Type="http://schemas.openxmlformats.org/officeDocument/2006/relationships/hyperlink" Target="http://www.visitgulbene.lv" TargetMode="External"/><Relationship Id="rId21" Type="http://schemas.openxmlformats.org/officeDocument/2006/relationships/chart" Target="charts/chart3.xml"/><Relationship Id="rId34" Type="http://schemas.openxmlformats.org/officeDocument/2006/relationships/hyperlink" Target="http://www.instagram.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2.xml"/><Relationship Id="rId29" Type="http://schemas.openxmlformats.org/officeDocument/2006/relationships/hyperlink" Target="http://www.visitgulben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chart" Target="charts/chart4.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visitgulbene.lv" TargetMode="External"/><Relationship Id="rId28" Type="http://schemas.openxmlformats.org/officeDocument/2006/relationships/hyperlink" Target="http://www.visitgulbene.lv" TargetMode="External"/><Relationship Id="rId36" Type="http://schemas.openxmlformats.org/officeDocument/2006/relationships/hyperlink" Target="http://www.instagram.com" TargetMode="External"/><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www.visitgulbene.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www.visitgulbenelv" TargetMode="External"/><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facebook.com"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www.visitgulbene.lv" TargetMode="External"/><Relationship Id="rId33" Type="http://schemas.openxmlformats.org/officeDocument/2006/relationships/hyperlink" Target="http://www.facebook.com" TargetMode="External"/><Relationship Id="rId38" Type="http://schemas.openxmlformats.org/officeDocument/2006/relationships/hyperlink" Target="http://www.delfi.e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'2023_izdevumi'!$J$21</c:f>
              <c:strCache>
                <c:ptCount val="1"/>
                <c:pt idx="0">
                  <c:v>2022</c:v>
                </c:pt>
              </c:strCache>
            </c:strRef>
          </c:tx>
          <c:spPr>
            <a:solidFill>
              <a:schemeClr val="accent1"/>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'2023_izdevumi'!$J$22:$J$27</c:f>
              <c:numCache>
                <c:formatCode>_-* #\ ##0_-;\-* #\ ##0_-;_-* "-"??_-;_-@_-</c:formatCode>
                <c:ptCount val="6"/>
                <c:pt idx="0">
                  <c:v>121245</c:v>
                </c:pt>
                <c:pt idx="1">
                  <c:v>106324</c:v>
                </c:pt>
                <c:pt idx="2">
                  <c:v>89699</c:v>
                </c:pt>
                <c:pt idx="3">
                  <c:v>16625</c:v>
                </c:pt>
                <c:pt idx="4">
                  <c:v>0</c:v>
                </c:pt>
                <c:pt idx="5">
                  <c:v>14921</c:v>
                </c:pt>
              </c:numCache>
            </c:numRef>
          </c:val>
          <c:extLst>
            <c:ext xmlns:c16="http://schemas.microsoft.com/office/drawing/2014/chart" uri="{C3380CC4-5D6E-409C-BE32-E72D297353CC}">
              <c16:uniqueId val="{00000000-E181-43E0-BEAC-D747222FEE97}"/>
            </c:ext>
          </c:extLst>
        </c:ser>
        <c:ser>
          <c:idx val="1"/>
          <c:order val="1"/>
          <c:tx>
            <c:strRef>
              <c:f>'2023_izdevumi'!$K$21</c:f>
              <c:strCache>
                <c:ptCount val="1"/>
                <c:pt idx="0">
                  <c:v>2023</c:v>
                </c:pt>
              </c:strCache>
            </c:strRef>
          </c:tx>
          <c:spPr>
            <a:solidFill>
              <a:schemeClr val="accent2"/>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'2023_izdevumi'!$K$22:$K$27</c:f>
              <c:numCache>
                <c:formatCode>_-* #\ ##0_-;\-* #\ ##0_-;_-* "-"??_-;_-@_-</c:formatCode>
                <c:ptCount val="6"/>
                <c:pt idx="0">
                  <c:v>142807.21</c:v>
                </c:pt>
                <c:pt idx="1">
                  <c:v>139787.81</c:v>
                </c:pt>
                <c:pt idx="2">
                  <c:v>108232.14</c:v>
                </c:pt>
                <c:pt idx="3">
                  <c:v>30795.98</c:v>
                </c:pt>
                <c:pt idx="4">
                  <c:v>759.69</c:v>
                </c:pt>
                <c:pt idx="5">
                  <c:v>3019.4</c:v>
                </c:pt>
              </c:numCache>
            </c:numRef>
          </c:val>
          <c:extLst>
            <c:ext xmlns:c16="http://schemas.microsoft.com/office/drawing/2014/chart" uri="{C3380CC4-5D6E-409C-BE32-E72D297353CC}">
              <c16:uniqueId val="{00000001-E181-43E0-BEAC-D747222FEE97}"/>
            </c:ext>
          </c:extLst>
        </c:ser>
        <c:ser>
          <c:idx val="2"/>
          <c:order val="2"/>
          <c:tx>
            <c:strRef>
              <c:f>'2023_izdevumi'!$L$21</c:f>
              <c:strCache>
                <c:ptCount val="1"/>
                <c:pt idx="0">
                  <c:v>2024</c:v>
                </c:pt>
              </c:strCache>
            </c:strRef>
          </c:tx>
          <c:spPr>
            <a:solidFill>
              <a:schemeClr val="accent3"/>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'2023_izdevumi'!$L$22:$L$27</c:f>
              <c:numCache>
                <c:formatCode>_-* #\ ##0_-;\-* #\ ##0_-;_-* "-"??_-;_-@_-</c:formatCode>
                <c:ptCount val="6"/>
                <c:pt idx="0">
                  <c:v>162886</c:v>
                </c:pt>
                <c:pt idx="1">
                  <c:v>140796</c:v>
                </c:pt>
                <c:pt idx="2">
                  <c:v>110032</c:v>
                </c:pt>
                <c:pt idx="3">
                  <c:v>29734</c:v>
                </c:pt>
                <c:pt idx="4">
                  <c:v>1030</c:v>
                </c:pt>
                <c:pt idx="5">
                  <c:v>22090</c:v>
                </c:pt>
              </c:numCache>
            </c:numRef>
          </c:val>
          <c:extLst>
            <c:ext xmlns:c16="http://schemas.microsoft.com/office/drawing/2014/chart" uri="{C3380CC4-5D6E-409C-BE32-E72D297353CC}">
              <c16:uniqueId val="{00000002-E181-43E0-BEAC-D747222FEE97}"/>
            </c:ext>
          </c:extLst>
        </c:ser>
        <c:dLbls>
          <c:showLegendKey val="0"/>
          <c:showVal val="0"/>
          <c:showCatName val="0"/>
          <c:showSerName val="0"/>
          <c:showPercent val="0"/>
          <c:showBubbleSize val="0"/>
        </c:dLbls>
        <c:gapWidth val="219"/>
        <c:overlap val="-27"/>
        <c:axId val="1143696495"/>
        <c:axId val="1143696975"/>
      </c:barChart>
      <c:catAx>
        <c:axId val="114369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975"/>
        <c:crosses val="autoZero"/>
        <c:auto val="1"/>
        <c:lblAlgn val="ctr"/>
        <c:lblOffset val="100"/>
        <c:noMultiLvlLbl val="0"/>
      </c:catAx>
      <c:valAx>
        <c:axId val="114369697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4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'2023_izdevumi'!$J$12</c:f>
              <c:strCache>
                <c:ptCount val="1"/>
                <c:pt idx="0">
                  <c:v>2022</c:v>
                </c:pt>
              </c:strCache>
            </c:strRef>
          </c:tx>
          <c:spPr>
            <a:solidFill>
              <a:schemeClr val="accent1"/>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'2023_izdevumi'!$J$13:$J$18</c:f>
              <c:numCache>
                <c:formatCode>_-* #\ ##0_-;\-* #\ ##0_-;_-* "-"??_-;_-@_-</c:formatCode>
                <c:ptCount val="6"/>
                <c:pt idx="0">
                  <c:v>69593</c:v>
                </c:pt>
                <c:pt idx="1">
                  <c:v>68635</c:v>
                </c:pt>
                <c:pt idx="2">
                  <c:v>42765</c:v>
                </c:pt>
                <c:pt idx="3">
                  <c:v>25870</c:v>
                </c:pt>
                <c:pt idx="4">
                  <c:v>0</c:v>
                </c:pt>
                <c:pt idx="5">
                  <c:v>958</c:v>
                </c:pt>
              </c:numCache>
            </c:numRef>
          </c:val>
          <c:extLst>
            <c:ext xmlns:c16="http://schemas.microsoft.com/office/drawing/2014/chart" uri="{C3380CC4-5D6E-409C-BE32-E72D297353CC}">
              <c16:uniqueId val="{00000000-3BD4-4762-BA00-4E3631A05EB9}"/>
            </c:ext>
          </c:extLst>
        </c:ser>
        <c:ser>
          <c:idx val="1"/>
          <c:order val="1"/>
          <c:tx>
            <c:strRef>
              <c:f>'2023_izdevumi'!$K$12</c:f>
              <c:strCache>
                <c:ptCount val="1"/>
                <c:pt idx="0">
                  <c:v>2023</c:v>
                </c:pt>
              </c:strCache>
            </c:strRef>
          </c:tx>
          <c:spPr>
            <a:solidFill>
              <a:schemeClr val="accent2"/>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'2023_izdevumi'!$K$13:$K$18</c:f>
              <c:numCache>
                <c:formatCode>_-* #\ ##0_-;\-* #\ ##0_-;_-* "-"??_-;_-@_-</c:formatCode>
                <c:ptCount val="6"/>
                <c:pt idx="0">
                  <c:v>75125.790000000008</c:v>
                </c:pt>
                <c:pt idx="1">
                  <c:v>75125.790000000008</c:v>
                </c:pt>
                <c:pt idx="2">
                  <c:v>46139.26</c:v>
                </c:pt>
                <c:pt idx="3">
                  <c:v>28986.53</c:v>
                </c:pt>
                <c:pt idx="4">
                  <c:v>0</c:v>
                </c:pt>
                <c:pt idx="5">
                  <c:v>0</c:v>
                </c:pt>
              </c:numCache>
            </c:numRef>
          </c:val>
          <c:extLst>
            <c:ext xmlns:c16="http://schemas.microsoft.com/office/drawing/2014/chart" uri="{C3380CC4-5D6E-409C-BE32-E72D297353CC}">
              <c16:uniqueId val="{00000001-3BD4-4762-BA00-4E3631A05EB9}"/>
            </c:ext>
          </c:extLst>
        </c:ser>
        <c:ser>
          <c:idx val="2"/>
          <c:order val="2"/>
          <c:tx>
            <c:strRef>
              <c:f>'2023_izdevumi'!$L$12</c:f>
              <c:strCache>
                <c:ptCount val="1"/>
                <c:pt idx="0">
                  <c:v>2024</c:v>
                </c:pt>
              </c:strCache>
            </c:strRef>
          </c:tx>
          <c:spPr>
            <a:solidFill>
              <a:schemeClr val="accent3"/>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'2023_izdevumi'!$L$13:$L$18</c:f>
              <c:numCache>
                <c:formatCode>_-* #\ ##0_-;\-* #\ ##0_-;_-* "-"??_-;_-@_-</c:formatCode>
                <c:ptCount val="6"/>
                <c:pt idx="0">
                  <c:v>61679</c:v>
                </c:pt>
                <c:pt idx="1">
                  <c:v>60179</c:v>
                </c:pt>
                <c:pt idx="2">
                  <c:v>29787</c:v>
                </c:pt>
                <c:pt idx="3">
                  <c:v>30392</c:v>
                </c:pt>
                <c:pt idx="4">
                  <c:v>0</c:v>
                </c:pt>
                <c:pt idx="5">
                  <c:v>1500</c:v>
                </c:pt>
              </c:numCache>
            </c:numRef>
          </c:val>
          <c:extLst>
            <c:ext xmlns:c16="http://schemas.microsoft.com/office/drawing/2014/chart" uri="{C3380CC4-5D6E-409C-BE32-E72D297353CC}">
              <c16:uniqueId val="{00000002-3BD4-4762-BA00-4E3631A05EB9}"/>
            </c:ext>
          </c:extLst>
        </c:ser>
        <c:dLbls>
          <c:showLegendKey val="0"/>
          <c:showVal val="0"/>
          <c:showCatName val="0"/>
          <c:showSerName val="0"/>
          <c:showPercent val="0"/>
          <c:showBubbleSize val="0"/>
        </c:dLbls>
        <c:gapWidth val="219"/>
        <c:overlap val="-27"/>
        <c:axId val="1378719615"/>
        <c:axId val="1378719135"/>
      </c:barChart>
      <c:catAx>
        <c:axId val="137871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135"/>
        <c:crosses val="autoZero"/>
        <c:auto val="1"/>
        <c:lblAlgn val="ctr"/>
        <c:lblOffset val="100"/>
        <c:noMultiLvlLbl val="0"/>
      </c:catAx>
      <c:valAx>
        <c:axId val="137871913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'2023_izdevumi'!$J$3</c:f>
              <c:strCache>
                <c:ptCount val="1"/>
                <c:pt idx="0">
                  <c:v>2022</c:v>
                </c:pt>
              </c:strCache>
            </c:strRef>
          </c:tx>
          <c:spPr>
            <a:solidFill>
              <a:schemeClr val="accent1"/>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'2023_izdevumi'!$J$4:$J$9</c:f>
              <c:numCache>
                <c:formatCode>_-* #\ ##0_-;\-* #\ ##0_-;_-* "-"??_-;_-@_-</c:formatCode>
                <c:ptCount val="6"/>
                <c:pt idx="0">
                  <c:v>140234</c:v>
                </c:pt>
                <c:pt idx="1">
                  <c:v>140234</c:v>
                </c:pt>
                <c:pt idx="2">
                  <c:v>95096</c:v>
                </c:pt>
                <c:pt idx="3">
                  <c:v>45138</c:v>
                </c:pt>
                <c:pt idx="4">
                  <c:v>0</c:v>
                </c:pt>
                <c:pt idx="5">
                  <c:v>0</c:v>
                </c:pt>
              </c:numCache>
            </c:numRef>
          </c:val>
          <c:extLst>
            <c:ext xmlns:c16="http://schemas.microsoft.com/office/drawing/2014/chart" uri="{C3380CC4-5D6E-409C-BE32-E72D297353CC}">
              <c16:uniqueId val="{00000000-18AA-406E-8D43-28C147F7C5A2}"/>
            </c:ext>
          </c:extLst>
        </c:ser>
        <c:ser>
          <c:idx val="1"/>
          <c:order val="1"/>
          <c:tx>
            <c:strRef>
              <c:f>'2023_izdevumi'!$K$3</c:f>
              <c:strCache>
                <c:ptCount val="1"/>
                <c:pt idx="0">
                  <c:v>2023</c:v>
                </c:pt>
              </c:strCache>
            </c:strRef>
          </c:tx>
          <c:spPr>
            <a:solidFill>
              <a:schemeClr val="accent2"/>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'2023_izdevumi'!$K$4:$K$9</c:f>
              <c:numCache>
                <c:formatCode>_-* #\ ##0_-;\-* #\ ##0_-;_-* "-"??_-;_-@_-</c:formatCode>
                <c:ptCount val="6"/>
                <c:pt idx="0">
                  <c:v>176852.87</c:v>
                </c:pt>
                <c:pt idx="1">
                  <c:v>174582.97</c:v>
                </c:pt>
                <c:pt idx="2">
                  <c:v>111705.78</c:v>
                </c:pt>
                <c:pt idx="3">
                  <c:v>62727.19</c:v>
                </c:pt>
                <c:pt idx="4">
                  <c:v>150</c:v>
                </c:pt>
                <c:pt idx="5">
                  <c:v>2269.9</c:v>
                </c:pt>
              </c:numCache>
            </c:numRef>
          </c:val>
          <c:extLst>
            <c:ext xmlns:c16="http://schemas.microsoft.com/office/drawing/2014/chart" uri="{C3380CC4-5D6E-409C-BE32-E72D297353CC}">
              <c16:uniqueId val="{00000001-18AA-406E-8D43-28C147F7C5A2}"/>
            </c:ext>
          </c:extLst>
        </c:ser>
        <c:ser>
          <c:idx val="2"/>
          <c:order val="2"/>
          <c:tx>
            <c:strRef>
              <c:f>'2023_izdevumi'!$L$3</c:f>
              <c:strCache>
                <c:ptCount val="1"/>
                <c:pt idx="0">
                  <c:v>2024</c:v>
                </c:pt>
              </c:strCache>
            </c:strRef>
          </c:tx>
          <c:spPr>
            <a:solidFill>
              <a:schemeClr val="accent3"/>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'2023_izdevumi'!$L$4:$L$9</c:f>
              <c:numCache>
                <c:formatCode>_-* #\ ##0_-;\-* #\ ##0_-;_-* "-"??_-;_-@_-</c:formatCode>
                <c:ptCount val="6"/>
                <c:pt idx="0">
                  <c:v>158057</c:v>
                </c:pt>
                <c:pt idx="1">
                  <c:v>154057</c:v>
                </c:pt>
                <c:pt idx="2">
                  <c:v>101429</c:v>
                </c:pt>
                <c:pt idx="3">
                  <c:v>52628</c:v>
                </c:pt>
                <c:pt idx="4">
                  <c:v>0</c:v>
                </c:pt>
                <c:pt idx="5">
                  <c:v>4000</c:v>
                </c:pt>
              </c:numCache>
            </c:numRef>
          </c:val>
          <c:extLst>
            <c:ext xmlns:c16="http://schemas.microsoft.com/office/drawing/2014/chart" uri="{C3380CC4-5D6E-409C-BE32-E72D297353CC}">
              <c16:uniqueId val="{00000002-18AA-406E-8D43-28C147F7C5A2}"/>
            </c:ext>
          </c:extLst>
        </c:ser>
        <c:dLbls>
          <c:showLegendKey val="0"/>
          <c:showVal val="0"/>
          <c:showCatName val="0"/>
          <c:showSerName val="0"/>
          <c:showPercent val="0"/>
          <c:showBubbleSize val="0"/>
        </c:dLbls>
        <c:gapWidth val="219"/>
        <c:overlap val="-27"/>
        <c:axId val="1270376703"/>
        <c:axId val="1370406447"/>
      </c:barChart>
      <c:catAx>
        <c:axId val="127037670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0406447"/>
        <c:crosses val="autoZero"/>
        <c:auto val="1"/>
        <c:lblAlgn val="ctr"/>
        <c:lblOffset val="100"/>
        <c:noMultiLvlLbl val="0"/>
      </c:catAx>
      <c:valAx>
        <c:axId val="13704064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70376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Facebook!$B$73</c:f>
              <c:strCache>
                <c:ptCount val="1"/>
                <c:pt idx="0">
                  <c:v>2022</c:v>
                </c:pt>
              </c:strCache>
            </c:strRef>
          </c:tx>
          <c:spPr>
            <a:solidFill>
              <a:schemeClr val="tx1">
                <a:lumMod val="50000"/>
                <a:lumOff val="50000"/>
              </a:schemeClr>
            </a:solidFill>
            <a:ln>
              <a:noFill/>
            </a:ln>
            <a:effectLst/>
          </c:spPr>
          <c:invertIfNegative val="0"/>
          <c:cat>
            <c:strRef>
              <c:f>Facebook!$C$72:$D$72</c:f>
              <c:strCache>
                <c:ptCount val="2"/>
                <c:pt idx="0">
                  <c:v>Facebook.com</c:v>
                </c:pt>
                <c:pt idx="1">
                  <c:v>Instagram.com</c:v>
                </c:pt>
              </c:strCache>
              <c:extLst/>
            </c:strRef>
          </c:cat>
          <c:val>
            <c:numRef>
              <c:f>Facebook!$C$73:$D$73</c:f>
              <c:numCache>
                <c:formatCode>General</c:formatCode>
                <c:ptCount val="2"/>
                <c:pt idx="0">
                  <c:v>5627</c:v>
                </c:pt>
                <c:pt idx="1">
                  <c:v>1786</c:v>
                </c:pt>
              </c:numCache>
              <c:extLst/>
            </c:numRef>
          </c:val>
          <c:extLst>
            <c:ext xmlns:c16="http://schemas.microsoft.com/office/drawing/2014/chart" uri="{C3380CC4-5D6E-409C-BE32-E72D297353CC}">
              <c16:uniqueId val="{00000000-C84C-4FC7-B7F2-0168A00073A2}"/>
            </c:ext>
          </c:extLst>
        </c:ser>
        <c:ser>
          <c:idx val="1"/>
          <c:order val="1"/>
          <c:tx>
            <c:strRef>
              <c:f>Facebook!$B$74</c:f>
              <c:strCache>
                <c:ptCount val="1"/>
                <c:pt idx="0">
                  <c:v>2023</c:v>
                </c:pt>
              </c:strCache>
            </c:strRef>
          </c:tx>
          <c:spPr>
            <a:solidFill>
              <a:srgbClr val="00B050"/>
            </a:solidFill>
            <a:ln>
              <a:noFill/>
            </a:ln>
            <a:effectLst/>
          </c:spPr>
          <c:invertIfNegative val="0"/>
          <c:cat>
            <c:strRef>
              <c:f>Facebook!$C$72:$D$72</c:f>
              <c:strCache>
                <c:ptCount val="2"/>
                <c:pt idx="0">
                  <c:v>Facebook.com</c:v>
                </c:pt>
                <c:pt idx="1">
                  <c:v>Instagram.com</c:v>
                </c:pt>
              </c:strCache>
              <c:extLst/>
            </c:strRef>
          </c:cat>
          <c:val>
            <c:numRef>
              <c:f>Facebook!$C$74:$D$74</c:f>
              <c:numCache>
                <c:formatCode>General</c:formatCode>
                <c:ptCount val="2"/>
                <c:pt idx="0">
                  <c:v>6112</c:v>
                </c:pt>
                <c:pt idx="1">
                  <c:v>1826</c:v>
                </c:pt>
              </c:numCache>
              <c:extLst/>
            </c:numRef>
          </c:val>
          <c:extLst>
            <c:ext xmlns:c16="http://schemas.microsoft.com/office/drawing/2014/chart" uri="{C3380CC4-5D6E-409C-BE32-E72D297353CC}">
              <c16:uniqueId val="{00000001-C84C-4FC7-B7F2-0168A00073A2}"/>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ACB4/IO5GNd+6VVOJ1h3O8x0g==">CgMxLjAyCGgudHlqY3d0MgloLjF0M2g1c2YyCWguMWZvYjl0ZTIIaC5xc2g3MHEyCWguMmV0OTJwMDIJaC4zYXM0cG9qMgloLjFweGV6d2MyCWguMnAyY3NyeTIJaC4xNDduMnpyMgloLjNvN2FsbmsyCWguMjNja3Z2ZDIIaC5paHY2MzYyCWguMzJoaW9xejIJaC4xaG1zeXlzMgloLjQxbWdobWwyCWguMmp4c3hxaDIIaC56MzM3eWEyCWguM2oycXFtMzIJaC4xeTgxMHR3MgloLjN6bnlzaDcyCWguMmdycXJ1ZTIIaC52eDEyMjcyCWguM2Z3b2txMDIOaC53cjU0enNkZ3hzb28yCWguMXYxeXV4dDgAciExZ1JBVExjWVNzaXY5RlNvajllbDVrdlI1bW5MVGRFY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34189</Words>
  <Characters>19489</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cp:lastPrinted>2024-06-12T09:02:00Z</cp:lastPrinted>
  <dcterms:created xsi:type="dcterms:W3CDTF">2024-07-02T06:50:00Z</dcterms:created>
  <dcterms:modified xsi:type="dcterms:W3CDTF">2024-07-02T06:50:00Z</dcterms:modified>
</cp:coreProperties>
</file>