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CB41BA6"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A5129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54C56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871B9">
              <w:rPr>
                <w:rFonts w:ascii="Times New Roman" w:hAnsi="Times New Roman" w:cs="Times New Roman"/>
                <w:b/>
                <w:bCs/>
                <w:sz w:val="24"/>
                <w:szCs w:val="24"/>
              </w:rPr>
              <w:t>25.jūlijā</w:t>
            </w:r>
          </w:p>
        </w:tc>
        <w:tc>
          <w:tcPr>
            <w:tcW w:w="4678" w:type="dxa"/>
          </w:tcPr>
          <w:p w14:paraId="4CDBC07C" w14:textId="6F6145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2C5B1CB"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0871B9" w:rsidRPr="000871B9">
        <w:rPr>
          <w:b/>
        </w:rPr>
        <w:t>Beļavas pagastā ar nosaukumu “</w:t>
      </w:r>
      <w:proofErr w:type="spellStart"/>
      <w:r w:rsidR="000871B9" w:rsidRPr="000871B9">
        <w:rPr>
          <w:b/>
        </w:rPr>
        <w:t>Strautmaļi</w:t>
      </w:r>
      <w:proofErr w:type="spellEnd"/>
      <w:r w:rsidR="000871B9">
        <w:rPr>
          <w:b/>
        </w:rPr>
        <w:t>”</w:t>
      </w:r>
      <w:r w:rsidR="00D44EAE" w:rsidRPr="00D44EAE">
        <w:rPr>
          <w:b/>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37B527C2" w14:textId="77777777" w:rsidR="00843E09" w:rsidRDefault="002C6C1E" w:rsidP="00D96EB8">
      <w:pPr>
        <w:widowControl w:val="0"/>
        <w:spacing w:line="360" w:lineRule="auto"/>
        <w:ind w:firstLine="567"/>
        <w:jc w:val="both"/>
        <w:rPr>
          <w:rFonts w:ascii="Times New Roman" w:hAnsi="Times New Roman" w:cs="Times New Roman"/>
          <w:sz w:val="24"/>
          <w:szCs w:val="24"/>
        </w:rPr>
      </w:pPr>
      <w:r w:rsidRPr="002C6C1E">
        <w:rPr>
          <w:rFonts w:ascii="Times New Roman" w:hAnsi="Times New Roman" w:cs="Times New Roman"/>
          <w:sz w:val="24"/>
          <w:szCs w:val="24"/>
        </w:rPr>
        <w:t xml:space="preserve">Gulbenes novada pašvaldības dome </w:t>
      </w:r>
      <w:r w:rsidR="000871B9" w:rsidRPr="000871B9">
        <w:rPr>
          <w:rFonts w:ascii="Times New Roman" w:hAnsi="Times New Roman" w:cs="Times New Roman"/>
          <w:sz w:val="24"/>
          <w:szCs w:val="24"/>
        </w:rPr>
        <w:t>Gulbenes novada pašvaldības dome 2024.gada 25.aprīlī pieņēma lēmumu Nr. GND/2024/193 “Par nekustamā īpašuma Beļavas pagastā ar nosaukumu “</w:t>
      </w:r>
      <w:proofErr w:type="spellStart"/>
      <w:r w:rsidR="000871B9" w:rsidRPr="000871B9">
        <w:rPr>
          <w:rFonts w:ascii="Times New Roman" w:hAnsi="Times New Roman" w:cs="Times New Roman"/>
          <w:sz w:val="24"/>
          <w:szCs w:val="24"/>
        </w:rPr>
        <w:t>Strautmaļi</w:t>
      </w:r>
      <w:proofErr w:type="spellEnd"/>
      <w:r w:rsidR="000871B9" w:rsidRPr="000871B9">
        <w:rPr>
          <w:rFonts w:ascii="Times New Roman" w:hAnsi="Times New Roman" w:cs="Times New Roman"/>
          <w:sz w:val="24"/>
          <w:szCs w:val="24"/>
        </w:rPr>
        <w:t>” pirmās izsoles rīkošanu, noteikumu un sākumcenas apstiprināšanu” (protokols Nr. 10; 25.p.)</w:t>
      </w:r>
      <w:r w:rsidRPr="002C6C1E">
        <w:rPr>
          <w:rFonts w:ascii="Times New Roman" w:hAnsi="Times New Roman" w:cs="Times New Roman"/>
          <w:sz w:val="24"/>
          <w:szCs w:val="24"/>
        </w:rPr>
        <w:t xml:space="preserve"> (turpmāk – Nekustamais īpašums), pirmo izsoli, apstiprināt izsoles noteikumus un nosacīto cenu. Pirmās izsoles apstiprinātā nosacītā cena (izsoles sākumcena) </w:t>
      </w:r>
      <w:r w:rsidR="00843E09">
        <w:rPr>
          <w:rFonts w:ascii="Times New Roman" w:hAnsi="Times New Roman" w:cs="Times New Roman"/>
          <w:sz w:val="24"/>
          <w:szCs w:val="24"/>
        </w:rPr>
        <w:t>1700</w:t>
      </w:r>
      <w:r w:rsidR="00843E09" w:rsidRPr="00F86AFA">
        <w:rPr>
          <w:rFonts w:ascii="Times New Roman" w:hAnsi="Times New Roman" w:cs="Times New Roman"/>
          <w:sz w:val="24"/>
          <w:szCs w:val="24"/>
        </w:rPr>
        <w:t xml:space="preserve"> EUR (</w:t>
      </w:r>
      <w:r w:rsidR="00843E09">
        <w:rPr>
          <w:rFonts w:ascii="Times New Roman" w:hAnsi="Times New Roman" w:cs="Times New Roman"/>
          <w:sz w:val="24"/>
          <w:szCs w:val="24"/>
        </w:rPr>
        <w:t>viens</w:t>
      </w:r>
      <w:r w:rsidR="00843E09" w:rsidRPr="00F86AFA">
        <w:rPr>
          <w:rFonts w:ascii="Times New Roman" w:hAnsi="Times New Roman" w:cs="Times New Roman"/>
          <w:sz w:val="24"/>
          <w:szCs w:val="24"/>
        </w:rPr>
        <w:t xml:space="preserve"> tūksto</w:t>
      </w:r>
      <w:r w:rsidR="00843E09">
        <w:rPr>
          <w:rFonts w:ascii="Times New Roman" w:hAnsi="Times New Roman" w:cs="Times New Roman"/>
          <w:sz w:val="24"/>
          <w:szCs w:val="24"/>
        </w:rPr>
        <w:t>tis septiņi</w:t>
      </w:r>
      <w:r w:rsidR="00843E09" w:rsidRPr="00F86AFA">
        <w:rPr>
          <w:rFonts w:ascii="Times New Roman" w:hAnsi="Times New Roman" w:cs="Times New Roman"/>
          <w:sz w:val="24"/>
          <w:szCs w:val="24"/>
        </w:rPr>
        <w:t xml:space="preserve"> simti </w:t>
      </w:r>
      <w:proofErr w:type="spellStart"/>
      <w:r w:rsidRPr="002C6C1E">
        <w:rPr>
          <w:rFonts w:ascii="Times New Roman" w:hAnsi="Times New Roman" w:cs="Times New Roman"/>
          <w:i/>
          <w:iCs/>
          <w:sz w:val="24"/>
          <w:szCs w:val="24"/>
        </w:rPr>
        <w:t>euro</w:t>
      </w:r>
      <w:proofErr w:type="spellEnd"/>
      <w:r w:rsidRPr="002C6C1E">
        <w:rPr>
          <w:rFonts w:ascii="Times New Roman" w:hAnsi="Times New Roman" w:cs="Times New Roman"/>
          <w:sz w:val="24"/>
          <w:szCs w:val="24"/>
        </w:rPr>
        <w:t xml:space="preserve">). </w:t>
      </w:r>
    </w:p>
    <w:p w14:paraId="26A37BA2" w14:textId="33CDCACD" w:rsidR="00D96EB8" w:rsidRDefault="00843E09" w:rsidP="00D96EB8">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2024.gada 13.jūnijā tika rīkota Gulbenes novada pašvaldības nekustamā īpašuma Beļavas pagastā ar nosaukumu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xml:space="preserve">”, kadastra numurs 5044 012 0265, kas sastāv no zemes vienības ar kadastra apzīmējumu 50440120265 ar platību 5697 </w:t>
      </w:r>
      <w:proofErr w:type="spellStart"/>
      <w:r w:rsidRPr="00843E09">
        <w:rPr>
          <w:rFonts w:ascii="Times New Roman" w:hAnsi="Times New Roman" w:cs="Times New Roman"/>
          <w:sz w:val="24"/>
          <w:szCs w:val="24"/>
        </w:rPr>
        <w:t>kv.m</w:t>
      </w:r>
      <w:proofErr w:type="spellEnd"/>
      <w:r w:rsidRPr="00843E09">
        <w:rPr>
          <w:rFonts w:ascii="Times New Roman" w:hAnsi="Times New Roman" w:cs="Times New Roman"/>
          <w:sz w:val="24"/>
          <w:szCs w:val="24"/>
        </w:rPr>
        <w:t xml:space="preserve">., pirmā izsole, kurā piedalījās viens pretendents. </w:t>
      </w:r>
      <w:r w:rsidR="00EE1783" w:rsidRPr="00EE1783">
        <w:rPr>
          <w:rFonts w:ascii="Times New Roman" w:hAnsi="Times New Roman" w:cs="Times New Roman"/>
          <w:sz w:val="24"/>
          <w:szCs w:val="24"/>
        </w:rPr>
        <w:t>[…]</w:t>
      </w:r>
      <w:r w:rsidRPr="00843E09">
        <w:rPr>
          <w:rFonts w:ascii="Times New Roman" w:hAnsi="Times New Roman" w:cs="Times New Roman"/>
          <w:sz w:val="24"/>
          <w:szCs w:val="24"/>
        </w:rPr>
        <w:t xml:space="preserve">, par nosolīto cenu 1785 EUR (viens tūkstotis septiņi simti astoņdesmit pieci </w:t>
      </w:r>
      <w:proofErr w:type="spellStart"/>
      <w:r w:rsidRPr="00843E09">
        <w:rPr>
          <w:rFonts w:ascii="Times New Roman" w:hAnsi="Times New Roman" w:cs="Times New Roman"/>
          <w:i/>
          <w:iCs/>
          <w:sz w:val="24"/>
          <w:szCs w:val="24"/>
        </w:rPr>
        <w:t>euro</w:t>
      </w:r>
      <w:proofErr w:type="spellEnd"/>
      <w:r w:rsidRPr="00843E09">
        <w:rPr>
          <w:rFonts w:ascii="Times New Roman" w:hAnsi="Times New Roman" w:cs="Times New Roman"/>
          <w:sz w:val="24"/>
          <w:szCs w:val="24"/>
        </w:rPr>
        <w:t>) ieguva tiesības pirkt nekustamo īpašumu.</w:t>
      </w:r>
    </w:p>
    <w:p w14:paraId="53B00C26" w14:textId="77777777" w:rsidR="00843E09" w:rsidRPr="00843E09" w:rsidRDefault="00843E09" w:rsidP="00843E09">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Saskaņā ar Publiskas personas mantas atsavināšanas likuma 30.panta pirmo daļu noteikts, ka piedāvātā augstākā summa jāsamaksā par nosolīto nekustamo īpašumu divu nedēļu laikā, ja izsoles noteikumi neparedz citu termiņu. Iemaksātā nodrošinājuma (16.pants) summa tiek ieskaitīta pirkuma summā.</w:t>
      </w:r>
    </w:p>
    <w:p w14:paraId="2EE15BDA" w14:textId="0ED0C587" w:rsidR="00843E09" w:rsidRDefault="00843E09" w:rsidP="00843E09">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Gulbenes novada pašvaldības domes 2024.gada 25.aprīļa lēmuma Nr. GND/2024/193 “Par nekustamā īpašuma Beļavas pagastā ar nosaukumu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pirmās izsoles rīkošanu, noteikumu un sākumcenas apstiprināšanu” (protokols Nr. 10; 25.p.) pielikuma “Gulbenes novada pašvaldības nekustamā īpašuma Beļavas pagastā ar nosaukumu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pirmās izsoles noteikumi” 2.6.punktā noteikts, ka nosolītā augstākā summa, atrēķinot naudā iemaksāto nodrošinājumu, jāsamaksā par Objektu divu nedēļu laikā no izsoles dienas, ieskaitot to bezskaidras naudas norēķinu veidā Gulbenes novada pašvaldības kontā Nr.LV81UNLA0050019845884, AS “SEB banka”, ar atzīmi “Nekustamā īpašuma Beļavas pagastā ar nosaukumu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pirkuma maksa”.</w:t>
      </w:r>
    </w:p>
    <w:p w14:paraId="02BF82CB" w14:textId="77777777" w:rsidR="00843E09" w:rsidRPr="00843E09" w:rsidRDefault="00843E09" w:rsidP="00843E09">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 xml:space="preserve">Gulbenes novada pašvaldības īpašuma novērtēšanas un izsoļu komisija 2024.gada 13.jūnijā </w:t>
      </w:r>
      <w:r w:rsidRPr="00843E09">
        <w:rPr>
          <w:rFonts w:ascii="Times New Roman" w:hAnsi="Times New Roman" w:cs="Times New Roman"/>
          <w:sz w:val="24"/>
          <w:szCs w:val="24"/>
        </w:rPr>
        <w:lastRenderedPageBreak/>
        <w:t>izsniedza nosolītājam izziņa norēķinam par izsolē iegūto Gulbenes novada pašvaldības nekustamo īpašumu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Beļavas pagastā, Gulbenes novadā, Nr. GND/2.7.5/24/18, par izsolē iegūto nekustamo īpašumu, kurā norādīja, ka nosolītā summa, atrēķinot naudā iemaksāto nodrošinājuma naudu, jāsamaksā līdz 2024.gada 26.jūnijam.</w:t>
      </w:r>
    </w:p>
    <w:p w14:paraId="54CDBDA9" w14:textId="080945D2" w:rsidR="00843E09" w:rsidRPr="00FC7F25" w:rsidRDefault="00843E09" w:rsidP="00843E09">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Noteiktajā termiņā pirkuma maksas netika samaksāta.</w:t>
      </w:r>
    </w:p>
    <w:p w14:paraId="3FCB507F" w14:textId="071213EB" w:rsidR="00ED0CFF" w:rsidRDefault="00843E09" w:rsidP="00D44EAE">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Gulbenes novada pašvaldības īpašuma novērtēšanas un izsoļu komisija, izvērtējot situāciju, iesaka rīkot otro izsoli ar augšupejošu soli un noteikt nosacīto cenu (otrās izsoles sākumcenu) 1500 EUR (viens tūkstotis pieci simti</w:t>
      </w:r>
      <w:r>
        <w:rPr>
          <w:rFonts w:ascii="Times New Roman" w:hAnsi="Times New Roman" w:cs="Times New Roman"/>
          <w:sz w:val="24"/>
          <w:szCs w:val="24"/>
        </w:rPr>
        <w:t xml:space="preserve"> </w:t>
      </w:r>
      <w:proofErr w:type="spellStart"/>
      <w:r w:rsidR="0030100F" w:rsidRPr="0030100F">
        <w:rPr>
          <w:rFonts w:ascii="Times New Roman" w:hAnsi="Times New Roman" w:cs="Times New Roman"/>
          <w:i/>
          <w:iCs/>
          <w:sz w:val="24"/>
          <w:szCs w:val="24"/>
        </w:rPr>
        <w:t>euro</w:t>
      </w:r>
      <w:proofErr w:type="spellEnd"/>
      <w:r w:rsidR="00ED0CFF" w:rsidRPr="00ED0CFF">
        <w:rPr>
          <w:rFonts w:ascii="Times New Roman" w:hAnsi="Times New Roman" w:cs="Times New Roman"/>
          <w:sz w:val="24"/>
          <w:szCs w:val="24"/>
        </w:rPr>
        <w:t>).</w:t>
      </w:r>
    </w:p>
    <w:p w14:paraId="43F9943A" w14:textId="59E1B21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425291">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425291" w:rsidRPr="007575D2">
        <w:rPr>
          <w:rFonts w:ascii="Times New Roman" w:hAnsi="Times New Roman" w:cs="Times New Roman"/>
          <w:sz w:val="24"/>
          <w:szCs w:val="24"/>
        </w:rPr>
        <w:t>202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 xml:space="preserve">.gada </w:t>
      </w:r>
      <w:r w:rsidR="001F555D">
        <w:rPr>
          <w:rFonts w:ascii="Times New Roman" w:hAnsi="Times New Roman" w:cs="Times New Roman"/>
          <w:sz w:val="24"/>
          <w:szCs w:val="24"/>
        </w:rPr>
        <w:t>9</w:t>
      </w:r>
      <w:r w:rsidR="00843E09">
        <w:rPr>
          <w:rFonts w:ascii="Times New Roman" w:hAnsi="Times New Roman" w:cs="Times New Roman"/>
          <w:sz w:val="24"/>
          <w:szCs w:val="24"/>
        </w:rPr>
        <w:t>.jū</w:t>
      </w:r>
      <w:r w:rsidR="001F555D">
        <w:rPr>
          <w:rFonts w:ascii="Times New Roman" w:hAnsi="Times New Roman" w:cs="Times New Roman"/>
          <w:sz w:val="24"/>
          <w:szCs w:val="24"/>
        </w:rPr>
        <w:t>l</w:t>
      </w:r>
      <w:r w:rsidR="00843E09">
        <w:rPr>
          <w:rFonts w:ascii="Times New Roman" w:hAnsi="Times New Roman" w:cs="Times New Roman"/>
          <w:sz w:val="24"/>
          <w:szCs w:val="24"/>
        </w:rPr>
        <w:t>ija</w:t>
      </w:r>
      <w:r w:rsidR="00425291" w:rsidRPr="007575D2">
        <w:rPr>
          <w:rFonts w:ascii="Times New Roman" w:hAnsi="Times New Roman" w:cs="Times New Roman"/>
          <w:sz w:val="24"/>
          <w:szCs w:val="24"/>
        </w:rPr>
        <w:t xml:space="preserve"> sēdes lēmumu</w:t>
      </w:r>
      <w:r w:rsidR="00843E09">
        <w:rPr>
          <w:rFonts w:ascii="Times New Roman" w:hAnsi="Times New Roman" w:cs="Times New Roman"/>
          <w:sz w:val="24"/>
          <w:szCs w:val="24"/>
        </w:rPr>
        <w:t xml:space="preserve"> “</w:t>
      </w:r>
      <w:r w:rsidR="00843E09" w:rsidRPr="00843E09">
        <w:rPr>
          <w:rFonts w:ascii="Times New Roman" w:hAnsi="Times New Roman" w:cs="Times New Roman"/>
          <w:sz w:val="24"/>
          <w:szCs w:val="24"/>
        </w:rPr>
        <w:t>Par nekustamā īpašuma Beļavas pagastā ar nosaukumu “</w:t>
      </w:r>
      <w:proofErr w:type="spellStart"/>
      <w:r w:rsidR="00843E09" w:rsidRPr="00843E09">
        <w:rPr>
          <w:rFonts w:ascii="Times New Roman" w:hAnsi="Times New Roman" w:cs="Times New Roman"/>
          <w:sz w:val="24"/>
          <w:szCs w:val="24"/>
        </w:rPr>
        <w:t>Strautmaļi</w:t>
      </w:r>
      <w:proofErr w:type="spellEnd"/>
      <w:r w:rsidR="00843E09" w:rsidRPr="00843E09">
        <w:rPr>
          <w:rFonts w:ascii="Times New Roman" w:hAnsi="Times New Roman" w:cs="Times New Roman"/>
          <w:sz w:val="24"/>
          <w:szCs w:val="24"/>
        </w:rPr>
        <w:t>” otrās izsoles sākumcenas noteikšanu</w:t>
      </w:r>
      <w:r w:rsidR="00843E09">
        <w:rPr>
          <w:rFonts w:ascii="Times New Roman" w:hAnsi="Times New Roman" w:cs="Times New Roman"/>
          <w:sz w:val="24"/>
          <w:szCs w:val="24"/>
        </w:rPr>
        <w:t>”</w:t>
      </w:r>
      <w:r w:rsidR="00425291" w:rsidRPr="007575D2">
        <w:rPr>
          <w:rFonts w:ascii="Times New Roman" w:hAnsi="Times New Roman" w:cs="Times New Roman"/>
          <w:sz w:val="24"/>
          <w:szCs w:val="24"/>
        </w:rPr>
        <w:t xml:space="preserve">, </w:t>
      </w:r>
      <w:r w:rsidR="00425291" w:rsidRPr="001D407A">
        <w:rPr>
          <w:rFonts w:ascii="Times New Roman" w:hAnsi="Times New Roman" w:cs="Times New Roman"/>
          <w:sz w:val="24"/>
          <w:szCs w:val="24"/>
        </w:rPr>
        <w:t xml:space="preserve">Gulbenes novada pašvaldības </w:t>
      </w:r>
      <w:r w:rsidR="00425291" w:rsidRPr="00331EDE">
        <w:rPr>
          <w:rFonts w:ascii="Times New Roman" w:hAnsi="Times New Roman" w:cs="Times New Roman"/>
          <w:sz w:val="24"/>
          <w:szCs w:val="24"/>
        </w:rPr>
        <w:t xml:space="preserve">īpašuma novērtēšanas un izsoļu komisijas </w:t>
      </w:r>
      <w:r w:rsidR="00425291" w:rsidRPr="007575D2">
        <w:rPr>
          <w:rFonts w:ascii="Times New Roman" w:hAnsi="Times New Roman" w:cs="Times New Roman"/>
          <w:sz w:val="24"/>
          <w:szCs w:val="24"/>
        </w:rPr>
        <w:t>protokol</w:t>
      </w:r>
      <w:r w:rsidR="00425291">
        <w:rPr>
          <w:rFonts w:ascii="Times New Roman" w:hAnsi="Times New Roman" w:cs="Times New Roman"/>
          <w:sz w:val="24"/>
          <w:szCs w:val="24"/>
        </w:rPr>
        <w:t xml:space="preserve">s </w:t>
      </w:r>
      <w:r w:rsidR="00425291" w:rsidRPr="007575D2">
        <w:rPr>
          <w:rFonts w:ascii="Times New Roman" w:hAnsi="Times New Roman" w:cs="Times New Roman"/>
          <w:sz w:val="24"/>
          <w:szCs w:val="24"/>
        </w:rPr>
        <w:t>Nr.</w:t>
      </w:r>
      <w:r w:rsidR="00425291">
        <w:rPr>
          <w:rFonts w:ascii="Times New Roman" w:hAnsi="Times New Roman" w:cs="Times New Roman"/>
          <w:sz w:val="24"/>
          <w:szCs w:val="24"/>
        </w:rPr>
        <w:t xml:space="preserve"> GND/</w:t>
      </w:r>
      <w:r w:rsidR="00425291" w:rsidRPr="007575D2">
        <w:rPr>
          <w:rFonts w:ascii="Times New Roman" w:hAnsi="Times New Roman" w:cs="Times New Roman"/>
          <w:sz w:val="24"/>
          <w:szCs w:val="24"/>
        </w:rPr>
        <w:t>2.7.2/2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w:t>
      </w:r>
      <w:r w:rsidR="00843E09">
        <w:rPr>
          <w:rFonts w:ascii="Times New Roman" w:hAnsi="Times New Roman" w:cs="Times New Roman"/>
          <w:sz w:val="24"/>
          <w:szCs w:val="24"/>
        </w:rPr>
        <w:t>16</w:t>
      </w:r>
      <w:r w:rsidR="00425291">
        <w:rPr>
          <w:rFonts w:ascii="Times New Roman" w:hAnsi="Times New Roman" w:cs="Times New Roman"/>
          <w:sz w:val="24"/>
          <w:szCs w:val="24"/>
        </w:rPr>
        <w:t xml:space="preserve"> (</w:t>
      </w:r>
      <w:r w:rsidR="00843E09">
        <w:rPr>
          <w:rFonts w:ascii="Times New Roman" w:hAnsi="Times New Roman" w:cs="Times New Roman"/>
          <w:sz w:val="24"/>
          <w:szCs w:val="24"/>
        </w:rPr>
        <w:t>8</w:t>
      </w:r>
      <w:r w:rsidR="00425291">
        <w:rPr>
          <w:rFonts w:ascii="Times New Roman" w:hAnsi="Times New Roman" w:cs="Times New Roman"/>
          <w:sz w:val="24"/>
          <w:szCs w:val="24"/>
        </w:rPr>
        <w:t>.</w:t>
      </w:r>
      <w:r w:rsidR="00425291" w:rsidRPr="00331EDE">
        <w:rPr>
          <w:rFonts w:ascii="Times New Roman" w:hAnsi="Times New Roman" w:cs="Times New Roman"/>
          <w:sz w:val="24"/>
          <w:szCs w:val="24"/>
        </w:rPr>
        <w:t>§</w:t>
      </w:r>
      <w:r w:rsidR="00425291">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001E14D5">
        <w:rPr>
          <w:rFonts w:ascii="Times New Roman" w:hAnsi="Times New Roman" w:cs="Times New Roman"/>
          <w:sz w:val="24"/>
          <w:szCs w:val="24"/>
        </w:rPr>
        <w:t xml:space="preserve"> un Finanšu komitejas ieteikumu,</w:t>
      </w:r>
      <w:r w:rsidRPr="00FC7F25">
        <w:rPr>
          <w:rFonts w:ascii="Times New Roman" w:hAnsi="Times New Roman" w:cs="Times New Roman"/>
          <w:sz w:val="24"/>
          <w:szCs w:val="24"/>
        </w:rPr>
        <w:t xml:space="preserve"> </w:t>
      </w:r>
      <w:r w:rsidR="00843E09" w:rsidRPr="00FC7F25">
        <w:rPr>
          <w:rFonts w:ascii="Times New Roman" w:hAnsi="Times New Roman" w:cs="Times New Roman"/>
          <w:sz w:val="24"/>
          <w:szCs w:val="24"/>
        </w:rPr>
        <w:t>atklāti balsojot</w:t>
      </w:r>
      <w:r w:rsidR="00843E09" w:rsidRPr="00F60027">
        <w:rPr>
          <w:rFonts w:ascii="Times New Roman" w:hAnsi="Times New Roman" w:cs="Times New Roman"/>
          <w:noProof/>
          <w:sz w:val="24"/>
          <w:szCs w:val="24"/>
        </w:rPr>
        <w:t xml:space="preserve"> </w:t>
      </w:r>
      <w:r w:rsidR="00843E09" w:rsidRPr="00747FA5">
        <w:rPr>
          <w:rFonts w:ascii="Times New Roman" w:hAnsi="Times New Roman" w:cs="Times New Roman"/>
          <w:noProof/>
          <w:sz w:val="24"/>
          <w:szCs w:val="24"/>
        </w:rPr>
        <w:t xml:space="preserve">ar </w:t>
      </w:r>
      <w:r w:rsidR="00843E09">
        <w:rPr>
          <w:rFonts w:ascii="Times New Roman" w:hAnsi="Times New Roman" w:cs="Times New Roman"/>
          <w:noProof/>
          <w:sz w:val="24"/>
          <w:szCs w:val="24"/>
        </w:rPr>
        <w:t>balsīm “</w:t>
      </w:r>
      <w:r w:rsidR="00843E09" w:rsidRPr="00747FA5">
        <w:rPr>
          <w:rFonts w:ascii="Times New Roman" w:hAnsi="Times New Roman" w:cs="Times New Roman"/>
          <w:noProof/>
          <w:sz w:val="24"/>
          <w:szCs w:val="24"/>
        </w:rPr>
        <w:t>Par</w:t>
      </w:r>
      <w:r w:rsidR="00843E09">
        <w:rPr>
          <w:rFonts w:ascii="Times New Roman" w:hAnsi="Times New Roman" w:cs="Times New Roman"/>
          <w:noProof/>
          <w:sz w:val="24"/>
          <w:szCs w:val="24"/>
        </w:rPr>
        <w:t>”</w:t>
      </w:r>
      <w:r w:rsidR="00843E09" w:rsidRPr="00747FA5">
        <w:rPr>
          <w:rFonts w:ascii="Times New Roman" w:hAnsi="Times New Roman" w:cs="Times New Roman"/>
          <w:noProof/>
          <w:sz w:val="24"/>
          <w:szCs w:val="24"/>
        </w:rPr>
        <w:t xml:space="preserve"> </w:t>
      </w:r>
      <w:r w:rsidR="00843E09">
        <w:rPr>
          <w:rFonts w:ascii="Times New Roman" w:hAnsi="Times New Roman" w:cs="Times New Roman"/>
          <w:noProof/>
          <w:sz w:val="24"/>
          <w:szCs w:val="24"/>
        </w:rPr>
        <w:t>( ), “</w:t>
      </w:r>
      <w:r w:rsidR="00843E09" w:rsidRPr="00747FA5">
        <w:rPr>
          <w:rFonts w:ascii="Times New Roman" w:hAnsi="Times New Roman" w:cs="Times New Roman"/>
          <w:noProof/>
          <w:sz w:val="24"/>
          <w:szCs w:val="24"/>
        </w:rPr>
        <w:t>Pr</w:t>
      </w:r>
      <w:r w:rsidR="00843E09">
        <w:rPr>
          <w:rFonts w:ascii="Times New Roman" w:hAnsi="Times New Roman" w:cs="Times New Roman"/>
          <w:noProof/>
          <w:sz w:val="24"/>
          <w:szCs w:val="24"/>
        </w:rPr>
        <w:t>et”</w:t>
      </w:r>
      <w:r w:rsidR="00843E09" w:rsidRPr="00747FA5">
        <w:rPr>
          <w:rFonts w:ascii="Times New Roman" w:hAnsi="Times New Roman" w:cs="Times New Roman"/>
          <w:noProof/>
          <w:sz w:val="24"/>
          <w:szCs w:val="24"/>
        </w:rPr>
        <w:t xml:space="preserve"> –</w:t>
      </w:r>
      <w:r w:rsidR="00843E09">
        <w:rPr>
          <w:rFonts w:ascii="Times New Roman" w:hAnsi="Times New Roman" w:cs="Times New Roman"/>
          <w:noProof/>
          <w:sz w:val="24"/>
          <w:szCs w:val="24"/>
        </w:rPr>
        <w:t xml:space="preserve"> , “Atturas”</w:t>
      </w:r>
      <w:r w:rsidR="00843E09" w:rsidRPr="00747FA5">
        <w:rPr>
          <w:rFonts w:ascii="Times New Roman" w:hAnsi="Times New Roman" w:cs="Times New Roman"/>
          <w:noProof/>
          <w:sz w:val="24"/>
          <w:szCs w:val="24"/>
        </w:rPr>
        <w:t xml:space="preserve"> –</w:t>
      </w:r>
      <w:r w:rsidR="00843E09">
        <w:rPr>
          <w:rFonts w:ascii="Times New Roman" w:hAnsi="Times New Roman" w:cs="Times New Roman"/>
          <w:noProof/>
          <w:sz w:val="24"/>
          <w:szCs w:val="24"/>
        </w:rPr>
        <w:t xml:space="preserve"> , “Nepiedalās”</w:t>
      </w:r>
      <w:r w:rsidR="00843E09" w:rsidRPr="00747FA5">
        <w:rPr>
          <w:rFonts w:ascii="Times New Roman" w:hAnsi="Times New Roman" w:cs="Times New Roman"/>
          <w:noProof/>
          <w:sz w:val="24"/>
          <w:szCs w:val="24"/>
        </w:rPr>
        <w:t xml:space="preserve"> –</w:t>
      </w:r>
      <w:r w:rsidR="00843E09">
        <w:rPr>
          <w:rFonts w:ascii="Times New Roman" w:hAnsi="Times New Roman" w:cs="Times New Roman"/>
          <w:noProof/>
          <w:sz w:val="24"/>
          <w:szCs w:val="24"/>
        </w:rPr>
        <w:t xml:space="preserve"> </w:t>
      </w:r>
      <w:r w:rsidR="00843E09" w:rsidRPr="008A1327">
        <w:rPr>
          <w:rFonts w:ascii="Times New Roman" w:hAnsi="Times New Roman" w:cs="Times New Roman"/>
          <w:sz w:val="24"/>
          <w:szCs w:val="24"/>
        </w:rPr>
        <w:t xml:space="preserve">, Gulbenes novada </w:t>
      </w:r>
      <w:r w:rsidR="00843E09">
        <w:rPr>
          <w:rFonts w:ascii="Times New Roman" w:hAnsi="Times New Roman" w:cs="Times New Roman"/>
          <w:sz w:val="24"/>
          <w:szCs w:val="24"/>
        </w:rPr>
        <w:t xml:space="preserve">pašvaldības </w:t>
      </w:r>
      <w:r w:rsidR="00843E09" w:rsidRPr="008A1327">
        <w:rPr>
          <w:rFonts w:ascii="Times New Roman" w:hAnsi="Times New Roman" w:cs="Times New Roman"/>
          <w:sz w:val="24"/>
          <w:szCs w:val="24"/>
        </w:rPr>
        <w:t>dome NOLEMJ</w:t>
      </w:r>
      <w:r w:rsidRPr="00FC7F25">
        <w:rPr>
          <w:rFonts w:ascii="Times New Roman" w:hAnsi="Times New Roman" w:cs="Times New Roman"/>
          <w:sz w:val="24"/>
          <w:szCs w:val="24"/>
        </w:rPr>
        <w:t>:</w:t>
      </w:r>
    </w:p>
    <w:p w14:paraId="0CA57CCA" w14:textId="19BAF978"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843E09">
        <w:rPr>
          <w:rFonts w:ascii="Times New Roman" w:hAnsi="Times New Roman" w:cs="Times New Roman"/>
          <w:sz w:val="24"/>
          <w:szCs w:val="24"/>
        </w:rPr>
        <w:t>13.jūnijā</w:t>
      </w:r>
      <w:r w:rsidRPr="00255026">
        <w:rPr>
          <w:rFonts w:ascii="Times New Roman" w:hAnsi="Times New Roman" w:cs="Times New Roman"/>
          <w:sz w:val="24"/>
          <w:szCs w:val="24"/>
        </w:rPr>
        <w:t xml:space="preserve"> rīkoto Gulbenes novada pašvaldības nekustamā īpašuma </w:t>
      </w:r>
      <w:r w:rsidR="00843E09" w:rsidRPr="00843E09">
        <w:rPr>
          <w:rFonts w:ascii="Times New Roman" w:hAnsi="Times New Roman" w:cs="Times New Roman"/>
          <w:sz w:val="24"/>
          <w:szCs w:val="24"/>
        </w:rPr>
        <w:t>Beļavas pagastā ar nosaukumu “</w:t>
      </w:r>
      <w:proofErr w:type="spellStart"/>
      <w:r w:rsidR="00843E09" w:rsidRPr="00843E09">
        <w:rPr>
          <w:rFonts w:ascii="Times New Roman" w:hAnsi="Times New Roman" w:cs="Times New Roman"/>
          <w:sz w:val="24"/>
          <w:szCs w:val="24"/>
        </w:rPr>
        <w:t>Strautmaļi</w:t>
      </w:r>
      <w:proofErr w:type="spellEnd"/>
      <w:r w:rsidR="00843E09" w:rsidRPr="00843E09">
        <w:rPr>
          <w:rFonts w:ascii="Times New Roman" w:hAnsi="Times New Roman" w:cs="Times New Roman"/>
          <w:sz w:val="24"/>
          <w:szCs w:val="24"/>
        </w:rPr>
        <w:t xml:space="preserve">”, kadastra numurs 5044 012 0265, kas sastāv no zemes vienības ar kadastra apzīmējumu 50440120265 ar platību 5697 </w:t>
      </w:r>
      <w:proofErr w:type="spellStart"/>
      <w:r w:rsidR="00843E09" w:rsidRPr="00843E09">
        <w:rPr>
          <w:rFonts w:ascii="Times New Roman" w:hAnsi="Times New Roman" w:cs="Times New Roman"/>
          <w:sz w:val="24"/>
          <w:szCs w:val="24"/>
        </w:rPr>
        <w:t>kv.m</w:t>
      </w:r>
      <w:proofErr w:type="spellEnd"/>
      <w:r w:rsidR="00843E09" w:rsidRPr="00843E09">
        <w:rPr>
          <w:rFonts w:ascii="Times New Roman" w:hAnsi="Times New Roman" w:cs="Times New Roman"/>
          <w:sz w:val="24"/>
          <w:szCs w:val="24"/>
        </w:rPr>
        <w:t>.</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58D141A2"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w:t>
      </w:r>
      <w:r w:rsidR="00843E09" w:rsidRPr="00843E09">
        <w:rPr>
          <w:rFonts w:ascii="Times New Roman" w:hAnsi="Times New Roman" w:cs="Times New Roman"/>
          <w:sz w:val="24"/>
          <w:szCs w:val="24"/>
        </w:rPr>
        <w:t xml:space="preserve">1500 EUR (viens tūkstotis pieci simti </w:t>
      </w:r>
      <w:proofErr w:type="spellStart"/>
      <w:r w:rsidRPr="00425291">
        <w:rPr>
          <w:rFonts w:ascii="Times New Roman" w:hAnsi="Times New Roman" w:cs="Times New Roman"/>
          <w:i/>
          <w:color w:val="000000"/>
          <w:sz w:val="24"/>
          <w:szCs w:val="24"/>
        </w:rPr>
        <w:t>euro</w:t>
      </w:r>
      <w:proofErr w:type="spellEnd"/>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5DC57191" w:rsidR="001C2029" w:rsidRDefault="001C2029" w:rsidP="00425291">
      <w:pPr>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843E09">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43E09">
        <w:rPr>
          <w:rFonts w:ascii="Times New Roman" w:hAnsi="Times New Roman" w:cs="Times New Roman"/>
          <w:sz w:val="24"/>
          <w:szCs w:val="24"/>
        </w:rPr>
        <w:t>G.Švika</w:t>
      </w:r>
      <w:proofErr w:type="spellEnd"/>
    </w:p>
    <w:p w14:paraId="049A19A2" w14:textId="5798084D" w:rsidR="007933CC" w:rsidRDefault="00144B7E" w:rsidP="00843E09">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843E09">
        <w:rPr>
          <w:rFonts w:ascii="Times New Roman" w:hAnsi="Times New Roman" w:cs="Times New Roman"/>
          <w:sz w:val="24"/>
          <w:szCs w:val="24"/>
        </w:rPr>
        <w:t>25.07</w:t>
      </w:r>
      <w:r w:rsidR="00425291">
        <w:rPr>
          <w:rFonts w:ascii="Times New Roman" w:hAnsi="Times New Roman" w:cs="Times New Roman"/>
          <w:sz w:val="24"/>
          <w:szCs w:val="24"/>
        </w:rPr>
        <w:t>.2024</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 </w:t>
      </w:r>
      <w:r w:rsidR="006952BC">
        <w:rPr>
          <w:rFonts w:ascii="Times New Roman" w:hAnsi="Times New Roman" w:cs="Times New Roman"/>
          <w:sz w:val="24"/>
          <w:szCs w:val="24"/>
        </w:rPr>
        <w:t xml:space="preserve">pašvaldības </w:t>
      </w:r>
      <w:r w:rsidR="007933CC"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425291">
        <w:rPr>
          <w:rFonts w:ascii="Times New Roman" w:hAnsi="Times New Roman" w:cs="Times New Roman"/>
          <w:sz w:val="24"/>
          <w:szCs w:val="24"/>
        </w:rPr>
        <w:t>4</w:t>
      </w:r>
      <w:r w:rsidR="007933CC"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28317F29" w14:textId="77777777" w:rsidR="00843E09" w:rsidRDefault="00843E09" w:rsidP="007933CC">
      <w:pPr>
        <w:pStyle w:val="Pamatteksts"/>
        <w:spacing w:after="0"/>
        <w:jc w:val="center"/>
        <w:rPr>
          <w:rFonts w:ascii="Times New Roman" w:hAnsi="Times New Roman" w:cs="Times New Roman"/>
          <w:b/>
          <w:caps/>
          <w:sz w:val="24"/>
          <w:szCs w:val="24"/>
        </w:rPr>
      </w:pPr>
      <w:r w:rsidRPr="00843E09">
        <w:rPr>
          <w:rFonts w:ascii="Times New Roman" w:hAnsi="Times New Roman" w:cs="Times New Roman"/>
          <w:b/>
          <w:caps/>
          <w:sz w:val="24"/>
          <w:szCs w:val="24"/>
        </w:rPr>
        <w:t xml:space="preserve">Beļavas pagastā ar nosaukumu “Strautmaļi” </w:t>
      </w:r>
    </w:p>
    <w:p w14:paraId="285C33B6" w14:textId="0A7E3E87"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90FDC5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0" w:name="_Hlk171690397"/>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w:t>
      </w:r>
      <w:bookmarkEnd w:id="0"/>
      <w:r w:rsidR="00843E09" w:rsidRPr="00843E09">
        <w:rPr>
          <w:rFonts w:ascii="Times New Roman" w:eastAsia="SimSun" w:hAnsi="Times New Roman" w:cs="Times New Roman"/>
          <w:color w:val="00000A"/>
          <w:sz w:val="24"/>
          <w:szCs w:val="24"/>
          <w:lang w:eastAsia="zh-CN" w:bidi="hi-IN"/>
        </w:rPr>
        <w:t>, kadastra numurs 5044 012 0265</w:t>
      </w:r>
      <w:r w:rsidR="0030100F" w:rsidRPr="0030100F">
        <w:rPr>
          <w:rFonts w:ascii="Times New Roman" w:eastAsia="SimSun" w:hAnsi="Times New Roman" w:cs="Times New Roman"/>
          <w:color w:val="00000A"/>
          <w:sz w:val="24"/>
          <w:szCs w:val="24"/>
          <w:lang w:eastAsia="zh-CN" w:bidi="hi-IN"/>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41AE905"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0A076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809E26E" w14:textId="08922F8D" w:rsidR="001E14D5"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30100F">
        <w:rPr>
          <w:rFonts w:ascii="Times New Roman" w:hAnsi="Times New Roman" w:cs="Times New Roman"/>
          <w:color w:val="000000"/>
          <w:sz w:val="24"/>
          <w:szCs w:val="24"/>
        </w:rPr>
        <w:t xml:space="preserve"> </w:t>
      </w:r>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 xml:space="preserve">”, kadastra numurs 5044 012 0265, kas sastāv no zemes vienības ar kadastra apzīmējumu 50440120265 ar platību 5697 </w:t>
      </w:r>
      <w:proofErr w:type="spellStart"/>
      <w:r w:rsidR="00843E09" w:rsidRPr="00843E09">
        <w:rPr>
          <w:rFonts w:ascii="Times New Roman" w:eastAsia="SimSun" w:hAnsi="Times New Roman" w:cs="Times New Roman"/>
          <w:color w:val="00000A"/>
          <w:sz w:val="24"/>
          <w:szCs w:val="24"/>
          <w:lang w:eastAsia="zh-CN" w:bidi="hi-IN"/>
        </w:rPr>
        <w:t>kv.m</w:t>
      </w:r>
      <w:proofErr w:type="spellEnd"/>
      <w:r w:rsidR="001E14D5">
        <w:rPr>
          <w:rFonts w:ascii="Times New Roman" w:hAnsi="Times New Roman" w:cs="Times New Roman"/>
          <w:sz w:val="24"/>
          <w:szCs w:val="24"/>
        </w:rPr>
        <w:t>.</w:t>
      </w:r>
      <w:r w:rsidR="001E14D5">
        <w:rPr>
          <w:rFonts w:ascii="Times New Roman" w:hAnsi="Times New Roman" w:cs="Times New Roman"/>
          <w:sz w:val="24"/>
          <w:szCs w:val="24"/>
          <w:lang w:eastAsia="en-US"/>
        </w:rPr>
        <w:t xml:space="preserve"> </w:t>
      </w:r>
    </w:p>
    <w:p w14:paraId="5E4093EA" w14:textId="2A7FC321" w:rsidR="001E14D5" w:rsidRPr="008703D2" w:rsidRDefault="001E14D5" w:rsidP="001E14D5">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w:t>
      </w:r>
      <w:r w:rsidR="0030100F" w:rsidRPr="0030100F">
        <w:rPr>
          <w:rFonts w:ascii="Times New Roman" w:hAnsi="Times New Roman" w:cs="Times New Roman"/>
          <w:color w:val="000000"/>
          <w:sz w:val="24"/>
          <w:szCs w:val="24"/>
        </w:rPr>
        <w:t xml:space="preserve">Gulbenes novada pašvaldības īpašums. Tas reģistrēts </w:t>
      </w:r>
      <w:r w:rsidR="00843E09" w:rsidRPr="00843E09">
        <w:rPr>
          <w:rFonts w:ascii="Times New Roman" w:hAnsi="Times New Roman" w:cs="Times New Roman"/>
          <w:color w:val="000000"/>
          <w:sz w:val="24"/>
          <w:szCs w:val="24"/>
        </w:rPr>
        <w:t>Beļavas pagasta zemesgrāmatas nodalījumā Nr. 100000705996</w:t>
      </w:r>
      <w:r w:rsidRPr="00C660CA">
        <w:rPr>
          <w:rFonts w:ascii="Times New Roman" w:hAnsi="Times New Roman" w:cs="Times New Roman"/>
          <w:color w:val="000000"/>
          <w:sz w:val="24"/>
          <w:szCs w:val="24"/>
        </w:rPr>
        <w:t>.</w:t>
      </w:r>
    </w:p>
    <w:p w14:paraId="353430C9" w14:textId="6E775ECF" w:rsidR="003A2919" w:rsidRPr="008703D2"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427A08DA"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26D8C0E"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1E14D5" w:rsidRPr="006B57F5">
        <w:rPr>
          <w:rFonts w:ascii="Times New Roman" w:hAnsi="Times New Roman" w:cs="Times New Roman"/>
          <w:sz w:val="24"/>
          <w:szCs w:val="24"/>
        </w:rPr>
        <w:t xml:space="preserve">64474919 </w:t>
      </w:r>
      <w:r w:rsidR="001E14D5" w:rsidRPr="00E75350">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Centrālās pārvaldes Īpašumu pārraudzības nodaļas vecākā zemes lietu speciāliste </w:t>
      </w:r>
      <w:proofErr w:type="spellStart"/>
      <w:r w:rsidR="001E14D5">
        <w:rPr>
          <w:rFonts w:ascii="Times New Roman" w:hAnsi="Times New Roman" w:cs="Times New Roman"/>
          <w:sz w:val="24"/>
          <w:szCs w:val="24"/>
        </w:rPr>
        <w:t>L.Bašķere</w:t>
      </w:r>
      <w:proofErr w:type="spellEnd"/>
      <w:r w:rsidR="001E14D5" w:rsidRPr="00E75350">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8849FA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843E09" w:rsidRPr="00843E09">
        <w:rPr>
          <w:rFonts w:ascii="Times New Roman" w:hAnsi="Times New Roman" w:cs="Times New Roman"/>
          <w:sz w:val="24"/>
          <w:szCs w:val="24"/>
        </w:rPr>
        <w:t xml:space="preserve">1500 EUR (viens tūkstotis pieci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D5B649E"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843E09">
        <w:rPr>
          <w:rFonts w:ascii="Times New Roman" w:hAnsi="Times New Roman" w:cs="Times New Roman"/>
          <w:color w:val="000000"/>
          <w:sz w:val="24"/>
          <w:szCs w:val="24"/>
        </w:rPr>
        <w:t>15</w:t>
      </w:r>
      <w:r w:rsidR="00425291">
        <w:rPr>
          <w:rFonts w:ascii="Times New Roman" w:hAnsi="Times New Roman" w:cs="Times New Roman"/>
          <w:color w:val="000000"/>
          <w:sz w:val="24"/>
          <w:szCs w:val="24"/>
        </w:rPr>
        <w:t xml:space="preserve">0 </w:t>
      </w:r>
      <w:r w:rsidRPr="00A52B6B">
        <w:rPr>
          <w:rFonts w:ascii="Times New Roman" w:hAnsi="Times New Roman" w:cs="Times New Roman"/>
          <w:color w:val="000000"/>
          <w:sz w:val="24"/>
          <w:szCs w:val="24"/>
        </w:rPr>
        <w:t>EUR (</w:t>
      </w:r>
      <w:r w:rsidR="00843E09">
        <w:rPr>
          <w:rFonts w:ascii="Times New Roman" w:hAnsi="Times New Roman" w:cs="Times New Roman"/>
          <w:color w:val="000000"/>
          <w:sz w:val="24"/>
          <w:szCs w:val="24"/>
        </w:rPr>
        <w:t>viens</w:t>
      </w:r>
      <w:r w:rsidR="00560840">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843E09">
        <w:rPr>
          <w:rFonts w:ascii="Times New Roman" w:hAnsi="Times New Roman" w:cs="Times New Roman"/>
          <w:color w:val="000000"/>
          <w:sz w:val="24"/>
          <w:szCs w:val="24"/>
        </w:rPr>
        <w:t>s piecdesmit</w:t>
      </w:r>
      <w:r w:rsidR="006F1733" w:rsidRPr="00A52B6B">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w:t>
      </w:r>
      <w:r w:rsidR="001E14D5" w:rsidRPr="00C660C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EFB9BA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43E09">
        <w:rPr>
          <w:rFonts w:ascii="Times New Roman" w:hAnsi="Times New Roman" w:cs="Times New Roman"/>
          <w:sz w:val="24"/>
          <w:szCs w:val="24"/>
        </w:rPr>
        <w:t>75</w:t>
      </w:r>
      <w:r w:rsidR="00425291">
        <w:rPr>
          <w:rFonts w:ascii="Times New Roman" w:hAnsi="Times New Roman" w:cs="Times New Roman"/>
          <w:sz w:val="24"/>
          <w:szCs w:val="24"/>
        </w:rPr>
        <w:t xml:space="preserve">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843E09">
        <w:rPr>
          <w:rFonts w:ascii="Times New Roman" w:hAnsi="Times New Roman" w:cs="Times New Roman"/>
          <w:sz w:val="24"/>
          <w:szCs w:val="24"/>
        </w:rPr>
        <w:t>septiņdesmit pieci</w:t>
      </w:r>
      <w:r w:rsidR="001E14D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C65D35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w:t>
      </w:r>
      <w:r w:rsidR="00843E09">
        <w:rPr>
          <w:rFonts w:ascii="Times New Roman" w:eastAsia="SimSun" w:hAnsi="Times New Roman" w:cs="Times New Roman"/>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AED4E8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A4801">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843E09">
        <w:rPr>
          <w:rFonts w:ascii="Times New Roman" w:hAnsi="Times New Roman" w:cs="Times New Roman"/>
          <w:b/>
          <w:bCs/>
          <w:color w:val="000000"/>
          <w:sz w:val="24"/>
          <w:szCs w:val="24"/>
        </w:rPr>
        <w:t>10.septembra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17852A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843E09">
        <w:rPr>
          <w:rFonts w:ascii="Times New Roman" w:hAnsi="Times New Roman" w:cs="Times New Roman"/>
          <w:b/>
          <w:sz w:val="24"/>
          <w:szCs w:val="24"/>
        </w:rPr>
        <w:t>12.septembrī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843E09">
        <w:rPr>
          <w:rFonts w:ascii="Times New Roman" w:hAnsi="Times New Roman" w:cs="Times New Roman"/>
          <w:b/>
          <w:sz w:val="24"/>
          <w:szCs w:val="24"/>
        </w:rPr>
        <w:t>1</w:t>
      </w:r>
      <w:r w:rsidR="001E14D5">
        <w:rPr>
          <w:rFonts w:ascii="Times New Roman" w:hAnsi="Times New Roman" w:cs="Times New Roman"/>
          <w:b/>
          <w:sz w:val="24"/>
          <w:szCs w:val="24"/>
        </w:rPr>
        <w:t>:</w:t>
      </w:r>
      <w:r w:rsidR="00843E09">
        <w:rPr>
          <w:rFonts w:ascii="Times New Roman" w:hAnsi="Times New Roman" w:cs="Times New Roman"/>
          <w:b/>
          <w:sz w:val="24"/>
          <w:szCs w:val="24"/>
        </w:rPr>
        <w:t>5</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687F3CE4"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sidR="00DA4801">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C2890DE"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w:t>
      </w:r>
      <w:r w:rsidR="001E14D5" w:rsidRPr="001E0617">
        <w:rPr>
          <w:rFonts w:ascii="Times New Roman" w:hAnsi="Times New Roman" w:cs="Times New Roman"/>
          <w:color w:val="000000"/>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75967DFB"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1E14D5">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843E09">
        <w:rPr>
          <w:rFonts w:ascii="Times New Roman" w:eastAsia="Calibri" w:hAnsi="Times New Roman" w:cs="Times New Roman"/>
          <w:sz w:val="24"/>
          <w:szCs w:val="24"/>
          <w:lang w:eastAsia="en-US"/>
        </w:rPr>
        <w:t>a vietniece</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00843E09">
        <w:rPr>
          <w:rFonts w:ascii="Times New Roman" w:eastAsia="Calibri" w:hAnsi="Times New Roman" w:cs="Times New Roman"/>
          <w:sz w:val="24"/>
          <w:szCs w:val="24"/>
          <w:lang w:eastAsia="en-US"/>
        </w:rPr>
        <w:t>G.Švika</w:t>
      </w:r>
      <w:proofErr w:type="spellEnd"/>
    </w:p>
    <w:sectPr w:rsidR="00E62237" w:rsidRPr="001E0617" w:rsidSect="00843E0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871B9"/>
    <w:rsid w:val="00095A89"/>
    <w:rsid w:val="000A0768"/>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14D5"/>
    <w:rsid w:val="001E2740"/>
    <w:rsid w:val="001F555D"/>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2C6C1E"/>
    <w:rsid w:val="0030100F"/>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27B7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2C84"/>
    <w:rsid w:val="00637892"/>
    <w:rsid w:val="00645566"/>
    <w:rsid w:val="006518A1"/>
    <w:rsid w:val="006526EA"/>
    <w:rsid w:val="006620E1"/>
    <w:rsid w:val="0066527C"/>
    <w:rsid w:val="00674878"/>
    <w:rsid w:val="00682027"/>
    <w:rsid w:val="00686DFE"/>
    <w:rsid w:val="006952BC"/>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22FD0"/>
    <w:rsid w:val="00833598"/>
    <w:rsid w:val="008349FC"/>
    <w:rsid w:val="008414BB"/>
    <w:rsid w:val="00843900"/>
    <w:rsid w:val="00843E09"/>
    <w:rsid w:val="00855CD3"/>
    <w:rsid w:val="00860E5A"/>
    <w:rsid w:val="00875CCC"/>
    <w:rsid w:val="00881476"/>
    <w:rsid w:val="00886681"/>
    <w:rsid w:val="008902A3"/>
    <w:rsid w:val="008A67BB"/>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A4B79"/>
    <w:rsid w:val="009B26B9"/>
    <w:rsid w:val="009B62CE"/>
    <w:rsid w:val="009C1388"/>
    <w:rsid w:val="009D0CA1"/>
    <w:rsid w:val="009D27E5"/>
    <w:rsid w:val="009D375A"/>
    <w:rsid w:val="009D5698"/>
    <w:rsid w:val="009D7B8A"/>
    <w:rsid w:val="009E3D1E"/>
    <w:rsid w:val="00A00ABF"/>
    <w:rsid w:val="00A16E10"/>
    <w:rsid w:val="00A43E81"/>
    <w:rsid w:val="00A5129F"/>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42217"/>
    <w:rsid w:val="00B54F0B"/>
    <w:rsid w:val="00B75C25"/>
    <w:rsid w:val="00B84C92"/>
    <w:rsid w:val="00B85075"/>
    <w:rsid w:val="00B86D7C"/>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44EAE"/>
    <w:rsid w:val="00D51CFE"/>
    <w:rsid w:val="00D63854"/>
    <w:rsid w:val="00D7145A"/>
    <w:rsid w:val="00D75471"/>
    <w:rsid w:val="00D76BE1"/>
    <w:rsid w:val="00D76F29"/>
    <w:rsid w:val="00D804B8"/>
    <w:rsid w:val="00D85DA3"/>
    <w:rsid w:val="00D8634D"/>
    <w:rsid w:val="00D90A2E"/>
    <w:rsid w:val="00D92162"/>
    <w:rsid w:val="00D957A0"/>
    <w:rsid w:val="00D96EB8"/>
    <w:rsid w:val="00DA4801"/>
    <w:rsid w:val="00DA5291"/>
    <w:rsid w:val="00DA5BFE"/>
    <w:rsid w:val="00DB0925"/>
    <w:rsid w:val="00DB3A56"/>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E1783"/>
    <w:rsid w:val="00EF3CA8"/>
    <w:rsid w:val="00F004BE"/>
    <w:rsid w:val="00F02804"/>
    <w:rsid w:val="00F16F77"/>
    <w:rsid w:val="00F204ED"/>
    <w:rsid w:val="00F20F9E"/>
    <w:rsid w:val="00F24FEB"/>
    <w:rsid w:val="00F37D8E"/>
    <w:rsid w:val="00F40DF3"/>
    <w:rsid w:val="00F62548"/>
    <w:rsid w:val="00F637E0"/>
    <w:rsid w:val="00F656AB"/>
    <w:rsid w:val="00F703F4"/>
    <w:rsid w:val="00F70552"/>
    <w:rsid w:val="00F70FD1"/>
    <w:rsid w:val="00F82357"/>
    <w:rsid w:val="00FA19E0"/>
    <w:rsid w:val="00FA7B23"/>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12140</Words>
  <Characters>6921</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2021-12-15T06:22:00Z</cp:lastPrinted>
  <dcterms:created xsi:type="dcterms:W3CDTF">2024-07-19T06:30:00Z</dcterms:created>
  <dcterms:modified xsi:type="dcterms:W3CDTF">2024-07-19T08:29:00Z</dcterms:modified>
</cp:coreProperties>
</file>