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CB41BA6"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A5129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254C56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871B9">
              <w:rPr>
                <w:rFonts w:ascii="Times New Roman" w:hAnsi="Times New Roman" w:cs="Times New Roman"/>
                <w:b/>
                <w:bCs/>
                <w:sz w:val="24"/>
                <w:szCs w:val="24"/>
              </w:rPr>
              <w:t>25.jūlijā</w:t>
            </w:r>
          </w:p>
        </w:tc>
        <w:tc>
          <w:tcPr>
            <w:tcW w:w="4678" w:type="dxa"/>
          </w:tcPr>
          <w:p w14:paraId="4CDBC07C" w14:textId="6F61455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2C5B1CB"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0871B9" w:rsidRPr="000871B9">
        <w:rPr>
          <w:b/>
        </w:rPr>
        <w:t>Beļavas pagastā ar nosaukumu “</w:t>
      </w:r>
      <w:proofErr w:type="spellStart"/>
      <w:r w:rsidR="000871B9" w:rsidRPr="000871B9">
        <w:rPr>
          <w:b/>
        </w:rPr>
        <w:t>Strautmaļi</w:t>
      </w:r>
      <w:proofErr w:type="spellEnd"/>
      <w:r w:rsidR="000871B9">
        <w:rPr>
          <w:b/>
        </w:rPr>
        <w:t>”</w:t>
      </w:r>
      <w:r w:rsidR="00D44EAE" w:rsidRPr="00D44EAE">
        <w:rPr>
          <w:b/>
        </w:rPr>
        <w:t xml:space="preserve"> </w:t>
      </w:r>
      <w:r w:rsidR="00ED0CFF">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37B527C2" w14:textId="77777777" w:rsidR="00843E09" w:rsidRDefault="002C6C1E" w:rsidP="00D96EB8">
      <w:pPr>
        <w:widowControl w:val="0"/>
        <w:spacing w:line="360" w:lineRule="auto"/>
        <w:ind w:firstLine="567"/>
        <w:jc w:val="both"/>
        <w:rPr>
          <w:rFonts w:ascii="Times New Roman" w:hAnsi="Times New Roman" w:cs="Times New Roman"/>
          <w:sz w:val="24"/>
          <w:szCs w:val="24"/>
        </w:rPr>
      </w:pPr>
      <w:r w:rsidRPr="002C6C1E">
        <w:rPr>
          <w:rFonts w:ascii="Times New Roman" w:hAnsi="Times New Roman" w:cs="Times New Roman"/>
          <w:sz w:val="24"/>
          <w:szCs w:val="24"/>
        </w:rPr>
        <w:t xml:space="preserve">Gulbenes novada pašvaldības dome </w:t>
      </w:r>
      <w:r w:rsidR="000871B9" w:rsidRPr="000871B9">
        <w:rPr>
          <w:rFonts w:ascii="Times New Roman" w:hAnsi="Times New Roman" w:cs="Times New Roman"/>
          <w:sz w:val="24"/>
          <w:szCs w:val="24"/>
        </w:rPr>
        <w:t>Gulbenes novada pašvaldības dome 2024.gada 25.aprīlī pieņēma lēmumu Nr. GND/2024/193 “Par nekustamā īpašuma Beļavas pagastā ar nosaukumu “</w:t>
      </w:r>
      <w:proofErr w:type="spellStart"/>
      <w:r w:rsidR="000871B9" w:rsidRPr="000871B9">
        <w:rPr>
          <w:rFonts w:ascii="Times New Roman" w:hAnsi="Times New Roman" w:cs="Times New Roman"/>
          <w:sz w:val="24"/>
          <w:szCs w:val="24"/>
        </w:rPr>
        <w:t>Strautmaļi</w:t>
      </w:r>
      <w:proofErr w:type="spellEnd"/>
      <w:r w:rsidR="000871B9" w:rsidRPr="000871B9">
        <w:rPr>
          <w:rFonts w:ascii="Times New Roman" w:hAnsi="Times New Roman" w:cs="Times New Roman"/>
          <w:sz w:val="24"/>
          <w:szCs w:val="24"/>
        </w:rPr>
        <w:t>” pirmās izsoles rīkošanu, noteikumu un sākumcenas apstiprināšanu” (protokols Nr. 10; 25.p.)</w:t>
      </w:r>
      <w:r w:rsidRPr="002C6C1E">
        <w:rPr>
          <w:rFonts w:ascii="Times New Roman" w:hAnsi="Times New Roman" w:cs="Times New Roman"/>
          <w:sz w:val="24"/>
          <w:szCs w:val="24"/>
        </w:rPr>
        <w:t xml:space="preserve"> (turpmāk – Nekustamais īpašums), pirmo izsoli, apstiprināt izsoles noteikumus un nosacīto cenu. Pirmās izsoles apstiprinātā nosacītā cena (izsoles sākumcena) </w:t>
      </w:r>
      <w:r w:rsidR="00843E09">
        <w:rPr>
          <w:rFonts w:ascii="Times New Roman" w:hAnsi="Times New Roman" w:cs="Times New Roman"/>
          <w:sz w:val="24"/>
          <w:szCs w:val="24"/>
        </w:rPr>
        <w:t>1700</w:t>
      </w:r>
      <w:r w:rsidR="00843E09" w:rsidRPr="00F86AFA">
        <w:rPr>
          <w:rFonts w:ascii="Times New Roman" w:hAnsi="Times New Roman" w:cs="Times New Roman"/>
          <w:sz w:val="24"/>
          <w:szCs w:val="24"/>
        </w:rPr>
        <w:t xml:space="preserve"> EUR (</w:t>
      </w:r>
      <w:r w:rsidR="00843E09">
        <w:rPr>
          <w:rFonts w:ascii="Times New Roman" w:hAnsi="Times New Roman" w:cs="Times New Roman"/>
          <w:sz w:val="24"/>
          <w:szCs w:val="24"/>
        </w:rPr>
        <w:t>viens</w:t>
      </w:r>
      <w:r w:rsidR="00843E09" w:rsidRPr="00F86AFA">
        <w:rPr>
          <w:rFonts w:ascii="Times New Roman" w:hAnsi="Times New Roman" w:cs="Times New Roman"/>
          <w:sz w:val="24"/>
          <w:szCs w:val="24"/>
        </w:rPr>
        <w:t xml:space="preserve"> tūksto</w:t>
      </w:r>
      <w:r w:rsidR="00843E09">
        <w:rPr>
          <w:rFonts w:ascii="Times New Roman" w:hAnsi="Times New Roman" w:cs="Times New Roman"/>
          <w:sz w:val="24"/>
          <w:szCs w:val="24"/>
        </w:rPr>
        <w:t>tis septiņi</w:t>
      </w:r>
      <w:r w:rsidR="00843E09" w:rsidRPr="00F86AFA">
        <w:rPr>
          <w:rFonts w:ascii="Times New Roman" w:hAnsi="Times New Roman" w:cs="Times New Roman"/>
          <w:sz w:val="24"/>
          <w:szCs w:val="24"/>
        </w:rPr>
        <w:t xml:space="preserve"> simti </w:t>
      </w:r>
      <w:proofErr w:type="spellStart"/>
      <w:r w:rsidRPr="002C6C1E">
        <w:rPr>
          <w:rFonts w:ascii="Times New Roman" w:hAnsi="Times New Roman" w:cs="Times New Roman"/>
          <w:i/>
          <w:iCs/>
          <w:sz w:val="24"/>
          <w:szCs w:val="24"/>
        </w:rPr>
        <w:t>euro</w:t>
      </w:r>
      <w:proofErr w:type="spellEnd"/>
      <w:r w:rsidRPr="002C6C1E">
        <w:rPr>
          <w:rFonts w:ascii="Times New Roman" w:hAnsi="Times New Roman" w:cs="Times New Roman"/>
          <w:sz w:val="24"/>
          <w:szCs w:val="24"/>
        </w:rPr>
        <w:t xml:space="preserve">). </w:t>
      </w:r>
    </w:p>
    <w:p w14:paraId="26A37BA2" w14:textId="33CDCACD" w:rsidR="00D96EB8" w:rsidRDefault="00843E09" w:rsidP="00D96EB8">
      <w:pPr>
        <w:widowControl w:val="0"/>
        <w:spacing w:line="360" w:lineRule="auto"/>
        <w:ind w:firstLine="567"/>
        <w:jc w:val="both"/>
        <w:rPr>
          <w:rFonts w:ascii="Times New Roman" w:hAnsi="Times New Roman" w:cs="Times New Roman"/>
          <w:sz w:val="24"/>
          <w:szCs w:val="24"/>
        </w:rPr>
      </w:pPr>
      <w:r w:rsidRPr="00843E09">
        <w:rPr>
          <w:rFonts w:ascii="Times New Roman" w:hAnsi="Times New Roman" w:cs="Times New Roman"/>
          <w:sz w:val="24"/>
          <w:szCs w:val="24"/>
        </w:rPr>
        <w:t>2024.gada 13.jūnijā tika rīkota Gulbenes novada pašvaldības nekustamā īpašuma Beļavas pagastā ar nosaukumu “</w:t>
      </w:r>
      <w:proofErr w:type="spellStart"/>
      <w:r w:rsidRPr="00843E09">
        <w:rPr>
          <w:rFonts w:ascii="Times New Roman" w:hAnsi="Times New Roman" w:cs="Times New Roman"/>
          <w:sz w:val="24"/>
          <w:szCs w:val="24"/>
        </w:rPr>
        <w:t>Strautmaļi</w:t>
      </w:r>
      <w:proofErr w:type="spellEnd"/>
      <w:r w:rsidRPr="00843E09">
        <w:rPr>
          <w:rFonts w:ascii="Times New Roman" w:hAnsi="Times New Roman" w:cs="Times New Roman"/>
          <w:sz w:val="24"/>
          <w:szCs w:val="24"/>
        </w:rPr>
        <w:t xml:space="preserve">”, kadastra numurs 5044 012 0265, kas sastāv no zemes vienības ar kadastra apzīmējumu 50440120265 ar platību 5697 </w:t>
      </w:r>
      <w:proofErr w:type="spellStart"/>
      <w:r w:rsidRPr="00843E09">
        <w:rPr>
          <w:rFonts w:ascii="Times New Roman" w:hAnsi="Times New Roman" w:cs="Times New Roman"/>
          <w:sz w:val="24"/>
          <w:szCs w:val="24"/>
        </w:rPr>
        <w:t>kv.m</w:t>
      </w:r>
      <w:proofErr w:type="spellEnd"/>
      <w:r w:rsidRPr="00843E09">
        <w:rPr>
          <w:rFonts w:ascii="Times New Roman" w:hAnsi="Times New Roman" w:cs="Times New Roman"/>
          <w:sz w:val="24"/>
          <w:szCs w:val="24"/>
        </w:rPr>
        <w:t xml:space="preserve">., pirmā izsole, kurā piedalījās viens pretendents. </w:t>
      </w:r>
      <w:r w:rsidR="00EE1783" w:rsidRPr="00EE1783">
        <w:rPr>
          <w:rFonts w:ascii="Times New Roman" w:hAnsi="Times New Roman" w:cs="Times New Roman"/>
          <w:sz w:val="24"/>
          <w:szCs w:val="24"/>
        </w:rPr>
        <w:t>[…]</w:t>
      </w:r>
      <w:r w:rsidRPr="00843E09">
        <w:rPr>
          <w:rFonts w:ascii="Times New Roman" w:hAnsi="Times New Roman" w:cs="Times New Roman"/>
          <w:sz w:val="24"/>
          <w:szCs w:val="24"/>
        </w:rPr>
        <w:t xml:space="preserve">, par nosolīto cenu 1785 EUR (viens tūkstotis septiņi simti astoņdesmit pieci </w:t>
      </w:r>
      <w:proofErr w:type="spellStart"/>
      <w:r w:rsidRPr="00843E09">
        <w:rPr>
          <w:rFonts w:ascii="Times New Roman" w:hAnsi="Times New Roman" w:cs="Times New Roman"/>
          <w:i/>
          <w:iCs/>
          <w:sz w:val="24"/>
          <w:szCs w:val="24"/>
        </w:rPr>
        <w:t>euro</w:t>
      </w:r>
      <w:proofErr w:type="spellEnd"/>
      <w:r w:rsidRPr="00843E09">
        <w:rPr>
          <w:rFonts w:ascii="Times New Roman" w:hAnsi="Times New Roman" w:cs="Times New Roman"/>
          <w:sz w:val="24"/>
          <w:szCs w:val="24"/>
        </w:rPr>
        <w:t>) ieguva tiesības pirkt nekustamo īpašumu.</w:t>
      </w:r>
    </w:p>
    <w:p w14:paraId="53B00C26" w14:textId="77777777" w:rsidR="00843E09" w:rsidRPr="00843E09" w:rsidRDefault="00843E09" w:rsidP="00843E09">
      <w:pPr>
        <w:widowControl w:val="0"/>
        <w:spacing w:line="360" w:lineRule="auto"/>
        <w:ind w:firstLine="567"/>
        <w:jc w:val="both"/>
        <w:rPr>
          <w:rFonts w:ascii="Times New Roman" w:hAnsi="Times New Roman" w:cs="Times New Roman"/>
          <w:sz w:val="24"/>
          <w:szCs w:val="24"/>
        </w:rPr>
      </w:pPr>
      <w:r w:rsidRPr="00843E09">
        <w:rPr>
          <w:rFonts w:ascii="Times New Roman" w:hAnsi="Times New Roman" w:cs="Times New Roman"/>
          <w:sz w:val="24"/>
          <w:szCs w:val="24"/>
        </w:rPr>
        <w:t>Saskaņā ar Publiskas personas mantas atsavināšanas likuma 30.panta pirmo daļu noteikts, ka piedāvātā augstākā summa jāsamaksā par nosolīto nekustamo īpašumu divu nedēļu laikā, ja izsoles noteikumi neparedz citu termiņu. Iemaksātā nodrošinājuma (16.pants) summa tiek ieskaitīta pirkuma summā.</w:t>
      </w:r>
    </w:p>
    <w:p w14:paraId="2EE15BDA" w14:textId="0ED0C587" w:rsidR="00843E09" w:rsidRDefault="00843E09" w:rsidP="00843E09">
      <w:pPr>
        <w:widowControl w:val="0"/>
        <w:spacing w:line="360" w:lineRule="auto"/>
        <w:ind w:firstLine="567"/>
        <w:jc w:val="both"/>
        <w:rPr>
          <w:rFonts w:ascii="Times New Roman" w:hAnsi="Times New Roman" w:cs="Times New Roman"/>
          <w:sz w:val="24"/>
          <w:szCs w:val="24"/>
        </w:rPr>
      </w:pPr>
      <w:r w:rsidRPr="00843E09">
        <w:rPr>
          <w:rFonts w:ascii="Times New Roman" w:hAnsi="Times New Roman" w:cs="Times New Roman"/>
          <w:sz w:val="24"/>
          <w:szCs w:val="24"/>
        </w:rPr>
        <w:t>Gulbenes novada pašvaldības domes 2024.gada 25.aprīļa lēmuma Nr. GND/2024/193 “Par nekustamā īpašuma Beļavas pagastā ar nosaukumu “</w:t>
      </w:r>
      <w:proofErr w:type="spellStart"/>
      <w:r w:rsidRPr="00843E09">
        <w:rPr>
          <w:rFonts w:ascii="Times New Roman" w:hAnsi="Times New Roman" w:cs="Times New Roman"/>
          <w:sz w:val="24"/>
          <w:szCs w:val="24"/>
        </w:rPr>
        <w:t>Strautmaļi</w:t>
      </w:r>
      <w:proofErr w:type="spellEnd"/>
      <w:r w:rsidRPr="00843E09">
        <w:rPr>
          <w:rFonts w:ascii="Times New Roman" w:hAnsi="Times New Roman" w:cs="Times New Roman"/>
          <w:sz w:val="24"/>
          <w:szCs w:val="24"/>
        </w:rPr>
        <w:t>” pirmās izsoles rīkošanu, noteikumu un sākumcenas apstiprināšanu” (protokols Nr. 10; 25.p.) pielikuma “Gulbenes novada pašvaldības nekustamā īpašuma Beļavas pagastā ar nosaukumu “</w:t>
      </w:r>
      <w:proofErr w:type="spellStart"/>
      <w:r w:rsidRPr="00843E09">
        <w:rPr>
          <w:rFonts w:ascii="Times New Roman" w:hAnsi="Times New Roman" w:cs="Times New Roman"/>
          <w:sz w:val="24"/>
          <w:szCs w:val="24"/>
        </w:rPr>
        <w:t>Strautmaļi</w:t>
      </w:r>
      <w:proofErr w:type="spellEnd"/>
      <w:r w:rsidRPr="00843E09">
        <w:rPr>
          <w:rFonts w:ascii="Times New Roman" w:hAnsi="Times New Roman" w:cs="Times New Roman"/>
          <w:sz w:val="24"/>
          <w:szCs w:val="24"/>
        </w:rPr>
        <w:t>” pirmās izsoles noteikumi” 2.6.punktā noteikts, ka nosolītā augstākā summa, atrēķinot naudā iemaksāto nodrošinājumu, jāsamaksā par Objektu divu nedēļu laikā no izsoles dienas, ieskaitot to bezskaidras naudas norēķinu veidā Gulbenes novada pašvaldības kontā Nr.LV81UNLA0050019845884, AS “SEB banka”, ar atzīmi “Nekustamā īpašuma Beļavas pagastā ar nosaukumu “</w:t>
      </w:r>
      <w:proofErr w:type="spellStart"/>
      <w:r w:rsidRPr="00843E09">
        <w:rPr>
          <w:rFonts w:ascii="Times New Roman" w:hAnsi="Times New Roman" w:cs="Times New Roman"/>
          <w:sz w:val="24"/>
          <w:szCs w:val="24"/>
        </w:rPr>
        <w:t>Strautmaļi</w:t>
      </w:r>
      <w:proofErr w:type="spellEnd"/>
      <w:r w:rsidRPr="00843E09">
        <w:rPr>
          <w:rFonts w:ascii="Times New Roman" w:hAnsi="Times New Roman" w:cs="Times New Roman"/>
          <w:sz w:val="24"/>
          <w:szCs w:val="24"/>
        </w:rPr>
        <w:t>” pirkuma maksa”.</w:t>
      </w:r>
    </w:p>
    <w:p w14:paraId="02BF82CB" w14:textId="77777777" w:rsidR="00843E09" w:rsidRPr="00843E09" w:rsidRDefault="00843E09" w:rsidP="00843E09">
      <w:pPr>
        <w:widowControl w:val="0"/>
        <w:spacing w:line="360" w:lineRule="auto"/>
        <w:ind w:firstLine="567"/>
        <w:jc w:val="both"/>
        <w:rPr>
          <w:rFonts w:ascii="Times New Roman" w:hAnsi="Times New Roman" w:cs="Times New Roman"/>
          <w:sz w:val="24"/>
          <w:szCs w:val="24"/>
        </w:rPr>
      </w:pPr>
      <w:r w:rsidRPr="00843E09">
        <w:rPr>
          <w:rFonts w:ascii="Times New Roman" w:hAnsi="Times New Roman" w:cs="Times New Roman"/>
          <w:sz w:val="24"/>
          <w:szCs w:val="24"/>
        </w:rPr>
        <w:t xml:space="preserve">Gulbenes novada pašvaldības īpašuma novērtēšanas un izsoļu komisija 2024.gada 13.jūnijā </w:t>
      </w:r>
      <w:r w:rsidRPr="00843E09">
        <w:rPr>
          <w:rFonts w:ascii="Times New Roman" w:hAnsi="Times New Roman" w:cs="Times New Roman"/>
          <w:sz w:val="24"/>
          <w:szCs w:val="24"/>
        </w:rPr>
        <w:lastRenderedPageBreak/>
        <w:t>izsniedza nosolītājam izziņa norēķinam par izsolē iegūto Gulbenes novada pašvaldības nekustamo īpašumu “</w:t>
      </w:r>
      <w:proofErr w:type="spellStart"/>
      <w:r w:rsidRPr="00843E09">
        <w:rPr>
          <w:rFonts w:ascii="Times New Roman" w:hAnsi="Times New Roman" w:cs="Times New Roman"/>
          <w:sz w:val="24"/>
          <w:szCs w:val="24"/>
        </w:rPr>
        <w:t>Strautmaļi</w:t>
      </w:r>
      <w:proofErr w:type="spellEnd"/>
      <w:r w:rsidRPr="00843E09">
        <w:rPr>
          <w:rFonts w:ascii="Times New Roman" w:hAnsi="Times New Roman" w:cs="Times New Roman"/>
          <w:sz w:val="24"/>
          <w:szCs w:val="24"/>
        </w:rPr>
        <w:t>”, Beļavas pagastā, Gulbenes novadā, Nr. GND/2.7.5/24/18, par izsolē iegūto nekustamo īpašumu, kurā norādīja, ka nosolītā summa, atrēķinot naudā iemaksāto nodrošinājuma naudu, jāsamaksā līdz 2024.gada 26.jūnijam.</w:t>
      </w:r>
    </w:p>
    <w:p w14:paraId="54CDBDA9" w14:textId="080945D2" w:rsidR="00843E09" w:rsidRPr="00FC7F25" w:rsidRDefault="00843E09" w:rsidP="00843E09">
      <w:pPr>
        <w:widowControl w:val="0"/>
        <w:spacing w:line="360" w:lineRule="auto"/>
        <w:ind w:firstLine="567"/>
        <w:jc w:val="both"/>
        <w:rPr>
          <w:rFonts w:ascii="Times New Roman" w:hAnsi="Times New Roman" w:cs="Times New Roman"/>
          <w:sz w:val="24"/>
          <w:szCs w:val="24"/>
        </w:rPr>
      </w:pPr>
      <w:r w:rsidRPr="00843E09">
        <w:rPr>
          <w:rFonts w:ascii="Times New Roman" w:hAnsi="Times New Roman" w:cs="Times New Roman"/>
          <w:sz w:val="24"/>
          <w:szCs w:val="24"/>
        </w:rPr>
        <w:t>Noteiktajā termiņā pirkuma maksas netika samaksāta.</w:t>
      </w:r>
    </w:p>
    <w:p w14:paraId="3FCB507F" w14:textId="071213EB" w:rsidR="00ED0CFF" w:rsidRDefault="00843E09" w:rsidP="00D44EAE">
      <w:pPr>
        <w:widowControl w:val="0"/>
        <w:spacing w:line="360" w:lineRule="auto"/>
        <w:ind w:firstLine="567"/>
        <w:jc w:val="both"/>
        <w:rPr>
          <w:rFonts w:ascii="Times New Roman" w:hAnsi="Times New Roman" w:cs="Times New Roman"/>
          <w:sz w:val="24"/>
          <w:szCs w:val="24"/>
        </w:rPr>
      </w:pPr>
      <w:r w:rsidRPr="00843E09">
        <w:rPr>
          <w:rFonts w:ascii="Times New Roman" w:hAnsi="Times New Roman" w:cs="Times New Roman"/>
          <w:sz w:val="24"/>
          <w:szCs w:val="24"/>
        </w:rPr>
        <w:t>Gulbenes novada pašvaldības īpašuma novērtēšanas un izsoļu komisija, izvērtējot situāciju, iesaka rīkot otro izsoli ar augšupejošu soli un noteikt nosacīto cenu (otrās izsoles sākumcenu) 1500 EUR (viens tūkstotis pieci simti</w:t>
      </w:r>
      <w:r>
        <w:rPr>
          <w:rFonts w:ascii="Times New Roman" w:hAnsi="Times New Roman" w:cs="Times New Roman"/>
          <w:sz w:val="24"/>
          <w:szCs w:val="24"/>
        </w:rPr>
        <w:t xml:space="preserve"> </w:t>
      </w:r>
      <w:proofErr w:type="spellStart"/>
      <w:r w:rsidR="0030100F" w:rsidRPr="0030100F">
        <w:rPr>
          <w:rFonts w:ascii="Times New Roman" w:hAnsi="Times New Roman" w:cs="Times New Roman"/>
          <w:i/>
          <w:iCs/>
          <w:sz w:val="24"/>
          <w:szCs w:val="24"/>
        </w:rPr>
        <w:t>euro</w:t>
      </w:r>
      <w:proofErr w:type="spellEnd"/>
      <w:r w:rsidR="00ED0CFF" w:rsidRPr="00ED0CFF">
        <w:rPr>
          <w:rFonts w:ascii="Times New Roman" w:hAnsi="Times New Roman" w:cs="Times New Roman"/>
          <w:sz w:val="24"/>
          <w:szCs w:val="24"/>
        </w:rPr>
        <w:t>).</w:t>
      </w:r>
    </w:p>
    <w:p w14:paraId="43F9943A" w14:textId="59E1B217"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425291">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425291" w:rsidRPr="007575D2">
        <w:rPr>
          <w:rFonts w:ascii="Times New Roman" w:hAnsi="Times New Roman" w:cs="Times New Roman"/>
          <w:sz w:val="24"/>
          <w:szCs w:val="24"/>
        </w:rPr>
        <w:t>202</w:t>
      </w:r>
      <w:r w:rsidR="00425291">
        <w:rPr>
          <w:rFonts w:ascii="Times New Roman" w:hAnsi="Times New Roman" w:cs="Times New Roman"/>
          <w:sz w:val="24"/>
          <w:szCs w:val="24"/>
        </w:rPr>
        <w:t>4</w:t>
      </w:r>
      <w:r w:rsidR="00425291" w:rsidRPr="007575D2">
        <w:rPr>
          <w:rFonts w:ascii="Times New Roman" w:hAnsi="Times New Roman" w:cs="Times New Roman"/>
          <w:sz w:val="24"/>
          <w:szCs w:val="24"/>
        </w:rPr>
        <w:t xml:space="preserve">.gada </w:t>
      </w:r>
      <w:r w:rsidR="001F555D">
        <w:rPr>
          <w:rFonts w:ascii="Times New Roman" w:hAnsi="Times New Roman" w:cs="Times New Roman"/>
          <w:sz w:val="24"/>
          <w:szCs w:val="24"/>
        </w:rPr>
        <w:t>9</w:t>
      </w:r>
      <w:r w:rsidR="00843E09">
        <w:rPr>
          <w:rFonts w:ascii="Times New Roman" w:hAnsi="Times New Roman" w:cs="Times New Roman"/>
          <w:sz w:val="24"/>
          <w:szCs w:val="24"/>
        </w:rPr>
        <w:t>.jū</w:t>
      </w:r>
      <w:r w:rsidR="001F555D">
        <w:rPr>
          <w:rFonts w:ascii="Times New Roman" w:hAnsi="Times New Roman" w:cs="Times New Roman"/>
          <w:sz w:val="24"/>
          <w:szCs w:val="24"/>
        </w:rPr>
        <w:t>l</w:t>
      </w:r>
      <w:r w:rsidR="00843E09">
        <w:rPr>
          <w:rFonts w:ascii="Times New Roman" w:hAnsi="Times New Roman" w:cs="Times New Roman"/>
          <w:sz w:val="24"/>
          <w:szCs w:val="24"/>
        </w:rPr>
        <w:t>ija</w:t>
      </w:r>
      <w:r w:rsidR="00425291" w:rsidRPr="007575D2">
        <w:rPr>
          <w:rFonts w:ascii="Times New Roman" w:hAnsi="Times New Roman" w:cs="Times New Roman"/>
          <w:sz w:val="24"/>
          <w:szCs w:val="24"/>
        </w:rPr>
        <w:t xml:space="preserve"> sēdes lēmumu</w:t>
      </w:r>
      <w:r w:rsidR="00843E09">
        <w:rPr>
          <w:rFonts w:ascii="Times New Roman" w:hAnsi="Times New Roman" w:cs="Times New Roman"/>
          <w:sz w:val="24"/>
          <w:szCs w:val="24"/>
        </w:rPr>
        <w:t xml:space="preserve"> “</w:t>
      </w:r>
      <w:r w:rsidR="00843E09" w:rsidRPr="00843E09">
        <w:rPr>
          <w:rFonts w:ascii="Times New Roman" w:hAnsi="Times New Roman" w:cs="Times New Roman"/>
          <w:sz w:val="24"/>
          <w:szCs w:val="24"/>
        </w:rPr>
        <w:t>Par nekustamā īpašuma Beļavas pagastā ar nosaukumu “</w:t>
      </w:r>
      <w:proofErr w:type="spellStart"/>
      <w:r w:rsidR="00843E09" w:rsidRPr="00843E09">
        <w:rPr>
          <w:rFonts w:ascii="Times New Roman" w:hAnsi="Times New Roman" w:cs="Times New Roman"/>
          <w:sz w:val="24"/>
          <w:szCs w:val="24"/>
        </w:rPr>
        <w:t>Strautmaļi</w:t>
      </w:r>
      <w:proofErr w:type="spellEnd"/>
      <w:r w:rsidR="00843E09" w:rsidRPr="00843E09">
        <w:rPr>
          <w:rFonts w:ascii="Times New Roman" w:hAnsi="Times New Roman" w:cs="Times New Roman"/>
          <w:sz w:val="24"/>
          <w:szCs w:val="24"/>
        </w:rPr>
        <w:t>” otrās izsoles sākumcenas noteikšanu</w:t>
      </w:r>
      <w:r w:rsidR="00843E09">
        <w:rPr>
          <w:rFonts w:ascii="Times New Roman" w:hAnsi="Times New Roman" w:cs="Times New Roman"/>
          <w:sz w:val="24"/>
          <w:szCs w:val="24"/>
        </w:rPr>
        <w:t>”</w:t>
      </w:r>
      <w:r w:rsidR="00425291" w:rsidRPr="007575D2">
        <w:rPr>
          <w:rFonts w:ascii="Times New Roman" w:hAnsi="Times New Roman" w:cs="Times New Roman"/>
          <w:sz w:val="24"/>
          <w:szCs w:val="24"/>
        </w:rPr>
        <w:t xml:space="preserve">, </w:t>
      </w:r>
      <w:r w:rsidR="00425291" w:rsidRPr="001D407A">
        <w:rPr>
          <w:rFonts w:ascii="Times New Roman" w:hAnsi="Times New Roman" w:cs="Times New Roman"/>
          <w:sz w:val="24"/>
          <w:szCs w:val="24"/>
        </w:rPr>
        <w:t xml:space="preserve">Gulbenes novada pašvaldības </w:t>
      </w:r>
      <w:r w:rsidR="00425291" w:rsidRPr="00331EDE">
        <w:rPr>
          <w:rFonts w:ascii="Times New Roman" w:hAnsi="Times New Roman" w:cs="Times New Roman"/>
          <w:sz w:val="24"/>
          <w:szCs w:val="24"/>
        </w:rPr>
        <w:t xml:space="preserve">īpašuma novērtēšanas un izsoļu komisijas </w:t>
      </w:r>
      <w:r w:rsidR="00425291" w:rsidRPr="007575D2">
        <w:rPr>
          <w:rFonts w:ascii="Times New Roman" w:hAnsi="Times New Roman" w:cs="Times New Roman"/>
          <w:sz w:val="24"/>
          <w:szCs w:val="24"/>
        </w:rPr>
        <w:t>protokol</w:t>
      </w:r>
      <w:r w:rsidR="00425291">
        <w:rPr>
          <w:rFonts w:ascii="Times New Roman" w:hAnsi="Times New Roman" w:cs="Times New Roman"/>
          <w:sz w:val="24"/>
          <w:szCs w:val="24"/>
        </w:rPr>
        <w:t xml:space="preserve">s </w:t>
      </w:r>
      <w:r w:rsidR="00425291" w:rsidRPr="007575D2">
        <w:rPr>
          <w:rFonts w:ascii="Times New Roman" w:hAnsi="Times New Roman" w:cs="Times New Roman"/>
          <w:sz w:val="24"/>
          <w:szCs w:val="24"/>
        </w:rPr>
        <w:t>Nr.</w:t>
      </w:r>
      <w:r w:rsidR="00425291">
        <w:rPr>
          <w:rFonts w:ascii="Times New Roman" w:hAnsi="Times New Roman" w:cs="Times New Roman"/>
          <w:sz w:val="24"/>
          <w:szCs w:val="24"/>
        </w:rPr>
        <w:t xml:space="preserve"> GND/</w:t>
      </w:r>
      <w:r w:rsidR="00425291" w:rsidRPr="007575D2">
        <w:rPr>
          <w:rFonts w:ascii="Times New Roman" w:hAnsi="Times New Roman" w:cs="Times New Roman"/>
          <w:sz w:val="24"/>
          <w:szCs w:val="24"/>
        </w:rPr>
        <w:t>2.7.2/2</w:t>
      </w:r>
      <w:r w:rsidR="00425291">
        <w:rPr>
          <w:rFonts w:ascii="Times New Roman" w:hAnsi="Times New Roman" w:cs="Times New Roman"/>
          <w:sz w:val="24"/>
          <w:szCs w:val="24"/>
        </w:rPr>
        <w:t>4</w:t>
      </w:r>
      <w:r w:rsidR="00425291" w:rsidRPr="007575D2">
        <w:rPr>
          <w:rFonts w:ascii="Times New Roman" w:hAnsi="Times New Roman" w:cs="Times New Roman"/>
          <w:sz w:val="24"/>
          <w:szCs w:val="24"/>
        </w:rPr>
        <w:t>/</w:t>
      </w:r>
      <w:r w:rsidR="00843E09">
        <w:rPr>
          <w:rFonts w:ascii="Times New Roman" w:hAnsi="Times New Roman" w:cs="Times New Roman"/>
          <w:sz w:val="24"/>
          <w:szCs w:val="24"/>
        </w:rPr>
        <w:t>16</w:t>
      </w:r>
      <w:r w:rsidR="00425291">
        <w:rPr>
          <w:rFonts w:ascii="Times New Roman" w:hAnsi="Times New Roman" w:cs="Times New Roman"/>
          <w:sz w:val="24"/>
          <w:szCs w:val="24"/>
        </w:rPr>
        <w:t xml:space="preserve"> (</w:t>
      </w:r>
      <w:r w:rsidR="00843E09">
        <w:rPr>
          <w:rFonts w:ascii="Times New Roman" w:hAnsi="Times New Roman" w:cs="Times New Roman"/>
          <w:sz w:val="24"/>
          <w:szCs w:val="24"/>
        </w:rPr>
        <w:t>8</w:t>
      </w:r>
      <w:r w:rsidR="00425291">
        <w:rPr>
          <w:rFonts w:ascii="Times New Roman" w:hAnsi="Times New Roman" w:cs="Times New Roman"/>
          <w:sz w:val="24"/>
          <w:szCs w:val="24"/>
        </w:rPr>
        <w:t>.</w:t>
      </w:r>
      <w:r w:rsidR="00425291" w:rsidRPr="00331EDE">
        <w:rPr>
          <w:rFonts w:ascii="Times New Roman" w:hAnsi="Times New Roman" w:cs="Times New Roman"/>
          <w:sz w:val="24"/>
          <w:szCs w:val="24"/>
        </w:rPr>
        <w:t>§</w:t>
      </w:r>
      <w:r w:rsidR="00425291">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001E14D5">
        <w:rPr>
          <w:rFonts w:ascii="Times New Roman" w:hAnsi="Times New Roman" w:cs="Times New Roman"/>
          <w:sz w:val="24"/>
          <w:szCs w:val="24"/>
        </w:rPr>
        <w:t xml:space="preserve"> un Finanšu komitejas ieteikumu,</w:t>
      </w:r>
      <w:r w:rsidRPr="00FC7F25">
        <w:rPr>
          <w:rFonts w:ascii="Times New Roman" w:hAnsi="Times New Roman" w:cs="Times New Roman"/>
          <w:sz w:val="24"/>
          <w:szCs w:val="24"/>
        </w:rPr>
        <w:t xml:space="preserve"> </w:t>
      </w:r>
      <w:r w:rsidR="00843E09" w:rsidRPr="00FC7F25">
        <w:rPr>
          <w:rFonts w:ascii="Times New Roman" w:hAnsi="Times New Roman" w:cs="Times New Roman"/>
          <w:sz w:val="24"/>
          <w:szCs w:val="24"/>
        </w:rPr>
        <w:t>atklāti balsojot</w:t>
      </w:r>
      <w:r w:rsidR="00843E09" w:rsidRPr="00F60027">
        <w:rPr>
          <w:rFonts w:ascii="Times New Roman" w:hAnsi="Times New Roman" w:cs="Times New Roman"/>
          <w:noProof/>
          <w:sz w:val="24"/>
          <w:szCs w:val="24"/>
        </w:rPr>
        <w:t xml:space="preserve"> </w:t>
      </w:r>
      <w:r w:rsidR="00843E09" w:rsidRPr="00747FA5">
        <w:rPr>
          <w:rFonts w:ascii="Times New Roman" w:hAnsi="Times New Roman" w:cs="Times New Roman"/>
          <w:noProof/>
          <w:sz w:val="24"/>
          <w:szCs w:val="24"/>
        </w:rPr>
        <w:t xml:space="preserve">ar </w:t>
      </w:r>
      <w:r w:rsidR="00843E09">
        <w:rPr>
          <w:rFonts w:ascii="Times New Roman" w:hAnsi="Times New Roman" w:cs="Times New Roman"/>
          <w:noProof/>
          <w:sz w:val="24"/>
          <w:szCs w:val="24"/>
        </w:rPr>
        <w:t>balsīm “</w:t>
      </w:r>
      <w:r w:rsidR="00843E09" w:rsidRPr="00747FA5">
        <w:rPr>
          <w:rFonts w:ascii="Times New Roman" w:hAnsi="Times New Roman" w:cs="Times New Roman"/>
          <w:noProof/>
          <w:sz w:val="24"/>
          <w:szCs w:val="24"/>
        </w:rPr>
        <w:t>Par</w:t>
      </w:r>
      <w:r w:rsidR="00843E09">
        <w:rPr>
          <w:rFonts w:ascii="Times New Roman" w:hAnsi="Times New Roman" w:cs="Times New Roman"/>
          <w:noProof/>
          <w:sz w:val="24"/>
          <w:szCs w:val="24"/>
        </w:rPr>
        <w:t>”</w:t>
      </w:r>
      <w:r w:rsidR="00843E09" w:rsidRPr="00747FA5">
        <w:rPr>
          <w:rFonts w:ascii="Times New Roman" w:hAnsi="Times New Roman" w:cs="Times New Roman"/>
          <w:noProof/>
          <w:sz w:val="24"/>
          <w:szCs w:val="24"/>
        </w:rPr>
        <w:t xml:space="preserve"> </w:t>
      </w:r>
      <w:r w:rsidR="00843E09">
        <w:rPr>
          <w:rFonts w:ascii="Times New Roman" w:hAnsi="Times New Roman" w:cs="Times New Roman"/>
          <w:noProof/>
          <w:sz w:val="24"/>
          <w:szCs w:val="24"/>
        </w:rPr>
        <w:t>( ), “</w:t>
      </w:r>
      <w:r w:rsidR="00843E09" w:rsidRPr="00747FA5">
        <w:rPr>
          <w:rFonts w:ascii="Times New Roman" w:hAnsi="Times New Roman" w:cs="Times New Roman"/>
          <w:noProof/>
          <w:sz w:val="24"/>
          <w:szCs w:val="24"/>
        </w:rPr>
        <w:t>Pr</w:t>
      </w:r>
      <w:r w:rsidR="00843E09">
        <w:rPr>
          <w:rFonts w:ascii="Times New Roman" w:hAnsi="Times New Roman" w:cs="Times New Roman"/>
          <w:noProof/>
          <w:sz w:val="24"/>
          <w:szCs w:val="24"/>
        </w:rPr>
        <w:t>et”</w:t>
      </w:r>
      <w:r w:rsidR="00843E09" w:rsidRPr="00747FA5">
        <w:rPr>
          <w:rFonts w:ascii="Times New Roman" w:hAnsi="Times New Roman" w:cs="Times New Roman"/>
          <w:noProof/>
          <w:sz w:val="24"/>
          <w:szCs w:val="24"/>
        </w:rPr>
        <w:t xml:space="preserve"> –</w:t>
      </w:r>
      <w:r w:rsidR="00843E09">
        <w:rPr>
          <w:rFonts w:ascii="Times New Roman" w:hAnsi="Times New Roman" w:cs="Times New Roman"/>
          <w:noProof/>
          <w:sz w:val="24"/>
          <w:szCs w:val="24"/>
        </w:rPr>
        <w:t xml:space="preserve"> , “Atturas”</w:t>
      </w:r>
      <w:r w:rsidR="00843E09" w:rsidRPr="00747FA5">
        <w:rPr>
          <w:rFonts w:ascii="Times New Roman" w:hAnsi="Times New Roman" w:cs="Times New Roman"/>
          <w:noProof/>
          <w:sz w:val="24"/>
          <w:szCs w:val="24"/>
        </w:rPr>
        <w:t xml:space="preserve"> –</w:t>
      </w:r>
      <w:r w:rsidR="00843E09">
        <w:rPr>
          <w:rFonts w:ascii="Times New Roman" w:hAnsi="Times New Roman" w:cs="Times New Roman"/>
          <w:noProof/>
          <w:sz w:val="24"/>
          <w:szCs w:val="24"/>
        </w:rPr>
        <w:t xml:space="preserve"> , “Nepiedalās”</w:t>
      </w:r>
      <w:r w:rsidR="00843E09" w:rsidRPr="00747FA5">
        <w:rPr>
          <w:rFonts w:ascii="Times New Roman" w:hAnsi="Times New Roman" w:cs="Times New Roman"/>
          <w:noProof/>
          <w:sz w:val="24"/>
          <w:szCs w:val="24"/>
        </w:rPr>
        <w:t xml:space="preserve"> –</w:t>
      </w:r>
      <w:r w:rsidR="00843E09">
        <w:rPr>
          <w:rFonts w:ascii="Times New Roman" w:hAnsi="Times New Roman" w:cs="Times New Roman"/>
          <w:noProof/>
          <w:sz w:val="24"/>
          <w:szCs w:val="24"/>
        </w:rPr>
        <w:t xml:space="preserve"> </w:t>
      </w:r>
      <w:r w:rsidR="00843E09" w:rsidRPr="008A1327">
        <w:rPr>
          <w:rFonts w:ascii="Times New Roman" w:hAnsi="Times New Roman" w:cs="Times New Roman"/>
          <w:sz w:val="24"/>
          <w:szCs w:val="24"/>
        </w:rPr>
        <w:t xml:space="preserve">, Gulbenes novada </w:t>
      </w:r>
      <w:r w:rsidR="00843E09">
        <w:rPr>
          <w:rFonts w:ascii="Times New Roman" w:hAnsi="Times New Roman" w:cs="Times New Roman"/>
          <w:sz w:val="24"/>
          <w:szCs w:val="24"/>
        </w:rPr>
        <w:t xml:space="preserve">pašvaldības </w:t>
      </w:r>
      <w:r w:rsidR="00843E09" w:rsidRPr="008A1327">
        <w:rPr>
          <w:rFonts w:ascii="Times New Roman" w:hAnsi="Times New Roman" w:cs="Times New Roman"/>
          <w:sz w:val="24"/>
          <w:szCs w:val="24"/>
        </w:rPr>
        <w:t>dome NOLEMJ</w:t>
      </w:r>
      <w:r w:rsidRPr="00FC7F25">
        <w:rPr>
          <w:rFonts w:ascii="Times New Roman" w:hAnsi="Times New Roman" w:cs="Times New Roman"/>
          <w:sz w:val="24"/>
          <w:szCs w:val="24"/>
        </w:rPr>
        <w:t>:</w:t>
      </w:r>
    </w:p>
    <w:p w14:paraId="0CA57CCA" w14:textId="19BAF978" w:rsidR="00ED0CFF" w:rsidRPr="00A16E10" w:rsidRDefault="00ED0CFF"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425291">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843E09">
        <w:rPr>
          <w:rFonts w:ascii="Times New Roman" w:hAnsi="Times New Roman" w:cs="Times New Roman"/>
          <w:sz w:val="24"/>
          <w:szCs w:val="24"/>
        </w:rPr>
        <w:t>13.jūnijā</w:t>
      </w:r>
      <w:r w:rsidRPr="00255026">
        <w:rPr>
          <w:rFonts w:ascii="Times New Roman" w:hAnsi="Times New Roman" w:cs="Times New Roman"/>
          <w:sz w:val="24"/>
          <w:szCs w:val="24"/>
        </w:rPr>
        <w:t xml:space="preserve"> rīkoto Gulbenes novada pašvaldības nekustamā īpašuma </w:t>
      </w:r>
      <w:r w:rsidR="00843E09" w:rsidRPr="00843E09">
        <w:rPr>
          <w:rFonts w:ascii="Times New Roman" w:hAnsi="Times New Roman" w:cs="Times New Roman"/>
          <w:sz w:val="24"/>
          <w:szCs w:val="24"/>
        </w:rPr>
        <w:t>Beļavas pagastā ar nosaukumu “</w:t>
      </w:r>
      <w:proofErr w:type="spellStart"/>
      <w:r w:rsidR="00843E09" w:rsidRPr="00843E09">
        <w:rPr>
          <w:rFonts w:ascii="Times New Roman" w:hAnsi="Times New Roman" w:cs="Times New Roman"/>
          <w:sz w:val="24"/>
          <w:szCs w:val="24"/>
        </w:rPr>
        <w:t>Strautmaļi</w:t>
      </w:r>
      <w:proofErr w:type="spellEnd"/>
      <w:r w:rsidR="00843E09" w:rsidRPr="00843E09">
        <w:rPr>
          <w:rFonts w:ascii="Times New Roman" w:hAnsi="Times New Roman" w:cs="Times New Roman"/>
          <w:sz w:val="24"/>
          <w:szCs w:val="24"/>
        </w:rPr>
        <w:t xml:space="preserve">”, kadastra numurs 5044 012 0265, kas sastāv no zemes vienības ar kadastra apzīmējumu 50440120265 ar platību 5697 </w:t>
      </w:r>
      <w:proofErr w:type="spellStart"/>
      <w:r w:rsidR="00843E09" w:rsidRPr="00843E09">
        <w:rPr>
          <w:rFonts w:ascii="Times New Roman" w:hAnsi="Times New Roman" w:cs="Times New Roman"/>
          <w:sz w:val="24"/>
          <w:szCs w:val="24"/>
        </w:rPr>
        <w:t>kv.m</w:t>
      </w:r>
      <w:proofErr w:type="spellEnd"/>
      <w:r w:rsidR="00843E09" w:rsidRPr="00843E09">
        <w:rPr>
          <w:rFonts w:ascii="Times New Roman" w:hAnsi="Times New Roman" w:cs="Times New Roman"/>
          <w:sz w:val="24"/>
          <w:szCs w:val="24"/>
        </w:rPr>
        <w:t>.</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o izsoli par nesekmīgu</w:t>
      </w:r>
      <w:r w:rsidRPr="00A16E10">
        <w:rPr>
          <w:rFonts w:ascii="Times New Roman" w:hAnsi="Times New Roman" w:cs="Times New Roman"/>
          <w:sz w:val="24"/>
          <w:szCs w:val="24"/>
        </w:rPr>
        <w:t>.</w:t>
      </w:r>
    </w:p>
    <w:p w14:paraId="79CD2A71" w14:textId="3BDD59F7"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RĪKOT šā lēmuma 1.punktā minētā nekustamā īpašuma </w:t>
      </w:r>
      <w:r>
        <w:rPr>
          <w:rFonts w:ascii="Times New Roman" w:hAnsi="Times New Roman" w:cs="Times New Roman"/>
          <w:sz w:val="24"/>
          <w:szCs w:val="24"/>
        </w:rPr>
        <w:t>otro</w:t>
      </w:r>
      <w:r w:rsidRPr="00425291">
        <w:rPr>
          <w:rFonts w:ascii="Times New Roman" w:hAnsi="Times New Roman" w:cs="Times New Roman"/>
          <w:sz w:val="24"/>
          <w:szCs w:val="24"/>
        </w:rPr>
        <w:t xml:space="preserve"> izsoli.</w:t>
      </w:r>
    </w:p>
    <w:p w14:paraId="4EE21D79" w14:textId="58D141A2" w:rsidR="00425291" w:rsidRPr="00425291" w:rsidRDefault="00425291" w:rsidP="00425291">
      <w:pPr>
        <w:pStyle w:val="Sarakstarindkopa"/>
        <w:numPr>
          <w:ilvl w:val="0"/>
          <w:numId w:val="6"/>
        </w:numPr>
        <w:tabs>
          <w:tab w:val="left" w:pos="709"/>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sākumcenu </w:t>
      </w:r>
      <w:r w:rsidR="00843E09" w:rsidRPr="00843E09">
        <w:rPr>
          <w:rFonts w:ascii="Times New Roman" w:hAnsi="Times New Roman" w:cs="Times New Roman"/>
          <w:sz w:val="24"/>
          <w:szCs w:val="24"/>
        </w:rPr>
        <w:t xml:space="preserve">1500 EUR (viens tūkstotis pieci simti </w:t>
      </w:r>
      <w:proofErr w:type="spellStart"/>
      <w:r w:rsidRPr="00425291">
        <w:rPr>
          <w:rFonts w:ascii="Times New Roman" w:hAnsi="Times New Roman" w:cs="Times New Roman"/>
          <w:i/>
          <w:color w:val="000000"/>
          <w:sz w:val="24"/>
          <w:szCs w:val="24"/>
        </w:rPr>
        <w:t>euro</w:t>
      </w:r>
      <w:proofErr w:type="spellEnd"/>
      <w:r w:rsidRPr="00425291">
        <w:rPr>
          <w:rFonts w:ascii="Times New Roman" w:hAnsi="Times New Roman" w:cs="Times New Roman"/>
          <w:color w:val="000000"/>
          <w:sz w:val="24"/>
          <w:szCs w:val="24"/>
        </w:rPr>
        <w:t>)</w:t>
      </w:r>
      <w:r w:rsidRPr="00425291">
        <w:rPr>
          <w:rFonts w:ascii="Times New Roman" w:hAnsi="Times New Roman" w:cs="Times New Roman"/>
          <w:sz w:val="24"/>
          <w:szCs w:val="24"/>
        </w:rPr>
        <w:t>.</w:t>
      </w:r>
    </w:p>
    <w:p w14:paraId="5391956E" w14:textId="096BEF74"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noteikumus (Pielikums), kas ir šī lēmuma neatņemama sastāvdaļa.</w:t>
      </w:r>
    </w:p>
    <w:p w14:paraId="447AAF55" w14:textId="33E78298" w:rsidR="001C2029" w:rsidRPr="00425291" w:rsidRDefault="00425291" w:rsidP="00425291">
      <w:pPr>
        <w:pStyle w:val="Sarakstarindkopa"/>
        <w:numPr>
          <w:ilvl w:val="0"/>
          <w:numId w:val="6"/>
        </w:numPr>
        <w:tabs>
          <w:tab w:val="left" w:pos="851"/>
        </w:tabs>
        <w:spacing w:after="160"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UZDOT Gulbenes novada </w:t>
      </w:r>
      <w:r>
        <w:rPr>
          <w:rFonts w:ascii="Times New Roman" w:hAnsi="Times New Roman" w:cs="Times New Roman"/>
          <w:sz w:val="24"/>
          <w:szCs w:val="24"/>
        </w:rPr>
        <w:t>pašvaldības ī</w:t>
      </w:r>
      <w:r w:rsidRPr="00425291">
        <w:rPr>
          <w:rFonts w:ascii="Times New Roman" w:hAnsi="Times New Roman" w:cs="Times New Roman"/>
          <w:sz w:val="24"/>
          <w:szCs w:val="24"/>
        </w:rPr>
        <w:t xml:space="preserve">pašuma novērtēšanas un izsoļu komisijai organizēt šā lēmuma 1.punktā minētā nekustamā īpašuma </w:t>
      </w:r>
      <w:r>
        <w:rPr>
          <w:rFonts w:ascii="Times New Roman" w:hAnsi="Times New Roman" w:cs="Times New Roman"/>
          <w:sz w:val="24"/>
          <w:szCs w:val="24"/>
        </w:rPr>
        <w:t xml:space="preserve">otro </w:t>
      </w:r>
      <w:r w:rsidRPr="00425291">
        <w:rPr>
          <w:rFonts w:ascii="Times New Roman" w:hAnsi="Times New Roman" w:cs="Times New Roman"/>
          <w:sz w:val="24"/>
          <w:szCs w:val="24"/>
        </w:rPr>
        <w:t>izsoli</w:t>
      </w:r>
      <w:r>
        <w:rPr>
          <w:rFonts w:ascii="Times New Roman" w:hAnsi="Times New Roman" w:cs="Times New Roman"/>
          <w:sz w:val="24"/>
          <w:szCs w:val="24"/>
        </w:rPr>
        <w:t>.</w:t>
      </w:r>
    </w:p>
    <w:p w14:paraId="31A53B54" w14:textId="5DC57191" w:rsidR="001C2029" w:rsidRDefault="001C2029" w:rsidP="00425291">
      <w:pPr>
        <w:spacing w:before="600"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1E14D5">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843E09">
        <w:rPr>
          <w:rFonts w:ascii="Times New Roman" w:hAnsi="Times New Roman" w:cs="Times New Roman"/>
          <w:sz w:val="24"/>
          <w:szCs w:val="24"/>
        </w:rPr>
        <w:t>a vietniece</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843E09">
        <w:rPr>
          <w:rFonts w:ascii="Times New Roman" w:hAnsi="Times New Roman" w:cs="Times New Roman"/>
          <w:sz w:val="24"/>
          <w:szCs w:val="24"/>
        </w:rPr>
        <w:t>G.Švika</w:t>
      </w:r>
      <w:proofErr w:type="spellEnd"/>
    </w:p>
    <w:p w14:paraId="049A19A2" w14:textId="5798084D" w:rsidR="007933CC" w:rsidRDefault="00144B7E" w:rsidP="00843E09">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8703D2">
        <w:rPr>
          <w:rFonts w:ascii="Times New Roman" w:hAnsi="Times New Roman" w:cs="Times New Roman"/>
          <w:sz w:val="24"/>
          <w:szCs w:val="24"/>
        </w:rPr>
        <w:lastRenderedPageBreak/>
        <w:t xml:space="preserve">Pielikums </w:t>
      </w:r>
      <w:r w:rsidR="00843E09">
        <w:rPr>
          <w:rFonts w:ascii="Times New Roman" w:hAnsi="Times New Roman" w:cs="Times New Roman"/>
          <w:sz w:val="24"/>
          <w:szCs w:val="24"/>
        </w:rPr>
        <w:t>25.07</w:t>
      </w:r>
      <w:r w:rsidR="00425291">
        <w:rPr>
          <w:rFonts w:ascii="Times New Roman" w:hAnsi="Times New Roman" w:cs="Times New Roman"/>
          <w:sz w:val="24"/>
          <w:szCs w:val="24"/>
        </w:rPr>
        <w:t>.2024</w:t>
      </w:r>
      <w:r w:rsidR="00167C35">
        <w:rPr>
          <w:rFonts w:ascii="Times New Roman" w:hAnsi="Times New Roman" w:cs="Times New Roman"/>
          <w:sz w:val="24"/>
          <w:szCs w:val="24"/>
        </w:rPr>
        <w:t>.</w:t>
      </w:r>
      <w:r w:rsidR="007933CC" w:rsidRPr="008703D2">
        <w:rPr>
          <w:rFonts w:ascii="Times New Roman" w:hAnsi="Times New Roman" w:cs="Times New Roman"/>
          <w:sz w:val="24"/>
          <w:szCs w:val="24"/>
        </w:rPr>
        <w:t xml:space="preserve"> Gulbenes novada </w:t>
      </w:r>
      <w:r w:rsidR="006952BC">
        <w:rPr>
          <w:rFonts w:ascii="Times New Roman" w:hAnsi="Times New Roman" w:cs="Times New Roman"/>
          <w:sz w:val="24"/>
          <w:szCs w:val="24"/>
        </w:rPr>
        <w:t xml:space="preserve">pašvaldības </w:t>
      </w:r>
      <w:r w:rsidR="007933CC"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007933CC" w:rsidRPr="008703D2">
        <w:rPr>
          <w:rFonts w:ascii="Times New Roman" w:hAnsi="Times New Roman" w:cs="Times New Roman"/>
          <w:sz w:val="24"/>
          <w:szCs w:val="24"/>
        </w:rPr>
        <w:t>GND/202</w:t>
      </w:r>
      <w:r w:rsidR="00425291">
        <w:rPr>
          <w:rFonts w:ascii="Times New Roman" w:hAnsi="Times New Roman" w:cs="Times New Roman"/>
          <w:sz w:val="24"/>
          <w:szCs w:val="24"/>
        </w:rPr>
        <w:t>4</w:t>
      </w:r>
      <w:r w:rsidR="007933CC"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28317F29" w14:textId="77777777" w:rsidR="00843E09" w:rsidRDefault="00843E09" w:rsidP="007933CC">
      <w:pPr>
        <w:pStyle w:val="Pamatteksts"/>
        <w:spacing w:after="0"/>
        <w:jc w:val="center"/>
        <w:rPr>
          <w:rFonts w:ascii="Times New Roman" w:hAnsi="Times New Roman" w:cs="Times New Roman"/>
          <w:b/>
          <w:caps/>
          <w:sz w:val="24"/>
          <w:szCs w:val="24"/>
        </w:rPr>
      </w:pPr>
      <w:r w:rsidRPr="00843E09">
        <w:rPr>
          <w:rFonts w:ascii="Times New Roman" w:hAnsi="Times New Roman" w:cs="Times New Roman"/>
          <w:b/>
          <w:caps/>
          <w:sz w:val="24"/>
          <w:szCs w:val="24"/>
        </w:rPr>
        <w:t xml:space="preserve">Beļavas pagastā ar nosaukumu “Strautmaļi” </w:t>
      </w:r>
    </w:p>
    <w:p w14:paraId="285C33B6" w14:textId="0A7E3E87" w:rsidR="007933CC" w:rsidRPr="008703D2" w:rsidRDefault="00AA4FCD"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90FDC5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ED0CFF">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bookmarkStart w:id="0" w:name="_Hlk171690397"/>
      <w:r w:rsidR="00843E09" w:rsidRPr="00843E09">
        <w:rPr>
          <w:rFonts w:ascii="Times New Roman" w:eastAsia="SimSun" w:hAnsi="Times New Roman" w:cs="Times New Roman"/>
          <w:color w:val="00000A"/>
          <w:sz w:val="24"/>
          <w:szCs w:val="24"/>
          <w:lang w:eastAsia="zh-CN" w:bidi="hi-IN"/>
        </w:rPr>
        <w:t>Beļavas pagastā ar nosaukumu “</w:t>
      </w:r>
      <w:proofErr w:type="spellStart"/>
      <w:r w:rsidR="00843E09" w:rsidRPr="00843E09">
        <w:rPr>
          <w:rFonts w:ascii="Times New Roman" w:eastAsia="SimSun" w:hAnsi="Times New Roman" w:cs="Times New Roman"/>
          <w:color w:val="00000A"/>
          <w:sz w:val="24"/>
          <w:szCs w:val="24"/>
          <w:lang w:eastAsia="zh-CN" w:bidi="hi-IN"/>
        </w:rPr>
        <w:t>Strautmaļi</w:t>
      </w:r>
      <w:proofErr w:type="spellEnd"/>
      <w:r w:rsidR="00843E09" w:rsidRPr="00843E09">
        <w:rPr>
          <w:rFonts w:ascii="Times New Roman" w:eastAsia="SimSun" w:hAnsi="Times New Roman" w:cs="Times New Roman"/>
          <w:color w:val="00000A"/>
          <w:sz w:val="24"/>
          <w:szCs w:val="24"/>
          <w:lang w:eastAsia="zh-CN" w:bidi="hi-IN"/>
        </w:rPr>
        <w:t>”</w:t>
      </w:r>
      <w:bookmarkEnd w:id="0"/>
      <w:r w:rsidR="00843E09" w:rsidRPr="00843E09">
        <w:rPr>
          <w:rFonts w:ascii="Times New Roman" w:eastAsia="SimSun" w:hAnsi="Times New Roman" w:cs="Times New Roman"/>
          <w:color w:val="00000A"/>
          <w:sz w:val="24"/>
          <w:szCs w:val="24"/>
          <w:lang w:eastAsia="zh-CN" w:bidi="hi-IN"/>
        </w:rPr>
        <w:t>, kadastra numurs 5044 012 0265</w:t>
      </w:r>
      <w:r w:rsidR="0030100F" w:rsidRPr="0030100F">
        <w:rPr>
          <w:rFonts w:ascii="Times New Roman" w:eastAsia="SimSun" w:hAnsi="Times New Roman" w:cs="Times New Roman"/>
          <w:color w:val="00000A"/>
          <w:sz w:val="24"/>
          <w:szCs w:val="24"/>
          <w:lang w:eastAsia="zh-CN" w:bidi="hi-IN"/>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41AE905"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0A076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6809E26E" w14:textId="08922F8D" w:rsidR="001E14D5" w:rsidRDefault="007933CC" w:rsidP="001E14D5">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nekustamais īpašums</w:t>
      </w:r>
      <w:r w:rsidR="0030100F">
        <w:rPr>
          <w:rFonts w:ascii="Times New Roman" w:hAnsi="Times New Roman" w:cs="Times New Roman"/>
          <w:color w:val="000000"/>
          <w:sz w:val="24"/>
          <w:szCs w:val="24"/>
        </w:rPr>
        <w:t xml:space="preserve"> </w:t>
      </w:r>
      <w:r w:rsidR="00843E09" w:rsidRPr="00843E09">
        <w:rPr>
          <w:rFonts w:ascii="Times New Roman" w:eastAsia="SimSun" w:hAnsi="Times New Roman" w:cs="Times New Roman"/>
          <w:color w:val="00000A"/>
          <w:sz w:val="24"/>
          <w:szCs w:val="24"/>
          <w:lang w:eastAsia="zh-CN" w:bidi="hi-IN"/>
        </w:rPr>
        <w:t>Beļavas pagastā ar nosaukumu “</w:t>
      </w:r>
      <w:proofErr w:type="spellStart"/>
      <w:r w:rsidR="00843E09" w:rsidRPr="00843E09">
        <w:rPr>
          <w:rFonts w:ascii="Times New Roman" w:eastAsia="SimSun" w:hAnsi="Times New Roman" w:cs="Times New Roman"/>
          <w:color w:val="00000A"/>
          <w:sz w:val="24"/>
          <w:szCs w:val="24"/>
          <w:lang w:eastAsia="zh-CN" w:bidi="hi-IN"/>
        </w:rPr>
        <w:t>Strautmaļi</w:t>
      </w:r>
      <w:proofErr w:type="spellEnd"/>
      <w:r w:rsidR="00843E09" w:rsidRPr="00843E09">
        <w:rPr>
          <w:rFonts w:ascii="Times New Roman" w:eastAsia="SimSun" w:hAnsi="Times New Roman" w:cs="Times New Roman"/>
          <w:color w:val="00000A"/>
          <w:sz w:val="24"/>
          <w:szCs w:val="24"/>
          <w:lang w:eastAsia="zh-CN" w:bidi="hi-IN"/>
        </w:rPr>
        <w:t xml:space="preserve">”, kadastra numurs 5044 012 0265, kas sastāv no zemes vienības ar kadastra apzīmējumu 50440120265 ar platību 5697 </w:t>
      </w:r>
      <w:proofErr w:type="spellStart"/>
      <w:r w:rsidR="00843E09" w:rsidRPr="00843E09">
        <w:rPr>
          <w:rFonts w:ascii="Times New Roman" w:eastAsia="SimSun" w:hAnsi="Times New Roman" w:cs="Times New Roman"/>
          <w:color w:val="00000A"/>
          <w:sz w:val="24"/>
          <w:szCs w:val="24"/>
          <w:lang w:eastAsia="zh-CN" w:bidi="hi-IN"/>
        </w:rPr>
        <w:t>kv.m</w:t>
      </w:r>
      <w:proofErr w:type="spellEnd"/>
      <w:r w:rsidR="001E14D5">
        <w:rPr>
          <w:rFonts w:ascii="Times New Roman" w:hAnsi="Times New Roman" w:cs="Times New Roman"/>
          <w:sz w:val="24"/>
          <w:szCs w:val="24"/>
        </w:rPr>
        <w:t>.</w:t>
      </w:r>
      <w:r w:rsidR="001E14D5">
        <w:rPr>
          <w:rFonts w:ascii="Times New Roman" w:hAnsi="Times New Roman" w:cs="Times New Roman"/>
          <w:sz w:val="24"/>
          <w:szCs w:val="24"/>
          <w:lang w:eastAsia="en-US"/>
        </w:rPr>
        <w:t xml:space="preserve"> </w:t>
      </w:r>
    </w:p>
    <w:p w14:paraId="5E4093EA" w14:textId="2A7FC321" w:rsidR="001E14D5" w:rsidRPr="008703D2" w:rsidRDefault="001E14D5" w:rsidP="001E14D5">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w:t>
      </w:r>
      <w:r w:rsidR="0030100F" w:rsidRPr="0030100F">
        <w:rPr>
          <w:rFonts w:ascii="Times New Roman" w:hAnsi="Times New Roman" w:cs="Times New Roman"/>
          <w:color w:val="000000"/>
          <w:sz w:val="24"/>
          <w:szCs w:val="24"/>
        </w:rPr>
        <w:t xml:space="preserve">Gulbenes novada pašvaldības īpašums. Tas reģistrēts </w:t>
      </w:r>
      <w:r w:rsidR="00843E09" w:rsidRPr="00843E09">
        <w:rPr>
          <w:rFonts w:ascii="Times New Roman" w:hAnsi="Times New Roman" w:cs="Times New Roman"/>
          <w:color w:val="000000"/>
          <w:sz w:val="24"/>
          <w:szCs w:val="24"/>
        </w:rPr>
        <w:t>Beļavas pagasta zemesgrāmatas nodalījumā Nr. 100000705996</w:t>
      </w:r>
      <w:r w:rsidRPr="00C660CA">
        <w:rPr>
          <w:rFonts w:ascii="Times New Roman" w:hAnsi="Times New Roman" w:cs="Times New Roman"/>
          <w:color w:val="000000"/>
          <w:sz w:val="24"/>
          <w:szCs w:val="24"/>
        </w:rPr>
        <w:t>.</w:t>
      </w:r>
    </w:p>
    <w:p w14:paraId="353430C9" w14:textId="6E775ECF" w:rsidR="003A2919" w:rsidRPr="008703D2" w:rsidRDefault="007933CC" w:rsidP="001E14D5">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427A08DA"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26D8C0E"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22E14" w:rsidRPr="00C950B3">
        <w:rPr>
          <w:rFonts w:ascii="Times New Roman" w:hAnsi="Times New Roman" w:cs="Times New Roman"/>
          <w:sz w:val="24"/>
          <w:szCs w:val="24"/>
        </w:rPr>
        <w:t xml:space="preserve">pa tālruni </w:t>
      </w:r>
      <w:r w:rsidR="001E14D5" w:rsidRPr="006B57F5">
        <w:rPr>
          <w:rFonts w:ascii="Times New Roman" w:hAnsi="Times New Roman" w:cs="Times New Roman"/>
          <w:sz w:val="24"/>
          <w:szCs w:val="24"/>
        </w:rPr>
        <w:t xml:space="preserve">64474919 </w:t>
      </w:r>
      <w:r w:rsidR="001E14D5" w:rsidRPr="00E75350">
        <w:rPr>
          <w:rFonts w:ascii="Times New Roman" w:hAnsi="Times New Roman" w:cs="Times New Roman"/>
          <w:sz w:val="24"/>
          <w:szCs w:val="24"/>
        </w:rPr>
        <w:t xml:space="preserve">(Gulbenes novada </w:t>
      </w:r>
      <w:r w:rsidR="001E14D5">
        <w:rPr>
          <w:rFonts w:ascii="Times New Roman" w:hAnsi="Times New Roman" w:cs="Times New Roman"/>
          <w:sz w:val="24"/>
          <w:szCs w:val="24"/>
        </w:rPr>
        <w:t xml:space="preserve">Centrālās pārvaldes Īpašumu pārraudzības nodaļas vecākā zemes lietu speciāliste </w:t>
      </w:r>
      <w:proofErr w:type="spellStart"/>
      <w:r w:rsidR="001E14D5">
        <w:rPr>
          <w:rFonts w:ascii="Times New Roman" w:hAnsi="Times New Roman" w:cs="Times New Roman"/>
          <w:sz w:val="24"/>
          <w:szCs w:val="24"/>
        </w:rPr>
        <w:t>L.Bašķere</w:t>
      </w:r>
      <w:proofErr w:type="spellEnd"/>
      <w:r w:rsidR="001E14D5" w:rsidRPr="00E75350">
        <w:rPr>
          <w:rFonts w:ascii="Times New Roman" w:hAnsi="Times New Roman" w:cs="Times New Roman"/>
          <w:sz w:val="24"/>
          <w:szCs w:val="24"/>
        </w:rPr>
        <w:t>)</w:t>
      </w:r>
      <w:r w:rsidR="00822E14"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48849FA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843E09" w:rsidRPr="00843E09">
        <w:rPr>
          <w:rFonts w:ascii="Times New Roman" w:hAnsi="Times New Roman" w:cs="Times New Roman"/>
          <w:sz w:val="24"/>
          <w:szCs w:val="24"/>
        </w:rPr>
        <w:t xml:space="preserve">1500 EUR (viens tūkstotis pieci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D5B649E"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843E09">
        <w:rPr>
          <w:rFonts w:ascii="Times New Roman" w:hAnsi="Times New Roman" w:cs="Times New Roman"/>
          <w:color w:val="000000"/>
          <w:sz w:val="24"/>
          <w:szCs w:val="24"/>
        </w:rPr>
        <w:t>15</w:t>
      </w:r>
      <w:r w:rsidR="00425291">
        <w:rPr>
          <w:rFonts w:ascii="Times New Roman" w:hAnsi="Times New Roman" w:cs="Times New Roman"/>
          <w:color w:val="000000"/>
          <w:sz w:val="24"/>
          <w:szCs w:val="24"/>
        </w:rPr>
        <w:t xml:space="preserve">0 </w:t>
      </w:r>
      <w:r w:rsidRPr="00A52B6B">
        <w:rPr>
          <w:rFonts w:ascii="Times New Roman" w:hAnsi="Times New Roman" w:cs="Times New Roman"/>
          <w:color w:val="000000"/>
          <w:sz w:val="24"/>
          <w:szCs w:val="24"/>
        </w:rPr>
        <w:t>EUR (</w:t>
      </w:r>
      <w:r w:rsidR="00843E09">
        <w:rPr>
          <w:rFonts w:ascii="Times New Roman" w:hAnsi="Times New Roman" w:cs="Times New Roman"/>
          <w:color w:val="000000"/>
          <w:sz w:val="24"/>
          <w:szCs w:val="24"/>
        </w:rPr>
        <w:t>viens</w:t>
      </w:r>
      <w:r w:rsidR="00560840">
        <w:rPr>
          <w:rFonts w:ascii="Times New Roman" w:hAnsi="Times New Roman" w:cs="Times New Roman"/>
          <w:color w:val="000000"/>
          <w:sz w:val="24"/>
          <w:szCs w:val="24"/>
        </w:rPr>
        <w:t xml:space="preserve"> </w:t>
      </w:r>
      <w:r w:rsidR="006F1733" w:rsidRPr="00A52B6B">
        <w:rPr>
          <w:rFonts w:ascii="Times New Roman" w:hAnsi="Times New Roman" w:cs="Times New Roman"/>
          <w:color w:val="000000"/>
          <w:sz w:val="24"/>
          <w:szCs w:val="24"/>
        </w:rPr>
        <w:t>simt</w:t>
      </w:r>
      <w:r w:rsidR="00843E09">
        <w:rPr>
          <w:rFonts w:ascii="Times New Roman" w:hAnsi="Times New Roman" w:cs="Times New Roman"/>
          <w:color w:val="000000"/>
          <w:sz w:val="24"/>
          <w:szCs w:val="24"/>
        </w:rPr>
        <w:t>s piecdesmit</w:t>
      </w:r>
      <w:r w:rsidR="006F1733" w:rsidRPr="00A52B6B">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843E09" w:rsidRPr="00843E09">
        <w:rPr>
          <w:rFonts w:ascii="Times New Roman" w:eastAsia="SimSun" w:hAnsi="Times New Roman" w:cs="Times New Roman"/>
          <w:color w:val="00000A"/>
          <w:sz w:val="24"/>
          <w:szCs w:val="24"/>
          <w:lang w:eastAsia="zh-CN" w:bidi="hi-IN"/>
        </w:rPr>
        <w:t>Beļavas pagastā ar nosaukumu “</w:t>
      </w:r>
      <w:proofErr w:type="spellStart"/>
      <w:r w:rsidR="00843E09" w:rsidRPr="00843E09">
        <w:rPr>
          <w:rFonts w:ascii="Times New Roman" w:eastAsia="SimSun" w:hAnsi="Times New Roman" w:cs="Times New Roman"/>
          <w:color w:val="00000A"/>
          <w:sz w:val="24"/>
          <w:szCs w:val="24"/>
          <w:lang w:eastAsia="zh-CN" w:bidi="hi-IN"/>
        </w:rPr>
        <w:t>Strautmaļi</w:t>
      </w:r>
      <w:proofErr w:type="spellEnd"/>
      <w:r w:rsidR="00843E09" w:rsidRPr="00843E09">
        <w:rPr>
          <w:rFonts w:ascii="Times New Roman" w:eastAsia="SimSun" w:hAnsi="Times New Roman" w:cs="Times New Roman"/>
          <w:color w:val="00000A"/>
          <w:sz w:val="24"/>
          <w:szCs w:val="24"/>
          <w:lang w:eastAsia="zh-CN" w:bidi="hi-IN"/>
        </w:rPr>
        <w:t>”</w:t>
      </w:r>
      <w:r w:rsidR="001E14D5" w:rsidRPr="00C660CA">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EFB9BA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843E09">
        <w:rPr>
          <w:rFonts w:ascii="Times New Roman" w:hAnsi="Times New Roman" w:cs="Times New Roman"/>
          <w:sz w:val="24"/>
          <w:szCs w:val="24"/>
        </w:rPr>
        <w:t>75</w:t>
      </w:r>
      <w:r w:rsidR="00425291">
        <w:rPr>
          <w:rFonts w:ascii="Times New Roman" w:hAnsi="Times New Roman" w:cs="Times New Roman"/>
          <w:sz w:val="24"/>
          <w:szCs w:val="24"/>
        </w:rPr>
        <w:t xml:space="preserve"> </w:t>
      </w:r>
      <w:r w:rsidRPr="00A52B6B">
        <w:rPr>
          <w:rFonts w:ascii="Times New Roman" w:eastAsia="Calibri" w:hAnsi="Times New Roman" w:cs="Times New Roman"/>
          <w:sz w:val="24"/>
          <w:szCs w:val="24"/>
          <w:lang w:eastAsia="en-US"/>
        </w:rPr>
        <w:t>EUR</w:t>
      </w:r>
      <w:r w:rsidRPr="00A52B6B">
        <w:rPr>
          <w:rFonts w:ascii="Times New Roman" w:hAnsi="Times New Roman" w:cs="Times New Roman"/>
          <w:sz w:val="24"/>
          <w:szCs w:val="24"/>
        </w:rPr>
        <w:t xml:space="preserve"> (</w:t>
      </w:r>
      <w:r w:rsidR="00843E09">
        <w:rPr>
          <w:rFonts w:ascii="Times New Roman" w:hAnsi="Times New Roman" w:cs="Times New Roman"/>
          <w:sz w:val="24"/>
          <w:szCs w:val="24"/>
        </w:rPr>
        <w:t>septiņdesmit pieci</w:t>
      </w:r>
      <w:r w:rsidR="001E14D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C65D35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843E09" w:rsidRPr="00843E09">
        <w:rPr>
          <w:rFonts w:ascii="Times New Roman" w:eastAsia="SimSun" w:hAnsi="Times New Roman" w:cs="Times New Roman"/>
          <w:color w:val="00000A"/>
          <w:sz w:val="24"/>
          <w:szCs w:val="24"/>
          <w:lang w:eastAsia="zh-CN" w:bidi="hi-IN"/>
        </w:rPr>
        <w:t>Beļavas pagastā ar nosaukumu “</w:t>
      </w:r>
      <w:proofErr w:type="spellStart"/>
      <w:r w:rsidR="00843E09" w:rsidRPr="00843E09">
        <w:rPr>
          <w:rFonts w:ascii="Times New Roman" w:eastAsia="SimSun" w:hAnsi="Times New Roman" w:cs="Times New Roman"/>
          <w:color w:val="00000A"/>
          <w:sz w:val="24"/>
          <w:szCs w:val="24"/>
          <w:lang w:eastAsia="zh-CN" w:bidi="hi-IN"/>
        </w:rPr>
        <w:t>Strautmaļi</w:t>
      </w:r>
      <w:proofErr w:type="spellEnd"/>
      <w:r w:rsidR="00843E09" w:rsidRPr="00843E09">
        <w:rPr>
          <w:rFonts w:ascii="Times New Roman" w:eastAsia="SimSun" w:hAnsi="Times New Roman" w:cs="Times New Roman"/>
          <w:color w:val="00000A"/>
          <w:sz w:val="24"/>
          <w:szCs w:val="24"/>
          <w:lang w:eastAsia="zh-CN" w:bidi="hi-IN"/>
        </w:rPr>
        <w:t>”</w:t>
      </w:r>
      <w:r w:rsidR="00843E09">
        <w:rPr>
          <w:rFonts w:ascii="Times New Roman" w:eastAsia="SimSun" w:hAnsi="Times New Roman" w:cs="Times New Roman"/>
          <w:color w:val="00000A"/>
          <w:sz w:val="24"/>
          <w:szCs w:val="24"/>
          <w:lang w:eastAsia="zh-CN" w:bidi="hi-IN"/>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AED4E8C"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A4801">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560840">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843E09">
        <w:rPr>
          <w:rFonts w:ascii="Times New Roman" w:hAnsi="Times New Roman" w:cs="Times New Roman"/>
          <w:b/>
          <w:bCs/>
          <w:color w:val="000000"/>
          <w:sz w:val="24"/>
          <w:szCs w:val="24"/>
        </w:rPr>
        <w:t>10.septembra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17852A8"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560840">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843E09">
        <w:rPr>
          <w:rFonts w:ascii="Times New Roman" w:hAnsi="Times New Roman" w:cs="Times New Roman"/>
          <w:b/>
          <w:sz w:val="24"/>
          <w:szCs w:val="24"/>
        </w:rPr>
        <w:t>12.septembrī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843E09">
        <w:rPr>
          <w:rFonts w:ascii="Times New Roman" w:hAnsi="Times New Roman" w:cs="Times New Roman"/>
          <w:b/>
          <w:sz w:val="24"/>
          <w:szCs w:val="24"/>
        </w:rPr>
        <w:t>1</w:t>
      </w:r>
      <w:r w:rsidR="001E14D5">
        <w:rPr>
          <w:rFonts w:ascii="Times New Roman" w:hAnsi="Times New Roman" w:cs="Times New Roman"/>
          <w:b/>
          <w:sz w:val="24"/>
          <w:szCs w:val="24"/>
        </w:rPr>
        <w:t>:</w:t>
      </w:r>
      <w:r w:rsidR="00843E09">
        <w:rPr>
          <w:rFonts w:ascii="Times New Roman" w:hAnsi="Times New Roman" w:cs="Times New Roman"/>
          <w:b/>
          <w:sz w:val="24"/>
          <w:szCs w:val="24"/>
        </w:rPr>
        <w:t>5</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425291">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25813AF5" w14:textId="77777777" w:rsidR="000A20A4" w:rsidRPr="00B102EC" w:rsidRDefault="000A20A4" w:rsidP="000A20A4">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69BF8DA3" w14:textId="687F3CE4" w:rsidR="000A20A4" w:rsidRPr="00DD02C5" w:rsidRDefault="000A20A4" w:rsidP="000A20A4">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w:t>
      </w:r>
      <w:r w:rsidR="00DA4801">
        <w:rPr>
          <w:rFonts w:ascii="Times New Roman" w:hAnsi="Times New Roman" w:cs="Times New Roman"/>
          <w:color w:val="000000"/>
          <w:sz w:val="24"/>
          <w:szCs w:val="24"/>
        </w:rPr>
        <w:t xml:space="preserve"> pašvaldības</w:t>
      </w:r>
      <w:r w:rsidRPr="00DD02C5">
        <w:rPr>
          <w:rFonts w:ascii="Times New Roman" w:hAnsi="Times New Roman" w:cs="Times New Roman"/>
          <w:color w:val="000000"/>
          <w:sz w:val="24"/>
          <w:szCs w:val="24"/>
        </w:rPr>
        <w:t xml:space="preserve">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C2890DE"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843E09" w:rsidRPr="00843E09">
        <w:rPr>
          <w:rFonts w:ascii="Times New Roman" w:eastAsia="SimSun" w:hAnsi="Times New Roman" w:cs="Times New Roman"/>
          <w:color w:val="00000A"/>
          <w:sz w:val="24"/>
          <w:szCs w:val="24"/>
          <w:lang w:eastAsia="zh-CN" w:bidi="hi-IN"/>
        </w:rPr>
        <w:t>Beļavas pagastā ar nosaukumu “</w:t>
      </w:r>
      <w:proofErr w:type="spellStart"/>
      <w:r w:rsidR="00843E09" w:rsidRPr="00843E09">
        <w:rPr>
          <w:rFonts w:ascii="Times New Roman" w:eastAsia="SimSun" w:hAnsi="Times New Roman" w:cs="Times New Roman"/>
          <w:color w:val="00000A"/>
          <w:sz w:val="24"/>
          <w:szCs w:val="24"/>
          <w:lang w:eastAsia="zh-CN" w:bidi="hi-IN"/>
        </w:rPr>
        <w:t>Strautmaļi</w:t>
      </w:r>
      <w:proofErr w:type="spellEnd"/>
      <w:r w:rsidR="00843E09" w:rsidRPr="00843E09">
        <w:rPr>
          <w:rFonts w:ascii="Times New Roman" w:eastAsia="SimSun" w:hAnsi="Times New Roman" w:cs="Times New Roman"/>
          <w:color w:val="00000A"/>
          <w:sz w:val="24"/>
          <w:szCs w:val="24"/>
          <w:lang w:eastAsia="zh-CN" w:bidi="hi-IN"/>
        </w:rPr>
        <w:t>”</w:t>
      </w:r>
      <w:r w:rsidR="001E14D5" w:rsidRPr="001E0617">
        <w:rPr>
          <w:rFonts w:ascii="Times New Roman" w:hAnsi="Times New Roman" w:cs="Times New Roman"/>
          <w:color w:val="000000"/>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75967DFB"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1E14D5">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w:t>
      </w:r>
      <w:r w:rsidR="00843E09">
        <w:rPr>
          <w:rFonts w:ascii="Times New Roman" w:eastAsia="Calibri" w:hAnsi="Times New Roman" w:cs="Times New Roman"/>
          <w:sz w:val="24"/>
          <w:szCs w:val="24"/>
          <w:lang w:eastAsia="en-US"/>
        </w:rPr>
        <w:t>a vietniece</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00843E09">
        <w:rPr>
          <w:rFonts w:ascii="Times New Roman" w:eastAsia="Calibri" w:hAnsi="Times New Roman" w:cs="Times New Roman"/>
          <w:sz w:val="24"/>
          <w:szCs w:val="24"/>
          <w:lang w:eastAsia="en-US"/>
        </w:rPr>
        <w:t>G.Švika</w:t>
      </w:r>
      <w:proofErr w:type="spellEnd"/>
    </w:p>
    <w:sectPr w:rsidR="00E62237" w:rsidRPr="001E0617" w:rsidSect="00843E0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871B9"/>
    <w:rsid w:val="00095A89"/>
    <w:rsid w:val="000A0768"/>
    <w:rsid w:val="000A17EB"/>
    <w:rsid w:val="000A20A4"/>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14D5"/>
    <w:rsid w:val="001E2740"/>
    <w:rsid w:val="001F555D"/>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2C6C1E"/>
    <w:rsid w:val="0030100F"/>
    <w:rsid w:val="003070C1"/>
    <w:rsid w:val="003144F5"/>
    <w:rsid w:val="003213C8"/>
    <w:rsid w:val="003361C0"/>
    <w:rsid w:val="00342E24"/>
    <w:rsid w:val="00356DC2"/>
    <w:rsid w:val="00362293"/>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25291"/>
    <w:rsid w:val="00427B7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60840"/>
    <w:rsid w:val="005713B1"/>
    <w:rsid w:val="00574E78"/>
    <w:rsid w:val="0059064A"/>
    <w:rsid w:val="005944BC"/>
    <w:rsid w:val="005B6C5D"/>
    <w:rsid w:val="005F1301"/>
    <w:rsid w:val="005F1CA5"/>
    <w:rsid w:val="00604EED"/>
    <w:rsid w:val="00624291"/>
    <w:rsid w:val="0063024C"/>
    <w:rsid w:val="00632C84"/>
    <w:rsid w:val="00637892"/>
    <w:rsid w:val="00645566"/>
    <w:rsid w:val="006518A1"/>
    <w:rsid w:val="006526EA"/>
    <w:rsid w:val="006620E1"/>
    <w:rsid w:val="0066527C"/>
    <w:rsid w:val="00674878"/>
    <w:rsid w:val="00682027"/>
    <w:rsid w:val="00686DFE"/>
    <w:rsid w:val="006952BC"/>
    <w:rsid w:val="0069649A"/>
    <w:rsid w:val="006B05BF"/>
    <w:rsid w:val="006B293A"/>
    <w:rsid w:val="006B3614"/>
    <w:rsid w:val="006C155D"/>
    <w:rsid w:val="006C7F2C"/>
    <w:rsid w:val="006D18DC"/>
    <w:rsid w:val="006E5668"/>
    <w:rsid w:val="006F1733"/>
    <w:rsid w:val="00703AD7"/>
    <w:rsid w:val="00712214"/>
    <w:rsid w:val="0071253A"/>
    <w:rsid w:val="00714F6E"/>
    <w:rsid w:val="00737968"/>
    <w:rsid w:val="007412B3"/>
    <w:rsid w:val="007456C7"/>
    <w:rsid w:val="007519F0"/>
    <w:rsid w:val="00752773"/>
    <w:rsid w:val="00753F18"/>
    <w:rsid w:val="007575D2"/>
    <w:rsid w:val="00761941"/>
    <w:rsid w:val="00767A9D"/>
    <w:rsid w:val="007858F7"/>
    <w:rsid w:val="00790DF1"/>
    <w:rsid w:val="007933CC"/>
    <w:rsid w:val="007972E7"/>
    <w:rsid w:val="007A63D6"/>
    <w:rsid w:val="007A7E4D"/>
    <w:rsid w:val="007B3858"/>
    <w:rsid w:val="007B38A6"/>
    <w:rsid w:val="007D2E51"/>
    <w:rsid w:val="007D578C"/>
    <w:rsid w:val="007D64FB"/>
    <w:rsid w:val="007E0F3F"/>
    <w:rsid w:val="00800001"/>
    <w:rsid w:val="0080311D"/>
    <w:rsid w:val="00822E14"/>
    <w:rsid w:val="00822FD0"/>
    <w:rsid w:val="00833598"/>
    <w:rsid w:val="008349FC"/>
    <w:rsid w:val="008414BB"/>
    <w:rsid w:val="00843900"/>
    <w:rsid w:val="00843E09"/>
    <w:rsid w:val="00855CD3"/>
    <w:rsid w:val="00860E5A"/>
    <w:rsid w:val="00875CCC"/>
    <w:rsid w:val="00881476"/>
    <w:rsid w:val="00886681"/>
    <w:rsid w:val="008902A3"/>
    <w:rsid w:val="008A67BB"/>
    <w:rsid w:val="008B04AB"/>
    <w:rsid w:val="008B4218"/>
    <w:rsid w:val="008C244E"/>
    <w:rsid w:val="008C7FF7"/>
    <w:rsid w:val="008E1288"/>
    <w:rsid w:val="008E631C"/>
    <w:rsid w:val="008F0A0F"/>
    <w:rsid w:val="008F563D"/>
    <w:rsid w:val="00901023"/>
    <w:rsid w:val="009043BF"/>
    <w:rsid w:val="00914704"/>
    <w:rsid w:val="009165B2"/>
    <w:rsid w:val="0092262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A4B79"/>
    <w:rsid w:val="009B26B9"/>
    <w:rsid w:val="009B62CE"/>
    <w:rsid w:val="009C1388"/>
    <w:rsid w:val="009D0CA1"/>
    <w:rsid w:val="009D27E5"/>
    <w:rsid w:val="009D375A"/>
    <w:rsid w:val="009D5698"/>
    <w:rsid w:val="009D7B8A"/>
    <w:rsid w:val="009E3D1E"/>
    <w:rsid w:val="00A00ABF"/>
    <w:rsid w:val="00A16E10"/>
    <w:rsid w:val="00A43E81"/>
    <w:rsid w:val="00A5129F"/>
    <w:rsid w:val="00A527F2"/>
    <w:rsid w:val="00A52B6B"/>
    <w:rsid w:val="00A64F0B"/>
    <w:rsid w:val="00A707E4"/>
    <w:rsid w:val="00A8348A"/>
    <w:rsid w:val="00A83937"/>
    <w:rsid w:val="00A87CBF"/>
    <w:rsid w:val="00A97099"/>
    <w:rsid w:val="00AA1AC3"/>
    <w:rsid w:val="00AA3C45"/>
    <w:rsid w:val="00AA4FCD"/>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42217"/>
    <w:rsid w:val="00B54F0B"/>
    <w:rsid w:val="00B75C25"/>
    <w:rsid w:val="00B84C92"/>
    <w:rsid w:val="00B85075"/>
    <w:rsid w:val="00B86D7C"/>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44EAE"/>
    <w:rsid w:val="00D51CFE"/>
    <w:rsid w:val="00D63854"/>
    <w:rsid w:val="00D7145A"/>
    <w:rsid w:val="00D75471"/>
    <w:rsid w:val="00D76BE1"/>
    <w:rsid w:val="00D76F29"/>
    <w:rsid w:val="00D804B8"/>
    <w:rsid w:val="00D85DA3"/>
    <w:rsid w:val="00D8634D"/>
    <w:rsid w:val="00D90A2E"/>
    <w:rsid w:val="00D92162"/>
    <w:rsid w:val="00D957A0"/>
    <w:rsid w:val="00D96EB8"/>
    <w:rsid w:val="00DA4801"/>
    <w:rsid w:val="00DA5291"/>
    <w:rsid w:val="00DA5BFE"/>
    <w:rsid w:val="00DB0925"/>
    <w:rsid w:val="00DB3A56"/>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D0CFF"/>
    <w:rsid w:val="00EE0F5F"/>
    <w:rsid w:val="00EE1408"/>
    <w:rsid w:val="00EE1783"/>
    <w:rsid w:val="00EF3CA8"/>
    <w:rsid w:val="00F004BE"/>
    <w:rsid w:val="00F02804"/>
    <w:rsid w:val="00F16F77"/>
    <w:rsid w:val="00F204ED"/>
    <w:rsid w:val="00F20F9E"/>
    <w:rsid w:val="00F24FEB"/>
    <w:rsid w:val="00F37D8E"/>
    <w:rsid w:val="00F40DF3"/>
    <w:rsid w:val="00F62548"/>
    <w:rsid w:val="00F637E0"/>
    <w:rsid w:val="00F656AB"/>
    <w:rsid w:val="00F703F4"/>
    <w:rsid w:val="00F70552"/>
    <w:rsid w:val="00F70FD1"/>
    <w:rsid w:val="00F82357"/>
    <w:rsid w:val="00FA19E0"/>
    <w:rsid w:val="00FA7B23"/>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12140</Words>
  <Characters>6921</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2021-12-15T06:22:00Z</cp:lastPrinted>
  <dcterms:created xsi:type="dcterms:W3CDTF">2024-07-19T06:30:00Z</dcterms:created>
  <dcterms:modified xsi:type="dcterms:W3CDTF">2024-07-19T08:29:00Z</dcterms:modified>
</cp:coreProperties>
</file>