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57932" w14:textId="77777777" w:rsidR="006E3AC4" w:rsidRPr="006E3AC4" w:rsidRDefault="006E3AC4" w:rsidP="006E3AC4">
      <w:pPr>
        <w:jc w:val="right"/>
        <w:rPr>
          <w:b/>
          <w:bCs/>
          <w:sz w:val="8"/>
          <w:szCs w:val="8"/>
        </w:rPr>
      </w:pPr>
    </w:p>
    <w:p w14:paraId="2DF754F2" w14:textId="1365832D" w:rsidR="006E3AC4" w:rsidRPr="006E3AC4" w:rsidRDefault="006E3AC4" w:rsidP="006E3AC4">
      <w:pPr>
        <w:jc w:val="right"/>
        <w:rPr>
          <w:rFonts w:eastAsia="Calibri"/>
          <w:b/>
          <w:bCs/>
          <w:sz w:val="24"/>
          <w:szCs w:val="24"/>
          <w:lang w:eastAsia="en-US"/>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726CD" w14:paraId="45D6589D" w14:textId="77777777" w:rsidTr="00701400">
        <w:tc>
          <w:tcPr>
            <w:tcW w:w="9354" w:type="dxa"/>
            <w:tcBorders>
              <w:top w:val="nil"/>
              <w:left w:val="nil"/>
              <w:bottom w:val="nil"/>
              <w:right w:val="nil"/>
            </w:tcBorders>
            <w:hideMark/>
          </w:tcPr>
          <w:p w14:paraId="234C6BF5" w14:textId="24120CF2" w:rsidR="004726CD" w:rsidRDefault="004726CD">
            <w:pPr>
              <w:jc w:val="center"/>
              <w:rPr>
                <w:lang w:eastAsia="en-US"/>
              </w:rPr>
            </w:pPr>
            <w:r>
              <w:rPr>
                <w:noProof/>
                <w:lang w:eastAsia="en-US"/>
              </w:rPr>
              <w:drawing>
                <wp:inline distT="0" distB="0" distL="0" distR="0" wp14:anchorId="506A9113" wp14:editId="154F7396">
                  <wp:extent cx="621030" cy="688975"/>
                  <wp:effectExtent l="0" t="0" r="762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r>
      <w:tr w:rsidR="004726CD" w14:paraId="1CA89B5D" w14:textId="77777777" w:rsidTr="00701400">
        <w:tc>
          <w:tcPr>
            <w:tcW w:w="9354" w:type="dxa"/>
            <w:tcBorders>
              <w:top w:val="nil"/>
              <w:left w:val="nil"/>
              <w:bottom w:val="nil"/>
              <w:right w:val="nil"/>
            </w:tcBorders>
            <w:hideMark/>
          </w:tcPr>
          <w:p w14:paraId="4B126B3B" w14:textId="77777777" w:rsidR="004726CD" w:rsidRDefault="004726CD">
            <w:pPr>
              <w:jc w:val="center"/>
              <w:rPr>
                <w:lang w:eastAsia="en-US"/>
              </w:rPr>
            </w:pPr>
            <w:r>
              <w:rPr>
                <w:b/>
                <w:bCs/>
                <w:sz w:val="28"/>
                <w:szCs w:val="28"/>
                <w:lang w:eastAsia="en-US"/>
              </w:rPr>
              <w:t>GULBENES NOVADA PAŠVALDĪBA</w:t>
            </w:r>
          </w:p>
        </w:tc>
      </w:tr>
      <w:tr w:rsidR="004726CD" w14:paraId="0BA0B9A8" w14:textId="77777777" w:rsidTr="00701400">
        <w:tc>
          <w:tcPr>
            <w:tcW w:w="9354" w:type="dxa"/>
            <w:tcBorders>
              <w:top w:val="nil"/>
              <w:left w:val="nil"/>
              <w:bottom w:val="nil"/>
              <w:right w:val="nil"/>
            </w:tcBorders>
            <w:hideMark/>
          </w:tcPr>
          <w:p w14:paraId="0B5D0BF7" w14:textId="77777777" w:rsidR="004726CD" w:rsidRDefault="004726CD">
            <w:pPr>
              <w:jc w:val="center"/>
              <w:rPr>
                <w:lang w:eastAsia="en-US"/>
              </w:rPr>
            </w:pPr>
            <w:r>
              <w:rPr>
                <w:sz w:val="24"/>
                <w:szCs w:val="24"/>
                <w:lang w:eastAsia="en-US"/>
              </w:rPr>
              <w:t>Reģ.Nr.90009116327</w:t>
            </w:r>
          </w:p>
        </w:tc>
      </w:tr>
      <w:tr w:rsidR="004726CD" w14:paraId="68BAC475" w14:textId="77777777" w:rsidTr="00701400">
        <w:tc>
          <w:tcPr>
            <w:tcW w:w="9354" w:type="dxa"/>
            <w:tcBorders>
              <w:top w:val="nil"/>
              <w:left w:val="nil"/>
              <w:bottom w:val="nil"/>
              <w:right w:val="nil"/>
            </w:tcBorders>
            <w:hideMark/>
          </w:tcPr>
          <w:p w14:paraId="2FFF1AFA" w14:textId="77777777" w:rsidR="004726CD" w:rsidRDefault="004726CD">
            <w:pPr>
              <w:jc w:val="center"/>
              <w:rPr>
                <w:lang w:eastAsia="en-US"/>
              </w:rPr>
            </w:pPr>
            <w:r>
              <w:rPr>
                <w:sz w:val="24"/>
                <w:szCs w:val="24"/>
                <w:lang w:eastAsia="en-US"/>
              </w:rPr>
              <w:t>Ābeļu iela 2, Gulbene, Gulbenes nov., LV-4401</w:t>
            </w:r>
          </w:p>
        </w:tc>
      </w:tr>
      <w:tr w:rsidR="004726CD" w14:paraId="51DF15F1" w14:textId="77777777" w:rsidTr="00701400">
        <w:tc>
          <w:tcPr>
            <w:tcW w:w="9354" w:type="dxa"/>
            <w:tcBorders>
              <w:top w:val="nil"/>
              <w:left w:val="nil"/>
              <w:bottom w:val="single" w:sz="4" w:space="0" w:color="auto"/>
              <w:right w:val="nil"/>
            </w:tcBorders>
            <w:hideMark/>
          </w:tcPr>
          <w:p w14:paraId="600F9BF6" w14:textId="77777777" w:rsidR="004726CD" w:rsidRDefault="004726CD">
            <w:pPr>
              <w:jc w:val="center"/>
              <w:rPr>
                <w:lang w:eastAsia="en-US"/>
              </w:rPr>
            </w:pPr>
            <w:r>
              <w:rPr>
                <w:sz w:val="24"/>
                <w:szCs w:val="24"/>
                <w:lang w:eastAsia="en-US"/>
              </w:rPr>
              <w:t>Tālrunis 64497710, mob.26595362, e-pasts; dome@gulbene.lv, www.gulbene.lv</w:t>
            </w:r>
          </w:p>
        </w:tc>
      </w:tr>
    </w:tbl>
    <w:p w14:paraId="0A0A36EE" w14:textId="77777777" w:rsidR="00701400" w:rsidRPr="00863369" w:rsidRDefault="00701400" w:rsidP="00701400">
      <w:pPr>
        <w:pStyle w:val="Bezatstarpm"/>
        <w:jc w:val="center"/>
        <w:rPr>
          <w:rFonts w:ascii="Times New Roman" w:hAnsi="Times New Roman" w:cs="Times New Roman"/>
          <w:b/>
          <w:bCs/>
          <w:sz w:val="4"/>
          <w:szCs w:val="4"/>
        </w:rPr>
      </w:pPr>
    </w:p>
    <w:p w14:paraId="22FA6D5B" w14:textId="77777777" w:rsidR="00A80A8D" w:rsidRPr="00A80A8D" w:rsidRDefault="00A80A8D" w:rsidP="00A80A8D">
      <w:pPr>
        <w:pStyle w:val="Bezatstarpm"/>
        <w:jc w:val="center"/>
        <w:rPr>
          <w:rFonts w:ascii="Times New Roman" w:hAnsi="Times New Roman" w:cs="Times New Roman"/>
          <w:b/>
          <w:bCs/>
          <w:sz w:val="24"/>
          <w:szCs w:val="24"/>
        </w:rPr>
      </w:pPr>
      <w:r w:rsidRPr="00A80A8D">
        <w:rPr>
          <w:rFonts w:ascii="Times New Roman" w:hAnsi="Times New Roman" w:cs="Times New Roman"/>
          <w:b/>
          <w:bCs/>
          <w:sz w:val="24"/>
          <w:szCs w:val="24"/>
        </w:rPr>
        <w:t xml:space="preserve">GULBENES NOVADA </w:t>
      </w:r>
      <w:r w:rsidRPr="00A80A8D">
        <w:t xml:space="preserve"> </w:t>
      </w:r>
      <w:r w:rsidRPr="00A80A8D">
        <w:rPr>
          <w:rFonts w:ascii="Times New Roman" w:hAnsi="Times New Roman" w:cs="Times New Roman"/>
          <w:b/>
          <w:bCs/>
          <w:sz w:val="24"/>
          <w:szCs w:val="24"/>
        </w:rPr>
        <w:t>PAŠVALDĪBAS DOMES LĒMUMS</w:t>
      </w:r>
    </w:p>
    <w:p w14:paraId="7C41F0BB" w14:textId="77777777" w:rsidR="00A80A8D" w:rsidRPr="00A80A8D" w:rsidRDefault="00A80A8D" w:rsidP="00A80A8D">
      <w:pPr>
        <w:pStyle w:val="Bezatstarpm"/>
        <w:jc w:val="center"/>
        <w:rPr>
          <w:rFonts w:ascii="Times New Roman" w:hAnsi="Times New Roman" w:cs="Times New Roman"/>
          <w:sz w:val="24"/>
          <w:szCs w:val="24"/>
        </w:rPr>
      </w:pPr>
      <w:r w:rsidRPr="00A80A8D">
        <w:rPr>
          <w:rFonts w:ascii="Times New Roman" w:hAnsi="Times New Roman" w:cs="Times New Roman"/>
          <w:sz w:val="24"/>
          <w:szCs w:val="24"/>
        </w:rPr>
        <w:t>Gulbenē</w:t>
      </w:r>
    </w:p>
    <w:p w14:paraId="3FA10760" w14:textId="77777777" w:rsidR="00701400" w:rsidRPr="009632B9" w:rsidRDefault="00701400" w:rsidP="00701400">
      <w:pPr>
        <w:pStyle w:val="Bezatstarpm"/>
        <w:jc w:val="center"/>
        <w:rPr>
          <w:rFonts w:ascii="Times New Roman" w:hAnsi="Times New Roman" w:cs="Times New Roman"/>
          <w:sz w:val="24"/>
          <w:szCs w:val="24"/>
        </w:rPr>
      </w:pPr>
    </w:p>
    <w:tbl>
      <w:tblPr>
        <w:tblW w:w="0" w:type="auto"/>
        <w:tblLook w:val="04A0" w:firstRow="1" w:lastRow="0" w:firstColumn="1" w:lastColumn="0" w:noHBand="0" w:noVBand="1"/>
      </w:tblPr>
      <w:tblGrid>
        <w:gridCol w:w="4676"/>
        <w:gridCol w:w="4678"/>
      </w:tblGrid>
      <w:tr w:rsidR="00701400" w14:paraId="3193436C" w14:textId="77777777" w:rsidTr="00724C4B">
        <w:tc>
          <w:tcPr>
            <w:tcW w:w="4729" w:type="dxa"/>
            <w:shd w:val="clear" w:color="auto" w:fill="auto"/>
          </w:tcPr>
          <w:p w14:paraId="1FA4B3EF" w14:textId="1EEC1079" w:rsidR="00701400" w:rsidRDefault="00701400" w:rsidP="00724C4B">
            <w:pPr>
              <w:rPr>
                <w:b/>
                <w:bCs/>
                <w:sz w:val="24"/>
                <w:szCs w:val="24"/>
              </w:rPr>
            </w:pPr>
            <w:r>
              <w:rPr>
                <w:b/>
                <w:bCs/>
                <w:sz w:val="24"/>
                <w:szCs w:val="24"/>
              </w:rPr>
              <w:t>202</w:t>
            </w:r>
            <w:r w:rsidR="00413698">
              <w:rPr>
                <w:b/>
                <w:bCs/>
                <w:sz w:val="24"/>
                <w:szCs w:val="24"/>
              </w:rPr>
              <w:t>4</w:t>
            </w:r>
            <w:r>
              <w:rPr>
                <w:b/>
                <w:bCs/>
                <w:sz w:val="24"/>
                <w:szCs w:val="24"/>
              </w:rPr>
              <w:t>.gada .jūlijā</w:t>
            </w:r>
          </w:p>
        </w:tc>
        <w:tc>
          <w:tcPr>
            <w:tcW w:w="4729" w:type="dxa"/>
            <w:shd w:val="clear" w:color="auto" w:fill="auto"/>
          </w:tcPr>
          <w:p w14:paraId="0C97AB4C" w14:textId="0925B34E" w:rsidR="00701400" w:rsidRDefault="00701400" w:rsidP="00724C4B">
            <w:pPr>
              <w:rPr>
                <w:b/>
                <w:bCs/>
                <w:sz w:val="24"/>
                <w:szCs w:val="24"/>
              </w:rPr>
            </w:pPr>
            <w:r>
              <w:rPr>
                <w:b/>
                <w:bCs/>
                <w:sz w:val="24"/>
                <w:szCs w:val="24"/>
              </w:rPr>
              <w:t xml:space="preserve">                       Nr. GND/202</w:t>
            </w:r>
            <w:r w:rsidR="00413698">
              <w:rPr>
                <w:b/>
                <w:bCs/>
                <w:sz w:val="24"/>
                <w:szCs w:val="24"/>
              </w:rPr>
              <w:t>4</w:t>
            </w:r>
            <w:r>
              <w:rPr>
                <w:b/>
                <w:bCs/>
                <w:sz w:val="24"/>
                <w:szCs w:val="24"/>
              </w:rPr>
              <w:t>/</w:t>
            </w:r>
          </w:p>
        </w:tc>
      </w:tr>
      <w:tr w:rsidR="00701400" w14:paraId="37803E33" w14:textId="77777777" w:rsidTr="00724C4B">
        <w:tc>
          <w:tcPr>
            <w:tcW w:w="4729" w:type="dxa"/>
            <w:shd w:val="clear" w:color="auto" w:fill="auto"/>
          </w:tcPr>
          <w:p w14:paraId="798E64A4" w14:textId="77777777" w:rsidR="00701400" w:rsidRDefault="00701400" w:rsidP="00724C4B">
            <w:pPr>
              <w:rPr>
                <w:sz w:val="24"/>
                <w:szCs w:val="24"/>
              </w:rPr>
            </w:pPr>
          </w:p>
        </w:tc>
        <w:tc>
          <w:tcPr>
            <w:tcW w:w="4729" w:type="dxa"/>
            <w:shd w:val="clear" w:color="auto" w:fill="auto"/>
          </w:tcPr>
          <w:p w14:paraId="66B7E2AF" w14:textId="11CD134E" w:rsidR="00701400" w:rsidRDefault="00701400" w:rsidP="00724C4B">
            <w:pPr>
              <w:rPr>
                <w:b/>
                <w:bCs/>
                <w:sz w:val="24"/>
                <w:szCs w:val="24"/>
              </w:rPr>
            </w:pPr>
            <w:r>
              <w:rPr>
                <w:b/>
                <w:bCs/>
                <w:sz w:val="24"/>
                <w:szCs w:val="24"/>
              </w:rPr>
              <w:t xml:space="preserve">                       (protokols Nr.; .p.)</w:t>
            </w:r>
          </w:p>
        </w:tc>
      </w:tr>
    </w:tbl>
    <w:p w14:paraId="165939FA" w14:textId="77777777" w:rsidR="00BA6846" w:rsidRDefault="00BA6846" w:rsidP="00BA6846">
      <w:pPr>
        <w:jc w:val="both"/>
        <w:rPr>
          <w:sz w:val="24"/>
          <w:szCs w:val="24"/>
          <w:lang w:eastAsia="en-US"/>
        </w:rPr>
      </w:pPr>
    </w:p>
    <w:p w14:paraId="6E04AD6C" w14:textId="275AFC51" w:rsidR="00701400" w:rsidRPr="00413698" w:rsidRDefault="00BA6846" w:rsidP="00413698">
      <w:pPr>
        <w:pStyle w:val="Virsraksts4"/>
        <w:spacing w:before="0" w:after="0"/>
        <w:ind w:left="720" w:firstLine="720"/>
        <w:rPr>
          <w:rFonts w:ascii="Times New Roman" w:hAnsi="Times New Roman"/>
        </w:rPr>
      </w:pPr>
      <w:r w:rsidRPr="00413698">
        <w:rPr>
          <w:rFonts w:ascii="Times New Roman" w:eastAsia="Calibri" w:hAnsi="Times New Roman"/>
          <w:bCs/>
          <w:color w:val="00000A"/>
          <w:szCs w:val="24"/>
          <w:lang w:bidi="hi-IN"/>
        </w:rPr>
        <w:t>Par</w:t>
      </w:r>
      <w:r w:rsidRPr="00413698">
        <w:rPr>
          <w:rFonts w:ascii="Times New Roman" w:eastAsia="Calibri" w:hAnsi="Times New Roman"/>
          <w:bCs/>
          <w:szCs w:val="24"/>
        </w:rPr>
        <w:t xml:space="preserve">  </w:t>
      </w:r>
      <w:r w:rsidR="00413698" w:rsidRPr="00413698">
        <w:rPr>
          <w:rFonts w:ascii="Times New Roman" w:hAnsi="Times New Roman"/>
          <w:szCs w:val="24"/>
        </w:rPr>
        <w:t xml:space="preserve">Baibas Stepas un Laimoņa Aumeistera </w:t>
      </w:r>
      <w:r w:rsidR="00701400" w:rsidRPr="00413698">
        <w:rPr>
          <w:rFonts w:ascii="Times New Roman" w:hAnsi="Times New Roman"/>
          <w:szCs w:val="24"/>
        </w:rPr>
        <w:t xml:space="preserve"> </w:t>
      </w:r>
      <w:r w:rsidRPr="00413698">
        <w:rPr>
          <w:rFonts w:ascii="Times New Roman" w:eastAsia="Calibri" w:hAnsi="Times New Roman"/>
          <w:bCs/>
          <w:szCs w:val="24"/>
        </w:rPr>
        <w:t>atbrīvošanu no komisijas locekļa amata</w:t>
      </w:r>
      <w:r w:rsidR="00413698" w:rsidRPr="00413698">
        <w:rPr>
          <w:rFonts w:ascii="Times New Roman" w:eastAsia="Calibri" w:hAnsi="Times New Roman"/>
          <w:bCs/>
          <w:szCs w:val="24"/>
        </w:rPr>
        <w:t xml:space="preserve"> </w:t>
      </w:r>
      <w:r w:rsidRPr="00413698">
        <w:rPr>
          <w:rFonts w:ascii="Times New Roman" w:eastAsia="Calibri" w:hAnsi="Times New Roman"/>
          <w:bCs/>
          <w:szCs w:val="24"/>
        </w:rPr>
        <w:t>Gulbenes novada pašvaldības Autoceļu (ielu) fonda komisijā</w:t>
      </w:r>
      <w:r w:rsidR="00701400" w:rsidRPr="00413698">
        <w:rPr>
          <w:rFonts w:ascii="Times New Roman" w:eastAsia="Calibri" w:hAnsi="Times New Roman"/>
          <w:bCs/>
          <w:szCs w:val="24"/>
        </w:rPr>
        <w:t xml:space="preserve"> </w:t>
      </w:r>
    </w:p>
    <w:p w14:paraId="322C1E74" w14:textId="77777777" w:rsidR="00BA6846" w:rsidRDefault="00BA6846" w:rsidP="00BA6846">
      <w:pPr>
        <w:widowControl w:val="0"/>
        <w:ind w:firstLine="567"/>
        <w:jc w:val="both"/>
        <w:rPr>
          <w:rFonts w:eastAsia="Calibri"/>
          <w:b/>
          <w:bCs/>
          <w:sz w:val="24"/>
          <w:szCs w:val="24"/>
        </w:rPr>
      </w:pPr>
    </w:p>
    <w:p w14:paraId="7F83AE38" w14:textId="637F0DCF" w:rsidR="00A80A8D" w:rsidRPr="001D5927" w:rsidRDefault="00BA6846" w:rsidP="00A80A8D">
      <w:pPr>
        <w:spacing w:line="360" w:lineRule="auto"/>
        <w:ind w:firstLine="567"/>
        <w:jc w:val="both"/>
        <w:rPr>
          <w:sz w:val="24"/>
          <w:szCs w:val="24"/>
        </w:rPr>
      </w:pPr>
      <w:r>
        <w:rPr>
          <w:rFonts w:eastAsia="Calibri"/>
          <w:color w:val="00000A"/>
          <w:sz w:val="24"/>
          <w:szCs w:val="24"/>
          <w:lang w:bidi="hi-IN"/>
        </w:rPr>
        <w:t xml:space="preserve"> Izskatot </w:t>
      </w:r>
      <w:r w:rsidR="00413698">
        <w:rPr>
          <w:b/>
          <w:bCs/>
          <w:sz w:val="24"/>
          <w:szCs w:val="24"/>
        </w:rPr>
        <w:t>Baibas Stepas</w:t>
      </w:r>
      <w:r w:rsidR="00701400" w:rsidRPr="00C67778">
        <w:rPr>
          <w:b/>
          <w:bCs/>
          <w:sz w:val="24"/>
          <w:szCs w:val="24"/>
        </w:rPr>
        <w:t xml:space="preserve"> </w:t>
      </w:r>
      <w:r>
        <w:rPr>
          <w:rFonts w:eastAsia="Calibri"/>
          <w:color w:val="00000A"/>
          <w:sz w:val="24"/>
          <w:szCs w:val="24"/>
          <w:lang w:bidi="hi-IN"/>
        </w:rPr>
        <w:t>202</w:t>
      </w:r>
      <w:r w:rsidR="00413698">
        <w:rPr>
          <w:rFonts w:eastAsia="Calibri"/>
          <w:color w:val="00000A"/>
          <w:sz w:val="24"/>
          <w:szCs w:val="24"/>
          <w:lang w:bidi="hi-IN"/>
        </w:rPr>
        <w:t>4</w:t>
      </w:r>
      <w:r>
        <w:rPr>
          <w:rFonts w:eastAsia="Calibri"/>
          <w:color w:val="00000A"/>
          <w:sz w:val="24"/>
          <w:szCs w:val="24"/>
          <w:lang w:bidi="hi-IN"/>
        </w:rPr>
        <w:t xml:space="preserve">.gada </w:t>
      </w:r>
      <w:r w:rsidR="00413698">
        <w:rPr>
          <w:rFonts w:eastAsia="Calibri"/>
          <w:color w:val="00000A"/>
          <w:sz w:val="24"/>
          <w:szCs w:val="24"/>
          <w:lang w:bidi="hi-IN"/>
        </w:rPr>
        <w:t>10</w:t>
      </w:r>
      <w:r>
        <w:rPr>
          <w:rFonts w:eastAsia="Calibri"/>
          <w:color w:val="00000A"/>
          <w:sz w:val="24"/>
          <w:szCs w:val="24"/>
          <w:lang w:bidi="hi-IN"/>
        </w:rPr>
        <w:t>.</w:t>
      </w:r>
      <w:r w:rsidR="00701400">
        <w:rPr>
          <w:rFonts w:eastAsia="Calibri"/>
          <w:color w:val="00000A"/>
          <w:sz w:val="24"/>
          <w:szCs w:val="24"/>
          <w:lang w:bidi="hi-IN"/>
        </w:rPr>
        <w:t>jūlija</w:t>
      </w:r>
      <w:r>
        <w:rPr>
          <w:rFonts w:eastAsia="Calibri"/>
          <w:color w:val="00000A"/>
          <w:sz w:val="24"/>
          <w:szCs w:val="24"/>
          <w:lang w:bidi="hi-IN"/>
        </w:rPr>
        <w:t xml:space="preserve"> iesniegumu</w:t>
      </w:r>
      <w:r w:rsidR="00BD1237">
        <w:rPr>
          <w:rFonts w:eastAsia="Calibri"/>
          <w:color w:val="00000A"/>
          <w:sz w:val="24"/>
          <w:szCs w:val="24"/>
          <w:lang w:bidi="hi-IN"/>
        </w:rPr>
        <w:t xml:space="preserve"> </w:t>
      </w:r>
      <w:r>
        <w:rPr>
          <w:rFonts w:eastAsia="Calibri"/>
          <w:color w:val="00000A"/>
          <w:sz w:val="24"/>
          <w:szCs w:val="24"/>
          <w:lang w:bidi="hi-IN"/>
        </w:rPr>
        <w:t>(Gulbenes novada pašvaldībā saņemts 202</w:t>
      </w:r>
      <w:r w:rsidR="00413698">
        <w:rPr>
          <w:rFonts w:eastAsia="Calibri"/>
          <w:color w:val="00000A"/>
          <w:sz w:val="24"/>
          <w:szCs w:val="24"/>
          <w:lang w:bidi="hi-IN"/>
        </w:rPr>
        <w:t>4</w:t>
      </w:r>
      <w:r>
        <w:rPr>
          <w:rFonts w:eastAsia="Calibri"/>
          <w:color w:val="00000A"/>
          <w:sz w:val="24"/>
          <w:szCs w:val="24"/>
          <w:lang w:bidi="hi-IN"/>
        </w:rPr>
        <w:t xml:space="preserve">.gada </w:t>
      </w:r>
      <w:r w:rsidR="00413698">
        <w:rPr>
          <w:rFonts w:eastAsia="Calibri"/>
          <w:color w:val="00000A"/>
          <w:sz w:val="24"/>
          <w:szCs w:val="24"/>
          <w:lang w:bidi="hi-IN"/>
        </w:rPr>
        <w:t>10</w:t>
      </w:r>
      <w:r>
        <w:rPr>
          <w:rFonts w:eastAsia="Calibri"/>
          <w:color w:val="00000A"/>
          <w:sz w:val="24"/>
          <w:szCs w:val="24"/>
          <w:lang w:bidi="hi-IN"/>
        </w:rPr>
        <w:t>.</w:t>
      </w:r>
      <w:r w:rsidR="00701400">
        <w:rPr>
          <w:rFonts w:eastAsia="Calibri"/>
          <w:color w:val="00000A"/>
          <w:sz w:val="24"/>
          <w:szCs w:val="24"/>
          <w:lang w:bidi="hi-IN"/>
        </w:rPr>
        <w:t>jūlijā</w:t>
      </w:r>
      <w:r>
        <w:rPr>
          <w:rFonts w:eastAsia="Calibri"/>
          <w:color w:val="00000A"/>
          <w:sz w:val="24"/>
          <w:szCs w:val="24"/>
          <w:lang w:bidi="hi-IN"/>
        </w:rPr>
        <w:t xml:space="preserve"> un reģistrēts ar Nr. GND/</w:t>
      </w:r>
      <w:r w:rsidR="00413698">
        <w:rPr>
          <w:rFonts w:eastAsia="Calibri"/>
          <w:color w:val="00000A"/>
          <w:sz w:val="24"/>
          <w:szCs w:val="24"/>
          <w:lang w:bidi="hi-IN"/>
        </w:rPr>
        <w:t>5.17</w:t>
      </w:r>
      <w:r>
        <w:rPr>
          <w:rFonts w:eastAsia="Calibri"/>
          <w:color w:val="00000A"/>
          <w:sz w:val="24"/>
          <w:szCs w:val="24"/>
          <w:lang w:bidi="hi-IN"/>
        </w:rPr>
        <w:t>/2</w:t>
      </w:r>
      <w:r w:rsidR="00413698">
        <w:rPr>
          <w:rFonts w:eastAsia="Calibri"/>
          <w:color w:val="00000A"/>
          <w:sz w:val="24"/>
          <w:szCs w:val="24"/>
          <w:lang w:bidi="hi-IN"/>
        </w:rPr>
        <w:t>4</w:t>
      </w:r>
      <w:r>
        <w:rPr>
          <w:rFonts w:eastAsia="Calibri"/>
          <w:color w:val="00000A"/>
          <w:sz w:val="24"/>
          <w:szCs w:val="24"/>
          <w:lang w:bidi="hi-IN"/>
        </w:rPr>
        <w:t>/</w:t>
      </w:r>
      <w:r w:rsidR="00413698">
        <w:rPr>
          <w:rFonts w:eastAsia="Calibri"/>
          <w:color w:val="00000A"/>
          <w:sz w:val="24"/>
          <w:szCs w:val="24"/>
          <w:lang w:bidi="hi-IN"/>
        </w:rPr>
        <w:t>1416-S</w:t>
      </w:r>
      <w:r>
        <w:rPr>
          <w:rFonts w:eastAsia="Calibri"/>
          <w:color w:val="00000A"/>
          <w:sz w:val="24"/>
          <w:szCs w:val="24"/>
          <w:lang w:bidi="hi-IN"/>
        </w:rPr>
        <w:t xml:space="preserve">) </w:t>
      </w:r>
      <w:r w:rsidR="00413698">
        <w:rPr>
          <w:rFonts w:eastAsia="Calibri"/>
          <w:color w:val="00000A"/>
          <w:sz w:val="24"/>
          <w:szCs w:val="24"/>
          <w:lang w:bidi="hi-IN"/>
        </w:rPr>
        <w:t xml:space="preserve">un </w:t>
      </w:r>
      <w:r w:rsidR="00413698" w:rsidRPr="00413698">
        <w:rPr>
          <w:rFonts w:eastAsia="Calibri"/>
          <w:b/>
          <w:bCs/>
          <w:color w:val="00000A"/>
          <w:sz w:val="24"/>
          <w:szCs w:val="24"/>
          <w:lang w:bidi="hi-IN"/>
        </w:rPr>
        <w:t>Laimoņa Aumeistera</w:t>
      </w:r>
      <w:r w:rsidR="00413698">
        <w:rPr>
          <w:rFonts w:eastAsia="Calibri"/>
          <w:color w:val="00000A"/>
          <w:sz w:val="24"/>
          <w:szCs w:val="24"/>
          <w:lang w:bidi="hi-IN"/>
        </w:rPr>
        <w:t xml:space="preserve"> 2024.gada 10.jūlija iesniegumu (Gulbenes novada pašvaldībā saņemts 2024.gada 10.jūlijā un reģistrēts ar Nr. GND/5.17/24/1417-A) </w:t>
      </w:r>
      <w:r>
        <w:rPr>
          <w:rFonts w:eastAsia="Calibri"/>
          <w:color w:val="00000A"/>
          <w:sz w:val="24"/>
          <w:szCs w:val="24"/>
          <w:lang w:bidi="hi-IN"/>
        </w:rPr>
        <w:t>ar lūgumu atbrīvot no komisijas locekļa amata Gulbenes novada pašvaldības Autoceļu (ielu) fonda komisij</w:t>
      </w:r>
      <w:r w:rsidR="00413698">
        <w:rPr>
          <w:rFonts w:eastAsia="Calibri"/>
          <w:color w:val="00000A"/>
          <w:sz w:val="24"/>
          <w:szCs w:val="24"/>
          <w:lang w:bidi="hi-IN"/>
        </w:rPr>
        <w:t>ā</w:t>
      </w:r>
      <w:r>
        <w:rPr>
          <w:rFonts w:eastAsia="Calibri"/>
          <w:color w:val="00000A"/>
          <w:sz w:val="24"/>
          <w:szCs w:val="24"/>
          <w:lang w:bidi="hi-IN"/>
        </w:rPr>
        <w:t xml:space="preserve">, </w:t>
      </w:r>
      <w:r w:rsidR="00E747F4" w:rsidRPr="00225093">
        <w:rPr>
          <w:color w:val="000000" w:themeColor="text1"/>
          <w:sz w:val="24"/>
          <w:szCs w:val="24"/>
        </w:rPr>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w:t>
      </w:r>
      <w:r w:rsidR="00E747F4" w:rsidRPr="00225093">
        <w:rPr>
          <w:rFonts w:eastAsia="Calibri"/>
          <w:color w:val="000000" w:themeColor="text1"/>
          <w:sz w:val="24"/>
          <w:szCs w:val="24"/>
          <w:lang w:bidi="hi-IN"/>
        </w:rPr>
        <w:t xml:space="preserve"> </w:t>
      </w:r>
      <w:r w:rsidR="0087593D" w:rsidRPr="00225093">
        <w:rPr>
          <w:color w:val="000000" w:themeColor="text1"/>
          <w:sz w:val="24"/>
          <w:szCs w:val="24"/>
        </w:rPr>
        <w:t>kā arī izdot pašvaldības institūciju nolikumus</w:t>
      </w:r>
      <w:r w:rsidR="0087593D" w:rsidRPr="00225093">
        <w:rPr>
          <w:rFonts w:eastAsia="Calibri"/>
          <w:color w:val="000000" w:themeColor="text1"/>
          <w:sz w:val="24"/>
          <w:szCs w:val="24"/>
          <w:lang w:bidi="hi-IN"/>
        </w:rPr>
        <w:t xml:space="preserve">, </w:t>
      </w:r>
      <w:r w:rsidRPr="00225093">
        <w:rPr>
          <w:rFonts w:eastAsia="Calibri"/>
          <w:color w:val="000000" w:themeColor="text1"/>
          <w:sz w:val="24"/>
          <w:szCs w:val="24"/>
          <w:lang w:bidi="hi-IN"/>
        </w:rPr>
        <w:t>Gulbenes  novada domes 20</w:t>
      </w:r>
      <w:r w:rsidR="00565077">
        <w:rPr>
          <w:rFonts w:eastAsia="Calibri"/>
          <w:color w:val="000000" w:themeColor="text1"/>
          <w:sz w:val="24"/>
          <w:szCs w:val="24"/>
          <w:lang w:bidi="hi-IN"/>
        </w:rPr>
        <w:t>23</w:t>
      </w:r>
      <w:r w:rsidRPr="00225093">
        <w:rPr>
          <w:rFonts w:eastAsia="Calibri"/>
          <w:color w:val="000000" w:themeColor="text1"/>
          <w:sz w:val="24"/>
          <w:szCs w:val="24"/>
          <w:lang w:bidi="hi-IN"/>
        </w:rPr>
        <w:t xml:space="preserve">.gada </w:t>
      </w:r>
      <w:r w:rsidR="00565077">
        <w:rPr>
          <w:rFonts w:eastAsia="Calibri"/>
          <w:color w:val="000000" w:themeColor="text1"/>
          <w:sz w:val="24"/>
          <w:szCs w:val="24"/>
          <w:lang w:bidi="hi-IN"/>
        </w:rPr>
        <w:t>21</w:t>
      </w:r>
      <w:r w:rsidRPr="00225093">
        <w:rPr>
          <w:rFonts w:eastAsia="Calibri"/>
          <w:color w:val="000000" w:themeColor="text1"/>
          <w:sz w:val="24"/>
          <w:szCs w:val="24"/>
          <w:lang w:bidi="hi-IN"/>
        </w:rPr>
        <w:t>.</w:t>
      </w:r>
      <w:r w:rsidR="00565077">
        <w:rPr>
          <w:rFonts w:eastAsia="Calibri"/>
          <w:color w:val="000000" w:themeColor="text1"/>
          <w:sz w:val="24"/>
          <w:szCs w:val="24"/>
          <w:lang w:bidi="hi-IN"/>
        </w:rPr>
        <w:t>decembra</w:t>
      </w:r>
      <w:r w:rsidRPr="00225093">
        <w:rPr>
          <w:rFonts w:eastAsia="Calibri"/>
          <w:color w:val="000000" w:themeColor="text1"/>
          <w:sz w:val="24"/>
          <w:szCs w:val="24"/>
          <w:lang w:bidi="hi-IN"/>
        </w:rPr>
        <w:t xml:space="preserve">  saistošo noteikumu Nr.2</w:t>
      </w:r>
      <w:r w:rsidR="00565077">
        <w:rPr>
          <w:rFonts w:eastAsia="Calibri"/>
          <w:color w:val="000000" w:themeColor="text1"/>
          <w:sz w:val="24"/>
          <w:szCs w:val="24"/>
          <w:lang w:bidi="hi-IN"/>
        </w:rPr>
        <w:t>4</w:t>
      </w:r>
      <w:r w:rsidRPr="00225093">
        <w:rPr>
          <w:rFonts w:eastAsia="Calibri"/>
          <w:color w:val="000000" w:themeColor="text1"/>
          <w:sz w:val="24"/>
          <w:szCs w:val="24"/>
          <w:lang w:bidi="hi-IN"/>
        </w:rPr>
        <w:t xml:space="preserve"> “Gulbenes  novada pašvaldības nolikums”</w:t>
      </w:r>
      <w:r w:rsidR="00225093" w:rsidRPr="00225093">
        <w:rPr>
          <w:rFonts w:eastAsia="Calibri"/>
          <w:color w:val="000000" w:themeColor="text1"/>
          <w:sz w:val="24"/>
          <w:szCs w:val="24"/>
          <w:lang w:bidi="hi-IN"/>
        </w:rPr>
        <w:t xml:space="preserve"> </w:t>
      </w:r>
      <w:r w:rsidR="00225093" w:rsidRPr="00225093">
        <w:rPr>
          <w:rFonts w:eastAsiaTheme="minorHAnsi"/>
          <w:color w:val="000000" w:themeColor="text1"/>
          <w:sz w:val="24"/>
          <w:szCs w:val="24"/>
          <w:lang w:eastAsia="en-US" w:bidi="hi-IN"/>
        </w:rPr>
        <w:t>(protokols Nr.1</w:t>
      </w:r>
      <w:r w:rsidR="00565077">
        <w:rPr>
          <w:rFonts w:eastAsiaTheme="minorHAnsi"/>
          <w:color w:val="000000" w:themeColor="text1"/>
          <w:sz w:val="24"/>
          <w:szCs w:val="24"/>
          <w:lang w:eastAsia="en-US" w:bidi="hi-IN"/>
        </w:rPr>
        <w:t>9</w:t>
      </w:r>
      <w:r w:rsidR="00225093" w:rsidRPr="00225093">
        <w:rPr>
          <w:rFonts w:eastAsiaTheme="minorHAnsi"/>
          <w:color w:val="000000" w:themeColor="text1"/>
          <w:sz w:val="24"/>
          <w:szCs w:val="24"/>
          <w:lang w:eastAsia="en-US" w:bidi="hi-IN"/>
        </w:rPr>
        <w:t xml:space="preserve">, </w:t>
      </w:r>
      <w:r w:rsidR="00565077">
        <w:rPr>
          <w:rFonts w:eastAsiaTheme="minorHAnsi"/>
          <w:color w:val="000000" w:themeColor="text1"/>
          <w:sz w:val="24"/>
          <w:szCs w:val="24"/>
          <w:lang w:eastAsia="en-US" w:bidi="hi-IN"/>
        </w:rPr>
        <w:t>1</w:t>
      </w:r>
      <w:r w:rsidR="00225093" w:rsidRPr="00225093">
        <w:rPr>
          <w:rFonts w:eastAsiaTheme="minorHAnsi"/>
          <w:color w:val="000000" w:themeColor="text1"/>
          <w:sz w:val="24"/>
          <w:szCs w:val="24"/>
          <w:lang w:eastAsia="en-US" w:bidi="hi-IN"/>
        </w:rPr>
        <w:t>.</w:t>
      </w:r>
      <w:r w:rsidR="00565077">
        <w:rPr>
          <w:rFonts w:eastAsiaTheme="minorHAnsi"/>
          <w:color w:val="000000" w:themeColor="text1"/>
          <w:sz w:val="24"/>
          <w:szCs w:val="24"/>
          <w:lang w:eastAsia="en-US" w:bidi="hi-IN"/>
        </w:rPr>
        <w:t>p.</w:t>
      </w:r>
      <w:r w:rsidR="00225093" w:rsidRPr="00225093">
        <w:rPr>
          <w:rFonts w:eastAsiaTheme="minorHAnsi"/>
          <w:color w:val="000000" w:themeColor="text1"/>
          <w:sz w:val="24"/>
          <w:szCs w:val="24"/>
          <w:lang w:eastAsia="en-US" w:bidi="hi-IN"/>
        </w:rPr>
        <w:t>)</w:t>
      </w:r>
      <w:r w:rsidR="00417FF9">
        <w:rPr>
          <w:rFonts w:eastAsiaTheme="minorHAnsi"/>
          <w:color w:val="000000" w:themeColor="text1"/>
          <w:sz w:val="24"/>
          <w:szCs w:val="24"/>
          <w:lang w:eastAsia="en-US" w:bidi="hi-IN"/>
        </w:rPr>
        <w:t xml:space="preserve"> </w:t>
      </w:r>
      <w:r w:rsidR="00E747F4">
        <w:rPr>
          <w:rFonts w:eastAsia="Calibri"/>
          <w:color w:val="00000A"/>
          <w:sz w:val="24"/>
          <w:szCs w:val="24"/>
          <w:lang w:bidi="hi-IN"/>
        </w:rPr>
        <w:t>1</w:t>
      </w:r>
      <w:r w:rsidR="009F7FA0">
        <w:rPr>
          <w:rFonts w:eastAsia="Calibri"/>
          <w:color w:val="00000A"/>
          <w:sz w:val="24"/>
          <w:szCs w:val="24"/>
          <w:lang w:bidi="hi-IN"/>
        </w:rPr>
        <w:t>3</w:t>
      </w:r>
      <w:r w:rsidR="00E747F4">
        <w:rPr>
          <w:rFonts w:eastAsia="Calibri"/>
          <w:color w:val="00000A"/>
          <w:sz w:val="24"/>
          <w:szCs w:val="24"/>
          <w:lang w:bidi="hi-IN"/>
        </w:rPr>
        <w:t>.</w:t>
      </w:r>
      <w:r w:rsidR="009F7FA0">
        <w:rPr>
          <w:rFonts w:eastAsia="Calibri"/>
          <w:color w:val="00000A"/>
          <w:sz w:val="24"/>
          <w:szCs w:val="24"/>
          <w:lang w:bidi="hi-IN"/>
        </w:rPr>
        <w:t>7</w:t>
      </w:r>
      <w:r w:rsidR="00E747F4">
        <w:rPr>
          <w:rFonts w:eastAsia="Calibri"/>
          <w:color w:val="00000A"/>
          <w:sz w:val="24"/>
          <w:szCs w:val="24"/>
          <w:lang w:bidi="hi-IN"/>
        </w:rPr>
        <w:t>.</w:t>
      </w:r>
      <w:r w:rsidR="00225093">
        <w:rPr>
          <w:rFonts w:eastAsia="Calibri"/>
          <w:color w:val="00000A"/>
          <w:sz w:val="24"/>
          <w:szCs w:val="24"/>
          <w:lang w:bidi="hi-IN"/>
        </w:rPr>
        <w:t xml:space="preserve"> </w:t>
      </w:r>
      <w:r w:rsidR="00225093" w:rsidRPr="00225093">
        <w:rPr>
          <w:rFonts w:eastAsia="Calibri"/>
          <w:color w:val="000000" w:themeColor="text1"/>
          <w:sz w:val="24"/>
          <w:szCs w:val="24"/>
          <w:lang w:bidi="hi-IN"/>
        </w:rPr>
        <w:t>apakš</w:t>
      </w:r>
      <w:r w:rsidR="00E747F4" w:rsidRPr="00225093">
        <w:rPr>
          <w:rFonts w:eastAsia="Calibri"/>
          <w:color w:val="000000" w:themeColor="text1"/>
          <w:sz w:val="24"/>
          <w:szCs w:val="24"/>
          <w:lang w:bidi="hi-IN"/>
        </w:rPr>
        <w:t>punkt</w:t>
      </w:r>
      <w:r w:rsidR="009F7FA0">
        <w:rPr>
          <w:rFonts w:eastAsia="Calibri"/>
          <w:color w:val="000000" w:themeColor="text1"/>
          <w:sz w:val="24"/>
          <w:szCs w:val="24"/>
          <w:lang w:bidi="hi-IN"/>
        </w:rPr>
        <w:t>u</w:t>
      </w:r>
      <w:r w:rsidRPr="00225093">
        <w:rPr>
          <w:rFonts w:eastAsia="Calibri"/>
          <w:color w:val="000000" w:themeColor="text1"/>
          <w:sz w:val="24"/>
          <w:szCs w:val="24"/>
          <w:lang w:bidi="hi-IN"/>
        </w:rPr>
        <w:t xml:space="preserve">, </w:t>
      </w:r>
      <w:r w:rsidR="00225093" w:rsidRPr="00225093">
        <w:rPr>
          <w:rFonts w:eastAsiaTheme="minorHAnsi"/>
          <w:color w:val="000000" w:themeColor="text1"/>
          <w:sz w:val="24"/>
          <w:szCs w:val="24"/>
          <w:lang w:eastAsia="en-US" w:bidi="hi-IN"/>
        </w:rPr>
        <w:t xml:space="preserve">kas nosaka, </w:t>
      </w:r>
      <w:r w:rsidR="00225093" w:rsidRPr="00A80A8D">
        <w:rPr>
          <w:rFonts w:eastAsiaTheme="minorHAnsi"/>
          <w:color w:val="000000" w:themeColor="text1"/>
          <w:sz w:val="24"/>
          <w:szCs w:val="24"/>
          <w:lang w:eastAsia="en-US" w:bidi="hi-IN"/>
        </w:rPr>
        <w:t xml:space="preserve">ka </w:t>
      </w:r>
      <w:r w:rsidR="00A80A8D" w:rsidRPr="00A80A8D">
        <w:rPr>
          <w:sz w:val="24"/>
          <w:szCs w:val="24"/>
          <w:shd w:val="clear" w:color="auto" w:fill="FFFFFF"/>
        </w:rPr>
        <w:t xml:space="preserve">Dome var lemt par komisiju izveidi atsevišķu Pašvaldības funkciju vai uzdevumu veikšanai. Šādas komisijas izveido noteiktu funkciju vai uzdevumu veikšanai uz noteiktu laiku, kas nav ilgāks par Domes pilnvaru termiņu, vai pastāvīgi. Atsevišķu Pašvaldības funkciju un uzdevumu pildīšanai Dome </w:t>
      </w:r>
      <w:r w:rsidR="00225093" w:rsidRPr="00A80A8D">
        <w:rPr>
          <w:rFonts w:eastAsiaTheme="minorHAnsi"/>
          <w:sz w:val="24"/>
          <w:szCs w:val="24"/>
          <w:lang w:eastAsia="en-US" w:bidi="hi-IN"/>
        </w:rPr>
        <w:t xml:space="preserve">izveido </w:t>
      </w:r>
      <w:r w:rsidR="00225093" w:rsidRPr="00A80A8D">
        <w:rPr>
          <w:sz w:val="24"/>
          <w:szCs w:val="24"/>
          <w:shd w:val="clear" w:color="auto" w:fill="FFFFFF"/>
        </w:rPr>
        <w:t>autoceļu (ielu) fonda komisiju,</w:t>
      </w:r>
      <w:r w:rsidR="00B00A59">
        <w:rPr>
          <w:sz w:val="24"/>
          <w:szCs w:val="24"/>
          <w:shd w:val="clear" w:color="auto" w:fill="FFFFFF"/>
        </w:rPr>
        <w:t xml:space="preserve"> </w:t>
      </w:r>
      <w:r w:rsidR="00A80A8D" w:rsidRPr="00A80A8D">
        <w:rPr>
          <w:sz w:val="24"/>
          <w:szCs w:val="24"/>
        </w:rPr>
        <w:t xml:space="preserve">atklāti balsojot: PAR – ; PRET –; ATTURAS –, Gulbenes novada </w:t>
      </w:r>
      <w:r w:rsidR="00A80A8D" w:rsidRPr="00A80A8D">
        <w:t xml:space="preserve"> </w:t>
      </w:r>
      <w:r w:rsidR="00A80A8D" w:rsidRPr="00A80A8D">
        <w:rPr>
          <w:sz w:val="24"/>
          <w:szCs w:val="24"/>
        </w:rPr>
        <w:t>pašvaldības dome NOLEMJ:</w:t>
      </w:r>
    </w:p>
    <w:p w14:paraId="498B996F" w14:textId="5F092898" w:rsidR="00BA6846" w:rsidRPr="0060526E" w:rsidRDefault="00BA6846" w:rsidP="0060526E">
      <w:pPr>
        <w:pStyle w:val="Sarakstarindkopa"/>
        <w:numPr>
          <w:ilvl w:val="0"/>
          <w:numId w:val="6"/>
        </w:numPr>
        <w:spacing w:line="360" w:lineRule="auto"/>
        <w:jc w:val="both"/>
        <w:rPr>
          <w:rFonts w:eastAsia="Calibri"/>
          <w:bCs/>
          <w:sz w:val="24"/>
          <w:szCs w:val="24"/>
        </w:rPr>
      </w:pPr>
      <w:r w:rsidRPr="0060526E">
        <w:rPr>
          <w:sz w:val="24"/>
          <w:szCs w:val="24"/>
        </w:rPr>
        <w:t xml:space="preserve">ATBRĪVOT </w:t>
      </w:r>
      <w:r w:rsidR="00413698" w:rsidRPr="0060526E">
        <w:rPr>
          <w:sz w:val="24"/>
          <w:szCs w:val="24"/>
        </w:rPr>
        <w:t>Baibu Stepu</w:t>
      </w:r>
      <w:r w:rsidR="00701400" w:rsidRPr="0060526E">
        <w:rPr>
          <w:b/>
          <w:bCs/>
          <w:sz w:val="24"/>
          <w:szCs w:val="24"/>
        </w:rPr>
        <w:t xml:space="preserve"> </w:t>
      </w:r>
      <w:r w:rsidRPr="0060526E">
        <w:rPr>
          <w:sz w:val="24"/>
          <w:szCs w:val="24"/>
        </w:rPr>
        <w:t xml:space="preserve">no Gulbenes novada pašvaldības Autoceļu (ielu) fonda komisijas locekļa </w:t>
      </w:r>
      <w:r w:rsidRPr="0060526E">
        <w:rPr>
          <w:rFonts w:eastAsia="Calibri"/>
          <w:sz w:val="24"/>
          <w:szCs w:val="24"/>
          <w:lang w:bidi="hi-IN"/>
        </w:rPr>
        <w:t xml:space="preserve">amata ar </w:t>
      </w:r>
      <w:r w:rsidRPr="0060526E">
        <w:rPr>
          <w:rFonts w:eastAsia="Calibri"/>
          <w:bCs/>
          <w:sz w:val="24"/>
          <w:szCs w:val="24"/>
        </w:rPr>
        <w:t>202</w:t>
      </w:r>
      <w:r w:rsidR="00413698" w:rsidRPr="0060526E">
        <w:rPr>
          <w:rFonts w:eastAsia="Calibri"/>
          <w:bCs/>
          <w:sz w:val="24"/>
          <w:szCs w:val="24"/>
        </w:rPr>
        <w:t>4</w:t>
      </w:r>
      <w:r w:rsidRPr="0060526E">
        <w:rPr>
          <w:rFonts w:eastAsia="Calibri"/>
          <w:bCs/>
          <w:sz w:val="24"/>
          <w:szCs w:val="24"/>
        </w:rPr>
        <w:t xml:space="preserve">.gada </w:t>
      </w:r>
      <w:r w:rsidR="00413698" w:rsidRPr="0060526E">
        <w:rPr>
          <w:rFonts w:eastAsia="Calibri"/>
          <w:bCs/>
          <w:sz w:val="24"/>
          <w:szCs w:val="24"/>
        </w:rPr>
        <w:t>31</w:t>
      </w:r>
      <w:r w:rsidRPr="0060526E">
        <w:rPr>
          <w:rFonts w:eastAsia="Calibri"/>
          <w:bCs/>
          <w:sz w:val="24"/>
          <w:szCs w:val="24"/>
        </w:rPr>
        <w:t>.</w:t>
      </w:r>
      <w:r w:rsidR="00413698" w:rsidRPr="0060526E">
        <w:rPr>
          <w:rFonts w:eastAsia="Calibri"/>
          <w:bCs/>
          <w:sz w:val="24"/>
          <w:szCs w:val="24"/>
        </w:rPr>
        <w:t>jūliju</w:t>
      </w:r>
      <w:r w:rsidRPr="0060526E">
        <w:rPr>
          <w:rFonts w:eastAsia="Calibri"/>
          <w:bCs/>
          <w:sz w:val="24"/>
          <w:szCs w:val="24"/>
        </w:rPr>
        <w:t>.</w:t>
      </w:r>
    </w:p>
    <w:p w14:paraId="20172CAC" w14:textId="024ED1B3" w:rsidR="00413698" w:rsidRPr="00413698" w:rsidRDefault="00413698" w:rsidP="00413698">
      <w:pPr>
        <w:pStyle w:val="Sarakstarindkopa"/>
        <w:numPr>
          <w:ilvl w:val="0"/>
          <w:numId w:val="6"/>
        </w:numPr>
        <w:spacing w:line="360" w:lineRule="auto"/>
        <w:jc w:val="both"/>
        <w:rPr>
          <w:rFonts w:eastAsia="Calibri"/>
          <w:sz w:val="24"/>
          <w:szCs w:val="24"/>
        </w:rPr>
      </w:pPr>
      <w:r w:rsidRPr="00863369">
        <w:rPr>
          <w:sz w:val="24"/>
          <w:szCs w:val="24"/>
        </w:rPr>
        <w:t xml:space="preserve">ATBRĪVOT </w:t>
      </w:r>
      <w:r>
        <w:rPr>
          <w:sz w:val="24"/>
          <w:szCs w:val="24"/>
        </w:rPr>
        <w:t>Laimoni Aumeisteru</w:t>
      </w:r>
      <w:r w:rsidRPr="00863369">
        <w:rPr>
          <w:b/>
          <w:bCs/>
          <w:sz w:val="24"/>
          <w:szCs w:val="24"/>
        </w:rPr>
        <w:t xml:space="preserve"> </w:t>
      </w:r>
      <w:r w:rsidRPr="00863369">
        <w:rPr>
          <w:sz w:val="24"/>
          <w:szCs w:val="24"/>
        </w:rPr>
        <w:t>no</w:t>
      </w:r>
      <w:r w:rsidRPr="00025B71">
        <w:rPr>
          <w:sz w:val="24"/>
          <w:szCs w:val="24"/>
        </w:rPr>
        <w:t xml:space="preserve"> Gulbenes novada pašvaldības Autoceļu (ielu) fonda komisijas locekļa </w:t>
      </w:r>
      <w:r w:rsidRPr="00025B71">
        <w:rPr>
          <w:rFonts w:eastAsia="Calibri"/>
          <w:sz w:val="24"/>
          <w:szCs w:val="24"/>
          <w:lang w:bidi="hi-IN"/>
        </w:rPr>
        <w:t xml:space="preserve">amata ar </w:t>
      </w:r>
      <w:r w:rsidRPr="00025B71">
        <w:rPr>
          <w:rFonts w:eastAsia="Calibri"/>
          <w:bCs/>
          <w:sz w:val="24"/>
          <w:szCs w:val="24"/>
        </w:rPr>
        <w:t>202</w:t>
      </w:r>
      <w:r>
        <w:rPr>
          <w:rFonts w:eastAsia="Calibri"/>
          <w:bCs/>
          <w:sz w:val="24"/>
          <w:szCs w:val="24"/>
        </w:rPr>
        <w:t>4</w:t>
      </w:r>
      <w:r w:rsidRPr="00025B71">
        <w:rPr>
          <w:rFonts w:eastAsia="Calibri"/>
          <w:bCs/>
          <w:sz w:val="24"/>
          <w:szCs w:val="24"/>
        </w:rPr>
        <w:t xml:space="preserve">.gada </w:t>
      </w:r>
      <w:r>
        <w:rPr>
          <w:rFonts w:eastAsia="Calibri"/>
          <w:bCs/>
          <w:sz w:val="24"/>
          <w:szCs w:val="24"/>
        </w:rPr>
        <w:t>31</w:t>
      </w:r>
      <w:r w:rsidRPr="00025B71">
        <w:rPr>
          <w:rFonts w:eastAsia="Calibri"/>
          <w:bCs/>
          <w:sz w:val="24"/>
          <w:szCs w:val="24"/>
        </w:rPr>
        <w:t>.</w:t>
      </w:r>
      <w:r>
        <w:rPr>
          <w:rFonts w:eastAsia="Calibri"/>
          <w:bCs/>
          <w:sz w:val="24"/>
          <w:szCs w:val="24"/>
        </w:rPr>
        <w:t>jūliju</w:t>
      </w:r>
      <w:r w:rsidRPr="00025B71">
        <w:rPr>
          <w:rFonts w:eastAsia="Calibri"/>
          <w:bCs/>
          <w:sz w:val="24"/>
          <w:szCs w:val="24"/>
        </w:rPr>
        <w:t>.</w:t>
      </w:r>
    </w:p>
    <w:p w14:paraId="0B8A1B6F" w14:textId="7E6EF0C3" w:rsidR="00BA6846" w:rsidRDefault="009C5176" w:rsidP="00025B71">
      <w:pPr>
        <w:autoSpaceDE w:val="0"/>
        <w:autoSpaceDN w:val="0"/>
        <w:adjustRightInd w:val="0"/>
        <w:spacing w:line="360" w:lineRule="auto"/>
        <w:ind w:firstLine="567"/>
        <w:contextualSpacing/>
        <w:jc w:val="both"/>
        <w:rPr>
          <w:sz w:val="24"/>
          <w:szCs w:val="24"/>
        </w:rPr>
      </w:pPr>
      <w:r>
        <w:rPr>
          <w:rFonts w:eastAsia="Calibri"/>
          <w:sz w:val="24"/>
          <w:szCs w:val="24"/>
          <w:lang w:bidi="hi-IN"/>
        </w:rPr>
        <w:t>3</w:t>
      </w:r>
      <w:r w:rsidR="00025B71">
        <w:rPr>
          <w:rFonts w:eastAsia="Calibri"/>
          <w:sz w:val="24"/>
          <w:szCs w:val="24"/>
          <w:lang w:bidi="hi-IN"/>
        </w:rPr>
        <w:t xml:space="preserve">. </w:t>
      </w:r>
      <w:r w:rsidR="00BA6846">
        <w:rPr>
          <w:rFonts w:eastAsia="Calibri"/>
          <w:sz w:val="24"/>
          <w:szCs w:val="24"/>
          <w:lang w:bidi="hi-IN"/>
        </w:rPr>
        <w:t xml:space="preserve">UZDOT Gulbenes novada </w:t>
      </w:r>
      <w:r w:rsidR="00413698">
        <w:rPr>
          <w:rFonts w:eastAsia="Calibri"/>
          <w:sz w:val="24"/>
          <w:szCs w:val="24"/>
          <w:lang w:bidi="hi-IN"/>
        </w:rPr>
        <w:t xml:space="preserve">Centrālās pārvaldes </w:t>
      </w:r>
      <w:r w:rsidR="00701400">
        <w:rPr>
          <w:rFonts w:eastAsia="Calibri"/>
          <w:sz w:val="24"/>
          <w:szCs w:val="24"/>
          <w:lang w:bidi="hi-IN"/>
        </w:rPr>
        <w:t>Juridiskajai un p</w:t>
      </w:r>
      <w:r w:rsidR="00BA6846">
        <w:rPr>
          <w:rFonts w:eastAsia="Calibri"/>
          <w:sz w:val="24"/>
          <w:szCs w:val="24"/>
          <w:lang w:bidi="hi-IN"/>
        </w:rPr>
        <w:t>ersonālvadības nodaļai informēt Valsts ieņēmumu dienestu par valsts amatperson</w:t>
      </w:r>
      <w:r w:rsidR="00413698">
        <w:rPr>
          <w:rFonts w:eastAsia="Calibri"/>
          <w:sz w:val="24"/>
          <w:szCs w:val="24"/>
          <w:lang w:bidi="hi-IN"/>
        </w:rPr>
        <w:t>u</w:t>
      </w:r>
      <w:r w:rsidR="00BA6846">
        <w:rPr>
          <w:rFonts w:eastAsia="Calibri"/>
          <w:sz w:val="24"/>
          <w:szCs w:val="24"/>
          <w:lang w:bidi="hi-IN"/>
        </w:rPr>
        <w:t xml:space="preserve"> statusa izbeigšanu </w:t>
      </w:r>
      <w:r w:rsidR="00BA6846">
        <w:rPr>
          <w:rFonts w:eastAsia="Calibri"/>
          <w:color w:val="00000A"/>
          <w:sz w:val="24"/>
          <w:szCs w:val="24"/>
          <w:lang w:bidi="hi-IN"/>
        </w:rPr>
        <w:t xml:space="preserve">Gulbenes novada pašvaldības </w:t>
      </w:r>
      <w:r w:rsidR="00BA6846">
        <w:rPr>
          <w:sz w:val="24"/>
          <w:szCs w:val="24"/>
        </w:rPr>
        <w:t>Autoceļu (ielu) fonda komisijā</w:t>
      </w:r>
      <w:r w:rsidR="00413698">
        <w:rPr>
          <w:sz w:val="24"/>
          <w:szCs w:val="24"/>
        </w:rPr>
        <w:t xml:space="preserve">. </w:t>
      </w:r>
    </w:p>
    <w:p w14:paraId="48217DB4" w14:textId="77777777" w:rsidR="00413698" w:rsidRDefault="00413698" w:rsidP="00025B71">
      <w:pPr>
        <w:autoSpaceDE w:val="0"/>
        <w:autoSpaceDN w:val="0"/>
        <w:adjustRightInd w:val="0"/>
        <w:spacing w:line="360" w:lineRule="auto"/>
        <w:ind w:firstLine="567"/>
        <w:contextualSpacing/>
        <w:jc w:val="both"/>
        <w:rPr>
          <w:rFonts w:eastAsia="Calibri"/>
          <w:sz w:val="24"/>
          <w:szCs w:val="24"/>
        </w:rPr>
      </w:pPr>
    </w:p>
    <w:p w14:paraId="10940145" w14:textId="638DDDD7" w:rsidR="00D45052" w:rsidRDefault="00D45052" w:rsidP="00D45052">
      <w:pPr>
        <w:spacing w:line="360" w:lineRule="auto"/>
        <w:rPr>
          <w:sz w:val="24"/>
          <w:szCs w:val="24"/>
        </w:rPr>
      </w:pPr>
      <w:r>
        <w:rPr>
          <w:sz w:val="24"/>
          <w:szCs w:val="24"/>
        </w:rPr>
        <w:t xml:space="preserve">Gulbenes novada </w:t>
      </w:r>
      <w:r w:rsidR="00A80A8D">
        <w:rPr>
          <w:sz w:val="24"/>
          <w:szCs w:val="24"/>
        </w:rPr>
        <w:t xml:space="preserve">pašvaldības </w:t>
      </w:r>
      <w:r>
        <w:rPr>
          <w:sz w:val="24"/>
          <w:szCs w:val="24"/>
        </w:rPr>
        <w:t>domes priekšsēdētāj</w:t>
      </w:r>
      <w:r w:rsidR="00413698">
        <w:rPr>
          <w:sz w:val="24"/>
          <w:szCs w:val="24"/>
        </w:rPr>
        <w:t>a vietniece</w:t>
      </w:r>
      <w:r w:rsidR="00701400">
        <w:rPr>
          <w:sz w:val="24"/>
          <w:szCs w:val="24"/>
        </w:rPr>
        <w:tab/>
      </w:r>
      <w:r>
        <w:rPr>
          <w:sz w:val="24"/>
          <w:szCs w:val="24"/>
        </w:rPr>
        <w:tab/>
      </w:r>
      <w:r>
        <w:rPr>
          <w:sz w:val="24"/>
          <w:szCs w:val="24"/>
        </w:rPr>
        <w:tab/>
      </w:r>
      <w:r w:rsidR="00413698">
        <w:rPr>
          <w:sz w:val="24"/>
          <w:szCs w:val="24"/>
        </w:rPr>
        <w:t>G.Švika</w:t>
      </w:r>
    </w:p>
    <w:p w14:paraId="415A665C" w14:textId="54846A74" w:rsidR="006E3AC4" w:rsidRPr="00A80A8D" w:rsidRDefault="00D45052" w:rsidP="00A80A8D">
      <w:pPr>
        <w:spacing w:after="160" w:line="259" w:lineRule="auto"/>
        <w:rPr>
          <w:rFonts w:eastAsiaTheme="minorHAnsi"/>
          <w:sz w:val="24"/>
          <w:szCs w:val="24"/>
          <w:lang w:eastAsia="en-US"/>
        </w:rPr>
      </w:pPr>
      <w:r w:rsidRPr="00D45052">
        <w:rPr>
          <w:rFonts w:eastAsiaTheme="minorHAnsi"/>
          <w:sz w:val="24"/>
          <w:szCs w:val="24"/>
          <w:lang w:eastAsia="en-US"/>
        </w:rPr>
        <w:t xml:space="preserve">Lēmumprojektu sagatavoja: </w:t>
      </w:r>
      <w:r w:rsidR="00701400">
        <w:rPr>
          <w:rFonts w:eastAsiaTheme="minorHAnsi"/>
          <w:sz w:val="24"/>
          <w:szCs w:val="24"/>
          <w:lang w:eastAsia="en-US"/>
        </w:rPr>
        <w:t>K.Bakāne, L.Priedeslaipa</w:t>
      </w:r>
    </w:p>
    <w:sectPr w:rsidR="006E3AC4" w:rsidRPr="00A80A8D" w:rsidSect="00863369">
      <w:pgSz w:w="11906" w:h="16838"/>
      <w:pgMar w:top="426"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AA24952"/>
    <w:multiLevelType w:val="hybridMultilevel"/>
    <w:tmpl w:val="7F207AAE"/>
    <w:lvl w:ilvl="0" w:tplc="462456D4">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30145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128933">
    <w:abstractNumId w:val="1"/>
  </w:num>
  <w:num w:numId="3" w16cid:durableId="1521510283">
    <w:abstractNumId w:val="4"/>
  </w:num>
  <w:num w:numId="4" w16cid:durableId="436871746">
    <w:abstractNumId w:val="0"/>
  </w:num>
  <w:num w:numId="5" w16cid:durableId="2126924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595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4"/>
    <w:rsid w:val="00025B71"/>
    <w:rsid w:val="00225093"/>
    <w:rsid w:val="003B0003"/>
    <w:rsid w:val="00413698"/>
    <w:rsid w:val="00417FF9"/>
    <w:rsid w:val="004726CD"/>
    <w:rsid w:val="00565077"/>
    <w:rsid w:val="0060526E"/>
    <w:rsid w:val="00651301"/>
    <w:rsid w:val="00677651"/>
    <w:rsid w:val="0069529B"/>
    <w:rsid w:val="006E3AC4"/>
    <w:rsid w:val="006E4BEE"/>
    <w:rsid w:val="00701400"/>
    <w:rsid w:val="007726FF"/>
    <w:rsid w:val="007B1A70"/>
    <w:rsid w:val="008138BD"/>
    <w:rsid w:val="00837BB2"/>
    <w:rsid w:val="0084377A"/>
    <w:rsid w:val="00863369"/>
    <w:rsid w:val="0087593D"/>
    <w:rsid w:val="00904886"/>
    <w:rsid w:val="0096039F"/>
    <w:rsid w:val="00996A50"/>
    <w:rsid w:val="009A64AA"/>
    <w:rsid w:val="009B600F"/>
    <w:rsid w:val="009C5176"/>
    <w:rsid w:val="009F7FA0"/>
    <w:rsid w:val="00A13477"/>
    <w:rsid w:val="00A80A8D"/>
    <w:rsid w:val="00B00A59"/>
    <w:rsid w:val="00BA6846"/>
    <w:rsid w:val="00BD1237"/>
    <w:rsid w:val="00D45052"/>
    <w:rsid w:val="00E747F4"/>
    <w:rsid w:val="00F123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paragraph" w:styleId="Virsraksts4">
    <w:name w:val="heading 4"/>
    <w:basedOn w:val="Parasts"/>
    <w:next w:val="Parasts"/>
    <w:link w:val="Virsraksts4Rakstz"/>
    <w:qFormat/>
    <w:rsid w:val="00701400"/>
    <w:pPr>
      <w:keepNext/>
      <w:overflowPunct w:val="0"/>
      <w:autoSpaceDE w:val="0"/>
      <w:autoSpaceDN w:val="0"/>
      <w:adjustRightInd w:val="0"/>
      <w:spacing w:before="240" w:after="60"/>
      <w:textAlignment w:val="baseline"/>
      <w:outlineLvl w:val="3"/>
    </w:pPr>
    <w:rPr>
      <w:rFonts w:ascii="Arial" w:hAnsi="Arial"/>
      <w:b/>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D45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9A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rsid w:val="00701400"/>
    <w:rPr>
      <w:rFonts w:ascii="Arial" w:eastAsia="Times New Roman" w:hAnsi="Arial" w:cs="Times New Roman"/>
      <w:b/>
      <w:sz w:val="24"/>
      <w:szCs w:val="20"/>
    </w:rPr>
  </w:style>
  <w:style w:type="paragraph" w:styleId="Sarakstarindkopa">
    <w:name w:val="List Paragraph"/>
    <w:basedOn w:val="Parasts"/>
    <w:uiPriority w:val="34"/>
    <w:qFormat/>
    <w:rsid w:val="00025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357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1534</Words>
  <Characters>875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2024-07-16T05:47:00Z</cp:lastPrinted>
  <dcterms:created xsi:type="dcterms:W3CDTF">2024-07-19T06:46:00Z</dcterms:created>
  <dcterms:modified xsi:type="dcterms:W3CDTF">2024-07-19T06:46:00Z</dcterms:modified>
</cp:coreProperties>
</file>