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1F496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3162">
              <w:rPr>
                <w:rFonts w:ascii="Times New Roman" w:hAnsi="Times New Roman" w:cs="Times New Roman"/>
                <w:b/>
                <w:bCs/>
                <w:sz w:val="24"/>
                <w:szCs w:val="24"/>
              </w:rPr>
              <w:t>25.jūlijā</w:t>
            </w:r>
          </w:p>
        </w:tc>
        <w:tc>
          <w:tcPr>
            <w:tcW w:w="4678" w:type="dxa"/>
          </w:tcPr>
          <w:p w14:paraId="4CDBC07C" w14:textId="033DEE8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A73F3E">
              <w:rPr>
                <w:rFonts w:ascii="Times New Roman" w:hAnsi="Times New Roman" w:cs="Times New Roman"/>
                <w:b/>
                <w:bCs/>
                <w:sz w:val="24"/>
                <w:szCs w:val="24"/>
              </w:rPr>
              <w:t>405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9319E6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73F3E">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A73F3E">
              <w:rPr>
                <w:rFonts w:ascii="Times New Roman" w:hAnsi="Times New Roman" w:cs="Times New Roman"/>
                <w:b/>
                <w:bCs/>
                <w:sz w:val="24"/>
                <w:szCs w:val="24"/>
              </w:rPr>
              <w:t>32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1CCFFA1"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7D38DB">
        <w:rPr>
          <w:b/>
        </w:rPr>
        <w:t>3</w:t>
      </w:r>
      <w:r w:rsidR="00F5756E" w:rsidRPr="00F5756E">
        <w:rPr>
          <w:b/>
        </w:rPr>
        <w:t>, Stāmerienas 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A97F2F2"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3406C">
        <w:rPr>
          <w:rFonts w:ascii="Times New Roman" w:hAnsi="Times New Roman" w:cs="Times New Roman"/>
          <w:sz w:val="24"/>
          <w:szCs w:val="24"/>
        </w:rPr>
        <w:t>30.maijā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73406C">
        <w:rPr>
          <w:rFonts w:ascii="Times New Roman" w:hAnsi="Times New Roman" w:cs="Times New Roman"/>
          <w:sz w:val="24"/>
          <w:szCs w:val="24"/>
        </w:rPr>
        <w:t>27</w:t>
      </w:r>
      <w:r w:rsidR="007D38DB">
        <w:rPr>
          <w:rFonts w:ascii="Times New Roman" w:hAnsi="Times New Roman" w:cs="Times New Roman"/>
          <w:sz w:val="24"/>
          <w:szCs w:val="24"/>
        </w:rPr>
        <w:t>4</w:t>
      </w:r>
      <w:r w:rsidR="004706DD" w:rsidRPr="004706DD">
        <w:rPr>
          <w:rFonts w:ascii="Times New Roman" w:hAnsi="Times New Roman" w:cs="Times New Roman"/>
          <w:sz w:val="24"/>
          <w:szCs w:val="24"/>
        </w:rPr>
        <w:t xml:space="preserve"> “Par dzīvokļa īpašuma “Medņi” – </w:t>
      </w:r>
      <w:r w:rsidR="007D38DB">
        <w:rPr>
          <w:rFonts w:ascii="Times New Roman" w:hAnsi="Times New Roman" w:cs="Times New Roman"/>
          <w:sz w:val="24"/>
          <w:szCs w:val="24"/>
        </w:rPr>
        <w:t>3</w:t>
      </w:r>
      <w:r w:rsidR="004706DD" w:rsidRPr="004706DD">
        <w:rPr>
          <w:rFonts w:ascii="Times New Roman" w:hAnsi="Times New Roman" w:cs="Times New Roman"/>
          <w:sz w:val="24"/>
          <w:szCs w:val="24"/>
        </w:rPr>
        <w:t xml:space="preserve">, Stāmerienas pagastā, Gulbenes novadā,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11</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4</w:t>
      </w:r>
      <w:r w:rsidR="007D38DB">
        <w:rPr>
          <w:rFonts w:ascii="Times New Roman" w:hAnsi="Times New Roman" w:cs="Times New Roman"/>
          <w:sz w:val="24"/>
          <w:szCs w:val="24"/>
        </w:rPr>
        <w:t>3</w:t>
      </w:r>
      <w:r w:rsidR="002624C2" w:rsidRPr="002624C2">
        <w:rPr>
          <w:rFonts w:ascii="Times New Roman" w:hAnsi="Times New Roman" w:cs="Times New Roman"/>
          <w:sz w:val="24"/>
          <w:szCs w:val="24"/>
        </w:rPr>
        <w:t xml:space="preserve">.p.), ar kuru nolēma rīkot Gulbenes novada pašvaldības </w:t>
      </w:r>
      <w:r w:rsidR="007D38DB" w:rsidRPr="002624C2">
        <w:rPr>
          <w:rFonts w:ascii="Times New Roman" w:hAnsi="Times New Roman" w:cs="Times New Roman"/>
          <w:sz w:val="24"/>
          <w:szCs w:val="24"/>
        </w:rPr>
        <w:t xml:space="preserve">dzīvokļa īpašuma </w:t>
      </w:r>
      <w:r w:rsidR="007D38DB" w:rsidRPr="006058C2">
        <w:rPr>
          <w:rFonts w:ascii="Times New Roman" w:hAnsi="Times New Roman" w:cs="Times New Roman"/>
          <w:sz w:val="24"/>
          <w:szCs w:val="24"/>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w:t>
      </w:r>
      <w:r w:rsidR="007D38DB">
        <w:rPr>
          <w:rFonts w:ascii="Times New Roman" w:hAnsi="Times New Roman" w:cs="Times New Roman"/>
          <w:sz w:val="24"/>
          <w:szCs w:val="24"/>
        </w:rPr>
        <w:t>s</w:t>
      </w:r>
      <w:r w:rsidR="007D38DB" w:rsidRPr="006058C2">
        <w:rPr>
          <w:rFonts w:ascii="Times New Roman" w:hAnsi="Times New Roman" w:cs="Times New Roman"/>
          <w:sz w:val="24"/>
          <w:szCs w:val="24"/>
        </w:rPr>
        <w:t xml:space="preserve"> (būves kadastra apzīmējums 5088 009 0055 001) un 500/2052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79304E">
        <w:rPr>
          <w:rFonts w:ascii="Times New Roman" w:hAnsi="Times New Roman" w:cs="Times New Roman"/>
          <w:sz w:val="24"/>
          <w:szCs w:val="24"/>
        </w:rPr>
        <w:t>9</w:t>
      </w:r>
      <w:r w:rsidR="002624C2" w:rsidRPr="002624C2">
        <w:rPr>
          <w:rFonts w:ascii="Times New Roman" w:hAnsi="Times New Roman" w:cs="Times New Roman"/>
          <w:sz w:val="24"/>
          <w:szCs w:val="24"/>
        </w:rPr>
        <w:t>00 EUR (</w:t>
      </w:r>
      <w:r w:rsidR="0079304E">
        <w:rPr>
          <w:rFonts w:ascii="Times New Roman" w:hAnsi="Times New Roman" w:cs="Times New Roman"/>
          <w:sz w:val="24"/>
          <w:szCs w:val="24"/>
        </w:rPr>
        <w:t>deviņi simti</w:t>
      </w:r>
      <w:r w:rsidR="002624C2" w:rsidRPr="002624C2">
        <w:rPr>
          <w:rFonts w:ascii="Times New Roman" w:hAnsi="Times New Roman" w:cs="Times New Roman"/>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73406C">
        <w:rPr>
          <w:rFonts w:ascii="Times New Roman" w:hAnsi="Times New Roman" w:cs="Times New Roman"/>
          <w:sz w:val="24"/>
          <w:szCs w:val="24"/>
        </w:rPr>
        <w:t>11.jūlijā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310803A7"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B855A1">
        <w:rPr>
          <w:rFonts w:ascii="Times New Roman" w:hAnsi="Times New Roman" w:cs="Times New Roman"/>
          <w:sz w:val="24"/>
          <w:szCs w:val="24"/>
        </w:rPr>
        <w:t>trešā</w:t>
      </w:r>
      <w:r w:rsidR="002624C2" w:rsidRPr="00255026">
        <w:rPr>
          <w:rFonts w:ascii="Times New Roman" w:hAnsi="Times New Roman" w:cs="Times New Roman"/>
          <w:sz w:val="24"/>
          <w:szCs w:val="24"/>
        </w:rPr>
        <w:t>s izsoles sākumcenu</w:t>
      </w:r>
      <w:r w:rsidR="002624C2">
        <w:rPr>
          <w:rFonts w:ascii="Times New Roman" w:hAnsi="Times New Roman" w:cs="Times New Roman"/>
          <w:sz w:val="24"/>
          <w:szCs w:val="24"/>
        </w:rPr>
        <w:t xml:space="preserve"> </w:t>
      </w:r>
      <w:r w:rsidR="00B855A1">
        <w:rPr>
          <w:rFonts w:ascii="Times New Roman" w:hAnsi="Times New Roman" w:cs="Times New Roman"/>
          <w:sz w:val="24"/>
          <w:szCs w:val="24"/>
        </w:rPr>
        <w:t>6</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B855A1">
        <w:rPr>
          <w:rFonts w:ascii="Times New Roman" w:hAnsi="Times New Roman" w:cs="Times New Roman"/>
          <w:color w:val="000000"/>
          <w:sz w:val="24"/>
          <w:szCs w:val="24"/>
        </w:rPr>
        <w:t>seši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3F68F21D" w14:textId="77777777" w:rsidR="0073406C" w:rsidRDefault="0073406C" w:rsidP="0073406C">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4190127A" w:rsidR="0073406C" w:rsidRPr="00255026" w:rsidRDefault="0073406C" w:rsidP="007340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 xml:space="preserve">Publiskas personas mantas atsavināšanas likuma 3.panta pirmās daļas 1.punktu, kas nosaka, ka publiskas personas nekustamo un kustamo mantu var atsavināt, pārdodot izsolē, tai </w:t>
      </w:r>
      <w:r w:rsidRPr="00E02A87">
        <w:rPr>
          <w:rFonts w:ascii="Times New Roman" w:hAnsi="Times New Roman" w:cs="Times New Roman"/>
          <w:sz w:val="24"/>
          <w:szCs w:val="24"/>
        </w:rPr>
        <w:lastRenderedPageBreak/>
        <w:t>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37F4C84C" w:rsidR="00D96EB8" w:rsidRPr="00AA7474"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11.jūlija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 xml:space="preserve">dzīvokļa īpašuma “Medņi” – </w:t>
      </w:r>
      <w:r w:rsidR="007D38DB">
        <w:rPr>
          <w:rFonts w:ascii="Times New Roman" w:hAnsi="Times New Roman" w:cs="Times New Roman"/>
          <w:sz w:val="24"/>
          <w:szCs w:val="24"/>
        </w:rPr>
        <w:t>3</w:t>
      </w:r>
      <w:r w:rsidRPr="0073406C">
        <w:rPr>
          <w:rFonts w:ascii="Times New Roman" w:hAnsi="Times New Roman" w:cs="Times New Roman"/>
          <w:sz w:val="24"/>
          <w:szCs w:val="24"/>
        </w:rPr>
        <w:t>, Stāmerienas pagastā, Gulbenes novadā,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Pr>
          <w:rFonts w:ascii="Times New Roman" w:hAnsi="Times New Roman" w:cs="Times New Roman"/>
          <w:sz w:val="24"/>
          <w:szCs w:val="24"/>
        </w:rPr>
        <w:t>4</w:t>
      </w:r>
      <w:r w:rsidRPr="007575D2">
        <w:rPr>
          <w:rFonts w:ascii="Times New Roman" w:hAnsi="Times New Roman" w:cs="Times New Roman"/>
          <w:sz w:val="24"/>
          <w:szCs w:val="24"/>
        </w:rPr>
        <w:t>/</w:t>
      </w:r>
      <w:r>
        <w:rPr>
          <w:rFonts w:ascii="Times New Roman" w:hAnsi="Times New Roman" w:cs="Times New Roman"/>
          <w:sz w:val="24"/>
          <w:szCs w:val="24"/>
        </w:rPr>
        <w:t>17 (</w:t>
      </w:r>
      <w:r w:rsidR="007D38DB">
        <w:rPr>
          <w:rFonts w:ascii="Times New Roman" w:hAnsi="Times New Roman" w:cs="Times New Roman"/>
          <w:sz w:val="24"/>
          <w:szCs w:val="24"/>
        </w:rPr>
        <w:t>6</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10.pantu</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 xml:space="preserve">pašvaldības domes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sidR="00A73F3E">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00A73F3E"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A73F3E" w:rsidRPr="000C3032">
        <w:rPr>
          <w:rFonts w:ascii="Times New Roman" w:hAnsi="Times New Roman" w:cs="Times New Roman"/>
          <w:sz w:val="24"/>
          <w:szCs w:val="24"/>
        </w:rPr>
        <w:t xml:space="preserve">, </w:t>
      </w:r>
      <w:r w:rsidRPr="008A1327">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D96EB8" w:rsidRPr="00AA7474">
        <w:rPr>
          <w:rFonts w:ascii="Times New Roman" w:hAnsi="Times New Roman" w:cs="Times New Roman"/>
          <w:sz w:val="24"/>
          <w:szCs w:val="24"/>
        </w:rPr>
        <w:t>:</w:t>
      </w:r>
    </w:p>
    <w:p w14:paraId="3D71D619" w14:textId="47D6031D"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73406C">
        <w:rPr>
          <w:rFonts w:ascii="Times New Roman" w:hAnsi="Times New Roman" w:cs="Times New Roman"/>
          <w:sz w:val="24"/>
          <w:szCs w:val="24"/>
        </w:rPr>
        <w:t>11.jūlijā</w:t>
      </w:r>
      <w:r w:rsidRPr="00255026">
        <w:rPr>
          <w:rFonts w:ascii="Times New Roman" w:hAnsi="Times New Roman" w:cs="Times New Roman"/>
          <w:sz w:val="24"/>
          <w:szCs w:val="24"/>
        </w:rPr>
        <w:t xml:space="preserve"> rīkoto Gulbenes novada pašvaldības </w:t>
      </w:r>
      <w:r w:rsidR="007D38DB" w:rsidRPr="002624C2">
        <w:rPr>
          <w:rFonts w:ascii="Times New Roman" w:hAnsi="Times New Roman" w:cs="Times New Roman"/>
          <w:sz w:val="24"/>
          <w:szCs w:val="24"/>
        </w:rPr>
        <w:t xml:space="preserve">dzīvokļa īpašuma </w:t>
      </w:r>
      <w:r w:rsidR="007D38DB" w:rsidRPr="006058C2">
        <w:rPr>
          <w:rFonts w:ascii="Times New Roman" w:hAnsi="Times New Roman" w:cs="Times New Roman"/>
          <w:sz w:val="24"/>
          <w:szCs w:val="24"/>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w:t>
      </w:r>
      <w:r w:rsidR="007D38DB">
        <w:rPr>
          <w:rFonts w:ascii="Times New Roman" w:hAnsi="Times New Roman" w:cs="Times New Roman"/>
          <w:sz w:val="24"/>
          <w:szCs w:val="24"/>
        </w:rPr>
        <w:t>s</w:t>
      </w:r>
      <w:r w:rsidR="007D38DB" w:rsidRPr="006058C2">
        <w:rPr>
          <w:rFonts w:ascii="Times New Roman" w:hAnsi="Times New Roman" w:cs="Times New Roman"/>
          <w:sz w:val="24"/>
          <w:szCs w:val="24"/>
        </w:rPr>
        <w:t xml:space="preserve"> (būves kadastra apzīmējums 5088 009 0055 001) un 500/2052 domājamās daļas no zemes ar kadastra apzīmējumu 5088 009 0055</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0633F5D3"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7D38DB">
        <w:rPr>
          <w:rFonts w:ascii="Times New Roman" w:hAnsi="Times New Roman" w:cs="Times New Roman"/>
          <w:sz w:val="24"/>
          <w:szCs w:val="24"/>
        </w:rPr>
        <w:t>6</w:t>
      </w:r>
      <w:r w:rsidR="0073406C">
        <w:rPr>
          <w:rFonts w:ascii="Times New Roman" w:hAnsi="Times New Roman" w:cs="Times New Roman"/>
          <w:sz w:val="24"/>
          <w:szCs w:val="24"/>
        </w:rPr>
        <w:t>00</w:t>
      </w:r>
      <w:r w:rsidR="0073406C" w:rsidRPr="00C950B3">
        <w:rPr>
          <w:rFonts w:ascii="Times New Roman" w:hAnsi="Times New Roman" w:cs="Times New Roman"/>
          <w:color w:val="000000"/>
          <w:sz w:val="24"/>
          <w:szCs w:val="24"/>
        </w:rPr>
        <w:t xml:space="preserve"> EUR (</w:t>
      </w:r>
      <w:r w:rsidR="007D38DB">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73406C" w:rsidRPr="00C950B3">
        <w:rPr>
          <w:rFonts w:ascii="Times New Roman" w:hAnsi="Times New Roman" w:cs="Times New Roman"/>
          <w:color w:val="000000"/>
          <w:sz w:val="24"/>
          <w:szCs w:val="24"/>
        </w:rPr>
        <w:t xml:space="preserve"> simt</w:t>
      </w:r>
      <w:r w:rsidR="0073406C">
        <w:rPr>
          <w:rFonts w:ascii="Times New Roman" w:hAnsi="Times New Roman" w:cs="Times New Roman"/>
          <w:color w:val="000000"/>
          <w:sz w:val="24"/>
          <w:szCs w:val="24"/>
        </w:rPr>
        <w:t>i</w:t>
      </w:r>
      <w:r w:rsidR="0073406C" w:rsidRPr="00FA063D">
        <w:rPr>
          <w:rFonts w:ascii="Times New Roman" w:hAnsi="Times New Roman" w:cs="Times New Roman"/>
          <w:i/>
          <w:color w:val="000000"/>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4452971E" w14:textId="5C290B0C" w:rsidR="00896A19" w:rsidRPr="00896A19" w:rsidRDefault="00896A19" w:rsidP="00896A19">
      <w:pPr>
        <w:spacing w:line="360" w:lineRule="auto"/>
        <w:rPr>
          <w:rFonts w:ascii="Times New Roman" w:hAnsi="Times New Roman" w:cs="Times New Roman"/>
          <w:sz w:val="24"/>
          <w:szCs w:val="24"/>
        </w:rPr>
      </w:pPr>
      <w:r w:rsidRPr="00896A19">
        <w:rPr>
          <w:rFonts w:ascii="Times New Roman" w:hAnsi="Times New Roman" w:cs="Times New Roman"/>
          <w:sz w:val="24"/>
          <w:szCs w:val="24"/>
        </w:rPr>
        <w:t>Gulbenes novada pašvaldība</w:t>
      </w:r>
      <w:r w:rsidR="00A73F3E">
        <w:rPr>
          <w:rFonts w:ascii="Times New Roman" w:hAnsi="Times New Roman" w:cs="Times New Roman"/>
          <w:sz w:val="24"/>
          <w:szCs w:val="24"/>
        </w:rPr>
        <w:t>s</w:t>
      </w:r>
      <w:r w:rsidRPr="00896A19">
        <w:rPr>
          <w:rFonts w:ascii="Times New Roman" w:hAnsi="Times New Roman" w:cs="Times New Roman"/>
          <w:sz w:val="24"/>
          <w:szCs w:val="24"/>
        </w:rPr>
        <w:t xml:space="preserve"> domes priekšsēdētājs</w:t>
      </w:r>
      <w:r w:rsidRPr="00896A19">
        <w:rPr>
          <w:rFonts w:ascii="Times New Roman" w:hAnsi="Times New Roman" w:cs="Times New Roman"/>
          <w:sz w:val="24"/>
          <w:szCs w:val="24"/>
        </w:rPr>
        <w:tab/>
      </w:r>
      <w:r w:rsidRPr="00896A19">
        <w:rPr>
          <w:rFonts w:ascii="Times New Roman" w:hAnsi="Times New Roman" w:cs="Times New Roman"/>
          <w:sz w:val="24"/>
          <w:szCs w:val="24"/>
        </w:rPr>
        <w:tab/>
      </w:r>
      <w:r w:rsidRPr="00896A19">
        <w:rPr>
          <w:rFonts w:ascii="Times New Roman" w:hAnsi="Times New Roman" w:cs="Times New Roman"/>
          <w:sz w:val="24"/>
          <w:szCs w:val="24"/>
        </w:rPr>
        <w:tab/>
      </w:r>
      <w:r w:rsidRPr="00896A19">
        <w:rPr>
          <w:rFonts w:ascii="Times New Roman" w:hAnsi="Times New Roman" w:cs="Times New Roman"/>
          <w:sz w:val="24"/>
          <w:szCs w:val="24"/>
        </w:rPr>
        <w:tab/>
      </w:r>
      <w:r w:rsidRPr="00896A19">
        <w:rPr>
          <w:rFonts w:ascii="Times New Roman" w:hAnsi="Times New Roman" w:cs="Times New Roman"/>
          <w:sz w:val="24"/>
          <w:szCs w:val="24"/>
        </w:rPr>
        <w:tab/>
        <w:t>A.Caunītis</w:t>
      </w:r>
    </w:p>
    <w:p w14:paraId="049A19A2" w14:textId="0F2A130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3406C">
        <w:rPr>
          <w:rFonts w:ascii="Times New Roman" w:hAnsi="Times New Roman" w:cs="Times New Roman"/>
          <w:sz w:val="24"/>
          <w:szCs w:val="24"/>
        </w:rPr>
        <w:t>25.07</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A73F3E">
        <w:rPr>
          <w:rFonts w:ascii="Times New Roman" w:hAnsi="Times New Roman" w:cs="Times New Roman"/>
          <w:sz w:val="24"/>
          <w:szCs w:val="24"/>
        </w:rPr>
        <w:t>405</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60393A5"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7D38DB">
        <w:rPr>
          <w:rFonts w:ascii="Times New Roman" w:hAnsi="Times New Roman" w:cs="Times New Roman"/>
          <w:b/>
          <w:caps/>
          <w:sz w:val="24"/>
          <w:szCs w:val="24"/>
        </w:rPr>
        <w:t>3</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CF8185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D38DB" w:rsidRPr="007D38DB">
        <w:rPr>
          <w:rFonts w:ascii="Times New Roman" w:hAnsi="Times New Roman" w:cs="Times New Roman"/>
          <w:color w:val="000000"/>
          <w:sz w:val="24"/>
          <w:szCs w:val="24"/>
        </w:rPr>
        <w:t>“Medņi” – 3, Stāmerienas pagastā, Gulbenes novadā, kadastra numurs 5088 900 0137</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70501F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D38DB" w:rsidRPr="007D38DB">
        <w:rPr>
          <w:rFonts w:ascii="Times New Roman" w:hAnsi="Times New Roman" w:cs="Times New Roman"/>
          <w:color w:val="000000"/>
          <w:sz w:val="24"/>
          <w:szCs w:val="24"/>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00F37D8E">
        <w:rPr>
          <w:rFonts w:ascii="Times New Roman" w:hAnsi="Times New Roman" w:cs="Times New Roman"/>
          <w:sz w:val="24"/>
          <w:szCs w:val="24"/>
        </w:rPr>
        <w:t>.</w:t>
      </w:r>
    </w:p>
    <w:p w14:paraId="2F4212FC" w14:textId="60FBA145"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7D38DB">
        <w:rPr>
          <w:rFonts w:ascii="Times New Roman" w:hAnsi="Times New Roman" w:cs="Times New Roman"/>
          <w:color w:val="000000"/>
          <w:sz w:val="24"/>
          <w:szCs w:val="24"/>
        </w:rPr>
        <w:t>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64474919 (Gulbenes novada Centrālās pārvaldes Īpašumu pārraudzības nodaļas vecākā zemes lietu speciāliste L.Bašķere)</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17EDD2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D38DB">
        <w:rPr>
          <w:rFonts w:ascii="Times New Roman" w:hAnsi="Times New Roman" w:cs="Times New Roman"/>
          <w:sz w:val="24"/>
          <w:szCs w:val="24"/>
        </w:rPr>
        <w:t>6</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7D38DB">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DC5388" w:rsidRPr="00FA063D">
        <w:rPr>
          <w:rFonts w:ascii="Times New Roman" w:hAnsi="Times New Roman" w:cs="Times New Roman"/>
          <w:color w:val="000000"/>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7C9B8C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7D38DB">
        <w:rPr>
          <w:rFonts w:ascii="Times New Roman" w:hAnsi="Times New Roman" w:cs="Times New Roman"/>
          <w:color w:val="000000"/>
          <w:sz w:val="24"/>
          <w:szCs w:val="24"/>
        </w:rPr>
        <w:t>6</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D38DB">
        <w:rPr>
          <w:rFonts w:ascii="Times New Roman" w:hAnsi="Times New Roman" w:cs="Times New Roman"/>
          <w:color w:val="000000"/>
          <w:sz w:val="24"/>
          <w:szCs w:val="24"/>
        </w:rPr>
        <w:t>seš</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7D38D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6730C2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D38DB">
        <w:rPr>
          <w:rFonts w:ascii="Times New Roman" w:hAnsi="Times New Roman" w:cs="Times New Roman"/>
          <w:sz w:val="24"/>
          <w:szCs w:val="24"/>
        </w:rPr>
        <w:t>30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D38DB">
        <w:rPr>
          <w:rFonts w:ascii="Times New Roman" w:hAnsi="Times New Roman" w:cs="Times New Roman"/>
          <w:sz w:val="24"/>
          <w:szCs w:val="24"/>
        </w:rPr>
        <w:t>trīs</w:t>
      </w:r>
      <w:r w:rsidR="00DC383F">
        <w:rPr>
          <w:rFonts w:ascii="Times New Roman" w:hAnsi="Times New Roman" w:cs="Times New Roman"/>
          <w:sz w:val="24"/>
          <w:szCs w:val="24"/>
        </w:rPr>
        <w:t xml:space="preserve">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087A1A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7D38D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25A171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C07B20">
        <w:rPr>
          <w:rFonts w:ascii="Times New Roman" w:hAnsi="Times New Roman" w:cs="Times New Roman"/>
          <w:b/>
          <w:bCs/>
          <w:color w:val="000000"/>
          <w:sz w:val="24"/>
          <w:szCs w:val="24"/>
        </w:rPr>
        <w:t>10</w:t>
      </w:r>
      <w:r w:rsidR="00DC5388">
        <w:rPr>
          <w:rFonts w:ascii="Times New Roman" w:hAnsi="Times New Roman" w:cs="Times New Roman"/>
          <w:b/>
          <w:bCs/>
          <w:color w:val="000000"/>
          <w:sz w:val="24"/>
          <w:szCs w:val="24"/>
        </w:rPr>
        <w:t>.</w:t>
      </w:r>
      <w:r w:rsidR="00C07B20">
        <w:rPr>
          <w:rFonts w:ascii="Times New Roman" w:hAnsi="Times New Roman" w:cs="Times New Roman"/>
          <w:b/>
          <w:bCs/>
          <w:color w:val="000000"/>
          <w:sz w:val="24"/>
          <w:szCs w:val="24"/>
        </w:rPr>
        <w:t>septembr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48B1E3B"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C07B20">
        <w:rPr>
          <w:rFonts w:ascii="Times New Roman" w:hAnsi="Times New Roman" w:cs="Times New Roman"/>
          <w:b/>
          <w:sz w:val="24"/>
          <w:szCs w:val="24"/>
        </w:rPr>
        <w:t>2</w:t>
      </w:r>
      <w:r w:rsidR="00DC5388">
        <w:rPr>
          <w:rFonts w:ascii="Times New Roman" w:hAnsi="Times New Roman" w:cs="Times New Roman"/>
          <w:b/>
          <w:sz w:val="24"/>
          <w:szCs w:val="24"/>
        </w:rPr>
        <w:t>.</w:t>
      </w:r>
      <w:r w:rsidR="00C07B20">
        <w:rPr>
          <w:rFonts w:ascii="Times New Roman" w:hAnsi="Times New Roman" w:cs="Times New Roman"/>
          <w:b/>
          <w:sz w:val="24"/>
          <w:szCs w:val="24"/>
        </w:rPr>
        <w:t>septembrī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C07B20">
        <w:rPr>
          <w:rFonts w:ascii="Times New Roman" w:hAnsi="Times New Roman" w:cs="Times New Roman"/>
          <w:b/>
          <w:sz w:val="24"/>
          <w:szCs w:val="24"/>
        </w:rPr>
        <w:t>2</w:t>
      </w:r>
      <w:r w:rsidR="009234B6" w:rsidRPr="00C07B20">
        <w:rPr>
          <w:rFonts w:ascii="Times New Roman" w:hAnsi="Times New Roman" w:cs="Times New Roman"/>
          <w:b/>
          <w:sz w:val="24"/>
          <w:szCs w:val="24"/>
        </w:rPr>
        <w:t>.</w:t>
      </w:r>
      <w:r w:rsidR="007D38DB">
        <w:rPr>
          <w:rFonts w:ascii="Times New Roman" w:hAnsi="Times New Roman" w:cs="Times New Roman"/>
          <w:b/>
          <w:sz w:val="24"/>
          <w:szCs w:val="24"/>
        </w:rPr>
        <w:t>3</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lastRenderedPageBreak/>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484F43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7D38D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2582A03" w14:textId="2D99AFD7" w:rsidR="00896A19" w:rsidRPr="00896A19" w:rsidRDefault="00896A19" w:rsidP="00896A19">
      <w:pPr>
        <w:spacing w:line="360" w:lineRule="auto"/>
        <w:jc w:val="both"/>
        <w:rPr>
          <w:rFonts w:ascii="Times New Roman" w:eastAsia="Calibri" w:hAnsi="Times New Roman" w:cs="Times New Roman"/>
          <w:sz w:val="24"/>
          <w:szCs w:val="24"/>
          <w:lang w:eastAsia="en-US"/>
        </w:rPr>
      </w:pPr>
      <w:r w:rsidRPr="00896A19">
        <w:rPr>
          <w:rFonts w:ascii="Times New Roman" w:eastAsia="Calibri" w:hAnsi="Times New Roman" w:cs="Times New Roman"/>
          <w:sz w:val="24"/>
          <w:szCs w:val="24"/>
          <w:lang w:eastAsia="en-US"/>
        </w:rPr>
        <w:t>Gulbenes novada pašvaldība</w:t>
      </w:r>
      <w:r w:rsidR="00A73F3E">
        <w:rPr>
          <w:rFonts w:ascii="Times New Roman" w:eastAsia="Calibri" w:hAnsi="Times New Roman" w:cs="Times New Roman"/>
          <w:sz w:val="24"/>
          <w:szCs w:val="24"/>
          <w:lang w:eastAsia="en-US"/>
        </w:rPr>
        <w:t>s</w:t>
      </w:r>
      <w:r w:rsidRPr="00896A19">
        <w:rPr>
          <w:rFonts w:ascii="Times New Roman" w:eastAsia="Calibri" w:hAnsi="Times New Roman" w:cs="Times New Roman"/>
          <w:sz w:val="24"/>
          <w:szCs w:val="24"/>
          <w:lang w:eastAsia="en-US"/>
        </w:rPr>
        <w:t xml:space="preserve"> domes priekšsēdētājs</w:t>
      </w:r>
      <w:r w:rsidRPr="00896A19">
        <w:rPr>
          <w:rFonts w:ascii="Times New Roman" w:eastAsia="Calibri" w:hAnsi="Times New Roman" w:cs="Times New Roman"/>
          <w:sz w:val="24"/>
          <w:szCs w:val="24"/>
          <w:lang w:eastAsia="en-US"/>
        </w:rPr>
        <w:tab/>
      </w:r>
      <w:r w:rsidRPr="00896A19">
        <w:rPr>
          <w:rFonts w:ascii="Times New Roman" w:eastAsia="Calibri" w:hAnsi="Times New Roman" w:cs="Times New Roman"/>
          <w:sz w:val="24"/>
          <w:szCs w:val="24"/>
          <w:lang w:eastAsia="en-US"/>
        </w:rPr>
        <w:tab/>
      </w:r>
      <w:r w:rsidRPr="00896A19">
        <w:rPr>
          <w:rFonts w:ascii="Times New Roman" w:eastAsia="Calibri" w:hAnsi="Times New Roman" w:cs="Times New Roman"/>
          <w:sz w:val="24"/>
          <w:szCs w:val="24"/>
          <w:lang w:eastAsia="en-US"/>
        </w:rPr>
        <w:tab/>
      </w:r>
      <w:r w:rsidRPr="00896A19">
        <w:rPr>
          <w:rFonts w:ascii="Times New Roman" w:eastAsia="Calibri" w:hAnsi="Times New Roman" w:cs="Times New Roman"/>
          <w:sz w:val="24"/>
          <w:szCs w:val="24"/>
          <w:lang w:eastAsia="en-US"/>
        </w:rPr>
        <w:tab/>
      </w:r>
      <w:r w:rsidRPr="00896A19">
        <w:rPr>
          <w:rFonts w:ascii="Times New Roman" w:eastAsia="Calibri" w:hAnsi="Times New Roman" w:cs="Times New Roman"/>
          <w:sz w:val="24"/>
          <w:szCs w:val="24"/>
          <w:lang w:eastAsia="en-US"/>
        </w:rPr>
        <w:tab/>
        <w:t>A.Caunītis</w:t>
      </w:r>
    </w:p>
    <w:p w14:paraId="3FC864CA" w14:textId="55434FC5" w:rsidR="00FC7F25" w:rsidRPr="00AC5749" w:rsidRDefault="00FC7F25" w:rsidP="00896A19">
      <w:pPr>
        <w:spacing w:line="360" w:lineRule="auto"/>
        <w:jc w:val="both"/>
        <w:rPr>
          <w:rFonts w:ascii="Times New Roman" w:eastAsia="Calibri" w:hAnsi="Times New Roman" w:cs="Times New Roman"/>
          <w:sz w:val="24"/>
          <w:szCs w:val="24"/>
          <w:lang w:eastAsia="en-US"/>
        </w:rPr>
      </w:pPr>
    </w:p>
    <w:sectPr w:rsidR="00FC7F25" w:rsidRPr="00AC5749" w:rsidSect="0073406C">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60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70126">
    <w:abstractNumId w:val="3"/>
  </w:num>
  <w:num w:numId="3" w16cid:durableId="771169949">
    <w:abstractNumId w:val="0"/>
  </w:num>
  <w:num w:numId="4" w16cid:durableId="1306080778">
    <w:abstractNumId w:val="4"/>
  </w:num>
  <w:num w:numId="5" w16cid:durableId="1776630271">
    <w:abstractNumId w:val="5"/>
  </w:num>
  <w:num w:numId="6"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12DE"/>
    <w:rsid w:val="00013092"/>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F56EB"/>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3E7444"/>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4198"/>
    <w:rsid w:val="006D5823"/>
    <w:rsid w:val="00703AD7"/>
    <w:rsid w:val="00712214"/>
    <w:rsid w:val="0071253A"/>
    <w:rsid w:val="00714F6E"/>
    <w:rsid w:val="0071588E"/>
    <w:rsid w:val="0073406C"/>
    <w:rsid w:val="00737041"/>
    <w:rsid w:val="00737968"/>
    <w:rsid w:val="00740026"/>
    <w:rsid w:val="007412B3"/>
    <w:rsid w:val="007519F0"/>
    <w:rsid w:val="00752773"/>
    <w:rsid w:val="00753D65"/>
    <w:rsid w:val="007575D2"/>
    <w:rsid w:val="00761941"/>
    <w:rsid w:val="00767A9D"/>
    <w:rsid w:val="007858F7"/>
    <w:rsid w:val="00790DF1"/>
    <w:rsid w:val="0079304E"/>
    <w:rsid w:val="007933CC"/>
    <w:rsid w:val="007972E7"/>
    <w:rsid w:val="007A7E4D"/>
    <w:rsid w:val="007B3858"/>
    <w:rsid w:val="007B38A6"/>
    <w:rsid w:val="007D2E51"/>
    <w:rsid w:val="007D38DB"/>
    <w:rsid w:val="007D578C"/>
    <w:rsid w:val="007D64FB"/>
    <w:rsid w:val="007E0F3F"/>
    <w:rsid w:val="00800001"/>
    <w:rsid w:val="0080311D"/>
    <w:rsid w:val="00822FD0"/>
    <w:rsid w:val="00833598"/>
    <w:rsid w:val="008349FC"/>
    <w:rsid w:val="008414BB"/>
    <w:rsid w:val="00860E5A"/>
    <w:rsid w:val="00874CB2"/>
    <w:rsid w:val="00875CCC"/>
    <w:rsid w:val="0087766B"/>
    <w:rsid w:val="00880A1A"/>
    <w:rsid w:val="00881476"/>
    <w:rsid w:val="00886681"/>
    <w:rsid w:val="00896A19"/>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73F3E"/>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55A1"/>
    <w:rsid w:val="00B86C95"/>
    <w:rsid w:val="00B909BB"/>
    <w:rsid w:val="00B92DA7"/>
    <w:rsid w:val="00B957C8"/>
    <w:rsid w:val="00BA0D3D"/>
    <w:rsid w:val="00BE267C"/>
    <w:rsid w:val="00BE2829"/>
    <w:rsid w:val="00BE2F5B"/>
    <w:rsid w:val="00BF4C3A"/>
    <w:rsid w:val="00BF77C3"/>
    <w:rsid w:val="00C07439"/>
    <w:rsid w:val="00C07B20"/>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3F63"/>
    <w:rsid w:val="00E8610C"/>
    <w:rsid w:val="00E927FA"/>
    <w:rsid w:val="00E96516"/>
    <w:rsid w:val="00EA1B3B"/>
    <w:rsid w:val="00EA3C66"/>
    <w:rsid w:val="00EA7ECB"/>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468877">
      <w:bodyDiv w:val="1"/>
      <w:marLeft w:val="0"/>
      <w:marRight w:val="0"/>
      <w:marTop w:val="0"/>
      <w:marBottom w:val="0"/>
      <w:divBdr>
        <w:top w:val="none" w:sz="0" w:space="0" w:color="auto"/>
        <w:left w:val="none" w:sz="0" w:space="0" w:color="auto"/>
        <w:bottom w:val="none" w:sz="0" w:space="0" w:color="auto"/>
        <w:right w:val="none" w:sz="0" w:space="0" w:color="auto"/>
      </w:divBdr>
    </w:div>
    <w:div w:id="1528325228">
      <w:bodyDiv w:val="1"/>
      <w:marLeft w:val="0"/>
      <w:marRight w:val="0"/>
      <w:marTop w:val="0"/>
      <w:marBottom w:val="0"/>
      <w:divBdr>
        <w:top w:val="none" w:sz="0" w:space="0" w:color="auto"/>
        <w:left w:val="none" w:sz="0" w:space="0" w:color="auto"/>
        <w:bottom w:val="none" w:sz="0" w:space="0" w:color="auto"/>
        <w:right w:val="none" w:sz="0" w:space="0" w:color="auto"/>
      </w:divBdr>
    </w:div>
    <w:div w:id="1947884532">
      <w:bodyDiv w:val="1"/>
      <w:marLeft w:val="0"/>
      <w:marRight w:val="0"/>
      <w:marTop w:val="0"/>
      <w:marBottom w:val="0"/>
      <w:divBdr>
        <w:top w:val="none" w:sz="0" w:space="0" w:color="auto"/>
        <w:left w:val="none" w:sz="0" w:space="0" w:color="auto"/>
        <w:bottom w:val="none" w:sz="0" w:space="0" w:color="auto"/>
        <w:right w:val="none" w:sz="0" w:space="0" w:color="auto"/>
      </w:divBdr>
    </w:div>
    <w:div w:id="20152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12456</Words>
  <Characters>7100</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2024-07-26T10:51:00Z</cp:lastPrinted>
  <dcterms:created xsi:type="dcterms:W3CDTF">2024-07-31T08:19:00Z</dcterms:created>
  <dcterms:modified xsi:type="dcterms:W3CDTF">2024-07-31T08:19:00Z</dcterms:modified>
</cp:coreProperties>
</file>