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373E89" w14:textId="6C22B11F" w:rsidR="00677651" w:rsidRPr="005407B5" w:rsidRDefault="00677651" w:rsidP="003A2B56">
      <w:pPr>
        <w:spacing w:after="0"/>
        <w:jc w:val="right"/>
        <w:rPr>
          <w:rFonts w:ascii="Times New Roman" w:hAnsi="Times New Roman" w:cs="Times New Roman"/>
          <w:b/>
          <w:bCs/>
          <w:sz w:val="24"/>
          <w:szCs w:val="24"/>
        </w:rPr>
      </w:pPr>
    </w:p>
    <w:tbl>
      <w:tblPr>
        <w:tblW w:w="0" w:type="auto"/>
        <w:tblLook w:val="01E0" w:firstRow="1" w:lastRow="1" w:firstColumn="1" w:lastColumn="1" w:noHBand="0" w:noVBand="0"/>
      </w:tblPr>
      <w:tblGrid>
        <w:gridCol w:w="3073"/>
        <w:gridCol w:w="3115"/>
        <w:gridCol w:w="2743"/>
      </w:tblGrid>
      <w:tr w:rsidR="00FD58F2" w:rsidRPr="00FD58F2" w14:paraId="7B5CD9A3" w14:textId="77777777" w:rsidTr="00E9136C">
        <w:tc>
          <w:tcPr>
            <w:tcW w:w="3073" w:type="dxa"/>
          </w:tcPr>
          <w:p w14:paraId="6B1F54EF" w14:textId="77777777" w:rsidR="00FD58F2" w:rsidRPr="00FD58F2" w:rsidRDefault="00FD58F2" w:rsidP="003A2B56">
            <w:pPr>
              <w:spacing w:after="0" w:line="240" w:lineRule="auto"/>
              <w:rPr>
                <w:rFonts w:ascii="Times New Roman" w:eastAsia="Times New Roman" w:hAnsi="Times New Roman" w:cs="Times New Roman"/>
                <w:kern w:val="0"/>
                <w:sz w:val="24"/>
                <w:szCs w:val="24"/>
                <w:lang w:eastAsia="lv-LV"/>
                <w14:ligatures w14:val="none"/>
              </w:rPr>
            </w:pPr>
          </w:p>
        </w:tc>
        <w:tc>
          <w:tcPr>
            <w:tcW w:w="3115" w:type="dxa"/>
          </w:tcPr>
          <w:p w14:paraId="2C0A3316" w14:textId="77777777" w:rsidR="00FD58F2" w:rsidRPr="00FD58F2" w:rsidRDefault="00FD58F2" w:rsidP="003A2B56">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noProof/>
                <w:kern w:val="0"/>
                <w:sz w:val="24"/>
                <w:szCs w:val="24"/>
                <w:lang w:eastAsia="lv-LV"/>
                <w14:ligatures w14:val="none"/>
              </w:rPr>
              <w:drawing>
                <wp:inline distT="0" distB="0" distL="0" distR="0" wp14:anchorId="38FCA328" wp14:editId="4F0C10DE">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1E5699F4" w14:textId="77777777" w:rsidR="00FD58F2" w:rsidRPr="00FD58F2" w:rsidRDefault="00FD58F2" w:rsidP="003A2B56">
            <w:pPr>
              <w:spacing w:after="0" w:line="240" w:lineRule="auto"/>
              <w:rPr>
                <w:rFonts w:ascii="Times New Roman" w:eastAsia="Times New Roman" w:hAnsi="Times New Roman" w:cs="Times New Roman"/>
                <w:kern w:val="0"/>
                <w:sz w:val="32"/>
                <w:szCs w:val="32"/>
                <w:lang w:eastAsia="lv-LV"/>
                <w14:ligatures w14:val="none"/>
              </w:rPr>
            </w:pPr>
          </w:p>
        </w:tc>
      </w:tr>
      <w:tr w:rsidR="00FD58F2" w:rsidRPr="00FD58F2" w14:paraId="555510BD" w14:textId="77777777" w:rsidTr="00E9136C">
        <w:tc>
          <w:tcPr>
            <w:tcW w:w="8931" w:type="dxa"/>
            <w:gridSpan w:val="3"/>
          </w:tcPr>
          <w:p w14:paraId="341644AB" w14:textId="77777777" w:rsidR="00FD58F2" w:rsidRPr="00FD58F2" w:rsidRDefault="00FD58F2" w:rsidP="003A2B56">
            <w:pPr>
              <w:spacing w:after="0" w:line="240" w:lineRule="auto"/>
              <w:jc w:val="center"/>
              <w:rPr>
                <w:rFonts w:ascii="Times New Roman" w:eastAsia="Times New Roman" w:hAnsi="Times New Roman" w:cs="Times New Roman"/>
                <w:b/>
                <w:kern w:val="0"/>
                <w:sz w:val="32"/>
                <w:szCs w:val="32"/>
                <w:lang w:eastAsia="lv-LV"/>
                <w14:ligatures w14:val="none"/>
              </w:rPr>
            </w:pPr>
            <w:r w:rsidRPr="00FD58F2">
              <w:rPr>
                <w:rFonts w:ascii="Times New Roman" w:eastAsia="Times New Roman" w:hAnsi="Times New Roman" w:cs="Times New Roman"/>
                <w:b/>
                <w:kern w:val="0"/>
                <w:sz w:val="32"/>
                <w:szCs w:val="32"/>
                <w:lang w:eastAsia="lv-LV"/>
                <w14:ligatures w14:val="none"/>
              </w:rPr>
              <w:t>GULBENES NOVADA PAŠVALDĪBA</w:t>
            </w:r>
          </w:p>
        </w:tc>
      </w:tr>
      <w:tr w:rsidR="00FD58F2" w:rsidRPr="00FD58F2" w14:paraId="51E8EFAA" w14:textId="77777777" w:rsidTr="00E9136C">
        <w:tc>
          <w:tcPr>
            <w:tcW w:w="8931" w:type="dxa"/>
            <w:gridSpan w:val="3"/>
          </w:tcPr>
          <w:p w14:paraId="3B6FFA7A" w14:textId="77777777" w:rsidR="00FD58F2" w:rsidRPr="00FD58F2" w:rsidRDefault="00FD58F2" w:rsidP="003A2B56">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FD58F2">
              <w:rPr>
                <w:rFonts w:ascii="Times New Roman" w:eastAsia="Times New Roman" w:hAnsi="Times New Roman" w:cs="Times New Roman"/>
                <w:kern w:val="0"/>
                <w:sz w:val="24"/>
                <w:szCs w:val="24"/>
                <w:lang w:eastAsia="lv-LV"/>
                <w14:ligatures w14:val="none"/>
              </w:rPr>
              <w:t>Reģ</w:t>
            </w:r>
            <w:proofErr w:type="spellEnd"/>
            <w:r w:rsidRPr="00FD58F2">
              <w:rPr>
                <w:rFonts w:ascii="Times New Roman" w:eastAsia="Times New Roman" w:hAnsi="Times New Roman" w:cs="Times New Roman"/>
                <w:kern w:val="0"/>
                <w:sz w:val="24"/>
                <w:szCs w:val="24"/>
                <w:lang w:eastAsia="lv-LV"/>
                <w14:ligatures w14:val="none"/>
              </w:rPr>
              <w:t>. Nr. 90009116327</w:t>
            </w:r>
          </w:p>
        </w:tc>
      </w:tr>
      <w:tr w:rsidR="00FD58F2" w:rsidRPr="00FD58F2" w14:paraId="4114B4A0" w14:textId="77777777" w:rsidTr="00E9136C">
        <w:tc>
          <w:tcPr>
            <w:tcW w:w="8931" w:type="dxa"/>
            <w:gridSpan w:val="3"/>
          </w:tcPr>
          <w:p w14:paraId="703F2253" w14:textId="77777777" w:rsidR="00FD58F2" w:rsidRPr="00FD58F2" w:rsidRDefault="00FD58F2" w:rsidP="003A2B56">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Ābeļu iela 2, Gulbene, Gulbenes nov., LV-4401</w:t>
            </w:r>
          </w:p>
        </w:tc>
      </w:tr>
      <w:tr w:rsidR="00FD58F2" w:rsidRPr="00FD58F2" w14:paraId="1880D678" w14:textId="77777777" w:rsidTr="00E9136C">
        <w:tc>
          <w:tcPr>
            <w:tcW w:w="8931" w:type="dxa"/>
            <w:gridSpan w:val="3"/>
          </w:tcPr>
          <w:p w14:paraId="52623C4F" w14:textId="77777777" w:rsidR="00FD58F2" w:rsidRPr="00FD58F2" w:rsidRDefault="00FD58F2" w:rsidP="003A2B56">
            <w:pPr>
              <w:pBdr>
                <w:bottom w:val="single" w:sz="12" w:space="1" w:color="auto"/>
              </w:pBd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Tālrunis 64497710, mob.26595362, e-pasts: dome@gulbene.lv, www.gulbene.lv</w:t>
            </w:r>
          </w:p>
          <w:p w14:paraId="1DB088E7" w14:textId="77777777" w:rsidR="00FD58F2" w:rsidRPr="00FD58F2" w:rsidRDefault="00FD58F2" w:rsidP="003A2B56">
            <w:pPr>
              <w:spacing w:after="0" w:line="240" w:lineRule="auto"/>
              <w:jc w:val="center"/>
              <w:rPr>
                <w:rFonts w:ascii="Times New Roman" w:eastAsia="Times New Roman" w:hAnsi="Times New Roman" w:cs="Times New Roman"/>
                <w:kern w:val="0"/>
                <w:sz w:val="4"/>
                <w:szCs w:val="4"/>
                <w:lang w:eastAsia="lv-LV"/>
                <w14:ligatures w14:val="none"/>
              </w:rPr>
            </w:pP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p>
        </w:tc>
      </w:tr>
    </w:tbl>
    <w:p w14:paraId="506CFF01" w14:textId="77777777" w:rsidR="00135FE2" w:rsidRDefault="00135FE2" w:rsidP="003A2B56">
      <w:pPr>
        <w:spacing w:after="0" w:line="240" w:lineRule="auto"/>
        <w:jc w:val="center"/>
        <w:rPr>
          <w:rFonts w:ascii="Times New Roman" w:eastAsia="Times New Roman" w:hAnsi="Times New Roman" w:cs="Times New Roman"/>
          <w:b/>
          <w:bCs/>
          <w:kern w:val="0"/>
          <w:sz w:val="24"/>
          <w:szCs w:val="24"/>
          <w:lang w:eastAsia="lv-LV"/>
          <w14:ligatures w14:val="none"/>
        </w:rPr>
      </w:pPr>
    </w:p>
    <w:p w14:paraId="21B07730" w14:textId="5BAD71F8" w:rsidR="00FD58F2" w:rsidRPr="00FD58F2" w:rsidRDefault="00FD58F2" w:rsidP="003A2B56">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b/>
          <w:bCs/>
          <w:kern w:val="0"/>
          <w:sz w:val="24"/>
          <w:szCs w:val="24"/>
          <w:lang w:eastAsia="lv-LV"/>
          <w14:ligatures w14:val="none"/>
        </w:rPr>
        <w:t xml:space="preserve">GULBENES NOVADA </w:t>
      </w:r>
      <w:r w:rsidR="0062709A">
        <w:rPr>
          <w:rFonts w:ascii="Times New Roman" w:eastAsia="Times New Roman" w:hAnsi="Times New Roman" w:cs="Times New Roman"/>
          <w:b/>
          <w:bCs/>
          <w:kern w:val="0"/>
          <w:sz w:val="24"/>
          <w:szCs w:val="24"/>
          <w:lang w:eastAsia="lv-LV"/>
          <w14:ligatures w14:val="none"/>
        </w:rPr>
        <w:t xml:space="preserve">PAŠVALDĪBAS </w:t>
      </w:r>
      <w:r w:rsidRPr="00FD58F2">
        <w:rPr>
          <w:rFonts w:ascii="Times New Roman" w:eastAsia="Times New Roman" w:hAnsi="Times New Roman" w:cs="Times New Roman"/>
          <w:b/>
          <w:bCs/>
          <w:kern w:val="0"/>
          <w:sz w:val="24"/>
          <w:szCs w:val="24"/>
          <w:lang w:eastAsia="lv-LV"/>
          <w14:ligatures w14:val="none"/>
        </w:rPr>
        <w:t>DOMES LĒMUMS</w:t>
      </w:r>
    </w:p>
    <w:p w14:paraId="09D92BC1" w14:textId="77777777" w:rsidR="00FD58F2" w:rsidRPr="00FD58F2" w:rsidRDefault="00FD58F2" w:rsidP="003A2B56">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Gulbenē</w:t>
      </w:r>
    </w:p>
    <w:p w14:paraId="6B70513E" w14:textId="77777777" w:rsidR="00FD58F2" w:rsidRPr="00461A46" w:rsidRDefault="00FD58F2" w:rsidP="00461A46">
      <w:pPr>
        <w:spacing w:after="0" w:line="240" w:lineRule="auto"/>
        <w:jc w:val="center"/>
        <w:rPr>
          <w:rFonts w:ascii="Times New Roman" w:eastAsia="Times New Roman" w:hAnsi="Times New Roman" w:cs="Times New Roman"/>
          <w:kern w:val="0"/>
          <w:sz w:val="24"/>
          <w:szCs w:val="24"/>
          <w:lang w:eastAsia="lv-LV"/>
          <w14:ligatures w14:val="none"/>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E42607" w14:paraId="174FCD71" w14:textId="77777777" w:rsidTr="00E42607">
        <w:tc>
          <w:tcPr>
            <w:tcW w:w="4729" w:type="dxa"/>
            <w:hideMark/>
          </w:tcPr>
          <w:p w14:paraId="0D02125D" w14:textId="2A02CCCF" w:rsidR="00E42607" w:rsidRDefault="00E42607">
            <w:pPr>
              <w:rPr>
                <w:rFonts w:ascii="Times New Roman" w:hAnsi="Times New Roman" w:cs="Times New Roman"/>
                <w:b/>
                <w:bCs/>
                <w:sz w:val="24"/>
                <w:szCs w:val="24"/>
              </w:rPr>
            </w:pPr>
            <w:r>
              <w:rPr>
                <w:rFonts w:ascii="Times New Roman" w:hAnsi="Times New Roman" w:cs="Times New Roman"/>
                <w:b/>
                <w:bCs/>
                <w:sz w:val="24"/>
                <w:szCs w:val="24"/>
              </w:rPr>
              <w:t>202</w:t>
            </w:r>
            <w:r w:rsidR="003F20C2">
              <w:rPr>
                <w:rFonts w:ascii="Times New Roman" w:hAnsi="Times New Roman" w:cs="Times New Roman"/>
                <w:b/>
                <w:bCs/>
                <w:sz w:val="24"/>
                <w:szCs w:val="24"/>
              </w:rPr>
              <w:t>4</w:t>
            </w:r>
            <w:r>
              <w:rPr>
                <w:rFonts w:ascii="Times New Roman" w:hAnsi="Times New Roman" w:cs="Times New Roman"/>
                <w:b/>
                <w:bCs/>
                <w:sz w:val="24"/>
                <w:szCs w:val="24"/>
              </w:rPr>
              <w:t>.gada .</w:t>
            </w:r>
            <w:r w:rsidR="00FA0EBD">
              <w:rPr>
                <w:rFonts w:ascii="Times New Roman" w:hAnsi="Times New Roman" w:cs="Times New Roman"/>
                <w:b/>
                <w:bCs/>
                <w:sz w:val="24"/>
                <w:szCs w:val="24"/>
              </w:rPr>
              <w:t>augustā</w:t>
            </w:r>
          </w:p>
        </w:tc>
        <w:tc>
          <w:tcPr>
            <w:tcW w:w="4729" w:type="dxa"/>
            <w:hideMark/>
          </w:tcPr>
          <w:p w14:paraId="23874431" w14:textId="33BABB9B" w:rsidR="00E42607" w:rsidRDefault="00E42607">
            <w:pPr>
              <w:jc w:val="center"/>
              <w:rPr>
                <w:rFonts w:ascii="Times New Roman" w:hAnsi="Times New Roman" w:cs="Times New Roman"/>
                <w:b/>
                <w:bCs/>
                <w:sz w:val="24"/>
                <w:szCs w:val="24"/>
              </w:rPr>
            </w:pPr>
            <w:r>
              <w:rPr>
                <w:rFonts w:ascii="Times New Roman" w:hAnsi="Times New Roman" w:cs="Times New Roman"/>
                <w:b/>
                <w:bCs/>
                <w:sz w:val="24"/>
                <w:szCs w:val="24"/>
              </w:rPr>
              <w:t>Nr. GND/202</w:t>
            </w:r>
            <w:r w:rsidR="003F20C2">
              <w:rPr>
                <w:rFonts w:ascii="Times New Roman" w:hAnsi="Times New Roman" w:cs="Times New Roman"/>
                <w:b/>
                <w:bCs/>
                <w:sz w:val="24"/>
                <w:szCs w:val="24"/>
              </w:rPr>
              <w:t>4</w:t>
            </w:r>
            <w:r>
              <w:rPr>
                <w:rFonts w:ascii="Times New Roman" w:hAnsi="Times New Roman" w:cs="Times New Roman"/>
                <w:b/>
                <w:bCs/>
                <w:sz w:val="24"/>
                <w:szCs w:val="24"/>
              </w:rPr>
              <w:t>/</w:t>
            </w:r>
            <w:r w:rsidR="00135FE2">
              <w:rPr>
                <w:rFonts w:ascii="Times New Roman" w:hAnsi="Times New Roman" w:cs="Times New Roman"/>
                <w:b/>
                <w:bCs/>
                <w:sz w:val="24"/>
                <w:szCs w:val="24"/>
              </w:rPr>
              <w:t>___</w:t>
            </w:r>
          </w:p>
        </w:tc>
      </w:tr>
      <w:tr w:rsidR="00E42607" w14:paraId="0307A677" w14:textId="77777777" w:rsidTr="00E42607">
        <w:tc>
          <w:tcPr>
            <w:tcW w:w="4729" w:type="dxa"/>
          </w:tcPr>
          <w:p w14:paraId="6B892005" w14:textId="77777777" w:rsidR="00E42607" w:rsidRDefault="00E42607">
            <w:pPr>
              <w:rPr>
                <w:rFonts w:ascii="Times New Roman" w:hAnsi="Times New Roman" w:cs="Times New Roman"/>
                <w:sz w:val="24"/>
                <w:szCs w:val="24"/>
              </w:rPr>
            </w:pPr>
          </w:p>
        </w:tc>
        <w:tc>
          <w:tcPr>
            <w:tcW w:w="4729" w:type="dxa"/>
            <w:hideMark/>
          </w:tcPr>
          <w:p w14:paraId="069E53F6" w14:textId="464CB350" w:rsidR="00E42607" w:rsidRDefault="00E42607">
            <w:pPr>
              <w:jc w:val="center"/>
              <w:rPr>
                <w:rFonts w:ascii="Times New Roman" w:hAnsi="Times New Roman" w:cs="Times New Roman"/>
                <w:b/>
                <w:bCs/>
                <w:sz w:val="24"/>
                <w:szCs w:val="24"/>
              </w:rPr>
            </w:pPr>
            <w:r>
              <w:rPr>
                <w:rFonts w:ascii="Times New Roman" w:hAnsi="Times New Roman" w:cs="Times New Roman"/>
                <w:b/>
                <w:bCs/>
                <w:sz w:val="24"/>
                <w:szCs w:val="24"/>
              </w:rPr>
              <w:t xml:space="preserve">      (protokols Nr.; .p)</w:t>
            </w:r>
          </w:p>
        </w:tc>
      </w:tr>
    </w:tbl>
    <w:p w14:paraId="5789C925" w14:textId="77777777" w:rsidR="00E42607" w:rsidRDefault="00E42607" w:rsidP="00E42607">
      <w:pPr>
        <w:rPr>
          <w:rFonts w:ascii="Times New Roman" w:hAnsi="Times New Roman" w:cs="Times New Roman"/>
          <w:sz w:val="24"/>
          <w:szCs w:val="24"/>
        </w:rPr>
      </w:pPr>
    </w:p>
    <w:p w14:paraId="5EBB2FF8" w14:textId="28B04B34" w:rsidR="0056297A" w:rsidRPr="0056297A" w:rsidRDefault="00E42607" w:rsidP="00F74502">
      <w:pPr>
        <w:spacing w:line="240" w:lineRule="auto"/>
        <w:jc w:val="center"/>
        <w:rPr>
          <w:rFonts w:ascii="Times New Roman" w:hAnsi="Times New Roman" w:cs="Times New Roman"/>
          <w:b/>
          <w:bCs/>
          <w:sz w:val="24"/>
          <w:szCs w:val="24"/>
        </w:rPr>
      </w:pPr>
      <w:r>
        <w:rPr>
          <w:rFonts w:ascii="Times New Roman" w:eastAsia="Calibri" w:hAnsi="Times New Roman" w:cs="Times New Roman"/>
          <w:b/>
          <w:bCs/>
          <w:sz w:val="24"/>
          <w:szCs w:val="24"/>
        </w:rPr>
        <w:t>Par projekta “</w:t>
      </w:r>
      <w:r w:rsidR="00FA0EBD">
        <w:rPr>
          <w:rFonts w:ascii="Times New Roman" w:eastAsia="Calibri" w:hAnsi="Times New Roman" w:cs="Times New Roman"/>
          <w:b/>
          <w:bCs/>
          <w:sz w:val="24"/>
          <w:szCs w:val="24"/>
        </w:rPr>
        <w:t>Esi vesels Bānīša zemē</w:t>
      </w:r>
      <w:r w:rsidR="00F74502">
        <w:rPr>
          <w:rFonts w:ascii="Times New Roman" w:eastAsia="Calibri" w:hAnsi="Times New Roman" w:cs="Times New Roman"/>
          <w:b/>
          <w:bCs/>
          <w:sz w:val="24"/>
          <w:szCs w:val="24"/>
        </w:rPr>
        <w:t>!</w:t>
      </w:r>
      <w:r>
        <w:rPr>
          <w:rFonts w:ascii="Times New Roman" w:eastAsia="Calibri" w:hAnsi="Times New Roman" w:cs="Times New Roman"/>
          <w:b/>
          <w:bCs/>
          <w:sz w:val="24"/>
          <w:szCs w:val="24"/>
        </w:rPr>
        <w:t xml:space="preserve">” </w:t>
      </w:r>
      <w:r w:rsidR="00FA0EBD">
        <w:rPr>
          <w:rFonts w:ascii="Times New Roman" w:hAnsi="Times New Roman" w:cs="Times New Roman"/>
          <w:b/>
          <w:bCs/>
          <w:sz w:val="24"/>
          <w:szCs w:val="24"/>
        </w:rPr>
        <w:t xml:space="preserve">pieteikuma </w:t>
      </w:r>
      <w:r w:rsidR="005524A4">
        <w:rPr>
          <w:rFonts w:ascii="Times New Roman" w:hAnsi="Times New Roman" w:cs="Times New Roman"/>
          <w:b/>
          <w:bCs/>
          <w:sz w:val="24"/>
          <w:szCs w:val="24"/>
        </w:rPr>
        <w:t xml:space="preserve">sagatavošanu un </w:t>
      </w:r>
      <w:r w:rsidR="00FA0EBD">
        <w:rPr>
          <w:rFonts w:ascii="Times New Roman" w:hAnsi="Times New Roman" w:cs="Times New Roman"/>
          <w:b/>
          <w:bCs/>
          <w:sz w:val="24"/>
          <w:szCs w:val="24"/>
        </w:rPr>
        <w:t>iesniegšanu</w:t>
      </w:r>
      <w:r w:rsidR="003F20C2">
        <w:rPr>
          <w:rFonts w:ascii="Times New Roman" w:hAnsi="Times New Roman" w:cs="Times New Roman"/>
          <w:b/>
          <w:bCs/>
          <w:sz w:val="24"/>
          <w:szCs w:val="24"/>
        </w:rPr>
        <w:t xml:space="preserve"> </w:t>
      </w:r>
    </w:p>
    <w:p w14:paraId="45F4A79E" w14:textId="2696E002" w:rsidR="00FA0EBD" w:rsidRPr="00FA0EBD" w:rsidRDefault="003F20C2" w:rsidP="00C2615D">
      <w:pPr>
        <w:spacing w:after="0" w:line="360" w:lineRule="auto"/>
        <w:ind w:firstLine="709"/>
        <w:jc w:val="both"/>
        <w:rPr>
          <w:rFonts w:ascii="Times New Roman" w:hAnsi="Times New Roman" w:cs="Times New Roman"/>
          <w:sz w:val="24"/>
          <w:szCs w:val="24"/>
        </w:rPr>
      </w:pPr>
      <w:r w:rsidRPr="003F20C2">
        <w:rPr>
          <w:rFonts w:ascii="Times New Roman" w:hAnsi="Times New Roman" w:cs="Times New Roman"/>
          <w:sz w:val="24"/>
          <w:szCs w:val="24"/>
        </w:rPr>
        <w:t xml:space="preserve">Gulbenes novada pašvaldība (turpmāk – Pašvaldība) 2024.gada </w:t>
      </w:r>
      <w:r w:rsidR="00FA0EBD">
        <w:rPr>
          <w:rFonts w:ascii="Times New Roman" w:hAnsi="Times New Roman" w:cs="Times New Roman"/>
          <w:sz w:val="24"/>
          <w:szCs w:val="24"/>
        </w:rPr>
        <w:t>2</w:t>
      </w:r>
      <w:r w:rsidRPr="003F20C2">
        <w:rPr>
          <w:rFonts w:ascii="Times New Roman" w:hAnsi="Times New Roman" w:cs="Times New Roman"/>
          <w:sz w:val="24"/>
          <w:szCs w:val="24"/>
        </w:rPr>
        <w:t>.</w:t>
      </w:r>
      <w:r w:rsidR="00FA0EBD">
        <w:rPr>
          <w:rFonts w:ascii="Times New Roman" w:hAnsi="Times New Roman" w:cs="Times New Roman"/>
          <w:sz w:val="24"/>
          <w:szCs w:val="24"/>
        </w:rPr>
        <w:t xml:space="preserve">augustā saņēma Centrālās finanšu un līguma aģentūras (turpmāk – Aģentūras) uzaicinājumu </w:t>
      </w:r>
      <w:r w:rsidR="00C2615D">
        <w:rPr>
          <w:rFonts w:ascii="Times New Roman" w:hAnsi="Times New Roman" w:cs="Times New Roman"/>
          <w:sz w:val="24"/>
          <w:szCs w:val="24"/>
        </w:rPr>
        <w:t>Nr. 39-2-10/5714</w:t>
      </w:r>
      <w:r w:rsidR="00F74502">
        <w:rPr>
          <w:rFonts w:ascii="Times New Roman" w:hAnsi="Times New Roman" w:cs="Times New Roman"/>
          <w:sz w:val="24"/>
          <w:szCs w:val="24"/>
        </w:rPr>
        <w:t>, kurā Aģentūra aicina</w:t>
      </w:r>
      <w:r w:rsidR="00C2615D">
        <w:rPr>
          <w:rFonts w:ascii="Times New Roman" w:hAnsi="Times New Roman" w:cs="Times New Roman"/>
          <w:sz w:val="24"/>
          <w:szCs w:val="24"/>
        </w:rPr>
        <w:t xml:space="preserve"> </w:t>
      </w:r>
      <w:r w:rsidR="00F74502">
        <w:rPr>
          <w:rFonts w:ascii="Times New Roman" w:hAnsi="Times New Roman" w:cs="Times New Roman"/>
          <w:sz w:val="24"/>
          <w:szCs w:val="24"/>
        </w:rPr>
        <w:t>P</w:t>
      </w:r>
      <w:r w:rsidR="005573FE">
        <w:rPr>
          <w:rFonts w:ascii="Times New Roman" w:hAnsi="Times New Roman" w:cs="Times New Roman"/>
          <w:sz w:val="24"/>
          <w:szCs w:val="24"/>
        </w:rPr>
        <w:t xml:space="preserve">ašvaldību sagatavot un </w:t>
      </w:r>
      <w:r w:rsidR="00FA0EBD">
        <w:rPr>
          <w:rFonts w:ascii="Times New Roman" w:hAnsi="Times New Roman" w:cs="Times New Roman"/>
          <w:sz w:val="24"/>
          <w:szCs w:val="24"/>
        </w:rPr>
        <w:t xml:space="preserve">iesniegt </w:t>
      </w:r>
      <w:bookmarkStart w:id="0" w:name="_Hlk173865249"/>
      <w:r w:rsidR="00FA0EBD" w:rsidRPr="00FA0EBD">
        <w:rPr>
          <w:rFonts w:ascii="Times New Roman" w:hAnsi="Times New Roman" w:cs="Times New Roman"/>
          <w:sz w:val="24"/>
          <w:szCs w:val="24"/>
        </w:rPr>
        <w:t xml:space="preserve">Eiropas Sociālā fonda Plus 4.1.2. specifiskā atbalsta mērķa “Uzlabot vienlīdzīgu un savlaicīgu piekļuvi kvalitatīviem, ilgtspējīgiem un izmaksu ziņā pieejamiem veselības aprūpes, veselības veicināšanas un slimību profilakses pakalpojumiem, uzlabojot veselības aprūpes sistēmu efektivitāti un </w:t>
      </w:r>
      <w:proofErr w:type="spellStart"/>
      <w:r w:rsidR="00FA0EBD" w:rsidRPr="00FA0EBD">
        <w:rPr>
          <w:rFonts w:ascii="Times New Roman" w:hAnsi="Times New Roman" w:cs="Times New Roman"/>
          <w:sz w:val="24"/>
          <w:szCs w:val="24"/>
        </w:rPr>
        <w:t>izturētspēju</w:t>
      </w:r>
      <w:proofErr w:type="spellEnd"/>
      <w:r w:rsidR="00FA0EBD" w:rsidRPr="00FA0EBD">
        <w:rPr>
          <w:rFonts w:ascii="Times New Roman" w:hAnsi="Times New Roman" w:cs="Times New Roman"/>
          <w:sz w:val="24"/>
          <w:szCs w:val="24"/>
        </w:rPr>
        <w:t>” 4.1.2.2. pasākuma “Veselības veicināšanas un slimību profilakses pasākumu īstenošana vietējai sabiedrībai” projekta iesniegumu</w:t>
      </w:r>
      <w:bookmarkEnd w:id="0"/>
      <w:r w:rsidR="00C2615D">
        <w:rPr>
          <w:rFonts w:ascii="Times New Roman" w:hAnsi="Times New Roman" w:cs="Times New Roman"/>
          <w:sz w:val="24"/>
          <w:szCs w:val="24"/>
        </w:rPr>
        <w:t>. P</w:t>
      </w:r>
      <w:r w:rsidR="00C2615D" w:rsidRPr="00C2615D">
        <w:rPr>
          <w:rFonts w:ascii="Times New Roman" w:hAnsi="Times New Roman" w:cs="Times New Roman"/>
          <w:sz w:val="24"/>
          <w:szCs w:val="24"/>
        </w:rPr>
        <w:t xml:space="preserve">rojekta iesniegums jāiesniedz </w:t>
      </w:r>
      <w:r w:rsidR="00C2615D">
        <w:rPr>
          <w:rFonts w:ascii="Times New Roman" w:hAnsi="Times New Roman" w:cs="Times New Roman"/>
          <w:sz w:val="24"/>
          <w:szCs w:val="24"/>
        </w:rPr>
        <w:t>A</w:t>
      </w:r>
      <w:r w:rsidR="00C2615D" w:rsidRPr="00C2615D">
        <w:rPr>
          <w:rFonts w:ascii="Times New Roman" w:hAnsi="Times New Roman" w:cs="Times New Roman"/>
          <w:sz w:val="24"/>
          <w:szCs w:val="24"/>
        </w:rPr>
        <w:t xml:space="preserve">ģentūrai </w:t>
      </w:r>
      <w:r w:rsidR="00C2615D">
        <w:rPr>
          <w:rFonts w:ascii="Times New Roman" w:hAnsi="Times New Roman" w:cs="Times New Roman"/>
          <w:sz w:val="24"/>
          <w:szCs w:val="24"/>
        </w:rPr>
        <w:t xml:space="preserve">no </w:t>
      </w:r>
      <w:r w:rsidR="00C2615D" w:rsidRPr="00C2615D">
        <w:rPr>
          <w:rFonts w:ascii="Times New Roman" w:hAnsi="Times New Roman" w:cs="Times New Roman"/>
          <w:sz w:val="24"/>
          <w:szCs w:val="24"/>
        </w:rPr>
        <w:t>2024. gada 2. augusta līdz 2024. gada 2. oktobrim Kohēzijas politikas fondu vadības informācijas sistēmā</w:t>
      </w:r>
      <w:r w:rsidR="00C2615D">
        <w:rPr>
          <w:rFonts w:ascii="Times New Roman" w:hAnsi="Times New Roman" w:cs="Times New Roman"/>
          <w:sz w:val="24"/>
          <w:szCs w:val="24"/>
        </w:rPr>
        <w:t xml:space="preserve">. </w:t>
      </w:r>
      <w:r w:rsidR="00F74502">
        <w:rPr>
          <w:rFonts w:ascii="Times New Roman" w:hAnsi="Times New Roman" w:cs="Times New Roman"/>
          <w:sz w:val="24"/>
          <w:szCs w:val="24"/>
        </w:rPr>
        <w:t xml:space="preserve">Uzaicinājumā norādīts, ka </w:t>
      </w:r>
      <w:r w:rsidR="005573FE">
        <w:rPr>
          <w:rFonts w:ascii="Times New Roman" w:hAnsi="Times New Roman" w:cs="Times New Roman"/>
          <w:sz w:val="24"/>
          <w:szCs w:val="24"/>
        </w:rPr>
        <w:t>Pašvaldībai p</w:t>
      </w:r>
      <w:r w:rsidR="00FA0EBD" w:rsidRPr="00FA0EBD">
        <w:rPr>
          <w:rFonts w:ascii="Times New Roman" w:hAnsi="Times New Roman" w:cs="Times New Roman"/>
          <w:sz w:val="24"/>
          <w:szCs w:val="24"/>
        </w:rPr>
        <w:t xml:space="preserve">rojektam pieejamais kopējais attiecināmais finansējums ir 150 724,00 </w:t>
      </w:r>
      <w:proofErr w:type="spellStart"/>
      <w:r w:rsidR="00FA0EBD" w:rsidRPr="00FA0EBD">
        <w:rPr>
          <w:rFonts w:ascii="Times New Roman" w:hAnsi="Times New Roman" w:cs="Times New Roman"/>
          <w:sz w:val="24"/>
          <w:szCs w:val="24"/>
        </w:rPr>
        <w:t>euro</w:t>
      </w:r>
      <w:proofErr w:type="spellEnd"/>
      <w:r w:rsidR="00FA0EBD" w:rsidRPr="00FA0EBD">
        <w:rPr>
          <w:rFonts w:ascii="Times New Roman" w:hAnsi="Times New Roman" w:cs="Times New Roman"/>
          <w:sz w:val="24"/>
          <w:szCs w:val="24"/>
        </w:rPr>
        <w:t xml:space="preserve">, tai skaitā ESF+ finansējums – 128 115,40 </w:t>
      </w:r>
      <w:proofErr w:type="spellStart"/>
      <w:r w:rsidR="00FA0EBD" w:rsidRPr="00FA0EBD">
        <w:rPr>
          <w:rFonts w:ascii="Times New Roman" w:hAnsi="Times New Roman" w:cs="Times New Roman"/>
          <w:sz w:val="24"/>
          <w:szCs w:val="24"/>
        </w:rPr>
        <w:t>euro</w:t>
      </w:r>
      <w:proofErr w:type="spellEnd"/>
      <w:r w:rsidR="00FA0EBD" w:rsidRPr="00FA0EBD">
        <w:rPr>
          <w:rFonts w:ascii="Times New Roman" w:hAnsi="Times New Roman" w:cs="Times New Roman"/>
          <w:sz w:val="24"/>
          <w:szCs w:val="24"/>
        </w:rPr>
        <w:t xml:space="preserve"> un valsts budžeta finansējums – 22 608,60 </w:t>
      </w:r>
      <w:proofErr w:type="spellStart"/>
      <w:r w:rsidR="00FA0EBD" w:rsidRPr="00FA0EBD">
        <w:rPr>
          <w:rFonts w:ascii="Times New Roman" w:hAnsi="Times New Roman" w:cs="Times New Roman"/>
          <w:sz w:val="24"/>
          <w:szCs w:val="24"/>
        </w:rPr>
        <w:t>euro</w:t>
      </w:r>
      <w:proofErr w:type="spellEnd"/>
      <w:r w:rsidR="00FA0EBD" w:rsidRPr="00FA0EBD">
        <w:rPr>
          <w:rFonts w:ascii="Times New Roman" w:hAnsi="Times New Roman" w:cs="Times New Roman"/>
          <w:sz w:val="24"/>
          <w:szCs w:val="24"/>
        </w:rPr>
        <w:t>.</w:t>
      </w:r>
    </w:p>
    <w:p w14:paraId="55CF26D9" w14:textId="0A4B5F46" w:rsidR="00FA0EBD" w:rsidRPr="00FA0EBD" w:rsidRDefault="00C2615D" w:rsidP="00C2615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S</w:t>
      </w:r>
      <w:r w:rsidR="00FA0EBD" w:rsidRPr="00FA0EBD">
        <w:rPr>
          <w:rFonts w:ascii="Times New Roman" w:hAnsi="Times New Roman" w:cs="Times New Roman"/>
          <w:sz w:val="24"/>
          <w:szCs w:val="24"/>
        </w:rPr>
        <w:t xml:space="preserve">askaņā ar </w:t>
      </w:r>
      <w:r w:rsidRPr="00C2615D">
        <w:rPr>
          <w:rFonts w:ascii="Times New Roman" w:hAnsi="Times New Roman" w:cs="Times New Roman"/>
          <w:sz w:val="24"/>
          <w:szCs w:val="24"/>
        </w:rPr>
        <w:t xml:space="preserve">Ministru kabineta 2024. gada 9. jūlija noteikumu Nr. 448 “Eiropas Savienības kohēzijas politikas programmas 2021.–2027. gadam 4.1.2. specifiskā atbalsta mērķa “Uzlabot vienlīdzīgu un savlaicīgu piekļuvi kvalitatīviem, ilgtspējīgiem un izmaksu ziņā pieejamiem veselības aprūpes, veselības veicināšanas un slimību profilakses pakalpojumiem, uzlabojot veselības aprūpes sistēmu efektivitāti un </w:t>
      </w:r>
      <w:proofErr w:type="spellStart"/>
      <w:r w:rsidRPr="00C2615D">
        <w:rPr>
          <w:rFonts w:ascii="Times New Roman" w:hAnsi="Times New Roman" w:cs="Times New Roman"/>
          <w:sz w:val="24"/>
          <w:szCs w:val="24"/>
        </w:rPr>
        <w:t>izturētspēju</w:t>
      </w:r>
      <w:proofErr w:type="spellEnd"/>
      <w:r w:rsidRPr="00C2615D">
        <w:rPr>
          <w:rFonts w:ascii="Times New Roman" w:hAnsi="Times New Roman" w:cs="Times New Roman"/>
          <w:sz w:val="24"/>
          <w:szCs w:val="24"/>
        </w:rPr>
        <w:t>” 4.1.2.2. pasākuma “Veselības veicināšanas un slimību profilakses pasākumu īstenošana vietējai sabiedrībai” īstenošanas noteikumi” (turpmāk – MK noteikumi)</w:t>
      </w:r>
      <w:r>
        <w:rPr>
          <w:rFonts w:ascii="Times New Roman" w:hAnsi="Times New Roman" w:cs="Times New Roman"/>
          <w:sz w:val="24"/>
          <w:szCs w:val="24"/>
        </w:rPr>
        <w:t xml:space="preserve"> </w:t>
      </w:r>
      <w:r w:rsidR="00FA0EBD" w:rsidRPr="00FA0EBD">
        <w:rPr>
          <w:rFonts w:ascii="Times New Roman" w:hAnsi="Times New Roman" w:cs="Times New Roman"/>
          <w:sz w:val="24"/>
          <w:szCs w:val="24"/>
        </w:rPr>
        <w:t>31. punktu</w:t>
      </w:r>
      <w:r w:rsidR="00F74502">
        <w:rPr>
          <w:rFonts w:ascii="Times New Roman" w:hAnsi="Times New Roman" w:cs="Times New Roman"/>
          <w:sz w:val="24"/>
          <w:szCs w:val="24"/>
        </w:rPr>
        <w:t xml:space="preserve"> noteikts, ka</w:t>
      </w:r>
      <w:r w:rsidR="00FA0EBD" w:rsidRPr="00FA0EBD">
        <w:rPr>
          <w:rFonts w:ascii="Times New Roman" w:hAnsi="Times New Roman" w:cs="Times New Roman"/>
          <w:sz w:val="24"/>
          <w:szCs w:val="24"/>
        </w:rPr>
        <w:t xml:space="preserve">, neskatoties uz katrai pašvaldībai (projekta iesniedzējam) plānoto un pieejamo kopējo attiecināmo finansējumu, </w:t>
      </w:r>
      <w:bookmarkStart w:id="1" w:name="_Hlk173862610"/>
      <w:r w:rsidR="00FA0EBD" w:rsidRPr="00FA0EBD">
        <w:rPr>
          <w:rFonts w:ascii="Times New Roman" w:hAnsi="Times New Roman" w:cs="Times New Roman"/>
          <w:sz w:val="24"/>
          <w:szCs w:val="24"/>
        </w:rPr>
        <w:t>viena projekta iesnieguma minimālais kopējā attiecināmā finansējuma apmērs tiek noteikts lielāks par 200</w:t>
      </w:r>
      <w:r w:rsidR="00E95BAF">
        <w:rPr>
          <w:rFonts w:ascii="Times New Roman" w:hAnsi="Times New Roman" w:cs="Times New Roman"/>
          <w:sz w:val="24"/>
          <w:szCs w:val="24"/>
        </w:rPr>
        <w:t> </w:t>
      </w:r>
      <w:r w:rsidR="00FA0EBD" w:rsidRPr="00FA0EBD">
        <w:rPr>
          <w:rFonts w:ascii="Times New Roman" w:hAnsi="Times New Roman" w:cs="Times New Roman"/>
          <w:sz w:val="24"/>
          <w:szCs w:val="24"/>
        </w:rPr>
        <w:t>000</w:t>
      </w:r>
      <w:r w:rsidR="00E95BAF">
        <w:rPr>
          <w:rFonts w:ascii="Times New Roman" w:hAnsi="Times New Roman" w:cs="Times New Roman"/>
          <w:sz w:val="24"/>
          <w:szCs w:val="24"/>
        </w:rPr>
        <w:t>,00</w:t>
      </w:r>
      <w:r w:rsidR="00FA0EBD" w:rsidRPr="00FA0EBD">
        <w:rPr>
          <w:rFonts w:ascii="Times New Roman" w:hAnsi="Times New Roman" w:cs="Times New Roman"/>
          <w:sz w:val="24"/>
          <w:szCs w:val="24"/>
        </w:rPr>
        <w:t xml:space="preserve"> </w:t>
      </w:r>
      <w:proofErr w:type="spellStart"/>
      <w:r w:rsidR="00FA0EBD" w:rsidRPr="00FA0EBD">
        <w:rPr>
          <w:rFonts w:ascii="Times New Roman" w:hAnsi="Times New Roman" w:cs="Times New Roman"/>
          <w:sz w:val="24"/>
          <w:szCs w:val="24"/>
        </w:rPr>
        <w:t>euro</w:t>
      </w:r>
      <w:bookmarkEnd w:id="1"/>
      <w:proofErr w:type="spellEnd"/>
      <w:r w:rsidR="00FA0EBD" w:rsidRPr="00FA0EBD">
        <w:rPr>
          <w:rFonts w:ascii="Times New Roman" w:hAnsi="Times New Roman" w:cs="Times New Roman"/>
          <w:sz w:val="24"/>
          <w:szCs w:val="24"/>
        </w:rPr>
        <w:t>. Tād</w:t>
      </w:r>
      <w:r w:rsidR="00F74502">
        <w:rPr>
          <w:rFonts w:ascii="Times New Roman" w:hAnsi="Times New Roman" w:cs="Times New Roman"/>
          <w:sz w:val="24"/>
          <w:szCs w:val="24"/>
        </w:rPr>
        <w:t>e</w:t>
      </w:r>
      <w:r w:rsidR="00FA0EBD" w:rsidRPr="00FA0EBD">
        <w:rPr>
          <w:rFonts w:ascii="Times New Roman" w:hAnsi="Times New Roman" w:cs="Times New Roman"/>
          <w:sz w:val="24"/>
          <w:szCs w:val="24"/>
        </w:rPr>
        <w:t>jādi, saskaņā ar MK noteikumu 32. punktu, lai nodrošinātu MK noteikumu 31. punktā minēto prasību:</w:t>
      </w:r>
    </w:p>
    <w:p w14:paraId="0712337E" w14:textId="77777777" w:rsidR="00FA0EBD" w:rsidRPr="00FA0EBD" w:rsidRDefault="00FA0EBD" w:rsidP="00FA0EBD">
      <w:pPr>
        <w:spacing w:after="0" w:line="360" w:lineRule="auto"/>
        <w:ind w:firstLine="709"/>
        <w:jc w:val="both"/>
        <w:rPr>
          <w:rFonts w:ascii="Times New Roman" w:hAnsi="Times New Roman" w:cs="Times New Roman"/>
          <w:sz w:val="24"/>
          <w:szCs w:val="24"/>
        </w:rPr>
      </w:pPr>
      <w:r w:rsidRPr="00FA0EBD">
        <w:rPr>
          <w:rFonts w:ascii="Times New Roman" w:hAnsi="Times New Roman" w:cs="Times New Roman"/>
          <w:sz w:val="24"/>
          <w:szCs w:val="24"/>
        </w:rPr>
        <w:t>•</w:t>
      </w:r>
      <w:r w:rsidRPr="00FA0EBD">
        <w:rPr>
          <w:rFonts w:ascii="Times New Roman" w:hAnsi="Times New Roman" w:cs="Times New Roman"/>
          <w:sz w:val="24"/>
          <w:szCs w:val="24"/>
        </w:rPr>
        <w:tab/>
        <w:t xml:space="preserve">projekta iesniedzējs kā sadarbības partneri var piesaistīt MK noteikumu 15. punktā minēto pašvaldību, kura veic vietējās sabiedrības veselības veicināšanas un slimību profilakses pasākumus un kura minēta MK noteikumu pielikumā, attiecīgi palielinot projekta iesnieguma </w:t>
      </w:r>
      <w:r w:rsidRPr="00FA0EBD">
        <w:rPr>
          <w:rFonts w:ascii="Times New Roman" w:hAnsi="Times New Roman" w:cs="Times New Roman"/>
          <w:sz w:val="24"/>
          <w:szCs w:val="24"/>
        </w:rPr>
        <w:lastRenderedPageBreak/>
        <w:t xml:space="preserve">kopējo attiecināmo </w:t>
      </w:r>
      <w:bookmarkStart w:id="2" w:name="_Hlk173862478"/>
      <w:r w:rsidRPr="00FA0EBD">
        <w:rPr>
          <w:rFonts w:ascii="Times New Roman" w:hAnsi="Times New Roman" w:cs="Times New Roman"/>
          <w:sz w:val="24"/>
          <w:szCs w:val="24"/>
        </w:rPr>
        <w:t>finansējumu atbilstoši MK noteikumu pielikumā konkrētajai pašvaldībai plānotajam individuālajam kopējam attiecināmajam finansējumam</w:t>
      </w:r>
      <w:bookmarkEnd w:id="2"/>
      <w:r w:rsidRPr="00FA0EBD">
        <w:rPr>
          <w:rFonts w:ascii="Times New Roman" w:hAnsi="Times New Roman" w:cs="Times New Roman"/>
          <w:sz w:val="24"/>
          <w:szCs w:val="24"/>
        </w:rPr>
        <w:t>;</w:t>
      </w:r>
    </w:p>
    <w:p w14:paraId="18FF295B" w14:textId="604E2863" w:rsidR="00FA0EBD" w:rsidRDefault="00FA0EBD" w:rsidP="00FA0EBD">
      <w:pPr>
        <w:spacing w:after="0" w:line="360" w:lineRule="auto"/>
        <w:ind w:firstLine="709"/>
        <w:jc w:val="both"/>
        <w:rPr>
          <w:rFonts w:ascii="Times New Roman" w:hAnsi="Times New Roman" w:cs="Times New Roman"/>
          <w:sz w:val="24"/>
          <w:szCs w:val="24"/>
        </w:rPr>
      </w:pPr>
      <w:r w:rsidRPr="00FA0EBD">
        <w:rPr>
          <w:rFonts w:ascii="Times New Roman" w:hAnsi="Times New Roman" w:cs="Times New Roman"/>
          <w:sz w:val="24"/>
          <w:szCs w:val="24"/>
        </w:rPr>
        <w:t>•</w:t>
      </w:r>
      <w:r w:rsidRPr="00FA0EBD">
        <w:rPr>
          <w:rFonts w:ascii="Times New Roman" w:hAnsi="Times New Roman" w:cs="Times New Roman"/>
          <w:sz w:val="24"/>
          <w:szCs w:val="24"/>
        </w:rPr>
        <w:tab/>
        <w:t>projekta iesniedzējs papildus MK noteikumu pielikumā minētajam ESF+ finansējumam un valsts budžeta līdzfinansējumam individuālā līmenī var pievienot pašvaldības finansējumu, lai nodrošinātu MK noteikumu 31. punktā minētās projekta iesniegumam noteiktās prasības.</w:t>
      </w:r>
    </w:p>
    <w:p w14:paraId="3EE35560" w14:textId="6155EBFA" w:rsidR="00C2615D" w:rsidRDefault="004368BE" w:rsidP="00E95BA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Ņemot vērā iepriekš minēto</w:t>
      </w:r>
      <w:r w:rsidR="00C2615D">
        <w:rPr>
          <w:rFonts w:ascii="Times New Roman" w:hAnsi="Times New Roman" w:cs="Times New Roman"/>
          <w:sz w:val="24"/>
          <w:szCs w:val="24"/>
        </w:rPr>
        <w:t xml:space="preserve">, Pašvaldība </w:t>
      </w:r>
      <w:r w:rsidR="00DB4611">
        <w:rPr>
          <w:rFonts w:ascii="Times New Roman" w:hAnsi="Times New Roman" w:cs="Times New Roman"/>
          <w:sz w:val="24"/>
          <w:szCs w:val="24"/>
        </w:rPr>
        <w:t>gatavo</w:t>
      </w:r>
      <w:r w:rsidR="00C2615D">
        <w:rPr>
          <w:rFonts w:ascii="Times New Roman" w:hAnsi="Times New Roman" w:cs="Times New Roman"/>
          <w:sz w:val="24"/>
          <w:szCs w:val="24"/>
        </w:rPr>
        <w:t xml:space="preserve"> projekta “Esi vesels Bānīša zemē</w:t>
      </w:r>
      <w:r w:rsidR="00F74502">
        <w:rPr>
          <w:rFonts w:ascii="Times New Roman" w:hAnsi="Times New Roman" w:cs="Times New Roman"/>
          <w:sz w:val="24"/>
          <w:szCs w:val="24"/>
        </w:rPr>
        <w:t>!</w:t>
      </w:r>
      <w:r w:rsidR="00C2615D">
        <w:rPr>
          <w:rFonts w:ascii="Times New Roman" w:hAnsi="Times New Roman" w:cs="Times New Roman"/>
          <w:sz w:val="24"/>
          <w:szCs w:val="24"/>
        </w:rPr>
        <w:t xml:space="preserve">” pieteikumu. </w:t>
      </w:r>
      <w:r w:rsidR="00F74502">
        <w:rPr>
          <w:rFonts w:ascii="Times New Roman" w:hAnsi="Times New Roman" w:cs="Times New Roman"/>
          <w:sz w:val="24"/>
          <w:szCs w:val="24"/>
        </w:rPr>
        <w:t>Savukārt, l</w:t>
      </w:r>
      <w:r w:rsidR="00C2615D">
        <w:rPr>
          <w:rFonts w:ascii="Times New Roman" w:hAnsi="Times New Roman" w:cs="Times New Roman"/>
          <w:sz w:val="24"/>
          <w:szCs w:val="24"/>
        </w:rPr>
        <w:t>ai nodrošinātu MK noteikumu 31.punktā minēto prasī</w:t>
      </w:r>
      <w:r w:rsidR="00E95BAF">
        <w:rPr>
          <w:rFonts w:ascii="Times New Roman" w:hAnsi="Times New Roman" w:cs="Times New Roman"/>
          <w:sz w:val="24"/>
          <w:szCs w:val="24"/>
        </w:rPr>
        <w:t>b</w:t>
      </w:r>
      <w:r w:rsidR="00C2615D">
        <w:rPr>
          <w:rFonts w:ascii="Times New Roman" w:hAnsi="Times New Roman" w:cs="Times New Roman"/>
          <w:sz w:val="24"/>
          <w:szCs w:val="24"/>
        </w:rPr>
        <w:t>u, Pašvaldība, kā projekta iesniedzējs, plāno piesaistīt</w:t>
      </w:r>
      <w:r w:rsidR="00E95BAF">
        <w:rPr>
          <w:rFonts w:ascii="Times New Roman" w:hAnsi="Times New Roman" w:cs="Times New Roman"/>
          <w:sz w:val="24"/>
          <w:szCs w:val="24"/>
        </w:rPr>
        <w:t xml:space="preserve"> projektam</w:t>
      </w:r>
      <w:r w:rsidR="00C2615D">
        <w:rPr>
          <w:rFonts w:ascii="Times New Roman" w:hAnsi="Times New Roman" w:cs="Times New Roman"/>
          <w:sz w:val="24"/>
          <w:szCs w:val="24"/>
        </w:rPr>
        <w:t xml:space="preserve"> sadarbības partneri, </w:t>
      </w:r>
      <w:r w:rsidR="00E95BAF">
        <w:rPr>
          <w:rFonts w:ascii="Times New Roman" w:hAnsi="Times New Roman" w:cs="Times New Roman"/>
          <w:sz w:val="24"/>
          <w:szCs w:val="24"/>
        </w:rPr>
        <w:t>k</w:t>
      </w:r>
      <w:r w:rsidR="00C2615D">
        <w:rPr>
          <w:rFonts w:ascii="Times New Roman" w:hAnsi="Times New Roman" w:cs="Times New Roman"/>
          <w:sz w:val="24"/>
          <w:szCs w:val="24"/>
        </w:rPr>
        <w:t>as ir, Alūksnes pašvaldīb</w:t>
      </w:r>
      <w:r w:rsidR="00E95BAF">
        <w:rPr>
          <w:rFonts w:ascii="Times New Roman" w:hAnsi="Times New Roman" w:cs="Times New Roman"/>
          <w:sz w:val="24"/>
          <w:szCs w:val="24"/>
        </w:rPr>
        <w:t>a</w:t>
      </w:r>
      <w:r w:rsidR="00C2615D">
        <w:rPr>
          <w:rFonts w:ascii="Times New Roman" w:hAnsi="Times New Roman" w:cs="Times New Roman"/>
          <w:sz w:val="24"/>
          <w:szCs w:val="24"/>
        </w:rPr>
        <w:t>, tādejādi palielinot projekta iesnieguma kopējo attiecināmo finansējumu</w:t>
      </w:r>
      <w:r w:rsidR="00E95BAF">
        <w:rPr>
          <w:rFonts w:ascii="Times New Roman" w:hAnsi="Times New Roman" w:cs="Times New Roman"/>
          <w:sz w:val="24"/>
          <w:szCs w:val="24"/>
        </w:rPr>
        <w:t xml:space="preserve"> un nodrošinot, ka </w:t>
      </w:r>
      <w:r w:rsidR="00E95BAF" w:rsidRPr="00E95BAF">
        <w:rPr>
          <w:rFonts w:ascii="Times New Roman" w:hAnsi="Times New Roman" w:cs="Times New Roman"/>
          <w:sz w:val="24"/>
          <w:szCs w:val="24"/>
        </w:rPr>
        <w:t xml:space="preserve">viena projekta iesnieguma minimālais kopējā attiecināmā finansējuma apmērs </w:t>
      </w:r>
      <w:r w:rsidR="00E95BAF">
        <w:rPr>
          <w:rFonts w:ascii="Times New Roman" w:hAnsi="Times New Roman" w:cs="Times New Roman"/>
          <w:sz w:val="24"/>
          <w:szCs w:val="24"/>
        </w:rPr>
        <w:t xml:space="preserve">ir </w:t>
      </w:r>
      <w:r w:rsidR="00E95BAF" w:rsidRPr="00E95BAF">
        <w:rPr>
          <w:rFonts w:ascii="Times New Roman" w:hAnsi="Times New Roman" w:cs="Times New Roman"/>
          <w:sz w:val="24"/>
          <w:szCs w:val="24"/>
        </w:rPr>
        <w:t>lielāks par 200</w:t>
      </w:r>
      <w:r w:rsidR="00E95BAF">
        <w:rPr>
          <w:rFonts w:ascii="Times New Roman" w:hAnsi="Times New Roman" w:cs="Times New Roman"/>
          <w:sz w:val="24"/>
          <w:szCs w:val="24"/>
        </w:rPr>
        <w:t> 000,00</w:t>
      </w:r>
      <w:r w:rsidR="00E95BAF" w:rsidRPr="00E95BAF">
        <w:rPr>
          <w:rFonts w:ascii="Times New Roman" w:hAnsi="Times New Roman" w:cs="Times New Roman"/>
          <w:sz w:val="24"/>
          <w:szCs w:val="24"/>
        </w:rPr>
        <w:t xml:space="preserve"> </w:t>
      </w:r>
      <w:proofErr w:type="spellStart"/>
      <w:r w:rsidR="00E95BAF" w:rsidRPr="00E95BAF">
        <w:rPr>
          <w:rFonts w:ascii="Times New Roman" w:hAnsi="Times New Roman" w:cs="Times New Roman"/>
          <w:sz w:val="24"/>
          <w:szCs w:val="24"/>
        </w:rPr>
        <w:t>euro</w:t>
      </w:r>
      <w:proofErr w:type="spellEnd"/>
      <w:r w:rsidR="00E95BAF">
        <w:rPr>
          <w:rFonts w:ascii="Times New Roman" w:hAnsi="Times New Roman" w:cs="Times New Roman"/>
          <w:sz w:val="24"/>
          <w:szCs w:val="24"/>
        </w:rPr>
        <w:t>.</w:t>
      </w:r>
    </w:p>
    <w:p w14:paraId="7430A9C3" w14:textId="2CD16826" w:rsidR="005573FE" w:rsidRPr="005573FE" w:rsidRDefault="00E95BAF" w:rsidP="005573FE">
      <w:pPr>
        <w:spacing w:after="0" w:line="360" w:lineRule="auto"/>
        <w:ind w:firstLine="709"/>
        <w:jc w:val="both"/>
        <w:rPr>
          <w:rFonts w:ascii="Times New Roman" w:hAnsi="Times New Roman" w:cs="Times New Roman"/>
          <w:sz w:val="24"/>
          <w:szCs w:val="24"/>
        </w:rPr>
      </w:pPr>
      <w:r w:rsidRPr="00F74502">
        <w:rPr>
          <w:rFonts w:ascii="Times New Roman" w:hAnsi="Times New Roman" w:cs="Times New Roman"/>
          <w:sz w:val="24"/>
          <w:szCs w:val="24"/>
        </w:rPr>
        <w:t>Projekta mērķis ir</w:t>
      </w:r>
      <w:r w:rsidR="005573FE" w:rsidRPr="005573FE">
        <w:rPr>
          <w:rFonts w:ascii="Times New Roman" w:hAnsi="Times New Roman" w:cs="Times New Roman"/>
          <w:sz w:val="24"/>
          <w:szCs w:val="24"/>
        </w:rPr>
        <w:t xml:space="preserve"> uzlabot vienlīdzīgu un savlaicīgu pieejamību veselības veicināšanas un slimību profilakses pakalpojumiem, nodrošinot vietējā mēroga veselības veicināšanas un slimību profilakses pasākumus.</w:t>
      </w:r>
      <w:r w:rsidR="005573FE">
        <w:rPr>
          <w:rFonts w:ascii="Times New Roman" w:hAnsi="Times New Roman" w:cs="Times New Roman"/>
          <w:sz w:val="24"/>
          <w:szCs w:val="24"/>
        </w:rPr>
        <w:t xml:space="preserve"> </w:t>
      </w:r>
      <w:r w:rsidR="005573FE" w:rsidRPr="005573FE">
        <w:rPr>
          <w:rFonts w:ascii="Times New Roman" w:hAnsi="Times New Roman" w:cs="Times New Roman"/>
          <w:sz w:val="24"/>
          <w:szCs w:val="24"/>
        </w:rPr>
        <w:t>P</w:t>
      </w:r>
      <w:r w:rsidR="005573FE">
        <w:rPr>
          <w:rFonts w:ascii="Times New Roman" w:hAnsi="Times New Roman" w:cs="Times New Roman"/>
          <w:sz w:val="24"/>
          <w:szCs w:val="24"/>
        </w:rPr>
        <w:t>rojekta</w:t>
      </w:r>
      <w:r w:rsidR="005573FE" w:rsidRPr="005573FE">
        <w:rPr>
          <w:rFonts w:ascii="Times New Roman" w:hAnsi="Times New Roman" w:cs="Times New Roman"/>
          <w:sz w:val="24"/>
          <w:szCs w:val="24"/>
        </w:rPr>
        <w:t xml:space="preserve"> mērķa grupa ir visi Latvijas iedzīvotāji, īpaši nabadzības, sociālās un teritoriālās atstumtības riskam pakļautie iedzīvotāji, visās vecuma grupās.</w:t>
      </w:r>
      <w:r w:rsidR="005573FE">
        <w:rPr>
          <w:rFonts w:ascii="Times New Roman" w:hAnsi="Times New Roman" w:cs="Times New Roman"/>
          <w:sz w:val="24"/>
          <w:szCs w:val="24"/>
        </w:rPr>
        <w:t xml:space="preserve"> </w:t>
      </w:r>
      <w:r w:rsidR="005573FE" w:rsidRPr="005573FE">
        <w:rPr>
          <w:rFonts w:ascii="Times New Roman" w:hAnsi="Times New Roman" w:cs="Times New Roman"/>
          <w:sz w:val="24"/>
          <w:szCs w:val="24"/>
        </w:rPr>
        <w:t>P</w:t>
      </w:r>
      <w:r w:rsidR="005573FE">
        <w:rPr>
          <w:rFonts w:ascii="Times New Roman" w:hAnsi="Times New Roman" w:cs="Times New Roman"/>
          <w:sz w:val="24"/>
          <w:szCs w:val="24"/>
        </w:rPr>
        <w:t xml:space="preserve">rojekta </w:t>
      </w:r>
      <w:r w:rsidR="005573FE" w:rsidRPr="005573FE">
        <w:rPr>
          <w:rFonts w:ascii="Times New Roman" w:hAnsi="Times New Roman" w:cs="Times New Roman"/>
          <w:sz w:val="24"/>
          <w:szCs w:val="24"/>
        </w:rPr>
        <w:t xml:space="preserve">ietvaros ir atbalstāmi veselības veicināšanas un slimību profilakses pasākumi Latvijas iedzīvotājiem visos vecuma posmos un dažādām mērķa grupām, kas novērstu priekšlaicīgu mirstību, darba nespēju, veicinātu dzīves kvalitāti un uzlabotu iedzīvotāju </w:t>
      </w:r>
      <w:proofErr w:type="spellStart"/>
      <w:r w:rsidR="005573FE" w:rsidRPr="005573FE">
        <w:rPr>
          <w:rFonts w:ascii="Times New Roman" w:hAnsi="Times New Roman" w:cs="Times New Roman"/>
          <w:sz w:val="24"/>
          <w:szCs w:val="24"/>
        </w:rPr>
        <w:t>veselībpratību</w:t>
      </w:r>
      <w:proofErr w:type="spellEnd"/>
      <w:r w:rsidR="005573FE" w:rsidRPr="005573FE">
        <w:rPr>
          <w:rFonts w:ascii="Times New Roman" w:hAnsi="Times New Roman" w:cs="Times New Roman"/>
          <w:sz w:val="24"/>
          <w:szCs w:val="24"/>
        </w:rPr>
        <w:t xml:space="preserve"> šādās jomās</w:t>
      </w:r>
      <w:r w:rsidR="005573FE">
        <w:rPr>
          <w:rFonts w:ascii="Times New Roman" w:hAnsi="Times New Roman" w:cs="Times New Roman"/>
          <w:sz w:val="24"/>
          <w:szCs w:val="24"/>
        </w:rPr>
        <w:t xml:space="preserve"> - </w:t>
      </w:r>
      <w:r w:rsidR="005573FE" w:rsidRPr="005573FE">
        <w:rPr>
          <w:rFonts w:ascii="Times New Roman" w:hAnsi="Times New Roman" w:cs="Times New Roman"/>
          <w:sz w:val="24"/>
          <w:szCs w:val="24"/>
        </w:rPr>
        <w:t>seksuālā un reproduktīvā veselība</w:t>
      </w:r>
      <w:r w:rsidR="005573FE">
        <w:rPr>
          <w:rFonts w:ascii="Times New Roman" w:hAnsi="Times New Roman" w:cs="Times New Roman"/>
          <w:sz w:val="24"/>
          <w:szCs w:val="24"/>
        </w:rPr>
        <w:t xml:space="preserve">, </w:t>
      </w:r>
      <w:r w:rsidR="005573FE" w:rsidRPr="005573FE">
        <w:rPr>
          <w:rFonts w:ascii="Times New Roman" w:hAnsi="Times New Roman" w:cs="Times New Roman"/>
          <w:sz w:val="24"/>
          <w:szCs w:val="24"/>
        </w:rPr>
        <w:t>atkarību mazināšana un profilakse</w:t>
      </w:r>
      <w:r w:rsidR="005573FE">
        <w:rPr>
          <w:rFonts w:ascii="Times New Roman" w:hAnsi="Times New Roman" w:cs="Times New Roman"/>
          <w:sz w:val="24"/>
          <w:szCs w:val="24"/>
        </w:rPr>
        <w:t xml:space="preserve">, </w:t>
      </w:r>
      <w:r w:rsidR="005573FE" w:rsidRPr="005573FE">
        <w:rPr>
          <w:rFonts w:ascii="Times New Roman" w:hAnsi="Times New Roman" w:cs="Times New Roman"/>
          <w:sz w:val="24"/>
          <w:szCs w:val="24"/>
        </w:rPr>
        <w:t>traumatisma mazināšana</w:t>
      </w:r>
      <w:r w:rsidR="005573FE">
        <w:rPr>
          <w:rFonts w:ascii="Times New Roman" w:hAnsi="Times New Roman" w:cs="Times New Roman"/>
          <w:sz w:val="24"/>
          <w:szCs w:val="24"/>
        </w:rPr>
        <w:t xml:space="preserve">, </w:t>
      </w:r>
      <w:r w:rsidR="005573FE" w:rsidRPr="005573FE">
        <w:rPr>
          <w:rFonts w:ascii="Times New Roman" w:hAnsi="Times New Roman" w:cs="Times New Roman"/>
          <w:sz w:val="24"/>
          <w:szCs w:val="24"/>
        </w:rPr>
        <w:t>psihiskā veselība</w:t>
      </w:r>
      <w:r w:rsidR="005573FE">
        <w:rPr>
          <w:rFonts w:ascii="Times New Roman" w:hAnsi="Times New Roman" w:cs="Times New Roman"/>
          <w:sz w:val="24"/>
          <w:szCs w:val="24"/>
        </w:rPr>
        <w:t xml:space="preserve">, </w:t>
      </w:r>
      <w:r w:rsidR="005573FE" w:rsidRPr="005573FE">
        <w:rPr>
          <w:rFonts w:ascii="Times New Roman" w:hAnsi="Times New Roman" w:cs="Times New Roman"/>
          <w:sz w:val="24"/>
          <w:szCs w:val="24"/>
        </w:rPr>
        <w:t>veselīgs uzturs</w:t>
      </w:r>
      <w:r w:rsidR="005573FE">
        <w:rPr>
          <w:rFonts w:ascii="Times New Roman" w:hAnsi="Times New Roman" w:cs="Times New Roman"/>
          <w:sz w:val="24"/>
          <w:szCs w:val="24"/>
        </w:rPr>
        <w:t xml:space="preserve">, </w:t>
      </w:r>
      <w:r w:rsidR="005573FE" w:rsidRPr="005573FE">
        <w:rPr>
          <w:rFonts w:ascii="Times New Roman" w:hAnsi="Times New Roman" w:cs="Times New Roman"/>
          <w:sz w:val="24"/>
          <w:szCs w:val="24"/>
        </w:rPr>
        <w:t>fiziskās aktivitātes</w:t>
      </w:r>
      <w:r w:rsidR="005573FE">
        <w:rPr>
          <w:rFonts w:ascii="Times New Roman" w:hAnsi="Times New Roman" w:cs="Times New Roman"/>
          <w:sz w:val="24"/>
          <w:szCs w:val="24"/>
        </w:rPr>
        <w:t xml:space="preserve">, </w:t>
      </w:r>
      <w:r w:rsidR="005573FE" w:rsidRPr="005573FE">
        <w:rPr>
          <w:rFonts w:ascii="Times New Roman" w:hAnsi="Times New Roman" w:cs="Times New Roman"/>
          <w:sz w:val="24"/>
          <w:szCs w:val="24"/>
        </w:rPr>
        <w:t>veselības veicināšana un slimību profilakses uzlabošana</w:t>
      </w:r>
      <w:r w:rsidR="005573FE">
        <w:rPr>
          <w:rFonts w:ascii="Times New Roman" w:hAnsi="Times New Roman" w:cs="Times New Roman"/>
          <w:sz w:val="24"/>
          <w:szCs w:val="24"/>
        </w:rPr>
        <w:t xml:space="preserve">, </w:t>
      </w:r>
      <w:proofErr w:type="spellStart"/>
      <w:r w:rsidR="005573FE" w:rsidRPr="005573FE">
        <w:rPr>
          <w:rFonts w:ascii="Times New Roman" w:hAnsi="Times New Roman" w:cs="Times New Roman"/>
          <w:sz w:val="24"/>
          <w:szCs w:val="24"/>
        </w:rPr>
        <w:t>prenatālās</w:t>
      </w:r>
      <w:proofErr w:type="spellEnd"/>
      <w:r w:rsidR="005573FE" w:rsidRPr="005573FE">
        <w:rPr>
          <w:rFonts w:ascii="Times New Roman" w:hAnsi="Times New Roman" w:cs="Times New Roman"/>
          <w:sz w:val="24"/>
          <w:szCs w:val="24"/>
        </w:rPr>
        <w:t xml:space="preserve"> un agrīnās bērnības vecāku prasmju programmas.</w:t>
      </w:r>
    </w:p>
    <w:p w14:paraId="32A3BDE4" w14:textId="01094355" w:rsidR="00E95BAF" w:rsidRPr="00F74502" w:rsidRDefault="00E95BAF" w:rsidP="005524A4">
      <w:pPr>
        <w:spacing w:after="0" w:line="360" w:lineRule="auto"/>
        <w:ind w:firstLine="709"/>
        <w:jc w:val="both"/>
        <w:rPr>
          <w:rFonts w:ascii="Times New Roman" w:hAnsi="Times New Roman" w:cs="Times New Roman"/>
          <w:sz w:val="24"/>
          <w:szCs w:val="24"/>
        </w:rPr>
      </w:pPr>
      <w:r w:rsidRPr="00F74502">
        <w:rPr>
          <w:rFonts w:ascii="Times New Roman" w:hAnsi="Times New Roman" w:cs="Times New Roman"/>
          <w:sz w:val="24"/>
          <w:szCs w:val="24"/>
        </w:rPr>
        <w:t xml:space="preserve">Projekta </w:t>
      </w:r>
      <w:r w:rsidR="005573FE" w:rsidRPr="00F74502">
        <w:rPr>
          <w:rFonts w:ascii="Times New Roman" w:hAnsi="Times New Roman" w:cs="Times New Roman"/>
          <w:sz w:val="24"/>
          <w:szCs w:val="24"/>
        </w:rPr>
        <w:t>“Esi vesels Bānīša zemē</w:t>
      </w:r>
      <w:r w:rsidR="00F74502" w:rsidRPr="00F74502">
        <w:rPr>
          <w:rFonts w:ascii="Times New Roman" w:hAnsi="Times New Roman" w:cs="Times New Roman"/>
          <w:sz w:val="24"/>
          <w:szCs w:val="24"/>
        </w:rPr>
        <w:t>!</w:t>
      </w:r>
      <w:r w:rsidR="005573FE" w:rsidRPr="00F74502">
        <w:rPr>
          <w:rFonts w:ascii="Times New Roman" w:hAnsi="Times New Roman" w:cs="Times New Roman"/>
          <w:sz w:val="24"/>
          <w:szCs w:val="24"/>
        </w:rPr>
        <w:t xml:space="preserve">” </w:t>
      </w:r>
      <w:r w:rsidRPr="00F74502">
        <w:rPr>
          <w:rFonts w:ascii="Times New Roman" w:hAnsi="Times New Roman" w:cs="Times New Roman"/>
          <w:sz w:val="24"/>
          <w:szCs w:val="24"/>
        </w:rPr>
        <w:t>kopējās attiecināmās izmaksas</w:t>
      </w:r>
      <w:r w:rsidR="005573FE" w:rsidRPr="00F74502">
        <w:rPr>
          <w:rFonts w:ascii="Times New Roman" w:hAnsi="Times New Roman" w:cs="Times New Roman"/>
          <w:sz w:val="24"/>
          <w:szCs w:val="24"/>
        </w:rPr>
        <w:t xml:space="preserve"> plānotas 257 696,00 </w:t>
      </w:r>
      <w:proofErr w:type="spellStart"/>
      <w:r w:rsidR="005573FE" w:rsidRPr="00F74502">
        <w:rPr>
          <w:rFonts w:ascii="Times New Roman" w:hAnsi="Times New Roman" w:cs="Times New Roman"/>
          <w:sz w:val="24"/>
          <w:szCs w:val="24"/>
        </w:rPr>
        <w:t>euro</w:t>
      </w:r>
      <w:proofErr w:type="spellEnd"/>
      <w:r w:rsidR="005573FE" w:rsidRPr="00F74502">
        <w:rPr>
          <w:rFonts w:ascii="Times New Roman" w:hAnsi="Times New Roman" w:cs="Times New Roman"/>
          <w:sz w:val="24"/>
          <w:szCs w:val="24"/>
        </w:rPr>
        <w:t xml:space="preserve">, no tām ESF+ finansējums 219 041,60 </w:t>
      </w:r>
      <w:proofErr w:type="spellStart"/>
      <w:r w:rsidR="005573FE" w:rsidRPr="00F74502">
        <w:rPr>
          <w:rFonts w:ascii="Times New Roman" w:hAnsi="Times New Roman" w:cs="Times New Roman"/>
          <w:sz w:val="24"/>
          <w:szCs w:val="24"/>
        </w:rPr>
        <w:t>euro</w:t>
      </w:r>
      <w:proofErr w:type="spellEnd"/>
      <w:r w:rsidR="005573FE" w:rsidRPr="00F74502">
        <w:rPr>
          <w:rFonts w:ascii="Times New Roman" w:hAnsi="Times New Roman" w:cs="Times New Roman"/>
          <w:sz w:val="24"/>
          <w:szCs w:val="24"/>
        </w:rPr>
        <w:t xml:space="preserve"> un valsts budžeta finansējums 38 654,40 </w:t>
      </w:r>
      <w:proofErr w:type="spellStart"/>
      <w:r w:rsidR="005573FE" w:rsidRPr="00F74502">
        <w:rPr>
          <w:rFonts w:ascii="Times New Roman" w:hAnsi="Times New Roman" w:cs="Times New Roman"/>
          <w:sz w:val="24"/>
          <w:szCs w:val="24"/>
        </w:rPr>
        <w:t>euro</w:t>
      </w:r>
      <w:proofErr w:type="spellEnd"/>
      <w:r w:rsidR="005573FE" w:rsidRPr="00F74502">
        <w:rPr>
          <w:rFonts w:ascii="Times New Roman" w:hAnsi="Times New Roman" w:cs="Times New Roman"/>
          <w:sz w:val="24"/>
          <w:szCs w:val="24"/>
        </w:rPr>
        <w:t xml:space="preserve">. Savukārt  Gulbenes novada pašvaldības projekta attiecināmās izmaksas </w:t>
      </w:r>
      <w:r w:rsidR="005524A4" w:rsidRPr="00F74502">
        <w:rPr>
          <w:rFonts w:ascii="Times New Roman" w:hAnsi="Times New Roman" w:cs="Times New Roman"/>
          <w:sz w:val="24"/>
          <w:szCs w:val="24"/>
        </w:rPr>
        <w:t xml:space="preserve">plānotas 150 724,00 </w:t>
      </w:r>
      <w:proofErr w:type="spellStart"/>
      <w:r w:rsidR="005524A4" w:rsidRPr="00F74502">
        <w:rPr>
          <w:rFonts w:ascii="Times New Roman" w:hAnsi="Times New Roman" w:cs="Times New Roman"/>
          <w:sz w:val="24"/>
          <w:szCs w:val="24"/>
        </w:rPr>
        <w:t>euro</w:t>
      </w:r>
      <w:proofErr w:type="spellEnd"/>
      <w:r w:rsidR="005524A4" w:rsidRPr="00F74502">
        <w:rPr>
          <w:rFonts w:ascii="Times New Roman" w:hAnsi="Times New Roman" w:cs="Times New Roman"/>
          <w:sz w:val="24"/>
          <w:szCs w:val="24"/>
        </w:rPr>
        <w:t xml:space="preserve">, no tām ESF+ finansējums 128 115,40 </w:t>
      </w:r>
      <w:proofErr w:type="spellStart"/>
      <w:r w:rsidR="005524A4" w:rsidRPr="00F74502">
        <w:rPr>
          <w:rFonts w:ascii="Times New Roman" w:hAnsi="Times New Roman" w:cs="Times New Roman"/>
          <w:sz w:val="24"/>
          <w:szCs w:val="24"/>
        </w:rPr>
        <w:t>euro</w:t>
      </w:r>
      <w:proofErr w:type="spellEnd"/>
      <w:r w:rsidR="005524A4" w:rsidRPr="00F74502">
        <w:rPr>
          <w:rFonts w:ascii="Times New Roman" w:hAnsi="Times New Roman" w:cs="Times New Roman"/>
          <w:sz w:val="24"/>
          <w:szCs w:val="24"/>
        </w:rPr>
        <w:t xml:space="preserve"> un valsts budžeta finansējums 22 608,60 </w:t>
      </w:r>
      <w:proofErr w:type="spellStart"/>
      <w:r w:rsidR="005524A4" w:rsidRPr="00F74502">
        <w:rPr>
          <w:rFonts w:ascii="Times New Roman" w:hAnsi="Times New Roman" w:cs="Times New Roman"/>
          <w:sz w:val="24"/>
          <w:szCs w:val="24"/>
        </w:rPr>
        <w:t>euro</w:t>
      </w:r>
      <w:proofErr w:type="spellEnd"/>
      <w:r w:rsidR="005524A4" w:rsidRPr="00F74502">
        <w:rPr>
          <w:rFonts w:ascii="Times New Roman" w:hAnsi="Times New Roman" w:cs="Times New Roman"/>
          <w:sz w:val="24"/>
          <w:szCs w:val="24"/>
        </w:rPr>
        <w:t>.</w:t>
      </w:r>
    </w:p>
    <w:p w14:paraId="51899D80" w14:textId="77777777" w:rsidR="00F74502" w:rsidRDefault="00E95BAF" w:rsidP="00F74502">
      <w:pPr>
        <w:spacing w:after="0" w:line="360" w:lineRule="auto"/>
        <w:ind w:firstLine="709"/>
        <w:jc w:val="both"/>
        <w:rPr>
          <w:rFonts w:ascii="Times New Roman" w:hAnsi="Times New Roman" w:cs="Times New Roman"/>
          <w:sz w:val="24"/>
          <w:szCs w:val="24"/>
        </w:rPr>
      </w:pPr>
      <w:r w:rsidRPr="00F74502">
        <w:rPr>
          <w:rFonts w:ascii="Times New Roman" w:eastAsia="Calibri" w:hAnsi="Times New Roman" w:cs="Times New Roman"/>
          <w:sz w:val="24"/>
          <w:szCs w:val="24"/>
        </w:rPr>
        <w:t>P</w:t>
      </w:r>
      <w:r w:rsidR="00A75AAF" w:rsidRPr="00F74502">
        <w:rPr>
          <w:rFonts w:ascii="Times New Roman" w:eastAsia="Calibri" w:hAnsi="Times New Roman" w:cs="Times New Roman"/>
          <w:sz w:val="24"/>
          <w:szCs w:val="24"/>
        </w:rPr>
        <w:t>amatojoties uz Pašvaldību likuma 10.panta pirmās daļas 21.punktu, kas nosaka, ka dome</w:t>
      </w:r>
      <w:r w:rsidR="00972E91" w:rsidRPr="00F74502">
        <w:rPr>
          <w:rFonts w:ascii="Times New Roman" w:hAnsi="Times New Roman" w:cs="Times New Roman"/>
          <w:sz w:val="24"/>
          <w:szCs w:val="24"/>
        </w:rPr>
        <w:t xml:space="preserve"> </w:t>
      </w:r>
      <w:r w:rsidR="00A75AAF" w:rsidRPr="00F74502">
        <w:rPr>
          <w:rFonts w:ascii="Times New Roman" w:eastAsia="Calibri" w:hAnsi="Times New Roman" w:cs="Times New Roman"/>
          <w:sz w:val="24"/>
          <w:szCs w:val="24"/>
        </w:rPr>
        <w:t>ir tiesīga izlemt ikvienu pašvaldības kompetences jautājumu un tikai domes kompetencē ir pieņemt</w:t>
      </w:r>
      <w:r w:rsidR="00972E91" w:rsidRPr="00F74502">
        <w:rPr>
          <w:rFonts w:ascii="Times New Roman" w:hAnsi="Times New Roman" w:cs="Times New Roman"/>
          <w:sz w:val="24"/>
          <w:szCs w:val="24"/>
        </w:rPr>
        <w:t xml:space="preserve"> </w:t>
      </w:r>
      <w:r w:rsidR="00A75AAF" w:rsidRPr="00F74502">
        <w:rPr>
          <w:rFonts w:ascii="Times New Roman" w:eastAsia="Calibri" w:hAnsi="Times New Roman" w:cs="Times New Roman"/>
          <w:sz w:val="24"/>
          <w:szCs w:val="24"/>
        </w:rPr>
        <w:t>lēmumus citos ārējos normatīvajos aktos paredzētajos gadījumos</w:t>
      </w:r>
      <w:r w:rsidR="0056297A" w:rsidRPr="00F74502">
        <w:rPr>
          <w:rFonts w:ascii="Times New Roman" w:eastAsia="Calibri" w:hAnsi="Times New Roman" w:cs="Times New Roman"/>
          <w:sz w:val="24"/>
          <w:szCs w:val="24"/>
        </w:rPr>
        <w:t xml:space="preserve"> </w:t>
      </w:r>
      <w:r w:rsidR="00E42607" w:rsidRPr="00F74502">
        <w:rPr>
          <w:rFonts w:ascii="Times New Roman" w:eastAsia="Calibri" w:hAnsi="Times New Roman" w:cs="Times New Roman"/>
          <w:sz w:val="24"/>
          <w:szCs w:val="24"/>
        </w:rPr>
        <w:t>un</w:t>
      </w:r>
      <w:r w:rsidR="0062709A" w:rsidRPr="00F74502">
        <w:rPr>
          <w:rFonts w:ascii="Times New Roman" w:eastAsia="Calibri" w:hAnsi="Times New Roman" w:cs="Times New Roman"/>
          <w:sz w:val="24"/>
          <w:szCs w:val="24"/>
        </w:rPr>
        <w:t>,</w:t>
      </w:r>
      <w:r w:rsidR="00E42607" w:rsidRPr="00F74502">
        <w:rPr>
          <w:rFonts w:ascii="Times New Roman" w:eastAsia="Calibri" w:hAnsi="Times New Roman" w:cs="Times New Roman"/>
          <w:sz w:val="24"/>
          <w:szCs w:val="24"/>
        </w:rPr>
        <w:t xml:space="preserve"> ņemot vērā Finanšu komitejas ieteikumu, atklāti balsojot: </w:t>
      </w:r>
      <w:r w:rsidR="00E42607" w:rsidRPr="00F74502">
        <w:rPr>
          <w:rFonts w:ascii="Times New Roman" w:hAnsi="Times New Roman" w:cs="Times New Roman"/>
          <w:noProof/>
          <w:sz w:val="24"/>
          <w:szCs w:val="24"/>
        </w:rPr>
        <w:t>ar  balsīm "Par"</w:t>
      </w:r>
      <w:r w:rsidR="00135FE2" w:rsidRPr="00F74502">
        <w:rPr>
          <w:rFonts w:ascii="Times New Roman" w:hAnsi="Times New Roman" w:cs="Times New Roman"/>
          <w:noProof/>
          <w:sz w:val="24"/>
          <w:szCs w:val="24"/>
        </w:rPr>
        <w:t>-</w:t>
      </w:r>
      <w:r w:rsidR="00E42607" w:rsidRPr="00F74502">
        <w:rPr>
          <w:rFonts w:ascii="Times New Roman" w:hAnsi="Times New Roman" w:cs="Times New Roman"/>
          <w:noProof/>
          <w:sz w:val="24"/>
          <w:szCs w:val="24"/>
        </w:rPr>
        <w:t>, "Pret"</w:t>
      </w:r>
      <w:r w:rsidR="00135FE2" w:rsidRPr="00F74502">
        <w:rPr>
          <w:rFonts w:ascii="Times New Roman" w:hAnsi="Times New Roman" w:cs="Times New Roman"/>
          <w:noProof/>
          <w:sz w:val="24"/>
          <w:szCs w:val="24"/>
        </w:rPr>
        <w:t>-</w:t>
      </w:r>
      <w:r w:rsidR="00E42607" w:rsidRPr="00F74502">
        <w:rPr>
          <w:rFonts w:ascii="Times New Roman" w:hAnsi="Times New Roman" w:cs="Times New Roman"/>
          <w:noProof/>
          <w:sz w:val="24"/>
          <w:szCs w:val="24"/>
        </w:rPr>
        <w:t>, "Atturas"</w:t>
      </w:r>
      <w:r w:rsidR="00135FE2" w:rsidRPr="00F74502">
        <w:rPr>
          <w:rFonts w:ascii="Times New Roman" w:hAnsi="Times New Roman" w:cs="Times New Roman"/>
          <w:noProof/>
          <w:sz w:val="24"/>
          <w:szCs w:val="24"/>
        </w:rPr>
        <w:t>-</w:t>
      </w:r>
      <w:r w:rsidR="00E42607" w:rsidRPr="00F74502">
        <w:rPr>
          <w:rFonts w:ascii="Times New Roman" w:hAnsi="Times New Roman" w:cs="Times New Roman"/>
          <w:noProof/>
          <w:sz w:val="24"/>
          <w:szCs w:val="24"/>
        </w:rPr>
        <w:t xml:space="preserve">, "Nepiedalās" – </w:t>
      </w:r>
      <w:r w:rsidR="00E42607" w:rsidRPr="00F74502">
        <w:rPr>
          <w:rFonts w:ascii="Times New Roman" w:eastAsia="Calibri" w:hAnsi="Times New Roman" w:cs="Times New Roman"/>
          <w:sz w:val="24"/>
          <w:szCs w:val="24"/>
        </w:rPr>
        <w:t xml:space="preserve">, Gulbenes novada </w:t>
      </w:r>
      <w:r w:rsidR="0062709A" w:rsidRPr="00F74502">
        <w:rPr>
          <w:rFonts w:ascii="Times New Roman" w:eastAsia="Calibri" w:hAnsi="Times New Roman" w:cs="Times New Roman"/>
          <w:sz w:val="24"/>
          <w:szCs w:val="24"/>
        </w:rPr>
        <w:t xml:space="preserve">pašvaldības </w:t>
      </w:r>
      <w:r w:rsidR="00E42607" w:rsidRPr="00F74502">
        <w:rPr>
          <w:rFonts w:ascii="Times New Roman" w:eastAsia="Calibri" w:hAnsi="Times New Roman" w:cs="Times New Roman"/>
          <w:sz w:val="24"/>
          <w:szCs w:val="24"/>
        </w:rPr>
        <w:t>dome NOLEMJ:</w:t>
      </w:r>
    </w:p>
    <w:p w14:paraId="7E5B7DF0" w14:textId="322E52F0" w:rsidR="0004663A" w:rsidRPr="00582CCF" w:rsidRDefault="005524A4" w:rsidP="00582CCF">
      <w:pPr>
        <w:pStyle w:val="Sarakstarindkopa"/>
        <w:numPr>
          <w:ilvl w:val="0"/>
          <w:numId w:val="16"/>
        </w:numPr>
        <w:spacing w:after="0" w:line="360" w:lineRule="auto"/>
        <w:ind w:left="0" w:firstLine="709"/>
        <w:jc w:val="both"/>
        <w:rPr>
          <w:rFonts w:ascii="Times New Roman" w:hAnsi="Times New Roman" w:cs="Times New Roman"/>
          <w:sz w:val="24"/>
          <w:szCs w:val="24"/>
        </w:rPr>
      </w:pPr>
      <w:r w:rsidRPr="00F74502">
        <w:rPr>
          <w:rFonts w:ascii="Times New Roman" w:hAnsi="Times New Roman" w:cs="Times New Roman"/>
          <w:sz w:val="24"/>
          <w:szCs w:val="24"/>
        </w:rPr>
        <w:t xml:space="preserve">ATBALSTĪT Gulbenes novada pašvaldības </w:t>
      </w:r>
      <w:r w:rsidR="0004663A" w:rsidRPr="00F74502">
        <w:rPr>
          <w:rFonts w:ascii="Times New Roman" w:hAnsi="Times New Roman" w:cs="Times New Roman"/>
          <w:sz w:val="24"/>
          <w:szCs w:val="24"/>
        </w:rPr>
        <w:t xml:space="preserve">projekta </w:t>
      </w:r>
      <w:r w:rsidRPr="00F74502">
        <w:rPr>
          <w:rFonts w:ascii="Times New Roman" w:hAnsi="Times New Roman" w:cs="Times New Roman"/>
          <w:sz w:val="24"/>
          <w:szCs w:val="24"/>
        </w:rPr>
        <w:t>“Esi vesels Bānīša zemē</w:t>
      </w:r>
      <w:r w:rsidR="00F74502" w:rsidRPr="00F74502">
        <w:rPr>
          <w:rFonts w:ascii="Times New Roman" w:hAnsi="Times New Roman" w:cs="Times New Roman"/>
          <w:sz w:val="24"/>
          <w:szCs w:val="24"/>
        </w:rPr>
        <w:t>!</w:t>
      </w:r>
      <w:r w:rsidR="00F74502">
        <w:rPr>
          <w:rFonts w:ascii="Times New Roman" w:hAnsi="Times New Roman" w:cs="Times New Roman"/>
          <w:sz w:val="24"/>
          <w:szCs w:val="24"/>
        </w:rPr>
        <w:t>”</w:t>
      </w:r>
      <w:r w:rsidR="00582CCF">
        <w:rPr>
          <w:rFonts w:ascii="Times New Roman" w:hAnsi="Times New Roman" w:cs="Times New Roman"/>
          <w:sz w:val="24"/>
          <w:szCs w:val="24"/>
        </w:rPr>
        <w:t xml:space="preserve"> </w:t>
      </w:r>
      <w:r w:rsidRPr="00582CCF">
        <w:rPr>
          <w:rFonts w:ascii="Times New Roman" w:hAnsi="Times New Roman" w:cs="Times New Roman"/>
          <w:sz w:val="24"/>
          <w:szCs w:val="24"/>
        </w:rPr>
        <w:t xml:space="preserve">sagatavošanu un pieteikuma iesniegšanu Eiropas Sociālā fonda Plus 4.1.2. specifiskā atbalsta mērķa “Uzlabot vienlīdzīgu un savlaicīgu piekļuvi kvalitatīviem, ilgtspējīgiem un izmaksu ziņā pieejamiem veselības aprūpes, veselības veicināšanas un slimību profilakses pakalpojumiem, uzlabojot veselības aprūpes sistēmu efektivitāti un </w:t>
      </w:r>
      <w:proofErr w:type="spellStart"/>
      <w:r w:rsidRPr="00582CCF">
        <w:rPr>
          <w:rFonts w:ascii="Times New Roman" w:hAnsi="Times New Roman" w:cs="Times New Roman"/>
          <w:sz w:val="24"/>
          <w:szCs w:val="24"/>
        </w:rPr>
        <w:t>izturētspēju</w:t>
      </w:r>
      <w:proofErr w:type="spellEnd"/>
      <w:r w:rsidRPr="00582CCF">
        <w:rPr>
          <w:rFonts w:ascii="Times New Roman" w:hAnsi="Times New Roman" w:cs="Times New Roman"/>
          <w:sz w:val="24"/>
          <w:szCs w:val="24"/>
        </w:rPr>
        <w:t xml:space="preserve">” 4.1.2.2. pasākuma “Veselības </w:t>
      </w:r>
      <w:r w:rsidRPr="00582CCF">
        <w:rPr>
          <w:rFonts w:ascii="Times New Roman" w:hAnsi="Times New Roman" w:cs="Times New Roman"/>
          <w:sz w:val="24"/>
          <w:szCs w:val="24"/>
        </w:rPr>
        <w:lastRenderedPageBreak/>
        <w:t>veicināšanas un slimību profilakses pasākumu īstenošana vietējai sabiedrībai” projektu iesniegumu atlasē.</w:t>
      </w:r>
    </w:p>
    <w:p w14:paraId="29E1EF0D" w14:textId="091EFBFE" w:rsidR="005524A4" w:rsidRDefault="005524A4" w:rsidP="00582CCF">
      <w:pPr>
        <w:pStyle w:val="Paraststmeklis"/>
        <w:numPr>
          <w:ilvl w:val="0"/>
          <w:numId w:val="16"/>
        </w:numPr>
        <w:spacing w:before="0" w:beforeAutospacing="0" w:after="0" w:afterAutospacing="0" w:line="360" w:lineRule="auto"/>
        <w:ind w:left="0" w:firstLine="709"/>
        <w:jc w:val="both"/>
      </w:pPr>
      <w:r>
        <w:rPr>
          <w:color w:val="000000"/>
        </w:rPr>
        <w:t>Par projekta “Esi vesels Bānīša zemē</w:t>
      </w:r>
      <w:r w:rsidR="00F74502">
        <w:rPr>
          <w:color w:val="000000"/>
        </w:rPr>
        <w:t>!</w:t>
      </w:r>
      <w:r>
        <w:rPr>
          <w:color w:val="000000"/>
        </w:rPr>
        <w:t>”  ieviešanu atbildīga ir Attīstības un iepirkumu</w:t>
      </w:r>
      <w:r w:rsidR="00582CCF">
        <w:t xml:space="preserve"> </w:t>
      </w:r>
      <w:r w:rsidRPr="00582CCF">
        <w:rPr>
          <w:color w:val="000000"/>
        </w:rPr>
        <w:t>nodaļas vadītāja.</w:t>
      </w:r>
    </w:p>
    <w:p w14:paraId="5B9C92D3" w14:textId="7D67FB1C" w:rsidR="005524A4" w:rsidRDefault="005524A4" w:rsidP="00582CCF">
      <w:pPr>
        <w:pStyle w:val="Paraststmeklis"/>
        <w:numPr>
          <w:ilvl w:val="0"/>
          <w:numId w:val="16"/>
        </w:numPr>
        <w:spacing w:before="0" w:beforeAutospacing="0" w:after="0" w:afterAutospacing="0" w:line="360" w:lineRule="auto"/>
        <w:ind w:left="0" w:firstLine="709"/>
        <w:jc w:val="both"/>
      </w:pPr>
      <w:r>
        <w:rPr>
          <w:color w:val="000000"/>
        </w:rPr>
        <w:t>Lēmuma izpildes kontroli veikt Gulbenes novada pašvaldības izpilddirektorei.</w:t>
      </w:r>
    </w:p>
    <w:p w14:paraId="594A0BBC" w14:textId="77777777" w:rsidR="007A080B" w:rsidRPr="007A080B" w:rsidRDefault="007A080B" w:rsidP="007A080B">
      <w:pPr>
        <w:pStyle w:val="Sarakstarindkopa"/>
        <w:widowControl w:val="0"/>
        <w:spacing w:after="0" w:line="360" w:lineRule="auto"/>
        <w:jc w:val="both"/>
        <w:rPr>
          <w:rFonts w:ascii="Times New Roman" w:hAnsi="Times New Roman" w:cs="Times New Roman"/>
          <w:sz w:val="24"/>
          <w:szCs w:val="24"/>
        </w:rPr>
      </w:pPr>
    </w:p>
    <w:p w14:paraId="5618A3AD" w14:textId="77777777" w:rsidR="00E42607" w:rsidRDefault="00E42607" w:rsidP="00E42607">
      <w:pPr>
        <w:spacing w:after="0" w:line="276" w:lineRule="auto"/>
        <w:ind w:firstLine="567"/>
        <w:jc w:val="both"/>
        <w:rPr>
          <w:rFonts w:ascii="Times New Roman" w:eastAsia="Calibri" w:hAnsi="Times New Roman" w:cs="Times New Roman"/>
          <w:sz w:val="24"/>
          <w:szCs w:val="24"/>
        </w:rPr>
      </w:pPr>
    </w:p>
    <w:p w14:paraId="715BFCBD" w14:textId="0D0EA329" w:rsidR="00DB0BB2" w:rsidRPr="00DB0BB2" w:rsidRDefault="00DB0BB2" w:rsidP="00DB0BB2">
      <w:pPr>
        <w:widowControl w:val="0"/>
        <w:suppressAutoHyphens/>
        <w:spacing w:after="0" w:line="360" w:lineRule="auto"/>
        <w:jc w:val="both"/>
        <w:rPr>
          <w:rFonts w:ascii="Times New Roman" w:eastAsia="Times New Roman" w:hAnsi="Times New Roman" w:cs="Times New Roman"/>
          <w:kern w:val="0"/>
          <w:sz w:val="24"/>
          <w:szCs w:val="24"/>
          <w:lang w:eastAsia="lv-LV"/>
          <w14:ligatures w14:val="none"/>
        </w:rPr>
      </w:pPr>
      <w:r w:rsidRPr="00DB0BB2">
        <w:rPr>
          <w:rFonts w:ascii="Times New Roman" w:eastAsia="Times New Roman" w:hAnsi="Times New Roman" w:cs="Times New Roman"/>
          <w:kern w:val="0"/>
          <w:sz w:val="24"/>
          <w:szCs w:val="24"/>
          <w:lang w:eastAsia="lv-LV"/>
          <w14:ligatures w14:val="none"/>
        </w:rPr>
        <w:t xml:space="preserve">Gulbenes novada </w:t>
      </w:r>
      <w:r w:rsidR="0062709A">
        <w:rPr>
          <w:rFonts w:ascii="Times New Roman" w:eastAsia="Times New Roman" w:hAnsi="Times New Roman" w:cs="Times New Roman"/>
          <w:kern w:val="0"/>
          <w:sz w:val="24"/>
          <w:szCs w:val="24"/>
          <w:lang w:eastAsia="lv-LV"/>
          <w14:ligatures w14:val="none"/>
        </w:rPr>
        <w:t xml:space="preserve">pašvaldības </w:t>
      </w:r>
      <w:r w:rsidRPr="00DB0BB2">
        <w:rPr>
          <w:rFonts w:ascii="Times New Roman" w:eastAsia="Times New Roman" w:hAnsi="Times New Roman" w:cs="Times New Roman"/>
          <w:kern w:val="0"/>
          <w:sz w:val="24"/>
          <w:szCs w:val="24"/>
          <w:lang w:eastAsia="lv-LV"/>
          <w14:ligatures w14:val="none"/>
        </w:rPr>
        <w:t xml:space="preserve">domes priekšsēdētājs </w:t>
      </w:r>
      <w:r>
        <w:rPr>
          <w:rFonts w:ascii="Times New Roman" w:eastAsia="Times New Roman" w:hAnsi="Times New Roman" w:cs="Times New Roman"/>
          <w:kern w:val="0"/>
          <w:sz w:val="24"/>
          <w:szCs w:val="24"/>
          <w:lang w:eastAsia="lv-LV"/>
          <w14:ligatures w14:val="none"/>
        </w:rPr>
        <w:t xml:space="preserve">                                                                    </w:t>
      </w:r>
      <w:proofErr w:type="spellStart"/>
      <w:r w:rsidRPr="00DB0BB2">
        <w:rPr>
          <w:rFonts w:ascii="Times New Roman" w:eastAsia="Times New Roman" w:hAnsi="Times New Roman" w:cs="Times New Roman"/>
          <w:kern w:val="0"/>
          <w:sz w:val="24"/>
          <w:szCs w:val="24"/>
          <w:lang w:eastAsia="lv-LV"/>
          <w14:ligatures w14:val="none"/>
        </w:rPr>
        <w:t>A.Caunītis</w:t>
      </w:r>
      <w:proofErr w:type="spellEnd"/>
    </w:p>
    <w:p w14:paraId="36C929CC" w14:textId="77777777" w:rsidR="00A75AAF" w:rsidRDefault="00A75AAF" w:rsidP="00DB0BB2">
      <w:pPr>
        <w:widowControl w:val="0"/>
        <w:suppressAutoHyphens/>
        <w:spacing w:after="0" w:line="360" w:lineRule="auto"/>
        <w:jc w:val="both"/>
        <w:rPr>
          <w:rFonts w:ascii="Times New Roman" w:eastAsia="Times New Roman" w:hAnsi="Times New Roman" w:cs="Times New Roman"/>
          <w:kern w:val="0"/>
          <w:sz w:val="24"/>
          <w:szCs w:val="24"/>
          <w:lang w:eastAsia="lv-LV"/>
          <w14:ligatures w14:val="none"/>
        </w:rPr>
      </w:pPr>
    </w:p>
    <w:p w14:paraId="0A8AE664" w14:textId="77777777" w:rsidR="00A75AAF" w:rsidRDefault="00A75AAF" w:rsidP="00DB0BB2">
      <w:pPr>
        <w:widowControl w:val="0"/>
        <w:suppressAutoHyphens/>
        <w:spacing w:after="0" w:line="360" w:lineRule="auto"/>
        <w:jc w:val="both"/>
        <w:rPr>
          <w:rFonts w:ascii="Times New Roman" w:eastAsia="Times New Roman" w:hAnsi="Times New Roman" w:cs="Times New Roman"/>
          <w:kern w:val="0"/>
          <w:sz w:val="24"/>
          <w:szCs w:val="24"/>
          <w:lang w:eastAsia="lv-LV"/>
          <w14:ligatures w14:val="none"/>
        </w:rPr>
      </w:pPr>
    </w:p>
    <w:p w14:paraId="717F876B" w14:textId="0DB54BF8" w:rsidR="00DE0854" w:rsidRPr="00DE0854" w:rsidRDefault="00DE0854" w:rsidP="00DB0BB2">
      <w:pPr>
        <w:widowControl w:val="0"/>
        <w:suppressAutoHyphens/>
        <w:spacing w:after="0" w:line="360" w:lineRule="auto"/>
        <w:jc w:val="both"/>
        <w:rPr>
          <w:rFonts w:ascii="Times New Roman" w:eastAsia="Calibri" w:hAnsi="Times New Roman" w:cs="Times New Roman"/>
          <w:kern w:val="0"/>
          <w:sz w:val="24"/>
          <w:szCs w:val="24"/>
          <w14:ligatures w14:val="none"/>
        </w:rPr>
      </w:pPr>
    </w:p>
    <w:sectPr w:rsidR="00DE0854" w:rsidRPr="00DE0854" w:rsidSect="00A75AAF">
      <w:pgSz w:w="11906" w:h="16838"/>
      <w:pgMar w:top="567"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7DC256D"/>
    <w:multiLevelType w:val="hybridMultilevel"/>
    <w:tmpl w:val="320C6F6E"/>
    <w:lvl w:ilvl="0" w:tplc="3006D8E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 w15:restartNumberingAfterBreak="0">
    <w:nsid w:val="2FAF1855"/>
    <w:multiLevelType w:val="hybridMultilevel"/>
    <w:tmpl w:val="023040F0"/>
    <w:lvl w:ilvl="0" w:tplc="A726EBF8">
      <w:start w:val="1"/>
      <w:numFmt w:val="decimal"/>
      <w:lvlText w:val="%1."/>
      <w:lvlJc w:val="left"/>
      <w:pPr>
        <w:ind w:left="720" w:hanging="360"/>
      </w:pPr>
      <w:rPr>
        <w:rFonts w:ascii="Times New Roman" w:eastAsiaTheme="minorHAns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00911E4"/>
    <w:multiLevelType w:val="hybridMultilevel"/>
    <w:tmpl w:val="9760C772"/>
    <w:lvl w:ilvl="0" w:tplc="D62A842C">
      <w:start w:val="1"/>
      <w:numFmt w:val="decimal"/>
      <w:lvlText w:val="%1."/>
      <w:lvlJc w:val="left"/>
      <w:pPr>
        <w:ind w:left="720" w:hanging="360"/>
      </w:pPr>
      <w:rPr>
        <w:rFonts w:ascii="Times New Roman" w:eastAsia="Times New Roman" w:hAnsi="Times New Roman" w:cs="Times New Roman"/>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3A505A1C"/>
    <w:multiLevelType w:val="hybridMultilevel"/>
    <w:tmpl w:val="D9D66DA0"/>
    <w:lvl w:ilvl="0" w:tplc="7B0851F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5" w15:restartNumberingAfterBreak="0">
    <w:nsid w:val="3EE108A6"/>
    <w:multiLevelType w:val="hybridMultilevel"/>
    <w:tmpl w:val="825C61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7"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4E864302"/>
    <w:multiLevelType w:val="multilevel"/>
    <w:tmpl w:val="B8E00FDA"/>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9" w15:restartNumberingAfterBreak="0">
    <w:nsid w:val="5FEB0105"/>
    <w:multiLevelType w:val="hybridMultilevel"/>
    <w:tmpl w:val="E1785EF0"/>
    <w:lvl w:ilvl="0" w:tplc="039823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0" w15:restartNumberingAfterBreak="0">
    <w:nsid w:val="61A118C7"/>
    <w:multiLevelType w:val="multilevel"/>
    <w:tmpl w:val="F9EEB2BA"/>
    <w:lvl w:ilvl="0">
      <w:start w:val="1"/>
      <w:numFmt w:val="decimal"/>
      <w:lvlText w:val="%1."/>
      <w:lvlJc w:val="left"/>
      <w:pPr>
        <w:ind w:left="450" w:hanging="450"/>
      </w:pPr>
      <w:rPr>
        <w:color w:val="auto"/>
      </w:rPr>
    </w:lvl>
    <w:lvl w:ilvl="1">
      <w:start w:val="1"/>
      <w:numFmt w:val="decimal"/>
      <w:lvlText w:val="%1.%2."/>
      <w:lvlJc w:val="left"/>
      <w:pPr>
        <w:ind w:left="450" w:hanging="450"/>
      </w:pPr>
      <w:rPr>
        <w:b w:val="0"/>
        <w:bCs/>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11" w15:restartNumberingAfterBreak="0">
    <w:nsid w:val="73ED183E"/>
    <w:multiLevelType w:val="multilevel"/>
    <w:tmpl w:val="6C463048"/>
    <w:lvl w:ilvl="0">
      <w:start w:val="9"/>
      <w:numFmt w:val="decimal"/>
      <w:lvlText w:val="%1."/>
      <w:lvlJc w:val="left"/>
      <w:pPr>
        <w:ind w:left="360" w:hanging="360"/>
      </w:pPr>
    </w:lvl>
    <w:lvl w:ilvl="1">
      <w:start w:val="1"/>
      <w:numFmt w:val="decimal"/>
      <w:lvlText w:val="%1.%2."/>
      <w:lvlJc w:val="left"/>
      <w:pPr>
        <w:ind w:left="810" w:hanging="360"/>
      </w:pPr>
    </w:lvl>
    <w:lvl w:ilvl="2">
      <w:start w:val="1"/>
      <w:numFmt w:val="decimal"/>
      <w:lvlText w:val="%1.%2.%3."/>
      <w:lvlJc w:val="left"/>
      <w:pPr>
        <w:ind w:left="1620" w:hanging="720"/>
      </w:pPr>
    </w:lvl>
    <w:lvl w:ilvl="3">
      <w:start w:val="1"/>
      <w:numFmt w:val="decimal"/>
      <w:lvlText w:val="%1.%2.%3.%4."/>
      <w:lvlJc w:val="left"/>
      <w:pPr>
        <w:ind w:left="2070" w:hanging="720"/>
      </w:pPr>
    </w:lvl>
    <w:lvl w:ilvl="4">
      <w:start w:val="1"/>
      <w:numFmt w:val="decimal"/>
      <w:lvlText w:val="%1.%2.%3.%4.%5."/>
      <w:lvlJc w:val="left"/>
      <w:pPr>
        <w:ind w:left="2880" w:hanging="1080"/>
      </w:pPr>
    </w:lvl>
    <w:lvl w:ilvl="5">
      <w:start w:val="1"/>
      <w:numFmt w:val="decimal"/>
      <w:lvlText w:val="%1.%2.%3.%4.%5.%6."/>
      <w:lvlJc w:val="left"/>
      <w:pPr>
        <w:ind w:left="3330" w:hanging="1080"/>
      </w:pPr>
    </w:lvl>
    <w:lvl w:ilvl="6">
      <w:start w:val="1"/>
      <w:numFmt w:val="decimal"/>
      <w:lvlText w:val="%1.%2.%3.%4.%5.%6.%7."/>
      <w:lvlJc w:val="left"/>
      <w:pPr>
        <w:ind w:left="4140" w:hanging="1440"/>
      </w:pPr>
    </w:lvl>
    <w:lvl w:ilvl="7">
      <w:start w:val="1"/>
      <w:numFmt w:val="decimal"/>
      <w:lvlText w:val="%1.%2.%3.%4.%5.%6.%7.%8."/>
      <w:lvlJc w:val="left"/>
      <w:pPr>
        <w:ind w:left="4590" w:hanging="1440"/>
      </w:pPr>
    </w:lvl>
    <w:lvl w:ilvl="8">
      <w:start w:val="1"/>
      <w:numFmt w:val="decimal"/>
      <w:lvlText w:val="%1.%2.%3.%4.%5.%6.%7.%8.%9."/>
      <w:lvlJc w:val="left"/>
      <w:pPr>
        <w:ind w:left="5400" w:hanging="1800"/>
      </w:pPr>
    </w:lvl>
  </w:abstractNum>
  <w:abstractNum w:abstractNumId="12" w15:restartNumberingAfterBreak="0">
    <w:nsid w:val="762B2C3A"/>
    <w:multiLevelType w:val="multilevel"/>
    <w:tmpl w:val="C1569ECE"/>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abstractNum w:abstractNumId="13" w15:restartNumberingAfterBreak="0">
    <w:nsid w:val="7D2A1B2F"/>
    <w:multiLevelType w:val="hybridMultilevel"/>
    <w:tmpl w:val="6F40698C"/>
    <w:lvl w:ilvl="0" w:tplc="4DD8E3D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2102332252">
    <w:abstractNumId w:val="6"/>
  </w:num>
  <w:num w:numId="2" w16cid:durableId="9944099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08984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96510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30623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7457916">
    <w:abstractNumId w:val="9"/>
  </w:num>
  <w:num w:numId="7" w16cid:durableId="17092566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6326049">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61">
    <w:abstractNumId w:val="8"/>
  </w:num>
  <w:num w:numId="10" w16cid:durableId="2042395234">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3235545">
    <w:abstractNumId w:val="0"/>
  </w:num>
  <w:num w:numId="12" w16cid:durableId="21443465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496998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05644305">
    <w:abstractNumId w:val="3"/>
  </w:num>
  <w:num w:numId="15" w16cid:durableId="343821364">
    <w:abstractNumId w:val="13"/>
  </w:num>
  <w:num w:numId="16" w16cid:durableId="10569015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7B5"/>
    <w:rsid w:val="0001178E"/>
    <w:rsid w:val="00045ECB"/>
    <w:rsid w:val="0004663A"/>
    <w:rsid w:val="00076E90"/>
    <w:rsid w:val="000966BA"/>
    <w:rsid w:val="000B0E8E"/>
    <w:rsid w:val="000C6158"/>
    <w:rsid w:val="00132CBB"/>
    <w:rsid w:val="00135FE2"/>
    <w:rsid w:val="00181BA3"/>
    <w:rsid w:val="001B2C44"/>
    <w:rsid w:val="001F4043"/>
    <w:rsid w:val="00234915"/>
    <w:rsid w:val="00235100"/>
    <w:rsid w:val="002645EE"/>
    <w:rsid w:val="00345C4E"/>
    <w:rsid w:val="0035196E"/>
    <w:rsid w:val="003731D3"/>
    <w:rsid w:val="0039139E"/>
    <w:rsid w:val="003A2B56"/>
    <w:rsid w:val="003D6058"/>
    <w:rsid w:val="003E01A8"/>
    <w:rsid w:val="003F20C2"/>
    <w:rsid w:val="003F7D8D"/>
    <w:rsid w:val="00405231"/>
    <w:rsid w:val="004368BE"/>
    <w:rsid w:val="00461A46"/>
    <w:rsid w:val="00496754"/>
    <w:rsid w:val="004C09D3"/>
    <w:rsid w:val="004C5777"/>
    <w:rsid w:val="00511E8E"/>
    <w:rsid w:val="005362D2"/>
    <w:rsid w:val="005404EA"/>
    <w:rsid w:val="005407B5"/>
    <w:rsid w:val="00551EA5"/>
    <w:rsid w:val="005524A4"/>
    <w:rsid w:val="005573FE"/>
    <w:rsid w:val="0056297A"/>
    <w:rsid w:val="00582CCF"/>
    <w:rsid w:val="00595C34"/>
    <w:rsid w:val="005A1485"/>
    <w:rsid w:val="005A2439"/>
    <w:rsid w:val="005C48B3"/>
    <w:rsid w:val="00601D1A"/>
    <w:rsid w:val="00614394"/>
    <w:rsid w:val="00620EE2"/>
    <w:rsid w:val="0062709A"/>
    <w:rsid w:val="00627BD3"/>
    <w:rsid w:val="006411EA"/>
    <w:rsid w:val="00642F94"/>
    <w:rsid w:val="00656BA1"/>
    <w:rsid w:val="00677651"/>
    <w:rsid w:val="006D39A7"/>
    <w:rsid w:val="006F14B5"/>
    <w:rsid w:val="00750106"/>
    <w:rsid w:val="007A080B"/>
    <w:rsid w:val="007C72F8"/>
    <w:rsid w:val="007C78B8"/>
    <w:rsid w:val="0089313F"/>
    <w:rsid w:val="008A44F7"/>
    <w:rsid w:val="008E2F71"/>
    <w:rsid w:val="0094395A"/>
    <w:rsid w:val="00954694"/>
    <w:rsid w:val="00972E91"/>
    <w:rsid w:val="00A31867"/>
    <w:rsid w:val="00A4618E"/>
    <w:rsid w:val="00A712CB"/>
    <w:rsid w:val="00A75AAF"/>
    <w:rsid w:val="00A87182"/>
    <w:rsid w:val="00AD44D7"/>
    <w:rsid w:val="00B73233"/>
    <w:rsid w:val="00C2615D"/>
    <w:rsid w:val="00C9249E"/>
    <w:rsid w:val="00C9461B"/>
    <w:rsid w:val="00CD5538"/>
    <w:rsid w:val="00D201DD"/>
    <w:rsid w:val="00D5552F"/>
    <w:rsid w:val="00DB0BB2"/>
    <w:rsid w:val="00DB2ED0"/>
    <w:rsid w:val="00DB4611"/>
    <w:rsid w:val="00DC1A6E"/>
    <w:rsid w:val="00DE0854"/>
    <w:rsid w:val="00E07B47"/>
    <w:rsid w:val="00E308F0"/>
    <w:rsid w:val="00E36D8E"/>
    <w:rsid w:val="00E42607"/>
    <w:rsid w:val="00E53AEC"/>
    <w:rsid w:val="00E95BAF"/>
    <w:rsid w:val="00EB4C40"/>
    <w:rsid w:val="00EC024E"/>
    <w:rsid w:val="00EF70FA"/>
    <w:rsid w:val="00F74502"/>
    <w:rsid w:val="00F752F2"/>
    <w:rsid w:val="00FA0EBD"/>
    <w:rsid w:val="00FC1FF7"/>
    <w:rsid w:val="00FD58F2"/>
    <w:rsid w:val="00FF0D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4">
    <w:name w:val="heading 4"/>
    <w:basedOn w:val="Parasts"/>
    <w:next w:val="Parasts"/>
    <w:link w:val="Virsraksts4Rakstz"/>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kern w:val="0"/>
      <w:sz w:val="24"/>
      <w:szCs w:val="2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semiHidden/>
    <w:unhideWhenUsed/>
    <w:rsid w:val="0035196E"/>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basedOn w:val="Noklusjumarindkopasfonts"/>
    <w:link w:val="Pamatteksts"/>
    <w:semiHidden/>
    <w:rsid w:val="0035196E"/>
    <w:rPr>
      <w:rFonts w:ascii="Arial" w:eastAsia="Times New Roman" w:hAnsi="Arial" w:cs="Arial"/>
      <w:kern w:val="0"/>
      <w:lang w:eastAsia="lv-LV"/>
      <w14:ligatures w14:val="none"/>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4Rakstz">
    <w:name w:val="Virsraksts 4 Rakstz."/>
    <w:basedOn w:val="Noklusjumarindkopasfonts"/>
    <w:link w:val="Virsraksts4"/>
    <w:semiHidden/>
    <w:rsid w:val="00C9461B"/>
    <w:rPr>
      <w:rFonts w:ascii="Arial" w:eastAsia="Times New Roman" w:hAnsi="Arial" w:cs="Times New Roman"/>
      <w:b/>
      <w:kern w:val="0"/>
      <w:sz w:val="24"/>
      <w:szCs w:val="20"/>
      <w14:ligatures w14:val="none"/>
    </w:rPr>
  </w:style>
  <w:style w:type="character" w:styleId="Hipersaite">
    <w:name w:val="Hyperlink"/>
    <w:basedOn w:val="Noklusjumarindkopasfonts"/>
    <w:uiPriority w:val="99"/>
    <w:semiHidden/>
    <w:unhideWhenUsed/>
    <w:rsid w:val="00FF0D61"/>
    <w:rPr>
      <w:color w:val="0000FF"/>
      <w:u w:val="single"/>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DC1A6E"/>
  </w:style>
  <w:style w:type="character" w:customStyle="1" w:styleId="BezatstarpmRakstz">
    <w:name w:val="Bez atstarpēm Rakstz."/>
    <w:link w:val="Bezatstarpm"/>
    <w:uiPriority w:val="1"/>
    <w:locked/>
    <w:rsid w:val="00601D1A"/>
    <w:rPr>
      <w:rFonts w:ascii="RimKorinna" w:eastAsia="Times New Roman" w:hAnsi="RimKorinna" w:cs="Times New Roman"/>
      <w:sz w:val="20"/>
      <w:szCs w:val="20"/>
      <w:lang w:eastAsia="lv-LV"/>
    </w:rPr>
  </w:style>
  <w:style w:type="paragraph" w:styleId="Bezatstarpm">
    <w:name w:val="No Spacing"/>
    <w:link w:val="BezatstarpmRakstz"/>
    <w:uiPriority w:val="1"/>
    <w:qFormat/>
    <w:rsid w:val="00601D1A"/>
    <w:pPr>
      <w:spacing w:after="0" w:line="240" w:lineRule="auto"/>
    </w:pPr>
    <w:rPr>
      <w:rFonts w:ascii="RimKorinna" w:eastAsia="Times New Roman" w:hAnsi="RimKorinna" w:cs="Times New Roman"/>
      <w:sz w:val="20"/>
      <w:szCs w:val="20"/>
      <w:lang w:eastAsia="lv-LV"/>
    </w:rPr>
  </w:style>
  <w:style w:type="paragraph" w:styleId="Paraststmeklis">
    <w:name w:val="Normal (Web)"/>
    <w:basedOn w:val="Parasts"/>
    <w:uiPriority w:val="99"/>
    <w:semiHidden/>
    <w:unhideWhenUsed/>
    <w:rsid w:val="005524A4"/>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238460">
      <w:bodyDiv w:val="1"/>
      <w:marLeft w:val="0"/>
      <w:marRight w:val="0"/>
      <w:marTop w:val="0"/>
      <w:marBottom w:val="0"/>
      <w:divBdr>
        <w:top w:val="none" w:sz="0" w:space="0" w:color="auto"/>
        <w:left w:val="none" w:sz="0" w:space="0" w:color="auto"/>
        <w:bottom w:val="none" w:sz="0" w:space="0" w:color="auto"/>
        <w:right w:val="none" w:sz="0" w:space="0" w:color="auto"/>
      </w:divBdr>
    </w:div>
    <w:div w:id="74939516">
      <w:bodyDiv w:val="1"/>
      <w:marLeft w:val="0"/>
      <w:marRight w:val="0"/>
      <w:marTop w:val="0"/>
      <w:marBottom w:val="0"/>
      <w:divBdr>
        <w:top w:val="none" w:sz="0" w:space="0" w:color="auto"/>
        <w:left w:val="none" w:sz="0" w:space="0" w:color="auto"/>
        <w:bottom w:val="none" w:sz="0" w:space="0" w:color="auto"/>
        <w:right w:val="none" w:sz="0" w:space="0" w:color="auto"/>
      </w:divBdr>
    </w:div>
    <w:div w:id="93743845">
      <w:bodyDiv w:val="1"/>
      <w:marLeft w:val="0"/>
      <w:marRight w:val="0"/>
      <w:marTop w:val="0"/>
      <w:marBottom w:val="0"/>
      <w:divBdr>
        <w:top w:val="none" w:sz="0" w:space="0" w:color="auto"/>
        <w:left w:val="none" w:sz="0" w:space="0" w:color="auto"/>
        <w:bottom w:val="none" w:sz="0" w:space="0" w:color="auto"/>
        <w:right w:val="none" w:sz="0" w:space="0" w:color="auto"/>
      </w:divBdr>
    </w:div>
    <w:div w:id="152720424">
      <w:bodyDiv w:val="1"/>
      <w:marLeft w:val="0"/>
      <w:marRight w:val="0"/>
      <w:marTop w:val="0"/>
      <w:marBottom w:val="0"/>
      <w:divBdr>
        <w:top w:val="none" w:sz="0" w:space="0" w:color="auto"/>
        <w:left w:val="none" w:sz="0" w:space="0" w:color="auto"/>
        <w:bottom w:val="none" w:sz="0" w:space="0" w:color="auto"/>
        <w:right w:val="none" w:sz="0" w:space="0" w:color="auto"/>
      </w:divBdr>
    </w:div>
    <w:div w:id="154734159">
      <w:bodyDiv w:val="1"/>
      <w:marLeft w:val="0"/>
      <w:marRight w:val="0"/>
      <w:marTop w:val="0"/>
      <w:marBottom w:val="0"/>
      <w:divBdr>
        <w:top w:val="none" w:sz="0" w:space="0" w:color="auto"/>
        <w:left w:val="none" w:sz="0" w:space="0" w:color="auto"/>
        <w:bottom w:val="none" w:sz="0" w:space="0" w:color="auto"/>
        <w:right w:val="none" w:sz="0" w:space="0" w:color="auto"/>
      </w:divBdr>
    </w:div>
    <w:div w:id="155002851">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364789425">
      <w:bodyDiv w:val="1"/>
      <w:marLeft w:val="0"/>
      <w:marRight w:val="0"/>
      <w:marTop w:val="0"/>
      <w:marBottom w:val="0"/>
      <w:divBdr>
        <w:top w:val="none" w:sz="0" w:space="0" w:color="auto"/>
        <w:left w:val="none" w:sz="0" w:space="0" w:color="auto"/>
        <w:bottom w:val="none" w:sz="0" w:space="0" w:color="auto"/>
        <w:right w:val="none" w:sz="0" w:space="0" w:color="auto"/>
      </w:divBdr>
    </w:div>
    <w:div w:id="399669831">
      <w:bodyDiv w:val="1"/>
      <w:marLeft w:val="0"/>
      <w:marRight w:val="0"/>
      <w:marTop w:val="0"/>
      <w:marBottom w:val="0"/>
      <w:divBdr>
        <w:top w:val="none" w:sz="0" w:space="0" w:color="auto"/>
        <w:left w:val="none" w:sz="0" w:space="0" w:color="auto"/>
        <w:bottom w:val="none" w:sz="0" w:space="0" w:color="auto"/>
        <w:right w:val="none" w:sz="0" w:space="0" w:color="auto"/>
      </w:divBdr>
    </w:div>
    <w:div w:id="458381200">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777063207">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849222245">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095251833">
      <w:bodyDiv w:val="1"/>
      <w:marLeft w:val="0"/>
      <w:marRight w:val="0"/>
      <w:marTop w:val="0"/>
      <w:marBottom w:val="0"/>
      <w:divBdr>
        <w:top w:val="none" w:sz="0" w:space="0" w:color="auto"/>
        <w:left w:val="none" w:sz="0" w:space="0" w:color="auto"/>
        <w:bottom w:val="none" w:sz="0" w:space="0" w:color="auto"/>
        <w:right w:val="none" w:sz="0" w:space="0" w:color="auto"/>
      </w:divBdr>
    </w:div>
    <w:div w:id="1106924503">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471632470">
      <w:bodyDiv w:val="1"/>
      <w:marLeft w:val="0"/>
      <w:marRight w:val="0"/>
      <w:marTop w:val="0"/>
      <w:marBottom w:val="0"/>
      <w:divBdr>
        <w:top w:val="none" w:sz="0" w:space="0" w:color="auto"/>
        <w:left w:val="none" w:sz="0" w:space="0" w:color="auto"/>
        <w:bottom w:val="none" w:sz="0" w:space="0" w:color="auto"/>
        <w:right w:val="none" w:sz="0" w:space="0" w:color="auto"/>
      </w:divBdr>
    </w:div>
    <w:div w:id="1488208222">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688948163">
      <w:bodyDiv w:val="1"/>
      <w:marLeft w:val="0"/>
      <w:marRight w:val="0"/>
      <w:marTop w:val="0"/>
      <w:marBottom w:val="0"/>
      <w:divBdr>
        <w:top w:val="none" w:sz="0" w:space="0" w:color="auto"/>
        <w:left w:val="none" w:sz="0" w:space="0" w:color="auto"/>
        <w:bottom w:val="none" w:sz="0" w:space="0" w:color="auto"/>
        <w:right w:val="none" w:sz="0" w:space="0" w:color="auto"/>
      </w:divBdr>
    </w:div>
    <w:div w:id="1737512222">
      <w:bodyDiv w:val="1"/>
      <w:marLeft w:val="0"/>
      <w:marRight w:val="0"/>
      <w:marTop w:val="0"/>
      <w:marBottom w:val="0"/>
      <w:divBdr>
        <w:top w:val="none" w:sz="0" w:space="0" w:color="auto"/>
        <w:left w:val="none" w:sz="0" w:space="0" w:color="auto"/>
        <w:bottom w:val="none" w:sz="0" w:space="0" w:color="auto"/>
        <w:right w:val="none" w:sz="0" w:space="0" w:color="auto"/>
      </w:divBdr>
    </w:div>
    <w:div w:id="1830049898">
      <w:bodyDiv w:val="1"/>
      <w:marLeft w:val="0"/>
      <w:marRight w:val="0"/>
      <w:marTop w:val="0"/>
      <w:marBottom w:val="0"/>
      <w:divBdr>
        <w:top w:val="none" w:sz="0" w:space="0" w:color="auto"/>
        <w:left w:val="none" w:sz="0" w:space="0" w:color="auto"/>
        <w:bottom w:val="none" w:sz="0" w:space="0" w:color="auto"/>
        <w:right w:val="none" w:sz="0" w:space="0" w:color="auto"/>
      </w:divBdr>
    </w:div>
    <w:div w:id="1882980605">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 w:id="2124687144">
      <w:bodyDiv w:val="1"/>
      <w:marLeft w:val="0"/>
      <w:marRight w:val="0"/>
      <w:marTop w:val="0"/>
      <w:marBottom w:val="0"/>
      <w:divBdr>
        <w:top w:val="none" w:sz="0" w:space="0" w:color="auto"/>
        <w:left w:val="none" w:sz="0" w:space="0" w:color="auto"/>
        <w:bottom w:val="none" w:sz="0" w:space="0" w:color="auto"/>
        <w:right w:val="none" w:sz="0" w:space="0" w:color="auto"/>
      </w:divBdr>
    </w:div>
    <w:div w:id="2128575711">
      <w:bodyDiv w:val="1"/>
      <w:marLeft w:val="0"/>
      <w:marRight w:val="0"/>
      <w:marTop w:val="0"/>
      <w:marBottom w:val="0"/>
      <w:divBdr>
        <w:top w:val="none" w:sz="0" w:space="0" w:color="auto"/>
        <w:left w:val="none" w:sz="0" w:space="0" w:color="auto"/>
        <w:bottom w:val="none" w:sz="0" w:space="0" w:color="auto"/>
        <w:right w:val="none" w:sz="0" w:space="0" w:color="auto"/>
      </w:divBdr>
    </w:div>
    <w:div w:id="2137797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729453-AFCA-4822-B38C-1C5AC9235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3844</Words>
  <Characters>2192</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2023-12-06T13:30:00Z</cp:lastPrinted>
  <dcterms:created xsi:type="dcterms:W3CDTF">2024-08-22T12:33:00Z</dcterms:created>
  <dcterms:modified xsi:type="dcterms:W3CDTF">2024-08-22T12:33:00Z</dcterms:modified>
</cp:coreProperties>
</file>