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F8BD6" w14:textId="77777777" w:rsidR="00435BA9" w:rsidRPr="005407B5" w:rsidRDefault="00435BA9" w:rsidP="00435BA9">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435BA9" w:rsidRPr="00FD58F2" w14:paraId="7B8BEF24" w14:textId="77777777" w:rsidTr="00FE6BC0">
        <w:tc>
          <w:tcPr>
            <w:tcW w:w="3073" w:type="dxa"/>
          </w:tcPr>
          <w:p w14:paraId="2004699C" w14:textId="77777777" w:rsidR="00435BA9" w:rsidRPr="00FD58F2" w:rsidRDefault="00435BA9"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5454F2"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3BB6DA2" wp14:editId="7869D05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4BA880" w14:textId="77777777" w:rsidR="00435BA9" w:rsidRPr="00FD58F2" w:rsidRDefault="00435BA9" w:rsidP="00FE6BC0">
            <w:pPr>
              <w:spacing w:after="0" w:line="240" w:lineRule="auto"/>
              <w:rPr>
                <w:rFonts w:ascii="Times New Roman" w:eastAsia="Times New Roman" w:hAnsi="Times New Roman" w:cs="Times New Roman"/>
                <w:kern w:val="0"/>
                <w:sz w:val="32"/>
                <w:szCs w:val="32"/>
                <w:lang w:eastAsia="lv-LV"/>
                <w14:ligatures w14:val="none"/>
              </w:rPr>
            </w:pPr>
          </w:p>
        </w:tc>
      </w:tr>
      <w:tr w:rsidR="00435BA9" w:rsidRPr="00FD58F2" w14:paraId="4EED5EB1" w14:textId="77777777" w:rsidTr="00FE6BC0">
        <w:tc>
          <w:tcPr>
            <w:tcW w:w="8931" w:type="dxa"/>
            <w:gridSpan w:val="3"/>
          </w:tcPr>
          <w:p w14:paraId="42624492" w14:textId="77777777" w:rsidR="00435BA9" w:rsidRPr="00FD58F2" w:rsidRDefault="00435BA9"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35BA9" w:rsidRPr="00FD58F2" w14:paraId="2C926027" w14:textId="77777777" w:rsidTr="00FE6BC0">
        <w:tc>
          <w:tcPr>
            <w:tcW w:w="8931" w:type="dxa"/>
            <w:gridSpan w:val="3"/>
          </w:tcPr>
          <w:p w14:paraId="03569B59"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435BA9" w:rsidRPr="00FD58F2" w14:paraId="64B2A3AF" w14:textId="77777777" w:rsidTr="00FE6BC0">
        <w:tc>
          <w:tcPr>
            <w:tcW w:w="8931" w:type="dxa"/>
            <w:gridSpan w:val="3"/>
          </w:tcPr>
          <w:p w14:paraId="067F8233"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35BA9" w:rsidRPr="00FD58F2" w14:paraId="3CE7CD79" w14:textId="77777777" w:rsidTr="00FE6BC0">
        <w:tc>
          <w:tcPr>
            <w:tcW w:w="8931" w:type="dxa"/>
            <w:gridSpan w:val="3"/>
          </w:tcPr>
          <w:p w14:paraId="343E6384" w14:textId="77777777" w:rsidR="00435BA9" w:rsidRPr="00FD58F2" w:rsidRDefault="00435BA9"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87C8ADB" w14:textId="77777777" w:rsidR="00435BA9" w:rsidRPr="00FD58F2" w:rsidRDefault="00435BA9"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3C27399"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5D989D9"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58A3ECC"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35BA9" w14:paraId="5CB22140" w14:textId="77777777" w:rsidTr="00FE6BC0">
        <w:tc>
          <w:tcPr>
            <w:tcW w:w="4675" w:type="dxa"/>
            <w:hideMark/>
          </w:tcPr>
          <w:p w14:paraId="1397E06B" w14:textId="77777777"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44892736" w14:textId="77777777"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435BA9" w14:paraId="0F663EDE" w14:textId="77777777" w:rsidTr="00FE6BC0">
        <w:tc>
          <w:tcPr>
            <w:tcW w:w="4675" w:type="dxa"/>
          </w:tcPr>
          <w:p w14:paraId="38B27DE6" w14:textId="77777777" w:rsidR="00435BA9" w:rsidRDefault="00435BA9" w:rsidP="00FE6BC0">
            <w:pPr>
              <w:rPr>
                <w:rFonts w:ascii="Times New Roman" w:hAnsi="Times New Roman" w:cs="Times New Roman"/>
                <w:sz w:val="24"/>
                <w:szCs w:val="24"/>
              </w:rPr>
            </w:pPr>
          </w:p>
        </w:tc>
        <w:tc>
          <w:tcPr>
            <w:tcW w:w="4679" w:type="dxa"/>
            <w:hideMark/>
          </w:tcPr>
          <w:p w14:paraId="3294BEBE" w14:textId="77777777"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08674D5" w14:textId="77777777" w:rsidR="00435BA9" w:rsidRDefault="00435BA9" w:rsidP="00435BA9">
      <w:pPr>
        <w:spacing w:after="0" w:line="240" w:lineRule="auto"/>
        <w:rPr>
          <w:rFonts w:ascii="Times New Roman" w:hAnsi="Times New Roman" w:cs="Times New Roman"/>
          <w:sz w:val="24"/>
          <w:szCs w:val="24"/>
        </w:rPr>
      </w:pPr>
    </w:p>
    <w:p w14:paraId="213CF356" w14:textId="06BE971A" w:rsidR="00435BA9" w:rsidRPr="009D57ED" w:rsidRDefault="00435BA9" w:rsidP="00435BA9">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Māra </w:t>
      </w:r>
      <w:r w:rsidR="00613771">
        <w:rPr>
          <w:rFonts w:ascii="Times New Roman" w:hAnsi="Times New Roman" w:cs="Times New Roman"/>
          <w:b/>
          <w:sz w:val="24"/>
          <w:szCs w:val="24"/>
        </w:rPr>
        <w:t>Milna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Lejasciema</w:t>
      </w:r>
      <w:r w:rsidRPr="009D57ED">
        <w:rPr>
          <w:rFonts w:ascii="Times New Roman" w:hAnsi="Times New Roman" w:cs="Times New Roman"/>
          <w:b/>
          <w:sz w:val="24"/>
          <w:szCs w:val="24"/>
        </w:rPr>
        <w:t xml:space="preserve"> pagasta pārvaldes vadītāja amata</w:t>
      </w:r>
    </w:p>
    <w:p w14:paraId="3A4FE98F" w14:textId="77777777" w:rsidR="00435BA9" w:rsidRDefault="00435BA9" w:rsidP="00435BA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26BFD915" w14:textId="77777777" w:rsidR="00435BA9" w:rsidRDefault="00435BA9" w:rsidP="00435BA9">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 xml:space="preserve">lēmumu Nr.GND/2024/282 “Par Gulbenes novada pagastu pārvalžu reorganizāciju, </w:t>
      </w:r>
      <w:r w:rsidRPr="001C7A56">
        <w:rPr>
          <w:rFonts w:ascii="Times New Roman" w:eastAsia="Times New Roman" w:hAnsi="Times New Roman" w:cs="Times New Roman"/>
          <w:sz w:val="24"/>
          <w:szCs w:val="24"/>
        </w:rPr>
        <w:t>izveidojot pagastu apvienības pārvaldes”</w:t>
      </w:r>
      <w:bookmarkEnd w:id="0"/>
      <w:r w:rsidRPr="001C7A56">
        <w:rPr>
          <w:rFonts w:ascii="Times New Roman" w:eastAsia="Times New Roman" w:hAnsi="Times New Roman" w:cs="Times New Roman"/>
          <w:sz w:val="24"/>
          <w:szCs w:val="24"/>
        </w:rPr>
        <w:t xml:space="preserve"> (protokols Nr.11; 51.p), ar kuru nolēma </w:t>
      </w:r>
      <w:r w:rsidRPr="001C7A56">
        <w:rPr>
          <w:rFonts w:ascii="Times New Roman" w:eastAsia="Times New Roman" w:hAnsi="Times New Roman" w:cs="Times New Roman"/>
          <w:sz w:val="24"/>
          <w:szCs w:val="24"/>
          <w:lang w:eastAsia="lv-LV"/>
        </w:rPr>
        <w:t xml:space="preserve">reorganizēt </w:t>
      </w:r>
      <w:r w:rsidRPr="001C7A56">
        <w:rPr>
          <w:rFonts w:ascii="Times New Roman" w:eastAsia="Times New Roman" w:hAnsi="Times New Roman" w:cs="Times New Roman"/>
          <w:kern w:val="0"/>
          <w:sz w:val="24"/>
          <w:szCs w:val="24"/>
          <w:lang w:eastAsia="lv-LV"/>
          <w14:ligatures w14:val="none"/>
        </w:rPr>
        <w:t xml:space="preserve">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w:t>
      </w:r>
      <w:r w:rsidRPr="001C7A56">
        <w:rPr>
          <w:rFonts w:ascii="Times New Roman" w:eastAsia="Calibri" w:hAnsi="Times New Roman" w:cs="Times New Roman"/>
          <w:kern w:val="0"/>
          <w:sz w:val="24"/>
          <w:szCs w:val="24"/>
          <w:lang w:eastAsia="lv-LV"/>
          <w14:ligatures w14:val="none"/>
        </w:rPr>
        <w:t xml:space="preserve">(juridiskā adrese: Rīgas iela 11A, Lejasciems, Lejasciema pagasts, Gulbenes novads, LV-4412) </w:t>
      </w:r>
      <w:r w:rsidRPr="001C7A56">
        <w:rPr>
          <w:rFonts w:ascii="Times New Roman" w:eastAsia="Times New Roman" w:hAnsi="Times New Roman" w:cs="Times New Roman"/>
          <w:kern w:val="0"/>
          <w:sz w:val="24"/>
          <w:szCs w:val="24"/>
          <w:lang w:eastAsia="lv-LV"/>
          <w14:ligatures w14:val="none"/>
        </w:rPr>
        <w:t>ar 2024.gada 1.oktobri.</w:t>
      </w:r>
      <w:r w:rsidRPr="00455D00">
        <w:rPr>
          <w:rFonts w:ascii="Times New Roman" w:eastAsia="Times New Roman" w:hAnsi="Times New Roman" w:cs="Times New Roman"/>
          <w:b/>
          <w:bCs/>
          <w:kern w:val="0"/>
          <w:sz w:val="24"/>
          <w:szCs w:val="24"/>
          <w:lang w:eastAsia="lv-LV"/>
          <w14:ligatures w14:val="none"/>
        </w:rPr>
        <w:t xml:space="preserve"> </w:t>
      </w:r>
    </w:p>
    <w:p w14:paraId="28F7D512" w14:textId="24ED2B3A" w:rsidR="00435BA9" w:rsidRPr="003B02DF" w:rsidRDefault="00435BA9" w:rsidP="00435BA9">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613771">
        <w:rPr>
          <w:rFonts w:ascii="Times New Roman" w:hAnsi="Times New Roman" w:cs="Times New Roman"/>
          <w:color w:val="000000" w:themeColor="text1"/>
          <w:sz w:val="24"/>
          <w:szCs w:val="24"/>
        </w:rPr>
        <w:t>četru</w:t>
      </w:r>
      <w:r w:rsidR="00613771"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sidR="00613771">
        <w:rPr>
          <w:rFonts w:ascii="Times New Roman" w:hAnsi="Times New Roman" w:cs="Times New Roman"/>
          <w:color w:val="000000" w:themeColor="text1"/>
          <w:sz w:val="24"/>
          <w:szCs w:val="24"/>
        </w:rPr>
        <w:t>vairāk nekā</w:t>
      </w:r>
      <w:r w:rsidR="00613771"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w:t>
      </w:r>
      <w:r w:rsidRPr="009D57ED">
        <w:rPr>
          <w:rFonts w:ascii="Times New Roman" w:hAnsi="Times New Roman" w:cs="Times New Roman"/>
          <w:sz w:val="24"/>
          <w:szCs w:val="24"/>
        </w:rPr>
        <w:lastRenderedPageBreak/>
        <w:t xml:space="preserve">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46B5D03B" w14:textId="12E7FAB4" w:rsidR="00435BA9" w:rsidRPr="009D57ED" w:rsidRDefault="00435BA9" w:rsidP="00435BA9">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940889">
        <w:rPr>
          <w:rFonts w:ascii="Times New Roman" w:hAnsi="Times New Roman" w:cs="Times New Roman"/>
          <w:b/>
          <w:bCs/>
          <w:sz w:val="24"/>
          <w:szCs w:val="24"/>
        </w:rPr>
        <w:t>Māri Milnu</w:t>
      </w:r>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sidR="00940889">
        <w:rPr>
          <w:rFonts w:ascii="Times New Roman" w:hAnsi="Times New Roman" w:cs="Times New Roman"/>
          <w:sz w:val="24"/>
          <w:szCs w:val="24"/>
        </w:rPr>
        <w:t>Lejasciema</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48024638" w14:textId="701F1A06" w:rsidR="00435BA9"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940889">
        <w:rPr>
          <w:rFonts w:ascii="Times New Roman" w:hAnsi="Times New Roman" w:cs="Times New Roman"/>
          <w:noProof/>
          <w:sz w:val="24"/>
          <w:szCs w:val="24"/>
        </w:rPr>
        <w:t>Mārim Milnam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1A4CA392" w14:textId="40C9F204" w:rsidR="00435BA9" w:rsidRPr="009D57ED"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940889">
        <w:rPr>
          <w:rFonts w:ascii="Times New Roman" w:hAnsi="Times New Roman" w:cs="Times New Roman"/>
          <w:noProof/>
          <w:sz w:val="24"/>
          <w:szCs w:val="24"/>
        </w:rPr>
        <w:t>Māri Milnu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normatīvajos aktos noteiktajā kārtībā.</w:t>
      </w:r>
    </w:p>
    <w:p w14:paraId="092BC79F" w14:textId="77777777" w:rsidR="00435BA9" w:rsidRPr="009D57ED"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6F95DF59" w14:textId="77777777" w:rsidR="00435BA9" w:rsidRPr="009D57ED" w:rsidRDefault="00435BA9" w:rsidP="00435BA9">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3A64933" w14:textId="77777777" w:rsidR="00435BA9" w:rsidRPr="00614394" w:rsidRDefault="00435BA9" w:rsidP="00435BA9">
      <w:pPr>
        <w:pStyle w:val="Default"/>
        <w:rPr>
          <w:szCs w:val="24"/>
        </w:rPr>
      </w:pPr>
    </w:p>
    <w:p w14:paraId="7D530AB5" w14:textId="77777777" w:rsidR="00435BA9" w:rsidRPr="00614394" w:rsidRDefault="00435BA9" w:rsidP="00435BA9">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75CEB225" w14:textId="77777777" w:rsidR="00435BA9" w:rsidRPr="00614394" w:rsidRDefault="00435BA9" w:rsidP="00435BA9">
      <w:pPr>
        <w:pStyle w:val="Default"/>
        <w:rPr>
          <w:szCs w:val="24"/>
        </w:rPr>
      </w:pPr>
    </w:p>
    <w:p w14:paraId="159520F7" w14:textId="77777777" w:rsidR="00435BA9" w:rsidRPr="00614394" w:rsidRDefault="00435BA9" w:rsidP="00435BA9">
      <w:pPr>
        <w:pStyle w:val="Default"/>
        <w:rPr>
          <w:color w:val="000000"/>
          <w:szCs w:val="24"/>
        </w:rPr>
      </w:pPr>
    </w:p>
    <w:p w14:paraId="151E7063" w14:textId="77777777" w:rsidR="00435BA9" w:rsidRPr="00614394" w:rsidRDefault="00435BA9" w:rsidP="00435BA9">
      <w:pPr>
        <w:spacing w:after="0"/>
        <w:rPr>
          <w:rFonts w:ascii="Times New Roman" w:eastAsia="Times New Roman" w:hAnsi="Times New Roman" w:cs="Times New Roman"/>
          <w:sz w:val="24"/>
          <w:szCs w:val="24"/>
        </w:rPr>
      </w:pPr>
    </w:p>
    <w:p w14:paraId="4BCA3279" w14:textId="77777777" w:rsidR="00435BA9" w:rsidRDefault="00435BA9" w:rsidP="00435BA9"/>
    <w:p w14:paraId="26FF21C0" w14:textId="77777777" w:rsidR="00435BA9" w:rsidRDefault="00435BA9" w:rsidP="00435BA9"/>
    <w:p w14:paraId="24BE9BC4" w14:textId="77777777" w:rsidR="00435BA9" w:rsidRDefault="00435BA9" w:rsidP="00435BA9"/>
    <w:p w14:paraId="3F6A7FF3" w14:textId="77777777" w:rsidR="00435BA9" w:rsidRDefault="00435BA9" w:rsidP="00435BA9"/>
    <w:p w14:paraId="558C39BF" w14:textId="77777777" w:rsidR="00946B25" w:rsidRDefault="00946B25"/>
    <w:sectPr w:rsidR="00946B25" w:rsidSect="00435B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38"/>
    <w:rsid w:val="00344A63"/>
    <w:rsid w:val="00435BA9"/>
    <w:rsid w:val="00613771"/>
    <w:rsid w:val="008F5A38"/>
    <w:rsid w:val="00940889"/>
    <w:rsid w:val="00946B25"/>
    <w:rsid w:val="00C508BE"/>
    <w:rsid w:val="00CE21BF"/>
    <w:rsid w:val="00D042E5"/>
    <w:rsid w:val="00DA5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0B0D"/>
  <w15:chartTrackingRefBased/>
  <w15:docId w15:val="{1C26903B-C6DA-46F4-9829-944DB9B4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5BA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435BA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35BA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2539</Words>
  <Characters>1448</Characters>
  <Application>Microsoft Office Word</Application>
  <DocSecurity>0</DocSecurity>
  <Lines>12</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2024-08-22T12:39:00Z</dcterms:created>
  <dcterms:modified xsi:type="dcterms:W3CDTF">2024-08-22T13:47:00Z</dcterms:modified>
</cp:coreProperties>
</file>