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5FB97"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36A818F8" wp14:editId="69D2BB08">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6881A6FF"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50F067FE"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31D24F92"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6C4354C6"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309F5E3D" w14:textId="77777777" w:rsidR="000C7638" w:rsidRDefault="00000000" w:rsidP="000C7638">
      <w:pPr>
        <w:jc w:val="center"/>
        <w:rPr>
          <w:b/>
          <w:szCs w:val="24"/>
          <w:u w:val="none"/>
        </w:rPr>
      </w:pPr>
      <w:r>
        <w:rPr>
          <w:b/>
          <w:noProof/>
          <w:szCs w:val="24"/>
          <w:u w:val="none"/>
        </w:rPr>
        <w:t>Finanšu komiteja</w:t>
      </w:r>
      <w:r w:rsidR="009F3D14">
        <w:rPr>
          <w:b/>
          <w:szCs w:val="24"/>
          <w:u w:val="none"/>
        </w:rPr>
        <w:t xml:space="preserve"> PROTOKOLS</w:t>
      </w:r>
    </w:p>
    <w:p w14:paraId="6CEF1503" w14:textId="42B7F439" w:rsidR="000C7638" w:rsidRPr="00D46B8C" w:rsidRDefault="00FD6691" w:rsidP="00D46B8C">
      <w:pPr>
        <w:jc w:val="center"/>
        <w:rPr>
          <w:u w:val="none"/>
        </w:rPr>
      </w:pPr>
      <w:r>
        <w:rPr>
          <w:u w:val="none"/>
        </w:rPr>
        <w:t>Centrālās pārvaldes</w:t>
      </w:r>
      <w:r w:rsidRPr="00D46B8C">
        <w:rPr>
          <w:u w:val="none"/>
        </w:rPr>
        <w:t xml:space="preserve"> ēka, Ābeļu iela 2, Gulbene, atklāta sēde</w:t>
      </w:r>
    </w:p>
    <w:p w14:paraId="2B05FF8A" w14:textId="77777777" w:rsidR="00D46B8C" w:rsidRPr="005842C7" w:rsidRDefault="00D46B8C" w:rsidP="000C7638">
      <w:pPr>
        <w:rPr>
          <w:szCs w:val="24"/>
          <w:u w:val="none"/>
        </w:rPr>
      </w:pPr>
    </w:p>
    <w:p w14:paraId="202916E5" w14:textId="2C5DE685" w:rsidR="000C7638" w:rsidRPr="00FD6691" w:rsidRDefault="00000000" w:rsidP="000C7638">
      <w:pPr>
        <w:rPr>
          <w:b/>
          <w:bCs/>
          <w:szCs w:val="24"/>
          <w:u w:val="none"/>
        </w:rPr>
      </w:pPr>
      <w:r w:rsidRPr="00FD6691">
        <w:rPr>
          <w:b/>
          <w:bCs/>
          <w:noProof/>
          <w:szCs w:val="24"/>
          <w:u w:val="none"/>
        </w:rPr>
        <w:t>2024. gada 22. august</w:t>
      </w:r>
      <w:r w:rsidR="00FD6691" w:rsidRPr="00FD6691">
        <w:rPr>
          <w:b/>
          <w:bCs/>
          <w:noProof/>
          <w:szCs w:val="24"/>
          <w:u w:val="none"/>
        </w:rPr>
        <w:t>ā</w:t>
      </w:r>
      <w:r w:rsidR="00B21256" w:rsidRPr="00FD6691">
        <w:rPr>
          <w:b/>
          <w:bCs/>
          <w:szCs w:val="24"/>
          <w:u w:val="none"/>
        </w:rPr>
        <w:t xml:space="preserve">   </w:t>
      </w:r>
      <w:r w:rsidR="004004BE" w:rsidRPr="00FD6691">
        <w:rPr>
          <w:b/>
          <w:bCs/>
          <w:szCs w:val="24"/>
          <w:u w:val="none"/>
        </w:rPr>
        <w:t xml:space="preserve">                                </w:t>
      </w:r>
      <w:r w:rsidR="00FD6691">
        <w:rPr>
          <w:b/>
          <w:bCs/>
          <w:szCs w:val="24"/>
          <w:u w:val="none"/>
        </w:rPr>
        <w:tab/>
      </w:r>
      <w:r w:rsidR="00FD6691">
        <w:rPr>
          <w:b/>
          <w:bCs/>
          <w:szCs w:val="24"/>
          <w:u w:val="none"/>
        </w:rPr>
        <w:tab/>
      </w:r>
      <w:r w:rsidR="00FD6691">
        <w:rPr>
          <w:b/>
          <w:bCs/>
          <w:szCs w:val="24"/>
          <w:u w:val="none"/>
        </w:rPr>
        <w:tab/>
      </w:r>
      <w:r w:rsidR="00FD6691">
        <w:rPr>
          <w:b/>
          <w:bCs/>
          <w:szCs w:val="24"/>
          <w:u w:val="none"/>
        </w:rPr>
        <w:tab/>
      </w:r>
      <w:r w:rsidR="00FD6691">
        <w:rPr>
          <w:b/>
          <w:bCs/>
          <w:szCs w:val="24"/>
          <w:u w:val="none"/>
        </w:rPr>
        <w:tab/>
      </w:r>
      <w:r w:rsidR="00FD6691">
        <w:rPr>
          <w:b/>
          <w:bCs/>
          <w:szCs w:val="24"/>
          <w:u w:val="none"/>
        </w:rPr>
        <w:tab/>
      </w:r>
      <w:r w:rsidR="00B21256" w:rsidRPr="00FD6691">
        <w:rPr>
          <w:b/>
          <w:bCs/>
          <w:szCs w:val="24"/>
          <w:u w:val="none"/>
        </w:rPr>
        <w:t>Nr.</w:t>
      </w:r>
      <w:r w:rsidR="004004BE" w:rsidRPr="00FD6691">
        <w:rPr>
          <w:b/>
          <w:bCs/>
          <w:szCs w:val="24"/>
          <w:u w:val="none"/>
        </w:rPr>
        <w:t xml:space="preserve"> </w:t>
      </w:r>
      <w:r w:rsidR="004004BE" w:rsidRPr="00FD6691">
        <w:rPr>
          <w:b/>
          <w:bCs/>
          <w:noProof/>
          <w:szCs w:val="24"/>
          <w:u w:val="none"/>
        </w:rPr>
        <w:t>8</w:t>
      </w:r>
    </w:p>
    <w:p w14:paraId="636006C9" w14:textId="77777777" w:rsidR="00B21256" w:rsidRPr="005842C7" w:rsidRDefault="00B21256" w:rsidP="000C7638">
      <w:pPr>
        <w:rPr>
          <w:szCs w:val="24"/>
          <w:u w:val="none"/>
        </w:rPr>
      </w:pPr>
    </w:p>
    <w:p w14:paraId="75F144AD" w14:textId="6C851CAF"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FD6691">
        <w:rPr>
          <w:szCs w:val="24"/>
          <w:u w:val="none"/>
        </w:rPr>
        <w:t xml:space="preserve">2024.gada 20.augustā </w:t>
      </w:r>
      <w:r w:rsidRPr="005842C7">
        <w:rPr>
          <w:szCs w:val="24"/>
          <w:u w:val="none"/>
        </w:rPr>
        <w:t>plkst.</w:t>
      </w:r>
      <w:r w:rsidR="00156F62" w:rsidRPr="00156F62">
        <w:rPr>
          <w:u w:val="none"/>
        </w:rPr>
        <w:t xml:space="preserve"> </w:t>
      </w:r>
      <w:r w:rsidR="00E32D61">
        <w:rPr>
          <w:noProof/>
          <w:u w:val="none"/>
        </w:rPr>
        <w:t>0</w:t>
      </w:r>
      <w:r w:rsidR="00FD6691">
        <w:rPr>
          <w:noProof/>
          <w:u w:val="none"/>
        </w:rPr>
        <w:t>8</w:t>
      </w:r>
      <w:r w:rsidR="00E32D61">
        <w:rPr>
          <w:noProof/>
          <w:u w:val="none"/>
        </w:rPr>
        <w:t>:</w:t>
      </w:r>
      <w:r w:rsidR="00FD6691">
        <w:rPr>
          <w:noProof/>
          <w:u w:val="none"/>
        </w:rPr>
        <w:t>42</w:t>
      </w:r>
    </w:p>
    <w:p w14:paraId="43E4A41F" w14:textId="045E5947"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FD6691">
        <w:rPr>
          <w:szCs w:val="24"/>
          <w:u w:val="none"/>
        </w:rPr>
        <w:t xml:space="preserve">2024.gada 22.augustā </w:t>
      </w:r>
      <w:r w:rsidRPr="005842C7">
        <w:rPr>
          <w:szCs w:val="24"/>
          <w:u w:val="none"/>
        </w:rPr>
        <w:t>plkst.</w:t>
      </w:r>
      <w:r w:rsidR="00156F62">
        <w:rPr>
          <w:szCs w:val="24"/>
          <w:u w:val="none"/>
        </w:rPr>
        <w:t xml:space="preserve"> </w:t>
      </w:r>
      <w:r w:rsidR="00156F62" w:rsidRPr="00E32D61">
        <w:rPr>
          <w:noProof/>
          <w:szCs w:val="24"/>
          <w:u w:val="none"/>
        </w:rPr>
        <w:t>08:46</w:t>
      </w:r>
      <w:r w:rsidR="001D3C2D" w:rsidRPr="001D3C2D">
        <w:t xml:space="preserve"> </w:t>
      </w:r>
    </w:p>
    <w:p w14:paraId="35791C18" w14:textId="3285B867" w:rsidR="00516961" w:rsidRDefault="00000000" w:rsidP="00F07D9B">
      <w:pPr>
        <w:spacing w:line="360" w:lineRule="auto"/>
        <w:rPr>
          <w:szCs w:val="24"/>
          <w:u w:val="none"/>
        </w:rPr>
      </w:pPr>
      <w:r w:rsidRPr="00516961">
        <w:rPr>
          <w:b/>
          <w:szCs w:val="24"/>
          <w:u w:val="none"/>
        </w:rPr>
        <w:t>Sēdi vada</w:t>
      </w:r>
      <w:r>
        <w:rPr>
          <w:szCs w:val="24"/>
          <w:u w:val="none"/>
        </w:rPr>
        <w:t xml:space="preserve"> - </w:t>
      </w:r>
      <w:r w:rsidR="00FD6691">
        <w:rPr>
          <w:noProof/>
          <w:szCs w:val="24"/>
          <w:u w:val="none"/>
        </w:rPr>
        <w:t xml:space="preserve">Gulbenes novada domes Finanšu komitejas </w:t>
      </w:r>
      <w:r w:rsidR="004B4F54">
        <w:rPr>
          <w:noProof/>
          <w:szCs w:val="24"/>
          <w:u w:val="none"/>
        </w:rPr>
        <w:t>riekšsēdētājs</w:t>
      </w:r>
      <w:r w:rsidR="0066479D">
        <w:rPr>
          <w:szCs w:val="24"/>
          <w:u w:val="none"/>
        </w:rPr>
        <w:t xml:space="preserve"> </w:t>
      </w:r>
      <w:r w:rsidR="004B4F54">
        <w:rPr>
          <w:noProof/>
          <w:szCs w:val="24"/>
          <w:u w:val="none"/>
        </w:rPr>
        <w:t>Andis Caunītis</w:t>
      </w:r>
    </w:p>
    <w:p w14:paraId="02378E9A" w14:textId="1B22AB7B" w:rsidR="004B4F54" w:rsidRDefault="00000000" w:rsidP="00F07D9B">
      <w:pPr>
        <w:spacing w:line="360" w:lineRule="auto"/>
        <w:rPr>
          <w:szCs w:val="24"/>
          <w:u w:val="none"/>
        </w:rPr>
      </w:pPr>
      <w:r w:rsidRPr="004B4F54">
        <w:rPr>
          <w:b/>
          <w:szCs w:val="24"/>
          <w:u w:val="none"/>
        </w:rPr>
        <w:t>Protokolē</w:t>
      </w:r>
      <w:r>
        <w:rPr>
          <w:b/>
          <w:szCs w:val="24"/>
          <w:u w:val="none"/>
        </w:rPr>
        <w:t xml:space="preserve"> - </w:t>
      </w:r>
      <w:r w:rsidR="00FD6691">
        <w:rPr>
          <w:noProof/>
          <w:szCs w:val="24"/>
          <w:u w:val="none"/>
        </w:rPr>
        <w:t xml:space="preserve">Gulbenes novada Centrālās pārvaldes </w:t>
      </w:r>
      <w:r w:rsidR="001F026B">
        <w:rPr>
          <w:noProof/>
          <w:szCs w:val="24"/>
          <w:u w:val="none"/>
        </w:rPr>
        <w:t>Kancelejas pārzin</w:t>
      </w:r>
      <w:r w:rsidR="00FD6691">
        <w:rPr>
          <w:noProof/>
          <w:szCs w:val="24"/>
          <w:u w:val="none"/>
        </w:rPr>
        <w:t xml:space="preserve">e </w:t>
      </w:r>
      <w:r w:rsidR="001F026B">
        <w:rPr>
          <w:noProof/>
          <w:szCs w:val="24"/>
          <w:u w:val="none"/>
        </w:rPr>
        <w:t>Vita Baškere</w:t>
      </w:r>
    </w:p>
    <w:p w14:paraId="15C99B47" w14:textId="794D07F8" w:rsidR="00FD6691" w:rsidRDefault="00FD6691" w:rsidP="00FD6691">
      <w:pPr>
        <w:spacing w:line="360" w:lineRule="auto"/>
        <w:rPr>
          <w:szCs w:val="24"/>
          <w:u w:val="none"/>
        </w:rPr>
      </w:pPr>
      <w:r>
        <w:rPr>
          <w:b/>
          <w:szCs w:val="24"/>
          <w:u w:val="none"/>
        </w:rPr>
        <w:t>Piedalās deputāti (komitejas locekļi)</w:t>
      </w:r>
      <w:r>
        <w:rPr>
          <w:szCs w:val="24"/>
          <w:u w:val="none"/>
        </w:rPr>
        <w:t>:</w:t>
      </w:r>
      <w:r w:rsidRPr="00FD6691">
        <w:rPr>
          <w:rFonts w:eastAsia="Calibri"/>
          <w:noProof/>
          <w:szCs w:val="24"/>
          <w:u w:val="none"/>
        </w:rPr>
        <w:t xml:space="preserve"> </w:t>
      </w:r>
      <w:r w:rsidRPr="00B64CA9">
        <w:rPr>
          <w:rFonts w:eastAsia="Calibri"/>
          <w:noProof/>
          <w:szCs w:val="24"/>
          <w:u w:val="none"/>
        </w:rPr>
        <w:t>Ainārs Brezinskis,</w:t>
      </w:r>
      <w:r>
        <w:rPr>
          <w:rFonts w:eastAsia="Calibri"/>
          <w:noProof/>
          <w:szCs w:val="24"/>
          <w:u w:val="none"/>
        </w:rPr>
        <w:t xml:space="preserve"> </w:t>
      </w:r>
      <w:r w:rsidRPr="00B64CA9">
        <w:rPr>
          <w:rFonts w:eastAsia="Calibri"/>
          <w:noProof/>
          <w:szCs w:val="24"/>
          <w:u w:val="none"/>
        </w:rPr>
        <w:t>Guna Pūcīte, Gunārs Ciglis, Intars Liepiņš, Normunds Audzišs</w:t>
      </w:r>
      <w:r>
        <w:rPr>
          <w:rFonts w:eastAsia="Calibri"/>
          <w:noProof/>
          <w:szCs w:val="24"/>
          <w:u w:val="none"/>
        </w:rPr>
        <w:t xml:space="preserve"> (attālināti)</w:t>
      </w:r>
      <w:r w:rsidRPr="00B64CA9">
        <w:rPr>
          <w:rFonts w:eastAsia="Calibri"/>
          <w:noProof/>
          <w:szCs w:val="24"/>
          <w:u w:val="none"/>
        </w:rPr>
        <w:t>, Normunds Mazūrs</w:t>
      </w:r>
    </w:p>
    <w:p w14:paraId="7256ABA9" w14:textId="3B644EE0" w:rsidR="00FD6691" w:rsidRDefault="00FD6691" w:rsidP="00FD6691">
      <w:pPr>
        <w:spacing w:line="360" w:lineRule="auto"/>
        <w:jc w:val="both"/>
        <w:rPr>
          <w:u w:val="none"/>
        </w:rPr>
      </w:pPr>
      <w:r>
        <w:rPr>
          <w:b/>
          <w:bCs/>
          <w:szCs w:val="24"/>
          <w:u w:val="none"/>
        </w:rPr>
        <w:t>Nepiedalās deputāti ( komitejas locekļi):</w:t>
      </w:r>
      <w:r w:rsidRPr="00082112">
        <w:rPr>
          <w:u w:val="none"/>
        </w:rPr>
        <w:t xml:space="preserve"> </w:t>
      </w:r>
      <w:r>
        <w:rPr>
          <w:u w:val="none"/>
        </w:rPr>
        <w:t>nav</w:t>
      </w:r>
    </w:p>
    <w:p w14:paraId="02046D6E" w14:textId="6673257F" w:rsidR="00FD6691" w:rsidRDefault="00FD6691" w:rsidP="00FD6691">
      <w:pPr>
        <w:spacing w:line="360" w:lineRule="auto"/>
        <w:jc w:val="both"/>
        <w:rPr>
          <w:szCs w:val="24"/>
          <w:u w:val="none"/>
        </w:rPr>
      </w:pPr>
      <w:r w:rsidRPr="004E2DEA">
        <w:rPr>
          <w:b/>
          <w:bCs/>
          <w:szCs w:val="24"/>
          <w:u w:val="none"/>
        </w:rPr>
        <w:t>Piedalās deputāti (nav komitejas locekļi)</w:t>
      </w:r>
      <w:r w:rsidRPr="004E2DEA">
        <w:rPr>
          <w:szCs w:val="24"/>
          <w:u w:val="none"/>
        </w:rPr>
        <w:t>:</w:t>
      </w:r>
      <w:r>
        <w:rPr>
          <w:szCs w:val="24"/>
          <w:u w:val="none"/>
        </w:rPr>
        <w:t xml:space="preserve"> Mudīte </w:t>
      </w:r>
      <w:proofErr w:type="spellStart"/>
      <w:r>
        <w:rPr>
          <w:szCs w:val="24"/>
          <w:u w:val="none"/>
        </w:rPr>
        <w:t>Motivāne</w:t>
      </w:r>
      <w:proofErr w:type="spellEnd"/>
      <w:r>
        <w:rPr>
          <w:szCs w:val="24"/>
          <w:u w:val="none"/>
        </w:rPr>
        <w:t xml:space="preserve">, Guna </w:t>
      </w:r>
      <w:proofErr w:type="spellStart"/>
      <w:r>
        <w:rPr>
          <w:szCs w:val="24"/>
          <w:u w:val="none"/>
        </w:rPr>
        <w:t>Švika</w:t>
      </w:r>
      <w:proofErr w:type="spellEnd"/>
    </w:p>
    <w:p w14:paraId="7EE6D253" w14:textId="77777777" w:rsidR="00FD6691" w:rsidRDefault="00FD6691" w:rsidP="00FD6691">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sidRPr="00E01C1F">
        <w:rPr>
          <w:bCs/>
          <w:szCs w:val="24"/>
          <w:u w:val="none"/>
        </w:rPr>
        <w:t xml:space="preserve">izpilddirektore Antra </w:t>
      </w:r>
      <w:proofErr w:type="spellStart"/>
      <w:r w:rsidRPr="00E01C1F">
        <w:rPr>
          <w:bCs/>
          <w:szCs w:val="24"/>
          <w:u w:val="none"/>
        </w:rPr>
        <w:t>Sprudzāne</w:t>
      </w:r>
      <w:proofErr w:type="spellEnd"/>
      <w:r w:rsidRPr="00E01C1F">
        <w:rPr>
          <w:bCs/>
          <w:szCs w:val="24"/>
          <w:u w:val="none"/>
        </w:rPr>
        <w:t>,</w:t>
      </w:r>
      <w:r>
        <w:rPr>
          <w:b/>
          <w:szCs w:val="24"/>
          <w:u w:val="none"/>
        </w:rPr>
        <w:t xml:space="preserve"> </w:t>
      </w:r>
      <w:r>
        <w:rPr>
          <w:bCs/>
          <w:szCs w:val="24"/>
          <w:u w:val="none"/>
        </w:rPr>
        <w:t>skatīt dalībnieku sarakstu pielikumā.</w:t>
      </w:r>
    </w:p>
    <w:p w14:paraId="781FB14A" w14:textId="77777777" w:rsidR="00FD6691" w:rsidRPr="004E2DEA" w:rsidRDefault="00FD6691" w:rsidP="00FD6691">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72E14D74" w14:textId="163B8E36" w:rsidR="00FD6691" w:rsidRPr="00D02845" w:rsidRDefault="00FD6691" w:rsidP="00FD6691">
      <w:pPr>
        <w:spacing w:line="360" w:lineRule="auto"/>
        <w:jc w:val="both"/>
        <w:rPr>
          <w:i/>
          <w:iCs/>
          <w:color w:val="4F81BD" w:themeColor="accent1"/>
          <w:u w:val="none"/>
          <w:shd w:val="clear" w:color="auto" w:fill="FFFFFF"/>
        </w:rPr>
      </w:pPr>
      <w:r w:rsidRPr="00D02845">
        <w:rPr>
          <w:i/>
          <w:iCs/>
          <w:color w:val="4F81BD" w:themeColor="accent1"/>
          <w:szCs w:val="24"/>
          <w:u w:val="none"/>
        </w:rPr>
        <w:t xml:space="preserve">Komitejas sēdei tika veikts videoieraksts, pieejams: </w:t>
      </w:r>
    </w:p>
    <w:p w14:paraId="71E2460A" w14:textId="77777777" w:rsidR="00D02845" w:rsidRPr="00D02845" w:rsidRDefault="00D02845" w:rsidP="00FD6691">
      <w:pPr>
        <w:spacing w:line="360" w:lineRule="auto"/>
        <w:jc w:val="both"/>
        <w:rPr>
          <w:color w:val="4F81BD" w:themeColor="accent1"/>
        </w:rPr>
      </w:pPr>
      <w:r w:rsidRPr="00D02845">
        <w:rPr>
          <w:color w:val="4F81BD" w:themeColor="accent1"/>
        </w:rPr>
        <w:t xml:space="preserve">https://drive.google.com/drive/u/0/folders/18agfMWipHPCubfY04DtG0WWVxGtlBsOJ </w:t>
      </w:r>
    </w:p>
    <w:p w14:paraId="486558CC" w14:textId="10A5F269" w:rsidR="00FD6691" w:rsidRPr="00D02845" w:rsidRDefault="00FD6691" w:rsidP="00FD6691">
      <w:pPr>
        <w:spacing w:line="360" w:lineRule="auto"/>
        <w:jc w:val="both"/>
        <w:rPr>
          <w:b/>
          <w:bCs/>
          <w:color w:val="4F81BD" w:themeColor="accent1"/>
          <w:szCs w:val="24"/>
          <w:u w:val="none"/>
        </w:rPr>
      </w:pPr>
      <w:r w:rsidRPr="00D02845">
        <w:rPr>
          <w:b/>
          <w:bCs/>
          <w:color w:val="4F81BD" w:themeColor="accent1"/>
          <w:szCs w:val="24"/>
          <w:u w:val="none"/>
        </w:rPr>
        <w:t>(Finanšu komiteja (2024</w:t>
      </w:r>
      <w:r w:rsidR="00D02845" w:rsidRPr="00D02845">
        <w:rPr>
          <w:b/>
          <w:bCs/>
          <w:color w:val="4F81BD" w:themeColor="accent1"/>
          <w:szCs w:val="24"/>
          <w:u w:val="none"/>
        </w:rPr>
        <w:t>/</w:t>
      </w:r>
      <w:r w:rsidRPr="00D02845">
        <w:rPr>
          <w:b/>
          <w:bCs/>
          <w:color w:val="4F81BD" w:themeColor="accent1"/>
          <w:szCs w:val="24"/>
          <w:u w:val="none"/>
        </w:rPr>
        <w:t>08</w:t>
      </w:r>
      <w:r w:rsidR="00D02845" w:rsidRPr="00D02845">
        <w:rPr>
          <w:b/>
          <w:bCs/>
          <w:color w:val="4F81BD" w:themeColor="accent1"/>
          <w:szCs w:val="24"/>
          <w:u w:val="none"/>
        </w:rPr>
        <w:t>/</w:t>
      </w:r>
      <w:r w:rsidRPr="00D02845">
        <w:rPr>
          <w:b/>
          <w:bCs/>
          <w:color w:val="4F81BD" w:themeColor="accent1"/>
          <w:szCs w:val="24"/>
          <w:u w:val="none"/>
        </w:rPr>
        <w:t>22 0</w:t>
      </w:r>
      <w:r w:rsidR="00D02845" w:rsidRPr="00D02845">
        <w:rPr>
          <w:b/>
          <w:bCs/>
          <w:color w:val="4F81BD" w:themeColor="accent1"/>
          <w:szCs w:val="24"/>
          <w:u w:val="none"/>
        </w:rPr>
        <w:t>8</w:t>
      </w:r>
      <w:r w:rsidRPr="00D02845">
        <w:rPr>
          <w:b/>
          <w:bCs/>
          <w:color w:val="4F81BD" w:themeColor="accent1"/>
          <w:szCs w:val="24"/>
          <w:u w:val="none"/>
        </w:rPr>
        <w:t>:</w:t>
      </w:r>
      <w:r w:rsidR="00D02845" w:rsidRPr="00D02845">
        <w:rPr>
          <w:b/>
          <w:bCs/>
          <w:color w:val="4F81BD" w:themeColor="accent1"/>
          <w:szCs w:val="24"/>
          <w:u w:val="none"/>
        </w:rPr>
        <w:t>32</w:t>
      </w:r>
      <w:r w:rsidRPr="00D02845">
        <w:rPr>
          <w:b/>
          <w:bCs/>
          <w:color w:val="4F81BD" w:themeColor="accent1"/>
          <w:szCs w:val="24"/>
          <w:u w:val="none"/>
        </w:rPr>
        <w:t xml:space="preserve"> </w:t>
      </w:r>
      <w:r w:rsidR="00D02845" w:rsidRPr="00D02845">
        <w:rPr>
          <w:b/>
          <w:bCs/>
          <w:color w:val="4F81BD" w:themeColor="accent1"/>
          <w:szCs w:val="24"/>
          <w:u w:val="none"/>
        </w:rPr>
        <w:t>EEST</w:t>
      </w:r>
      <w:r w:rsidRPr="00D02845">
        <w:rPr>
          <w:b/>
          <w:bCs/>
          <w:color w:val="4F81BD" w:themeColor="accent1"/>
          <w:szCs w:val="24"/>
          <w:u w:val="none"/>
        </w:rPr>
        <w:t>)</w:t>
      </w:r>
      <w:r w:rsidR="00D02845" w:rsidRPr="00D02845">
        <w:rPr>
          <w:b/>
          <w:bCs/>
          <w:color w:val="4F81BD" w:themeColor="accent1"/>
          <w:szCs w:val="24"/>
          <w:u w:val="none"/>
        </w:rPr>
        <w:t xml:space="preserve"> 1,53 GB</w:t>
      </w:r>
    </w:p>
    <w:p w14:paraId="730C551C" w14:textId="77777777" w:rsidR="00FD6691" w:rsidRPr="004E2DEA" w:rsidRDefault="00FD6691" w:rsidP="00FD6691">
      <w:pPr>
        <w:spacing w:line="360" w:lineRule="auto"/>
        <w:jc w:val="both"/>
        <w:rPr>
          <w:b/>
          <w:bCs/>
          <w:szCs w:val="24"/>
          <w:u w:val="none"/>
        </w:rPr>
      </w:pPr>
    </w:p>
    <w:p w14:paraId="3F9F4E48" w14:textId="1C208811" w:rsidR="000C7638" w:rsidRDefault="00FD6691" w:rsidP="00F07D9B">
      <w:pPr>
        <w:spacing w:line="360" w:lineRule="auto"/>
        <w:rPr>
          <w:b/>
          <w:szCs w:val="24"/>
          <w:u w:val="none"/>
        </w:rPr>
      </w:pPr>
      <w:r w:rsidRPr="005842C7">
        <w:rPr>
          <w:b/>
          <w:szCs w:val="24"/>
          <w:u w:val="none"/>
        </w:rPr>
        <w:t>DARBA KĀRTĪBA:</w:t>
      </w:r>
    </w:p>
    <w:p w14:paraId="5D8B06F5"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0</w:t>
      </w:r>
      <w:r w:rsidRPr="00FD6691">
        <w:rPr>
          <w:b/>
          <w:bCs/>
          <w:color w:val="000000" w:themeColor="text1"/>
          <w:szCs w:val="24"/>
          <w:u w:val="none"/>
        </w:rPr>
        <w:t xml:space="preserve">. </w:t>
      </w:r>
      <w:r w:rsidRPr="00FD6691">
        <w:rPr>
          <w:b/>
          <w:bCs/>
          <w:noProof/>
          <w:color w:val="000000" w:themeColor="text1"/>
          <w:szCs w:val="24"/>
          <w:u w:val="none"/>
        </w:rPr>
        <w:t>Par darba kārtības apstiprināšanu</w:t>
      </w:r>
    </w:p>
    <w:p w14:paraId="3996C6F0"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1</w:t>
      </w:r>
      <w:r w:rsidRPr="00FD6691">
        <w:rPr>
          <w:b/>
          <w:bCs/>
          <w:color w:val="000000" w:themeColor="text1"/>
          <w:szCs w:val="24"/>
          <w:u w:val="none"/>
        </w:rPr>
        <w:t xml:space="preserve">. </w:t>
      </w:r>
      <w:r w:rsidRPr="00FD6691">
        <w:rPr>
          <w:b/>
          <w:bCs/>
          <w:noProof/>
          <w:color w:val="000000" w:themeColor="text1"/>
          <w:szCs w:val="24"/>
          <w:u w:val="none"/>
        </w:rPr>
        <w:t>Par Gulbenes pilsētas dzīvokļa īpašuma Nākotnes iela 2 k – 8 - 14 atsavināšanu</w:t>
      </w:r>
    </w:p>
    <w:p w14:paraId="685AA82C"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2</w:t>
      </w:r>
      <w:r w:rsidRPr="00FD6691">
        <w:rPr>
          <w:b/>
          <w:bCs/>
          <w:color w:val="000000" w:themeColor="text1"/>
          <w:szCs w:val="24"/>
          <w:u w:val="none"/>
        </w:rPr>
        <w:t xml:space="preserve">. </w:t>
      </w:r>
      <w:r w:rsidRPr="00FD6691">
        <w:rPr>
          <w:b/>
          <w:bCs/>
          <w:noProof/>
          <w:color w:val="000000" w:themeColor="text1"/>
          <w:szCs w:val="24"/>
          <w:u w:val="none"/>
        </w:rPr>
        <w:t>Par Gulbenes pilsētas dzīvokļa īpašuma Parka iela 31 - 1 atsavināšanu</w:t>
      </w:r>
    </w:p>
    <w:p w14:paraId="78F288A8"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3</w:t>
      </w:r>
      <w:r w:rsidRPr="00FD6691">
        <w:rPr>
          <w:b/>
          <w:bCs/>
          <w:color w:val="000000" w:themeColor="text1"/>
          <w:szCs w:val="24"/>
          <w:u w:val="none"/>
        </w:rPr>
        <w:t xml:space="preserve">. </w:t>
      </w:r>
      <w:r w:rsidRPr="00FD6691">
        <w:rPr>
          <w:b/>
          <w:bCs/>
          <w:noProof/>
          <w:color w:val="000000" w:themeColor="text1"/>
          <w:szCs w:val="24"/>
          <w:u w:val="none"/>
        </w:rPr>
        <w:t>Par Gulbenes pilsētas dzīvokļa īpašuma Rīgas iela 48 - 4 atsavināšanu</w:t>
      </w:r>
    </w:p>
    <w:p w14:paraId="0B718BB9"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4</w:t>
      </w:r>
      <w:r w:rsidRPr="00FD6691">
        <w:rPr>
          <w:b/>
          <w:bCs/>
          <w:color w:val="000000" w:themeColor="text1"/>
          <w:szCs w:val="24"/>
          <w:u w:val="none"/>
        </w:rPr>
        <w:t xml:space="preserve">. </w:t>
      </w:r>
      <w:r w:rsidRPr="00FD6691">
        <w:rPr>
          <w:b/>
          <w:bCs/>
          <w:noProof/>
          <w:color w:val="000000" w:themeColor="text1"/>
          <w:szCs w:val="24"/>
          <w:u w:val="none"/>
        </w:rPr>
        <w:t>Par nekustamā īpašuma Skolas iela 30A, Gulbenē, Gulbenes novadā, atsavināšanu</w:t>
      </w:r>
    </w:p>
    <w:p w14:paraId="1E09E0E5"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5</w:t>
      </w:r>
      <w:r w:rsidRPr="00FD6691">
        <w:rPr>
          <w:b/>
          <w:bCs/>
          <w:color w:val="000000" w:themeColor="text1"/>
          <w:szCs w:val="24"/>
          <w:u w:val="none"/>
        </w:rPr>
        <w:t xml:space="preserve">. </w:t>
      </w:r>
      <w:r w:rsidRPr="00FD6691">
        <w:rPr>
          <w:b/>
          <w:bCs/>
          <w:noProof/>
          <w:color w:val="000000" w:themeColor="text1"/>
          <w:szCs w:val="24"/>
          <w:u w:val="none"/>
        </w:rPr>
        <w:t>Par nekustamā īpašuma Daukstu pagastā ar nosaukumu “Priedīši” atsavināšanu</w:t>
      </w:r>
    </w:p>
    <w:p w14:paraId="7C057CDE"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6</w:t>
      </w:r>
      <w:r w:rsidRPr="00FD6691">
        <w:rPr>
          <w:b/>
          <w:bCs/>
          <w:color w:val="000000" w:themeColor="text1"/>
          <w:szCs w:val="24"/>
          <w:u w:val="none"/>
        </w:rPr>
        <w:t xml:space="preserve">. </w:t>
      </w:r>
      <w:r w:rsidRPr="00FD6691">
        <w:rPr>
          <w:b/>
          <w:bCs/>
          <w:noProof/>
          <w:color w:val="000000" w:themeColor="text1"/>
          <w:szCs w:val="24"/>
          <w:u w:val="none"/>
        </w:rPr>
        <w:t>Par Stradu pagasta dzīvokļa īpašuma “Stāķi 19”  - 13 atsavināšanu</w:t>
      </w:r>
    </w:p>
    <w:p w14:paraId="79943C04"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7</w:t>
      </w:r>
      <w:r w:rsidRPr="00FD6691">
        <w:rPr>
          <w:b/>
          <w:bCs/>
          <w:color w:val="000000" w:themeColor="text1"/>
          <w:szCs w:val="24"/>
          <w:u w:val="none"/>
        </w:rPr>
        <w:t xml:space="preserve">. </w:t>
      </w:r>
      <w:r w:rsidRPr="00FD6691">
        <w:rPr>
          <w:b/>
          <w:bCs/>
          <w:noProof/>
          <w:color w:val="000000" w:themeColor="text1"/>
          <w:szCs w:val="24"/>
          <w:u w:val="none"/>
        </w:rPr>
        <w:t>Par kustamās mantas – automašīnas Ford Mondeo (valsts reģistrācijas numurs HA4435), atsavināšanu</w:t>
      </w:r>
    </w:p>
    <w:p w14:paraId="46CF70E5"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8</w:t>
      </w:r>
      <w:r w:rsidRPr="00FD6691">
        <w:rPr>
          <w:b/>
          <w:bCs/>
          <w:color w:val="000000" w:themeColor="text1"/>
          <w:szCs w:val="24"/>
          <w:u w:val="none"/>
        </w:rPr>
        <w:t xml:space="preserve">. </w:t>
      </w:r>
      <w:r w:rsidRPr="00FD6691">
        <w:rPr>
          <w:b/>
          <w:bCs/>
          <w:noProof/>
          <w:color w:val="000000" w:themeColor="text1"/>
          <w:szCs w:val="24"/>
          <w:u w:val="none"/>
        </w:rPr>
        <w:t>Par Stradu pagasta dzīvokļa īpašuma “Stāķi 18” - 26 atsavināšanas izbeigšanu</w:t>
      </w:r>
    </w:p>
    <w:p w14:paraId="1F2ADC62"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9</w:t>
      </w:r>
      <w:r w:rsidRPr="00FD6691">
        <w:rPr>
          <w:b/>
          <w:bCs/>
          <w:color w:val="000000" w:themeColor="text1"/>
          <w:szCs w:val="24"/>
          <w:u w:val="none"/>
        </w:rPr>
        <w:t xml:space="preserve">. </w:t>
      </w:r>
      <w:r w:rsidRPr="00FD6691">
        <w:rPr>
          <w:b/>
          <w:bCs/>
          <w:noProof/>
          <w:color w:val="000000" w:themeColor="text1"/>
          <w:szCs w:val="24"/>
          <w:u w:val="none"/>
        </w:rPr>
        <w:t>Par dzīvokļa īpašuma O. Kalpaka iela 35 – 2, Gulbenē, Gulbenes novadā, pircēja apstiprināšanu</w:t>
      </w:r>
    </w:p>
    <w:p w14:paraId="4A555140"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lastRenderedPageBreak/>
        <w:t>10</w:t>
      </w:r>
      <w:r w:rsidRPr="00FD6691">
        <w:rPr>
          <w:b/>
          <w:bCs/>
          <w:color w:val="000000" w:themeColor="text1"/>
          <w:szCs w:val="24"/>
          <w:u w:val="none"/>
        </w:rPr>
        <w:t xml:space="preserve">. </w:t>
      </w:r>
      <w:r w:rsidRPr="00FD6691">
        <w:rPr>
          <w:b/>
          <w:bCs/>
          <w:noProof/>
          <w:color w:val="000000" w:themeColor="text1"/>
          <w:szCs w:val="24"/>
          <w:u w:val="none"/>
        </w:rPr>
        <w:t>Par nekustamā īpašuma Beļavas pagastā ar nosaukumu “Gaidas” pircēja apstiprināšanu</w:t>
      </w:r>
    </w:p>
    <w:p w14:paraId="461AE030"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11</w:t>
      </w:r>
      <w:r w:rsidRPr="00FD6691">
        <w:rPr>
          <w:b/>
          <w:bCs/>
          <w:color w:val="000000" w:themeColor="text1"/>
          <w:szCs w:val="24"/>
          <w:u w:val="none"/>
        </w:rPr>
        <w:t xml:space="preserve">. </w:t>
      </w:r>
      <w:r w:rsidRPr="00FD6691">
        <w:rPr>
          <w:b/>
          <w:bCs/>
          <w:noProof/>
          <w:color w:val="000000" w:themeColor="text1"/>
          <w:szCs w:val="24"/>
          <w:u w:val="none"/>
        </w:rPr>
        <w:t>Par ēku (būvju) īpašuma “Sinoles nams”, Sinolē, Lejasciema pagastā, Gulbenes novadā, pircēja apstiprināšanu</w:t>
      </w:r>
    </w:p>
    <w:p w14:paraId="10176669"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12</w:t>
      </w:r>
      <w:r w:rsidRPr="00FD6691">
        <w:rPr>
          <w:b/>
          <w:bCs/>
          <w:color w:val="000000" w:themeColor="text1"/>
          <w:szCs w:val="24"/>
          <w:u w:val="none"/>
        </w:rPr>
        <w:t xml:space="preserve">. </w:t>
      </w:r>
      <w:r w:rsidRPr="00FD6691">
        <w:rPr>
          <w:b/>
          <w:bCs/>
          <w:noProof/>
          <w:color w:val="000000" w:themeColor="text1"/>
          <w:szCs w:val="24"/>
          <w:u w:val="none"/>
        </w:rPr>
        <w:t>Par nekustamā īpašuma Rankas pagastā ar nosaukumu “Dukuļu lauki” pircēja apstiprināšanu</w:t>
      </w:r>
    </w:p>
    <w:p w14:paraId="6CC07CDE"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13</w:t>
      </w:r>
      <w:r w:rsidRPr="00FD6691">
        <w:rPr>
          <w:b/>
          <w:bCs/>
          <w:color w:val="000000" w:themeColor="text1"/>
          <w:szCs w:val="24"/>
          <w:u w:val="none"/>
        </w:rPr>
        <w:t xml:space="preserve">. </w:t>
      </w:r>
      <w:r w:rsidRPr="00FD6691">
        <w:rPr>
          <w:b/>
          <w:bCs/>
          <w:noProof/>
          <w:color w:val="000000" w:themeColor="text1"/>
          <w:szCs w:val="24"/>
          <w:u w:val="none"/>
        </w:rPr>
        <w:t>Par dzīvokļa īpašuma “Rēveļi 8” – 4, Rēveļos, Rankas pagastā, Gulbenes novadā, pirmās izsoles rīkošanu, noteikumu un sākumcenas apstiprināšanu</w:t>
      </w:r>
    </w:p>
    <w:p w14:paraId="2F834FBA"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14</w:t>
      </w:r>
      <w:r w:rsidRPr="00FD6691">
        <w:rPr>
          <w:b/>
          <w:bCs/>
          <w:color w:val="000000" w:themeColor="text1"/>
          <w:szCs w:val="24"/>
          <w:u w:val="none"/>
        </w:rPr>
        <w:t xml:space="preserve">. </w:t>
      </w:r>
      <w:r w:rsidRPr="00FD6691">
        <w:rPr>
          <w:b/>
          <w:bCs/>
          <w:noProof/>
          <w:color w:val="000000" w:themeColor="text1"/>
          <w:szCs w:val="24"/>
          <w:u w:val="none"/>
        </w:rPr>
        <w:t>Par dzīvokļa īpašuma “Šķieneri 1” – 4, Šķieneros, Stradu pagastā, Gulbenes novadā, pirmās izsoles rīkošanu, noteikumu un sākumcenas apstiprināšanu</w:t>
      </w:r>
    </w:p>
    <w:p w14:paraId="5B966ECE"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15</w:t>
      </w:r>
      <w:r w:rsidRPr="00FD6691">
        <w:rPr>
          <w:b/>
          <w:bCs/>
          <w:color w:val="000000" w:themeColor="text1"/>
          <w:szCs w:val="24"/>
          <w:u w:val="none"/>
        </w:rPr>
        <w:t xml:space="preserve">. </w:t>
      </w:r>
      <w:r w:rsidRPr="00FD6691">
        <w:rPr>
          <w:b/>
          <w:bCs/>
          <w:noProof/>
          <w:color w:val="000000" w:themeColor="text1"/>
          <w:szCs w:val="24"/>
          <w:u w:val="none"/>
        </w:rPr>
        <w:t>Par dzīvokļa īpašuma Brīvības iela 97 – 10, Svelberģī, Beļavas pagastā, Gulbenes novadā, trešās izsoles rīkošanu, noteikumu un sākumcenas apstiprināšanu</w:t>
      </w:r>
    </w:p>
    <w:p w14:paraId="3525C5AE"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16</w:t>
      </w:r>
      <w:r w:rsidRPr="00FD6691">
        <w:rPr>
          <w:b/>
          <w:bCs/>
          <w:color w:val="000000" w:themeColor="text1"/>
          <w:szCs w:val="24"/>
          <w:u w:val="none"/>
        </w:rPr>
        <w:t xml:space="preserve">. </w:t>
      </w:r>
      <w:r w:rsidRPr="00FD6691">
        <w:rPr>
          <w:b/>
          <w:bCs/>
          <w:noProof/>
          <w:color w:val="000000" w:themeColor="text1"/>
          <w:szCs w:val="24"/>
          <w:u w:val="none"/>
        </w:rPr>
        <w:t>Par dzīvokļa īpašuma “Šķieneri 1” – 10, Šķieneros, Stradu pagastā, Gulbenes novadā, trešās izsoles rīkošanu, noteikumu un sākumcenas apstiprināšanu</w:t>
      </w:r>
    </w:p>
    <w:p w14:paraId="051D6CD2"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17</w:t>
      </w:r>
      <w:r w:rsidRPr="00FD6691">
        <w:rPr>
          <w:b/>
          <w:bCs/>
          <w:color w:val="000000" w:themeColor="text1"/>
          <w:szCs w:val="24"/>
          <w:u w:val="none"/>
        </w:rPr>
        <w:t xml:space="preserve">. </w:t>
      </w:r>
      <w:r w:rsidRPr="00FD6691">
        <w:rPr>
          <w:b/>
          <w:bCs/>
          <w:noProof/>
          <w:color w:val="000000" w:themeColor="text1"/>
          <w:szCs w:val="24"/>
          <w:u w:val="none"/>
        </w:rPr>
        <w:t>Par kustamās mantas – autobusa Mercedes Benz 0404 (valsts reģistrācijas numurs GS869), izsoles rezultātu apstiprināšanu</w:t>
      </w:r>
    </w:p>
    <w:p w14:paraId="54E46823"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18</w:t>
      </w:r>
      <w:r w:rsidRPr="00FD6691">
        <w:rPr>
          <w:b/>
          <w:bCs/>
          <w:color w:val="000000" w:themeColor="text1"/>
          <w:szCs w:val="24"/>
          <w:u w:val="none"/>
        </w:rPr>
        <w:t xml:space="preserve">. </w:t>
      </w:r>
      <w:r w:rsidRPr="00FD6691">
        <w:rPr>
          <w:b/>
          <w:bCs/>
          <w:noProof/>
          <w:color w:val="000000" w:themeColor="text1"/>
          <w:szCs w:val="24"/>
          <w:u w:val="none"/>
        </w:rPr>
        <w:t>Par kustamās mantas – autobusa Mercedes Benz Sprinter 315 (valsts reģistrācijas numurs GT5404), izsoles rezultātu apstiprināšanu</w:t>
      </w:r>
    </w:p>
    <w:p w14:paraId="597BFB3A"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19</w:t>
      </w:r>
      <w:r w:rsidRPr="00FD6691">
        <w:rPr>
          <w:b/>
          <w:bCs/>
          <w:color w:val="000000" w:themeColor="text1"/>
          <w:szCs w:val="24"/>
          <w:u w:val="none"/>
        </w:rPr>
        <w:t xml:space="preserve">. </w:t>
      </w:r>
      <w:r w:rsidRPr="00FD6691">
        <w:rPr>
          <w:b/>
          <w:bCs/>
          <w:noProof/>
          <w:color w:val="000000" w:themeColor="text1"/>
          <w:szCs w:val="24"/>
          <w:u w:val="none"/>
        </w:rPr>
        <w:t>Par dzīvokļa īpašuma Skolas iela 5 k-1 – 4, Gulbenē, Gulbenes novadā, nosacītās cenas apstiprināšanu</w:t>
      </w:r>
    </w:p>
    <w:p w14:paraId="0461CB39"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20</w:t>
      </w:r>
      <w:r w:rsidRPr="00FD6691">
        <w:rPr>
          <w:b/>
          <w:bCs/>
          <w:color w:val="000000" w:themeColor="text1"/>
          <w:szCs w:val="24"/>
          <w:u w:val="none"/>
        </w:rPr>
        <w:t xml:space="preserve">. </w:t>
      </w:r>
      <w:r w:rsidRPr="00FD6691">
        <w:rPr>
          <w:b/>
          <w:bCs/>
          <w:noProof/>
          <w:color w:val="000000" w:themeColor="text1"/>
          <w:szCs w:val="24"/>
          <w:u w:val="none"/>
        </w:rPr>
        <w:t>Par nekustamā īpašuma Lejasciema pagastā ar nosaukumu “Kalmes zemes” nosacītās cenas apstiprināšanu</w:t>
      </w:r>
    </w:p>
    <w:p w14:paraId="36BDF371"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21</w:t>
      </w:r>
      <w:r w:rsidRPr="00FD6691">
        <w:rPr>
          <w:b/>
          <w:bCs/>
          <w:color w:val="000000" w:themeColor="text1"/>
          <w:szCs w:val="24"/>
          <w:u w:val="none"/>
        </w:rPr>
        <w:t xml:space="preserve">. </w:t>
      </w:r>
      <w:r w:rsidRPr="00FD6691">
        <w:rPr>
          <w:b/>
          <w:bCs/>
          <w:noProof/>
          <w:color w:val="000000" w:themeColor="text1"/>
          <w:szCs w:val="24"/>
          <w:u w:val="none"/>
        </w:rPr>
        <w:t>Par nekustamo īpašumu Lejasciema pagastā ar nosaukumiem “Pumpuri prim” un “Upes mala” nosacīto cenu apstiprināšanu</w:t>
      </w:r>
    </w:p>
    <w:p w14:paraId="3031168F"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22</w:t>
      </w:r>
      <w:r w:rsidRPr="00FD6691">
        <w:rPr>
          <w:b/>
          <w:bCs/>
          <w:color w:val="000000" w:themeColor="text1"/>
          <w:szCs w:val="24"/>
          <w:u w:val="none"/>
        </w:rPr>
        <w:t xml:space="preserve">. </w:t>
      </w:r>
      <w:r w:rsidRPr="00FD6691">
        <w:rPr>
          <w:b/>
          <w:bCs/>
          <w:noProof/>
          <w:color w:val="000000" w:themeColor="text1"/>
          <w:szCs w:val="24"/>
          <w:u w:val="none"/>
        </w:rPr>
        <w:t>Par dzīvokļa īpašuma “Stāķi 17” – 2, Stāķi, Stradu pagastā, Gulbenes novadā, nosacītās cenas apstiprināšanu</w:t>
      </w:r>
    </w:p>
    <w:p w14:paraId="663B43FD"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23</w:t>
      </w:r>
      <w:r w:rsidRPr="00FD6691">
        <w:rPr>
          <w:b/>
          <w:bCs/>
          <w:color w:val="000000" w:themeColor="text1"/>
          <w:szCs w:val="24"/>
          <w:u w:val="none"/>
        </w:rPr>
        <w:t xml:space="preserve">. </w:t>
      </w:r>
      <w:r w:rsidRPr="00FD6691">
        <w:rPr>
          <w:b/>
          <w:bCs/>
          <w:noProof/>
          <w:color w:val="000000" w:themeColor="text1"/>
          <w:szCs w:val="24"/>
          <w:u w:val="none"/>
        </w:rPr>
        <w:t>Par darbības  paplašināšanu adresē Malas ielā 8, Gulbenē, Gulbenes novadā</w:t>
      </w:r>
    </w:p>
    <w:p w14:paraId="0AAC2B29"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24</w:t>
      </w:r>
      <w:r w:rsidRPr="00FD6691">
        <w:rPr>
          <w:b/>
          <w:bCs/>
          <w:color w:val="000000" w:themeColor="text1"/>
          <w:szCs w:val="24"/>
          <w:u w:val="none"/>
        </w:rPr>
        <w:t xml:space="preserve">. </w:t>
      </w:r>
      <w:r w:rsidRPr="00FD6691">
        <w:rPr>
          <w:b/>
          <w:bCs/>
          <w:noProof/>
          <w:color w:val="000000" w:themeColor="text1"/>
          <w:szCs w:val="24"/>
          <w:u w:val="none"/>
        </w:rPr>
        <w:t>Par Gulbenes novada pašvaldības domes 2024.gada 29.augusta saistošo noteikumu Nr.__ “Grozījumi Gulbenes novada pašvaldības domes 2024.gada 21.februāra saistošajos noteikumos Nr.1 “Par Gulbenes novada pašvaldības budžetu 2024.gadam”” izdošanu</w:t>
      </w:r>
    </w:p>
    <w:p w14:paraId="0A008D1A"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25</w:t>
      </w:r>
      <w:r w:rsidRPr="00FD6691">
        <w:rPr>
          <w:b/>
          <w:bCs/>
          <w:color w:val="000000" w:themeColor="text1"/>
          <w:szCs w:val="24"/>
          <w:u w:val="none"/>
        </w:rPr>
        <w:t xml:space="preserve">. </w:t>
      </w:r>
      <w:r w:rsidRPr="00FD6691">
        <w:rPr>
          <w:b/>
          <w:bCs/>
          <w:noProof/>
          <w:color w:val="000000" w:themeColor="text1"/>
          <w:szCs w:val="24"/>
          <w:u w:val="none"/>
        </w:rPr>
        <w:t>Par iekšējā normatīvā akta “Grozījums Gulbenes novada pašvaldības domes 2022.gada 30.jūnija iekšējā normatīvajā aktā Nr.GND/IEK/2022/16 “Gulbenes novada pašvaldības amatpersonu un darbinieku atlīdzības nolikums”” izdošanu</w:t>
      </w:r>
    </w:p>
    <w:p w14:paraId="5231E3AE"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26</w:t>
      </w:r>
      <w:r w:rsidRPr="00FD6691">
        <w:rPr>
          <w:b/>
          <w:bCs/>
          <w:color w:val="000000" w:themeColor="text1"/>
          <w:szCs w:val="24"/>
          <w:u w:val="none"/>
        </w:rPr>
        <w:t xml:space="preserve">. </w:t>
      </w:r>
      <w:r w:rsidRPr="00FD6691">
        <w:rPr>
          <w:b/>
          <w:bCs/>
          <w:noProof/>
          <w:color w:val="000000" w:themeColor="text1"/>
          <w:szCs w:val="24"/>
          <w:u w:val="none"/>
        </w:rPr>
        <w:t>Par iekšējā normatīvā akta “Grozījums Gulbenes novada pašvaldības domes 2023.gada 28.decembra iekšējā normatīvajā aktā Nr. GND/IEK/2023/40 “Gulbenes novada pašvaldības darbinieku individuālās mēnešalgas noteikšanas noteikumi”” izdošanu</w:t>
      </w:r>
    </w:p>
    <w:p w14:paraId="5EF85DC1"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27</w:t>
      </w:r>
      <w:r w:rsidRPr="00FD6691">
        <w:rPr>
          <w:b/>
          <w:bCs/>
          <w:color w:val="000000" w:themeColor="text1"/>
          <w:szCs w:val="24"/>
          <w:u w:val="none"/>
        </w:rPr>
        <w:t xml:space="preserve">. </w:t>
      </w:r>
      <w:r w:rsidRPr="00FD6691">
        <w:rPr>
          <w:b/>
          <w:bCs/>
          <w:noProof/>
          <w:color w:val="000000" w:themeColor="text1"/>
          <w:szCs w:val="24"/>
          <w:u w:val="none"/>
        </w:rPr>
        <w:t>Par projekta “Esi vesels Bānīša zemē!” pieteikuma sagatavošanu un iesniegšanu</w:t>
      </w:r>
    </w:p>
    <w:p w14:paraId="7931A341"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28</w:t>
      </w:r>
      <w:r w:rsidRPr="00FD6691">
        <w:rPr>
          <w:b/>
          <w:bCs/>
          <w:color w:val="000000" w:themeColor="text1"/>
          <w:szCs w:val="24"/>
          <w:u w:val="none"/>
        </w:rPr>
        <w:t xml:space="preserve">. </w:t>
      </w:r>
      <w:r w:rsidRPr="00FD6691">
        <w:rPr>
          <w:b/>
          <w:bCs/>
          <w:noProof/>
          <w:color w:val="000000" w:themeColor="text1"/>
          <w:szCs w:val="24"/>
          <w:u w:val="none"/>
        </w:rPr>
        <w:t>Par aizņēmumu investīciju projektam “Ielu apgaismojuma infrastruktūras atjaunošana Gulbenes novadā”</w:t>
      </w:r>
    </w:p>
    <w:p w14:paraId="0050F545"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29</w:t>
      </w:r>
      <w:r w:rsidRPr="00FD6691">
        <w:rPr>
          <w:b/>
          <w:bCs/>
          <w:color w:val="000000" w:themeColor="text1"/>
          <w:szCs w:val="24"/>
          <w:u w:val="none"/>
        </w:rPr>
        <w:t xml:space="preserve">. </w:t>
      </w:r>
      <w:r w:rsidRPr="00FD6691">
        <w:rPr>
          <w:b/>
          <w:bCs/>
          <w:noProof/>
          <w:color w:val="000000" w:themeColor="text1"/>
          <w:szCs w:val="24"/>
          <w:u w:val="none"/>
        </w:rPr>
        <w:t>Par aizņēmumu investīciju projektam “Lejasciema pamatskolas ēkas atjaunošana un energoefektivitātes paaugstināšana”</w:t>
      </w:r>
    </w:p>
    <w:p w14:paraId="3CDE06E6"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30</w:t>
      </w:r>
      <w:r w:rsidRPr="00FD6691">
        <w:rPr>
          <w:b/>
          <w:bCs/>
          <w:color w:val="000000" w:themeColor="text1"/>
          <w:szCs w:val="24"/>
          <w:u w:val="none"/>
        </w:rPr>
        <w:t xml:space="preserve">. </w:t>
      </w:r>
      <w:r w:rsidRPr="00FD6691">
        <w:rPr>
          <w:b/>
          <w:bCs/>
          <w:noProof/>
          <w:color w:val="000000" w:themeColor="text1"/>
          <w:szCs w:val="24"/>
          <w:u w:val="none"/>
        </w:rPr>
        <w:t>Par galvojuma sniegšanu SIA “Gulbenes Energo Serviss” aizņēmumam projekta ““Dzeramā ūdens un saimnieciskās kanalizācijas tīklu izbūve Tilta un Dzirnavu ielā, Gulbenē” un “Dzeramā ūdens un saimnieciskās kanalizācijas tīklu izbūve Saules ielā, Gulbenē”</w:t>
      </w:r>
    </w:p>
    <w:p w14:paraId="2CBB6D30"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31</w:t>
      </w:r>
      <w:r w:rsidRPr="00FD6691">
        <w:rPr>
          <w:b/>
          <w:bCs/>
          <w:color w:val="000000" w:themeColor="text1"/>
          <w:szCs w:val="24"/>
          <w:u w:val="none"/>
        </w:rPr>
        <w:t xml:space="preserve">. </w:t>
      </w:r>
      <w:r w:rsidRPr="00FD6691">
        <w:rPr>
          <w:b/>
          <w:bCs/>
          <w:noProof/>
          <w:color w:val="000000" w:themeColor="text1"/>
          <w:szCs w:val="24"/>
          <w:u w:val="none"/>
        </w:rPr>
        <w:t>Par SIA “Gulbenes Energo Serviss” siltumenerģijas apgādes pakalpojumu maksas apstiprināšanu Gulbenes novada Stradu pagasta Stāķu un Šķieneru ciemos</w:t>
      </w:r>
    </w:p>
    <w:p w14:paraId="2D58A52D"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32</w:t>
      </w:r>
      <w:r w:rsidRPr="00FD6691">
        <w:rPr>
          <w:b/>
          <w:bCs/>
          <w:color w:val="000000" w:themeColor="text1"/>
          <w:szCs w:val="24"/>
          <w:u w:val="none"/>
        </w:rPr>
        <w:t xml:space="preserve">. </w:t>
      </w:r>
      <w:r w:rsidRPr="00FD6691">
        <w:rPr>
          <w:b/>
          <w:bCs/>
          <w:noProof/>
          <w:color w:val="000000" w:themeColor="text1"/>
          <w:szCs w:val="24"/>
          <w:u w:val="none"/>
        </w:rPr>
        <w:t>Informatīvs jautājums par  iepirkumu biomasas apkures katla iegāde Lejasciema katlumājai (deputāta Intara Liepiņa iesniegums)</w:t>
      </w:r>
    </w:p>
    <w:p w14:paraId="3CC587EA"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lastRenderedPageBreak/>
        <w:t>33</w:t>
      </w:r>
      <w:r w:rsidRPr="00FD6691">
        <w:rPr>
          <w:b/>
          <w:bCs/>
          <w:color w:val="000000" w:themeColor="text1"/>
          <w:szCs w:val="24"/>
          <w:u w:val="none"/>
        </w:rPr>
        <w:t xml:space="preserve">. </w:t>
      </w:r>
      <w:r w:rsidRPr="00FD6691">
        <w:rPr>
          <w:b/>
          <w:bCs/>
          <w:noProof/>
          <w:color w:val="000000" w:themeColor="text1"/>
          <w:szCs w:val="24"/>
          <w:u w:val="none"/>
        </w:rPr>
        <w:t>Par prioritāro aizņēmumu investīciju projektam „Šķeldas apkures katla piegāde un uzstādīšana Lejasciemā”</w:t>
      </w:r>
    </w:p>
    <w:p w14:paraId="00FBEA50"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34</w:t>
      </w:r>
      <w:r w:rsidRPr="00FD6691">
        <w:rPr>
          <w:b/>
          <w:bCs/>
          <w:color w:val="000000" w:themeColor="text1"/>
          <w:szCs w:val="24"/>
          <w:u w:val="none"/>
        </w:rPr>
        <w:t xml:space="preserve">. </w:t>
      </w:r>
      <w:r w:rsidRPr="00FD6691">
        <w:rPr>
          <w:b/>
          <w:bCs/>
          <w:noProof/>
          <w:color w:val="000000" w:themeColor="text1"/>
          <w:szCs w:val="24"/>
          <w:u w:val="none"/>
        </w:rPr>
        <w:t>Par nekustamā īpašuma Druvienas pagastā ar nosaukumu “Mežloki” nosacītās cenas apstiprināšanu</w:t>
      </w:r>
    </w:p>
    <w:p w14:paraId="5B58AB6B"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35</w:t>
      </w:r>
      <w:r w:rsidRPr="00FD6691">
        <w:rPr>
          <w:b/>
          <w:bCs/>
          <w:color w:val="000000" w:themeColor="text1"/>
          <w:szCs w:val="24"/>
          <w:u w:val="none"/>
        </w:rPr>
        <w:t xml:space="preserve">. </w:t>
      </w:r>
      <w:r w:rsidRPr="00FD6691">
        <w:rPr>
          <w:b/>
          <w:bCs/>
          <w:noProof/>
          <w:color w:val="000000" w:themeColor="text1"/>
          <w:szCs w:val="24"/>
          <w:u w:val="none"/>
        </w:rPr>
        <w:t>Par dzīvokļa īpašuma “Gatves 7” – 5, Ranka, Rankas pagastā, Gulbenes novadā, nosacītās cenas apstiprināšanu</w:t>
      </w:r>
    </w:p>
    <w:p w14:paraId="73B51617"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36</w:t>
      </w:r>
      <w:r w:rsidRPr="00FD6691">
        <w:rPr>
          <w:b/>
          <w:bCs/>
          <w:color w:val="000000" w:themeColor="text1"/>
          <w:szCs w:val="24"/>
          <w:u w:val="none"/>
        </w:rPr>
        <w:t xml:space="preserve">. </w:t>
      </w:r>
      <w:r w:rsidRPr="00FD6691">
        <w:rPr>
          <w:b/>
          <w:bCs/>
          <w:noProof/>
          <w:color w:val="000000" w:themeColor="text1"/>
          <w:szCs w:val="24"/>
          <w:u w:val="none"/>
        </w:rPr>
        <w:t>Par dzīvokļa īpašuma Lazdu iela 3A - 10, Gulbenē, Gulbenes novadā, nosacītās cenas apstiprināšanu</w:t>
      </w:r>
    </w:p>
    <w:p w14:paraId="051D5D15"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37</w:t>
      </w:r>
      <w:r w:rsidRPr="00FD6691">
        <w:rPr>
          <w:b/>
          <w:bCs/>
          <w:color w:val="000000" w:themeColor="text1"/>
          <w:szCs w:val="24"/>
          <w:u w:val="none"/>
        </w:rPr>
        <w:t xml:space="preserve">. </w:t>
      </w:r>
      <w:r w:rsidRPr="00FD6691">
        <w:rPr>
          <w:b/>
          <w:bCs/>
          <w:noProof/>
          <w:color w:val="000000" w:themeColor="text1"/>
          <w:szCs w:val="24"/>
          <w:u w:val="none"/>
        </w:rPr>
        <w:t>Par grozījumiem 2023. gada 27. aprīļa pilnvarojuma līgumā Nr. GND/9.17/23/396</w:t>
      </w:r>
    </w:p>
    <w:p w14:paraId="52889152"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38</w:t>
      </w:r>
      <w:r w:rsidRPr="00FD6691">
        <w:rPr>
          <w:b/>
          <w:bCs/>
          <w:color w:val="000000" w:themeColor="text1"/>
          <w:szCs w:val="24"/>
          <w:u w:val="none"/>
        </w:rPr>
        <w:t xml:space="preserve">. </w:t>
      </w:r>
      <w:r w:rsidRPr="00FD6691">
        <w:rPr>
          <w:b/>
          <w:bCs/>
          <w:noProof/>
          <w:color w:val="000000" w:themeColor="text1"/>
          <w:szCs w:val="24"/>
          <w:u w:val="none"/>
        </w:rPr>
        <w:t>Par dzīvokļa īpašuma Rīgas iela 19 – 3, Gulbenē, Gulbenes novadā, nosacītās cenas apstiprināšanu</w:t>
      </w:r>
    </w:p>
    <w:p w14:paraId="5C3BD473" w14:textId="77777777" w:rsidR="00653AE0" w:rsidRPr="00FD6691" w:rsidRDefault="00000000" w:rsidP="00653AE0">
      <w:pPr>
        <w:spacing w:before="60"/>
        <w:rPr>
          <w:b/>
          <w:bCs/>
          <w:color w:val="000000" w:themeColor="text1"/>
          <w:szCs w:val="24"/>
          <w:u w:val="none"/>
        </w:rPr>
      </w:pPr>
      <w:r w:rsidRPr="00FD6691">
        <w:rPr>
          <w:b/>
          <w:bCs/>
          <w:noProof/>
          <w:color w:val="000000" w:themeColor="text1"/>
          <w:szCs w:val="24"/>
          <w:u w:val="none"/>
        </w:rPr>
        <w:t>39</w:t>
      </w:r>
      <w:r w:rsidRPr="00FD6691">
        <w:rPr>
          <w:b/>
          <w:bCs/>
          <w:color w:val="000000" w:themeColor="text1"/>
          <w:szCs w:val="24"/>
          <w:u w:val="none"/>
        </w:rPr>
        <w:t xml:space="preserve">. </w:t>
      </w:r>
      <w:r w:rsidRPr="00FD6691">
        <w:rPr>
          <w:b/>
          <w:bCs/>
          <w:noProof/>
          <w:color w:val="000000" w:themeColor="text1"/>
          <w:szCs w:val="24"/>
          <w:u w:val="none"/>
        </w:rPr>
        <w:t>Par dzīvokļa īpašuma “Šķieneri 10” – 47, Šķieneros, Stradu pagastā, Gulbenes novadā, pircēja apstiprināšanu</w:t>
      </w:r>
    </w:p>
    <w:p w14:paraId="7E521B90" w14:textId="77777777" w:rsidR="00360A3B" w:rsidRPr="0016506D" w:rsidRDefault="00360A3B" w:rsidP="000C7638">
      <w:pPr>
        <w:rPr>
          <w:szCs w:val="24"/>
          <w:u w:val="none"/>
        </w:rPr>
      </w:pPr>
    </w:p>
    <w:p w14:paraId="073D111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4CC550F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48BFAA4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BF47FD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6DD96CB0" w14:textId="441F99B3" w:rsidR="00E264AD" w:rsidRPr="00575A1B" w:rsidRDefault="00000000" w:rsidP="00575A1B">
      <w:pPr>
        <w:rPr>
          <w:rFonts w:eastAsia="Calibri"/>
          <w:szCs w:val="24"/>
          <w:u w:val="none"/>
        </w:rPr>
      </w:pPr>
      <w:r>
        <w:rPr>
          <w:rFonts w:eastAsia="Calibri"/>
          <w:szCs w:val="24"/>
          <w:u w:val="none"/>
        </w:rPr>
        <w:t xml:space="preserve">DEBATĒS PIEDALĀS: </w:t>
      </w:r>
      <w:r w:rsidR="00FD6691">
        <w:rPr>
          <w:rFonts w:eastAsia="Calibri"/>
          <w:szCs w:val="24"/>
          <w:u w:val="none"/>
        </w:rPr>
        <w:t>Intars Liepiņš, Andis Caunītis</w:t>
      </w:r>
    </w:p>
    <w:p w14:paraId="492B9971" w14:textId="77777777" w:rsidR="00BC2002" w:rsidRDefault="00BC2002" w:rsidP="00956EC8">
      <w:pPr>
        <w:rPr>
          <w:rFonts w:eastAsia="Calibri"/>
          <w:color w:val="FF0000"/>
          <w:szCs w:val="24"/>
          <w:u w:val="none"/>
        </w:rPr>
      </w:pPr>
    </w:p>
    <w:p w14:paraId="28AA677B" w14:textId="77777777" w:rsidR="00956EC8" w:rsidRPr="00B64CA9" w:rsidRDefault="00000000" w:rsidP="00E33866">
      <w:pPr>
        <w:spacing w:line="360" w:lineRule="auto"/>
        <w:ind w:firstLine="567"/>
        <w:jc w:val="both"/>
        <w:rPr>
          <w:rFonts w:eastAsia="Calibri"/>
          <w:szCs w:val="24"/>
          <w:u w:val="none"/>
        </w:rPr>
      </w:pPr>
      <w:r w:rsidRPr="00B64CA9">
        <w:rPr>
          <w:rFonts w:eastAsia="Calibri"/>
          <w:szCs w:val="24"/>
          <w:u w:val="none"/>
        </w:rPr>
        <w:t>Priekšlikumi balsošanai:</w:t>
      </w:r>
    </w:p>
    <w:p w14:paraId="2C50B4F3" w14:textId="0B583A9A" w:rsidR="00956EC8" w:rsidRPr="00B64CA9" w:rsidRDefault="00000000" w:rsidP="00E33866">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Papildināt daba kārtību ar 34.jautājumu -</w:t>
      </w:r>
      <w:r w:rsidR="00FD6691">
        <w:rPr>
          <w:rFonts w:eastAsia="Calibri"/>
          <w:noProof/>
          <w:szCs w:val="24"/>
          <w:u w:val="none"/>
        </w:rPr>
        <w:t xml:space="preserve"> </w:t>
      </w:r>
      <w:r w:rsidRPr="00FD6691">
        <w:rPr>
          <w:rFonts w:eastAsia="Calibri"/>
          <w:b/>
          <w:bCs/>
          <w:noProof/>
          <w:szCs w:val="24"/>
          <w:u w:val="none"/>
        </w:rPr>
        <w:t>Par nekustamā īpašuma Druvienas pagastā ar nosaukumu “Mežloki” nosacītās cenas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2F3A8AE5" w14:textId="77777777" w:rsidR="00B61419" w:rsidRDefault="00000000" w:rsidP="00E33866">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(Ainārs Brezinskis, Andis Caunītis, Guna Pūcīte, Intars Liepiņš, Normunds Audzišs, Normunds Mazūrs), "Pret" – nav, "Atturas" – nav, "Nepiedalās" – nav</w:t>
      </w:r>
    </w:p>
    <w:p w14:paraId="73EF4B01" w14:textId="77777777" w:rsidR="000721E9" w:rsidRDefault="00000000" w:rsidP="00E33866">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E1D6112" w14:textId="77777777" w:rsidR="008225DD" w:rsidRPr="00B64CA9" w:rsidRDefault="008225DD" w:rsidP="00E33866">
      <w:pPr>
        <w:spacing w:line="360" w:lineRule="auto"/>
        <w:ind w:firstLine="567"/>
        <w:jc w:val="both"/>
        <w:rPr>
          <w:rFonts w:eastAsia="Calibri"/>
          <w:szCs w:val="24"/>
          <w:u w:val="none"/>
        </w:rPr>
      </w:pPr>
    </w:p>
    <w:p w14:paraId="0821C530" w14:textId="52CCDFDD" w:rsidR="00956EC8" w:rsidRPr="00B64CA9" w:rsidRDefault="00000000" w:rsidP="00E33866">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Papildināt darba kārtību ar 35.jautājumu -</w:t>
      </w:r>
      <w:r w:rsidR="00FD6691">
        <w:rPr>
          <w:rFonts w:eastAsia="Calibri"/>
          <w:noProof/>
          <w:szCs w:val="24"/>
          <w:u w:val="none"/>
        </w:rPr>
        <w:t xml:space="preserve"> </w:t>
      </w:r>
      <w:r w:rsidRPr="00FD6691">
        <w:rPr>
          <w:rFonts w:eastAsia="Calibri"/>
          <w:b/>
          <w:bCs/>
          <w:noProof/>
          <w:szCs w:val="24"/>
          <w:u w:val="none"/>
        </w:rPr>
        <w:t>Par dzīvokļa īpašuma “Gatves 7” – 5, Ranka, Rankas pagastā, Gulbenes novadā, nosacītās cenas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12966728" w14:textId="77777777" w:rsidR="00B61419" w:rsidRDefault="00000000" w:rsidP="00E33866">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(Ainārs Brezinskis, Andis Caunītis, Guna Pūcīte, Gunārs Ciglis, Intars Liepiņš, Normunds Audzišs, Normunds Mazūrs), "Pret" – nav, "Atturas" – nav, "Nepiedalās" – nav</w:t>
      </w:r>
    </w:p>
    <w:p w14:paraId="2F001D29" w14:textId="77777777" w:rsidR="000721E9" w:rsidRDefault="00000000" w:rsidP="00E33866">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26B6724" w14:textId="77777777" w:rsidR="008225DD" w:rsidRPr="00B64CA9" w:rsidRDefault="008225DD" w:rsidP="00E33866">
      <w:pPr>
        <w:spacing w:line="360" w:lineRule="auto"/>
        <w:ind w:firstLine="567"/>
        <w:jc w:val="both"/>
        <w:rPr>
          <w:rFonts w:eastAsia="Calibri"/>
          <w:szCs w:val="24"/>
          <w:u w:val="none"/>
        </w:rPr>
      </w:pPr>
    </w:p>
    <w:p w14:paraId="5D60A139" w14:textId="77777777" w:rsidR="00956EC8" w:rsidRPr="00B64CA9" w:rsidRDefault="00000000" w:rsidP="00E33866">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36.jautājumu - </w:t>
      </w:r>
      <w:r w:rsidRPr="00FD6691">
        <w:rPr>
          <w:rFonts w:eastAsia="Calibri"/>
          <w:b/>
          <w:bCs/>
          <w:noProof/>
          <w:szCs w:val="24"/>
          <w:u w:val="none"/>
        </w:rPr>
        <w:t>Par dzīvokļa īpašuma Lazdu iela 3A - 10, Gulbenē, Gulbenes novadā, nosacītās cenas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F15FD0B" w14:textId="77777777" w:rsidR="00B61419" w:rsidRDefault="00000000" w:rsidP="00E33866">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(Ainārs Brezinskis, Andis Caunītis, Guna Pūcīte, Gunārs Ciglis, Intars Liepiņš, Normunds Audzišs, Normunds Mazūrs), "Pret" – nav, "Atturas" – nav, "Nepiedalās" – nav</w:t>
      </w:r>
    </w:p>
    <w:p w14:paraId="69997A11" w14:textId="77777777" w:rsidR="000721E9" w:rsidRDefault="00000000" w:rsidP="00E33866">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A9AFDBF" w14:textId="77777777" w:rsidR="00956EC8" w:rsidRPr="00B64CA9" w:rsidRDefault="00000000" w:rsidP="00E33866">
      <w:pPr>
        <w:spacing w:line="360" w:lineRule="auto"/>
        <w:ind w:firstLine="567"/>
        <w:jc w:val="both"/>
        <w:rPr>
          <w:rFonts w:eastAsia="Calibri"/>
          <w:szCs w:val="24"/>
          <w:u w:val="none"/>
        </w:rPr>
      </w:pPr>
      <w:r w:rsidRPr="00B64CA9">
        <w:rPr>
          <w:rFonts w:eastAsia="Calibri"/>
          <w:noProof/>
          <w:szCs w:val="24"/>
          <w:u w:val="none"/>
        </w:rPr>
        <w:lastRenderedPageBreak/>
        <w:t>4</w:t>
      </w:r>
      <w:r w:rsidRPr="00B64CA9">
        <w:rPr>
          <w:rFonts w:eastAsia="Calibri"/>
          <w:szCs w:val="24"/>
          <w:u w:val="none"/>
        </w:rPr>
        <w:t xml:space="preserve">. </w:t>
      </w:r>
      <w:r w:rsidRPr="00B64CA9">
        <w:rPr>
          <w:rFonts w:eastAsia="Calibri"/>
          <w:noProof/>
          <w:szCs w:val="24"/>
          <w:u w:val="none"/>
        </w:rPr>
        <w:t xml:space="preserve">Papildināt darba kārtību ar 37.jautājumu - </w:t>
      </w:r>
      <w:r w:rsidRPr="001C1BB2">
        <w:rPr>
          <w:rFonts w:eastAsia="Calibri"/>
          <w:b/>
          <w:bCs/>
          <w:noProof/>
          <w:szCs w:val="24"/>
          <w:u w:val="none"/>
        </w:rPr>
        <w:t>Par grozījumiem 2023. gada 27. aprīļa pilnvarojuma līgumā Nr. GND/9.17/23/396</w:t>
      </w:r>
      <w:r w:rsidRPr="001C1BB2">
        <w:rPr>
          <w:rFonts w:eastAsia="Calibri"/>
          <w:b/>
          <w:bCs/>
          <w:szCs w:val="24"/>
          <w:u w:val="none"/>
        </w:rPr>
        <w:t xml:space="preserve"> </w:t>
      </w:r>
      <w:r w:rsidRPr="00B64CA9">
        <w:rPr>
          <w:rFonts w:eastAsia="Calibri"/>
          <w:szCs w:val="24"/>
          <w:u w:val="none"/>
        </w:rPr>
        <w:t>(</w:t>
      </w:r>
      <w:r w:rsidRPr="00B64CA9">
        <w:rPr>
          <w:rFonts w:eastAsia="Calibri"/>
          <w:noProof/>
          <w:szCs w:val="24"/>
          <w:u w:val="none"/>
        </w:rPr>
        <w:t>Andis Caunītis</w:t>
      </w:r>
      <w:r w:rsidRPr="00B64CA9">
        <w:rPr>
          <w:rFonts w:eastAsia="Calibri"/>
          <w:szCs w:val="24"/>
          <w:u w:val="none"/>
        </w:rPr>
        <w:t>)</w:t>
      </w:r>
    </w:p>
    <w:p w14:paraId="2705866B" w14:textId="77777777" w:rsidR="00B61419" w:rsidRDefault="00000000" w:rsidP="00E33866">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(Ainārs Brezinskis, Andis Caunītis, Guna Pūcīte, Gunārs Ciglis, Intars Liepiņš, Normunds Audzišs, Normunds Mazūrs), "Pret" – nav, "Atturas" – nav, "Nepiedalās" – nav</w:t>
      </w:r>
    </w:p>
    <w:p w14:paraId="1A027E6E" w14:textId="77777777" w:rsidR="000721E9" w:rsidRDefault="00000000" w:rsidP="00E33866">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CB90758" w14:textId="77777777" w:rsidR="008225DD" w:rsidRPr="00B64CA9" w:rsidRDefault="008225DD" w:rsidP="00E33866">
      <w:pPr>
        <w:spacing w:line="360" w:lineRule="auto"/>
        <w:ind w:firstLine="567"/>
        <w:jc w:val="both"/>
        <w:rPr>
          <w:rFonts w:eastAsia="Calibri"/>
          <w:szCs w:val="24"/>
          <w:u w:val="none"/>
        </w:rPr>
      </w:pPr>
    </w:p>
    <w:p w14:paraId="115B9C74" w14:textId="77777777" w:rsidR="00956EC8" w:rsidRPr="00B64CA9" w:rsidRDefault="00000000" w:rsidP="00E33866">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38.jautājumu - </w:t>
      </w:r>
      <w:r w:rsidRPr="001C1BB2">
        <w:rPr>
          <w:rFonts w:eastAsia="Calibri"/>
          <w:b/>
          <w:bCs/>
          <w:noProof/>
          <w:szCs w:val="24"/>
          <w:u w:val="none"/>
        </w:rPr>
        <w:t>Par dzīvokļa īpašuma Rīgas iela 19 – 3, Gulbenē, Gulbenes novadā, nosacītās cenas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28DCDC2" w14:textId="77777777" w:rsidR="00B61419" w:rsidRDefault="00000000" w:rsidP="00E33866">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(Ainārs Brezinskis, Andis Caunītis, Guna Pūcīte, Gunārs Ciglis, Intars Liepiņš, Normunds Audzišs, Normunds Mazūrs), "Pret" – nav, "Atturas" – nav, "Nepiedalās" – nav</w:t>
      </w:r>
    </w:p>
    <w:p w14:paraId="151B471F" w14:textId="77777777" w:rsidR="000721E9" w:rsidRDefault="00000000" w:rsidP="00E33866">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2843A38" w14:textId="77777777" w:rsidR="008225DD" w:rsidRPr="00B64CA9" w:rsidRDefault="008225DD" w:rsidP="00E33866">
      <w:pPr>
        <w:spacing w:line="360" w:lineRule="auto"/>
        <w:ind w:firstLine="567"/>
        <w:jc w:val="both"/>
        <w:rPr>
          <w:rFonts w:eastAsia="Calibri"/>
          <w:szCs w:val="24"/>
          <w:u w:val="none"/>
        </w:rPr>
      </w:pPr>
    </w:p>
    <w:p w14:paraId="35BA4B8A" w14:textId="77777777" w:rsidR="00956EC8" w:rsidRPr="00B64CA9" w:rsidRDefault="00000000" w:rsidP="00E33866">
      <w:pPr>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39.jautājumu - </w:t>
      </w:r>
      <w:r w:rsidRPr="001C1BB2">
        <w:rPr>
          <w:rFonts w:eastAsia="Calibri"/>
          <w:b/>
          <w:bCs/>
          <w:noProof/>
          <w:szCs w:val="24"/>
          <w:u w:val="none"/>
        </w:rPr>
        <w:t>Par dzīvokļa īpašuma “Šķieneri 10” – 47, Šķieneros, Stradu pagastā, Gulbenes novadā,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46F0B4C4" w14:textId="77777777" w:rsidR="00B61419" w:rsidRDefault="00000000" w:rsidP="00E33866">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(Ainārs Brezinskis, Andis Caunītis, Guna Pūcīte, Gunārs Ciglis, Intars Liepiņš, Normunds Audzišs, Normunds Mazūrs), "Pret" – nav, "Atturas" – nav, "Nepiedalās" – nav</w:t>
      </w:r>
    </w:p>
    <w:p w14:paraId="1B538F8F" w14:textId="77777777" w:rsidR="000721E9" w:rsidRDefault="00000000" w:rsidP="00E33866">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FB717F2" w14:textId="77777777" w:rsidR="008225DD" w:rsidRPr="00B64CA9" w:rsidRDefault="008225DD" w:rsidP="00E33866">
      <w:pPr>
        <w:spacing w:line="360" w:lineRule="auto"/>
        <w:ind w:firstLine="567"/>
        <w:jc w:val="both"/>
        <w:rPr>
          <w:rFonts w:eastAsia="Calibri"/>
          <w:szCs w:val="24"/>
          <w:u w:val="none"/>
        </w:rPr>
      </w:pPr>
    </w:p>
    <w:p w14:paraId="53E88064" w14:textId="77777777" w:rsidR="00114990" w:rsidRDefault="00000000" w:rsidP="00E33866">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19926322" w14:textId="77777777" w:rsidR="00B24B3A" w:rsidRDefault="00000000" w:rsidP="00E33866">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xml:space="preserve">, </w:t>
      </w:r>
      <w:r w:rsidR="00E966B9">
        <w:rPr>
          <w:u w:val="none"/>
        </w:rPr>
        <w:t>NOLEMJ</w:t>
      </w:r>
      <w:r w:rsidR="00114990" w:rsidRPr="00B24B3A">
        <w:rPr>
          <w:u w:val="none"/>
        </w:rPr>
        <w:t>:</w:t>
      </w:r>
    </w:p>
    <w:p w14:paraId="24261D11" w14:textId="12E61030" w:rsidR="001C1BB2" w:rsidRDefault="001C1BB2" w:rsidP="00E33866">
      <w:pPr>
        <w:spacing w:line="360" w:lineRule="auto"/>
        <w:ind w:firstLine="567"/>
        <w:jc w:val="both"/>
        <w:rPr>
          <w:noProof/>
          <w:u w:val="none"/>
        </w:rPr>
      </w:pPr>
      <w:r>
        <w:rPr>
          <w:noProof/>
          <w:u w:val="none"/>
        </w:rPr>
        <w:t>APSTIPRINĀT 2024.gada 22.augusta finanšu komitejas sēdes darba kārtību.</w:t>
      </w:r>
    </w:p>
    <w:p w14:paraId="1A0282B9" w14:textId="77777777" w:rsidR="00203C2F" w:rsidRDefault="00203C2F" w:rsidP="000C7638">
      <w:pPr>
        <w:rPr>
          <w:color w:val="000000" w:themeColor="text1"/>
          <w:szCs w:val="24"/>
          <w:u w:val="none"/>
        </w:rPr>
      </w:pPr>
    </w:p>
    <w:p w14:paraId="6D5DB58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3F097FA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Nākotnes iela 2 k – 8 - 14 atsavināšanu</w:t>
      </w:r>
    </w:p>
    <w:p w14:paraId="6A7285A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467D3D2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DA05FA1" w14:textId="2BB8733A" w:rsidR="00E264AD" w:rsidRPr="00575A1B" w:rsidRDefault="00000000" w:rsidP="001C1BB2">
      <w:pPr>
        <w:rPr>
          <w:rFonts w:eastAsia="Calibri"/>
          <w:szCs w:val="24"/>
          <w:u w:val="none"/>
        </w:rPr>
      </w:pPr>
      <w:r>
        <w:rPr>
          <w:rFonts w:eastAsia="Calibri"/>
          <w:szCs w:val="24"/>
          <w:u w:val="none"/>
        </w:rPr>
        <w:t xml:space="preserve">DEBATĒS PIEDALĀS: </w:t>
      </w:r>
      <w:r w:rsidR="001C1BB2">
        <w:rPr>
          <w:rFonts w:eastAsia="Calibri"/>
          <w:szCs w:val="24"/>
          <w:u w:val="none"/>
        </w:rPr>
        <w:t>nav</w:t>
      </w:r>
    </w:p>
    <w:p w14:paraId="1C81887E" w14:textId="77777777" w:rsidR="00BC2002" w:rsidRDefault="00BC2002" w:rsidP="001C1BB2">
      <w:pPr>
        <w:ind w:firstLine="567"/>
        <w:rPr>
          <w:rFonts w:eastAsia="Calibri"/>
          <w:color w:val="FF0000"/>
          <w:szCs w:val="24"/>
          <w:u w:val="none"/>
        </w:rPr>
      </w:pPr>
    </w:p>
    <w:p w14:paraId="3644FC74" w14:textId="77777777" w:rsidR="00114990" w:rsidRDefault="00000000" w:rsidP="001C1BB2">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0F95C642" w14:textId="77777777" w:rsidR="00B24B3A" w:rsidRDefault="00000000" w:rsidP="001C1BB2">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xml:space="preserve">, </w:t>
      </w:r>
      <w:r w:rsidR="00E966B9">
        <w:rPr>
          <w:u w:val="none"/>
        </w:rPr>
        <w:t>NOLEMJ</w:t>
      </w:r>
      <w:r w:rsidR="00114990" w:rsidRPr="00B24B3A">
        <w:rPr>
          <w:u w:val="none"/>
        </w:rPr>
        <w:t>:</w:t>
      </w:r>
    </w:p>
    <w:p w14:paraId="20958731" w14:textId="77777777" w:rsidR="001C1BB2" w:rsidRDefault="001C1BB2" w:rsidP="001C1BB2">
      <w:pPr>
        <w:spacing w:line="360" w:lineRule="auto"/>
        <w:ind w:firstLine="567"/>
        <w:jc w:val="both"/>
        <w:rPr>
          <w:noProof/>
          <w:u w:val="none"/>
        </w:rPr>
      </w:pPr>
      <w:r>
        <w:rPr>
          <w:noProof/>
          <w:u w:val="none"/>
        </w:rPr>
        <w:t>Virzīt izskatīšanai domes sēdē lēmumprojektu:</w:t>
      </w:r>
    </w:p>
    <w:p w14:paraId="599051A7" w14:textId="77777777" w:rsidR="00557FB9" w:rsidRPr="00557FB9" w:rsidRDefault="00557FB9" w:rsidP="00557FB9">
      <w:pPr>
        <w:spacing w:after="160" w:line="259" w:lineRule="auto"/>
        <w:contextualSpacing/>
        <w:jc w:val="center"/>
        <w:rPr>
          <w:rFonts w:eastAsia="Calibri"/>
          <w:b/>
          <w:szCs w:val="24"/>
          <w:u w:val="none"/>
        </w:rPr>
      </w:pPr>
      <w:r w:rsidRPr="00557FB9">
        <w:rPr>
          <w:rFonts w:eastAsia="Calibri"/>
          <w:b/>
          <w:szCs w:val="24"/>
          <w:u w:val="none"/>
        </w:rPr>
        <w:t>Par Gulbenes pilsētas dzīvokļa īpašuma Nākotnes iela 2 k – 8 - 14</w:t>
      </w:r>
      <w:r w:rsidRPr="00557FB9">
        <w:rPr>
          <w:rFonts w:eastAsia="SimSun"/>
          <w:b/>
          <w:szCs w:val="24"/>
          <w:u w:val="none"/>
          <w:lang w:eastAsia="zh-CN" w:bidi="hi-IN"/>
        </w:rPr>
        <w:t xml:space="preserve"> </w:t>
      </w:r>
      <w:r w:rsidRPr="00557FB9">
        <w:rPr>
          <w:rFonts w:eastAsia="Calibri"/>
          <w:b/>
          <w:szCs w:val="24"/>
          <w:u w:val="none"/>
        </w:rPr>
        <w:t>atsavināšanu</w:t>
      </w:r>
    </w:p>
    <w:p w14:paraId="659276A3" w14:textId="472B21D9" w:rsidR="00557FB9" w:rsidRPr="00557FB9" w:rsidRDefault="00557FB9" w:rsidP="00557FB9">
      <w:pPr>
        <w:widowControl w:val="0"/>
        <w:suppressAutoHyphens/>
        <w:spacing w:line="360" w:lineRule="auto"/>
        <w:ind w:firstLine="567"/>
        <w:contextualSpacing/>
        <w:jc w:val="both"/>
        <w:rPr>
          <w:rFonts w:eastAsia="SimSun"/>
          <w:color w:val="00000A"/>
          <w:szCs w:val="24"/>
          <w:u w:val="none"/>
          <w:lang w:eastAsia="zh-CN" w:bidi="hi-IN"/>
        </w:rPr>
      </w:pPr>
      <w:r w:rsidRPr="00557FB9">
        <w:rPr>
          <w:rFonts w:eastAsia="SimSun"/>
          <w:color w:val="00000A"/>
          <w:szCs w:val="24"/>
          <w:u w:val="none"/>
          <w:lang w:eastAsia="zh-CN" w:bidi="hi-IN"/>
        </w:rPr>
        <w:lastRenderedPageBreak/>
        <w:t>Izskatīts</w:t>
      </w:r>
      <w:r w:rsidRPr="00557FB9">
        <w:rPr>
          <w:rFonts w:eastAsia="SimSun"/>
          <w:b/>
          <w:color w:val="00000A"/>
          <w:szCs w:val="24"/>
          <w:u w:val="none"/>
          <w:lang w:eastAsia="zh-CN" w:bidi="hi-IN"/>
        </w:rPr>
        <w:t xml:space="preserve"> </w:t>
      </w:r>
      <w:r w:rsidR="00AC0639">
        <w:rPr>
          <w:rFonts w:eastAsia="SimSun"/>
          <w:b/>
          <w:color w:val="00000A"/>
          <w:szCs w:val="24"/>
          <w:u w:val="none"/>
          <w:lang w:eastAsia="zh-CN" w:bidi="hi-IN"/>
        </w:rPr>
        <w:t>[…]</w:t>
      </w:r>
      <w:r w:rsidRPr="00557FB9">
        <w:rPr>
          <w:rFonts w:eastAsia="SimSun"/>
          <w:bCs/>
          <w:szCs w:val="24"/>
          <w:u w:val="none"/>
          <w:lang w:eastAsia="zh-CN" w:bidi="hi-IN"/>
        </w:rPr>
        <w:t>,</w:t>
      </w:r>
      <w:r w:rsidRPr="00557FB9">
        <w:rPr>
          <w:rFonts w:eastAsia="SimSun"/>
          <w:color w:val="00000A"/>
          <w:szCs w:val="24"/>
          <w:u w:val="none"/>
          <w:lang w:eastAsia="zh-CN" w:bidi="hi-IN"/>
        </w:rPr>
        <w:t xml:space="preserve"> 2024.gada 11.jūlija iesniegums (Gulbenes novada pašvaldībā saņemts 2024.gada 11.jūlijā un reģistrēts ar Nr. GND/5.13</w:t>
      </w:r>
      <w:r w:rsidRPr="00557FB9">
        <w:rPr>
          <w:rFonts w:eastAsia="SimSun"/>
          <w:color w:val="000000"/>
          <w:szCs w:val="24"/>
          <w:u w:val="none"/>
          <w:lang w:eastAsia="zh-CN" w:bidi="hi-IN"/>
        </w:rPr>
        <w:t>.2</w:t>
      </w:r>
      <w:r w:rsidRPr="00557FB9">
        <w:rPr>
          <w:rFonts w:eastAsia="SimSun"/>
          <w:szCs w:val="24"/>
          <w:u w:val="none"/>
          <w:lang w:eastAsia="zh-CN" w:bidi="hi-IN"/>
        </w:rPr>
        <w:t>/24/1422-P), kurā lūgts</w:t>
      </w:r>
      <w:r w:rsidRPr="00557FB9">
        <w:rPr>
          <w:rFonts w:eastAsia="SimSun"/>
          <w:color w:val="000000"/>
          <w:szCs w:val="24"/>
          <w:u w:val="none"/>
          <w:lang w:eastAsia="zh-CN" w:bidi="hi-IN"/>
        </w:rPr>
        <w:t xml:space="preserve"> </w:t>
      </w:r>
      <w:r w:rsidRPr="00557FB9">
        <w:rPr>
          <w:rFonts w:eastAsia="SimSun"/>
          <w:color w:val="00000A"/>
          <w:szCs w:val="24"/>
          <w:u w:val="none"/>
          <w:lang w:eastAsia="zh-CN" w:bidi="hi-IN"/>
        </w:rPr>
        <w:t xml:space="preserve">atsavināt izīrēto dzīvokļa īpašumu </w:t>
      </w:r>
      <w:r w:rsidRPr="00557FB9">
        <w:rPr>
          <w:rFonts w:eastAsia="SimSun"/>
          <w:bCs/>
          <w:szCs w:val="24"/>
          <w:u w:val="none"/>
          <w:lang w:eastAsia="zh-CN" w:bidi="hi-IN"/>
        </w:rPr>
        <w:t>Nākotnes iela 2 k – 8  - 14, Gulbene, Gulbenes novads</w:t>
      </w:r>
      <w:r w:rsidRPr="00557FB9">
        <w:rPr>
          <w:rFonts w:eastAsia="SimSun"/>
          <w:color w:val="00000A"/>
          <w:szCs w:val="24"/>
          <w:u w:val="none"/>
          <w:lang w:eastAsia="zh-CN" w:bidi="hi-IN"/>
        </w:rPr>
        <w:t>.</w:t>
      </w:r>
    </w:p>
    <w:p w14:paraId="3EDE310B" w14:textId="77777777" w:rsidR="00557FB9" w:rsidRPr="00557FB9" w:rsidRDefault="00557FB9" w:rsidP="00557FB9">
      <w:pPr>
        <w:widowControl w:val="0"/>
        <w:suppressAutoHyphens/>
        <w:spacing w:line="360" w:lineRule="auto"/>
        <w:ind w:firstLine="567"/>
        <w:contextualSpacing/>
        <w:jc w:val="both"/>
        <w:rPr>
          <w:rFonts w:eastAsia="SimSun"/>
          <w:color w:val="00000A"/>
          <w:szCs w:val="24"/>
          <w:u w:val="none"/>
          <w:lang w:eastAsia="zh-CN" w:bidi="hi-IN"/>
        </w:rPr>
      </w:pPr>
      <w:r w:rsidRPr="00557FB9">
        <w:rPr>
          <w:rFonts w:eastAsia="SimSun"/>
          <w:color w:val="00000A"/>
          <w:szCs w:val="24"/>
          <w:u w:val="none"/>
          <w:lang w:eastAsia="zh-CN" w:bidi="hi-IN"/>
        </w:rPr>
        <w:t xml:space="preserve">Atbilstoši Ministru kabineta 2011.gada 1.februāra noteikumu Nr.109 “Kārtība, kādā atsavināma publiskas personas manta” 5.punktam iesniegumam pievienotas izziņas par komunālo maksājumu parādu </w:t>
      </w:r>
      <w:proofErr w:type="spellStart"/>
      <w:r w:rsidRPr="00557FB9">
        <w:rPr>
          <w:rFonts w:eastAsia="SimSun"/>
          <w:color w:val="00000A"/>
          <w:szCs w:val="24"/>
          <w:u w:val="none"/>
          <w:lang w:eastAsia="zh-CN" w:bidi="hi-IN"/>
        </w:rPr>
        <w:t>neesību</w:t>
      </w:r>
      <w:proofErr w:type="spellEnd"/>
      <w:r w:rsidRPr="00557FB9">
        <w:rPr>
          <w:rFonts w:eastAsia="SimSun"/>
          <w:color w:val="00000A"/>
          <w:szCs w:val="24"/>
          <w:u w:val="none"/>
          <w:lang w:eastAsia="zh-CN" w:bidi="hi-IN"/>
        </w:rPr>
        <w:t xml:space="preserve"> un dzīvokļa īres līguma kopija.</w:t>
      </w:r>
    </w:p>
    <w:p w14:paraId="6D0C4710" w14:textId="77777777" w:rsidR="00557FB9" w:rsidRPr="00557FB9" w:rsidRDefault="00557FB9" w:rsidP="00557FB9">
      <w:pPr>
        <w:widowControl w:val="0"/>
        <w:suppressAutoHyphens/>
        <w:spacing w:line="360" w:lineRule="auto"/>
        <w:ind w:firstLine="567"/>
        <w:contextualSpacing/>
        <w:jc w:val="both"/>
        <w:rPr>
          <w:rFonts w:eastAsia="SimSun"/>
          <w:color w:val="00000A"/>
          <w:szCs w:val="24"/>
          <w:u w:val="none"/>
          <w:lang w:eastAsia="zh-CN" w:bidi="hi-IN"/>
        </w:rPr>
      </w:pPr>
      <w:r w:rsidRPr="00557FB9">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0B0F2960" w14:textId="54ACEFEF" w:rsidR="00557FB9" w:rsidRPr="00557FB9" w:rsidRDefault="00557FB9" w:rsidP="00557FB9">
      <w:pPr>
        <w:widowControl w:val="0"/>
        <w:suppressAutoHyphens/>
        <w:spacing w:line="360" w:lineRule="auto"/>
        <w:ind w:firstLine="567"/>
        <w:contextualSpacing/>
        <w:jc w:val="both"/>
        <w:rPr>
          <w:rFonts w:eastAsia="SimSun"/>
          <w:color w:val="00000A"/>
          <w:szCs w:val="24"/>
          <w:u w:val="none"/>
          <w:lang w:eastAsia="zh-CN" w:bidi="hi-IN"/>
        </w:rPr>
      </w:pPr>
      <w:r w:rsidRPr="00557FB9">
        <w:rPr>
          <w:rFonts w:eastAsia="SimSun"/>
          <w:color w:val="00000A"/>
          <w:szCs w:val="24"/>
          <w:u w:val="none"/>
          <w:lang w:eastAsia="zh-CN" w:bidi="hi-IN"/>
        </w:rPr>
        <w:t xml:space="preserve">1998.gada 19.martā starp Gulbenes NSPU “JUMIS” un </w:t>
      </w:r>
      <w:r w:rsidR="00AC0639">
        <w:rPr>
          <w:rFonts w:eastAsia="SimSun"/>
          <w:b/>
          <w:color w:val="00000A"/>
          <w:szCs w:val="24"/>
          <w:u w:val="none"/>
          <w:lang w:eastAsia="zh-CN" w:bidi="hi-IN"/>
        </w:rPr>
        <w:t>[…]</w:t>
      </w:r>
      <w:r w:rsidRPr="00557FB9">
        <w:rPr>
          <w:rFonts w:eastAsia="SimSun"/>
          <w:color w:val="00000A"/>
          <w:szCs w:val="24"/>
          <w:u w:val="none"/>
          <w:lang w:eastAsia="zh-CN" w:bidi="hi-IN"/>
        </w:rPr>
        <w:t xml:space="preserve">, noslēgts īres līgums par dzīvokļa īpašumu </w:t>
      </w:r>
      <w:r w:rsidRPr="00557FB9">
        <w:rPr>
          <w:rFonts w:eastAsia="SimSun"/>
          <w:bCs/>
          <w:szCs w:val="24"/>
          <w:u w:val="none"/>
          <w:lang w:eastAsia="zh-CN" w:bidi="hi-IN"/>
        </w:rPr>
        <w:t>Nākotnes iela 2 k – 8  - 14, Gulbene, Gulbenes novads</w:t>
      </w:r>
      <w:r w:rsidRPr="00557FB9">
        <w:rPr>
          <w:rFonts w:eastAsia="SimSun"/>
          <w:color w:val="00000A"/>
          <w:szCs w:val="24"/>
          <w:u w:val="none"/>
          <w:lang w:eastAsia="zh-CN" w:bidi="hi-IN"/>
        </w:rPr>
        <w:t>.</w:t>
      </w:r>
    </w:p>
    <w:p w14:paraId="5FB30564" w14:textId="6E1E9700" w:rsidR="00557FB9" w:rsidRPr="00557FB9" w:rsidRDefault="00557FB9" w:rsidP="00557FB9">
      <w:pPr>
        <w:widowControl w:val="0"/>
        <w:suppressAutoHyphens/>
        <w:spacing w:line="360" w:lineRule="auto"/>
        <w:ind w:firstLine="567"/>
        <w:contextualSpacing/>
        <w:jc w:val="both"/>
        <w:rPr>
          <w:rFonts w:eastAsia="SimSun"/>
          <w:color w:val="00000A"/>
          <w:szCs w:val="24"/>
          <w:u w:val="none"/>
          <w:lang w:eastAsia="zh-CN" w:bidi="hi-IN"/>
        </w:rPr>
      </w:pPr>
      <w:r w:rsidRPr="00557FB9">
        <w:rPr>
          <w:rFonts w:eastAsia="SimSun"/>
          <w:color w:val="00000A"/>
          <w:szCs w:val="24"/>
          <w:u w:val="none"/>
          <w:lang w:eastAsia="zh-CN" w:bidi="hi-IN"/>
        </w:rPr>
        <w:t>2012.gada 25.aprīlī Gulbenes novada pašvaldības dome pieņēma lēmumu (protokols Nr. 7; 4.</w:t>
      </w:r>
      <w:r w:rsidRPr="00557FB9">
        <w:rPr>
          <w:rFonts w:eastAsia="Calibri"/>
          <w:color w:val="000000"/>
          <w:szCs w:val="24"/>
          <w:u w:val="none"/>
        </w:rPr>
        <w:t xml:space="preserve">§; 1.p. ) </w:t>
      </w:r>
      <w:r w:rsidRPr="00557FB9">
        <w:rPr>
          <w:rFonts w:eastAsia="SimSun"/>
          <w:color w:val="00000A"/>
          <w:szCs w:val="24"/>
          <w:u w:val="none"/>
          <w:lang w:eastAsia="zh-CN" w:bidi="hi-IN"/>
        </w:rPr>
        <w:t xml:space="preserve">“Par īres līguma pārformēšanu”, ar kuru nolēma pārformēt ar </w:t>
      </w:r>
      <w:r w:rsidR="00AC0639">
        <w:rPr>
          <w:rFonts w:eastAsia="SimSun"/>
          <w:b/>
          <w:color w:val="00000A"/>
          <w:szCs w:val="24"/>
          <w:u w:val="none"/>
          <w:lang w:eastAsia="zh-CN" w:bidi="hi-IN"/>
        </w:rPr>
        <w:t xml:space="preserve">[…] </w:t>
      </w:r>
      <w:r w:rsidRPr="00557FB9">
        <w:rPr>
          <w:rFonts w:eastAsia="SimSun"/>
          <w:color w:val="00000A"/>
          <w:szCs w:val="24"/>
          <w:u w:val="none"/>
          <w:lang w:eastAsia="zh-CN" w:bidi="hi-IN"/>
        </w:rPr>
        <w:t xml:space="preserve">noslēgto īres līgumu par dzīvokļa īpašumu </w:t>
      </w:r>
      <w:r w:rsidRPr="00557FB9">
        <w:rPr>
          <w:rFonts w:eastAsia="SimSun"/>
          <w:bCs/>
          <w:szCs w:val="24"/>
          <w:u w:val="none"/>
          <w:lang w:eastAsia="zh-CN" w:bidi="hi-IN"/>
        </w:rPr>
        <w:t>Nākotnes iela 2 k – 8  - 14, Gulbene, Gulbenes novads</w:t>
      </w:r>
      <w:r w:rsidRPr="00557FB9">
        <w:rPr>
          <w:rFonts w:eastAsia="SimSun"/>
          <w:color w:val="00000A"/>
          <w:szCs w:val="24"/>
          <w:u w:val="none"/>
          <w:lang w:eastAsia="zh-CN" w:bidi="hi-IN"/>
        </w:rPr>
        <w:t xml:space="preserve">, un noslēgt to ar viņas dēlu </w:t>
      </w:r>
      <w:r w:rsidR="00AC0639">
        <w:rPr>
          <w:rFonts w:eastAsia="SimSun"/>
          <w:b/>
          <w:color w:val="00000A"/>
          <w:szCs w:val="24"/>
          <w:u w:val="none"/>
          <w:lang w:eastAsia="zh-CN" w:bidi="hi-IN"/>
        </w:rPr>
        <w:t>[…]</w:t>
      </w:r>
      <w:r w:rsidRPr="00557FB9">
        <w:rPr>
          <w:rFonts w:eastAsia="SimSun"/>
          <w:color w:val="00000A"/>
          <w:szCs w:val="24"/>
          <w:u w:val="none"/>
          <w:lang w:eastAsia="zh-CN" w:bidi="hi-IN"/>
        </w:rPr>
        <w:t>. Lēmums tika pieņemts pamatojoties uz likuma “Par dzīvojamo telpu īri” 14.panta 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1FEEC5E4" w14:textId="11F3E424" w:rsidR="00557FB9" w:rsidRPr="00557FB9" w:rsidRDefault="00557FB9" w:rsidP="00557FB9">
      <w:pPr>
        <w:widowControl w:val="0"/>
        <w:suppressAutoHyphens/>
        <w:spacing w:line="360" w:lineRule="auto"/>
        <w:ind w:firstLine="567"/>
        <w:contextualSpacing/>
        <w:jc w:val="both"/>
        <w:rPr>
          <w:rFonts w:eastAsia="SimSun"/>
          <w:color w:val="00000A"/>
          <w:szCs w:val="24"/>
          <w:u w:val="none"/>
          <w:lang w:eastAsia="zh-CN" w:bidi="hi-IN"/>
        </w:rPr>
      </w:pPr>
      <w:r w:rsidRPr="00557FB9">
        <w:rPr>
          <w:rFonts w:eastAsia="SimSun"/>
          <w:color w:val="00000A"/>
          <w:szCs w:val="24"/>
          <w:u w:val="none"/>
          <w:lang w:eastAsia="zh-CN" w:bidi="hi-IN"/>
        </w:rPr>
        <w:t xml:space="preserve">2024.gada 2.jūlijā starp SIA “Gulbenes </w:t>
      </w:r>
      <w:proofErr w:type="spellStart"/>
      <w:r w:rsidRPr="00557FB9">
        <w:rPr>
          <w:rFonts w:eastAsia="SimSun"/>
          <w:color w:val="00000A"/>
          <w:szCs w:val="24"/>
          <w:u w:val="none"/>
          <w:lang w:eastAsia="zh-CN" w:bidi="hi-IN"/>
        </w:rPr>
        <w:t>Energo</w:t>
      </w:r>
      <w:proofErr w:type="spellEnd"/>
      <w:r w:rsidRPr="00557FB9">
        <w:rPr>
          <w:rFonts w:eastAsia="SimSun"/>
          <w:color w:val="00000A"/>
          <w:szCs w:val="24"/>
          <w:u w:val="none"/>
          <w:lang w:eastAsia="zh-CN" w:bidi="hi-IN"/>
        </w:rPr>
        <w:t xml:space="preserve"> Serviss” un </w:t>
      </w:r>
      <w:r w:rsidR="00AC0639">
        <w:rPr>
          <w:rFonts w:eastAsia="SimSun"/>
          <w:b/>
          <w:color w:val="00000A"/>
          <w:szCs w:val="24"/>
          <w:u w:val="none"/>
          <w:lang w:eastAsia="zh-CN" w:bidi="hi-IN"/>
        </w:rPr>
        <w:t>[…]</w:t>
      </w:r>
      <w:r w:rsidRPr="00557FB9">
        <w:rPr>
          <w:rFonts w:eastAsia="SimSun"/>
          <w:color w:val="00000A"/>
          <w:szCs w:val="24"/>
          <w:u w:val="none"/>
          <w:lang w:eastAsia="zh-CN" w:bidi="hi-IN"/>
        </w:rPr>
        <w:t xml:space="preserve">noslēgts dzīvojamās telpas īres līgums Nr. GES/1.33/24/346 par dzīvojamo telpu </w:t>
      </w:r>
      <w:r w:rsidRPr="00557FB9">
        <w:rPr>
          <w:rFonts w:eastAsia="SimSun"/>
          <w:bCs/>
          <w:szCs w:val="24"/>
          <w:u w:val="none"/>
          <w:lang w:eastAsia="zh-CN" w:bidi="hi-IN"/>
        </w:rPr>
        <w:t>Nākotnes iela 2 k – 8  - 14, Gulbene, Gulbenes novads</w:t>
      </w:r>
      <w:r w:rsidRPr="00557FB9">
        <w:rPr>
          <w:rFonts w:eastAsia="SimSun"/>
          <w:color w:val="00000A"/>
          <w:szCs w:val="24"/>
          <w:u w:val="none"/>
          <w:lang w:eastAsia="zh-CN" w:bidi="hi-IN"/>
        </w:rPr>
        <w:t>. Īres līguma termiņš noteikts līdz 2025.gada 28.februārim.</w:t>
      </w:r>
    </w:p>
    <w:p w14:paraId="262A6F9B" w14:textId="77777777" w:rsidR="00557FB9" w:rsidRPr="00557FB9" w:rsidRDefault="00557FB9" w:rsidP="00557FB9">
      <w:pPr>
        <w:widowControl w:val="0"/>
        <w:suppressAutoHyphens/>
        <w:spacing w:line="360" w:lineRule="auto"/>
        <w:ind w:firstLine="567"/>
        <w:jc w:val="both"/>
        <w:rPr>
          <w:rFonts w:eastAsia="Calibri"/>
          <w:szCs w:val="24"/>
          <w:u w:val="none"/>
        </w:rPr>
      </w:pPr>
      <w:r w:rsidRPr="00557FB9">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557FB9">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508547E" w14:textId="485C1416" w:rsidR="00557FB9" w:rsidRPr="00557FB9" w:rsidRDefault="00557FB9" w:rsidP="00557FB9">
      <w:pPr>
        <w:widowControl w:val="0"/>
        <w:suppressAutoHyphens/>
        <w:spacing w:line="360" w:lineRule="auto"/>
        <w:ind w:firstLine="567"/>
        <w:jc w:val="both"/>
        <w:rPr>
          <w:rFonts w:eastAsia="SimSun"/>
          <w:color w:val="00000A"/>
          <w:szCs w:val="24"/>
          <w:u w:val="none"/>
          <w:lang w:eastAsia="zh-CN" w:bidi="hi-IN"/>
        </w:rPr>
      </w:pPr>
      <w:r w:rsidRPr="00557FB9">
        <w:rPr>
          <w:rFonts w:eastAsia="Calibri"/>
          <w:szCs w:val="24"/>
          <w:u w:val="none"/>
        </w:rPr>
        <w:t xml:space="preserve">Ņemot vērā, ka </w:t>
      </w:r>
      <w:bookmarkStart w:id="0" w:name="_Hlk171689870"/>
      <w:r w:rsidRPr="00557FB9">
        <w:rPr>
          <w:rFonts w:eastAsia="Calibri"/>
          <w:szCs w:val="24"/>
          <w:u w:val="none"/>
        </w:rPr>
        <w:t xml:space="preserve">sākotnējais dzīvojamo telpu </w:t>
      </w:r>
      <w:bookmarkEnd w:id="0"/>
      <w:r w:rsidRPr="00557FB9">
        <w:rPr>
          <w:rFonts w:eastAsia="Calibri"/>
          <w:szCs w:val="24"/>
          <w:u w:val="none"/>
        </w:rPr>
        <w:t xml:space="preserve">īres līgums ar </w:t>
      </w:r>
      <w:r w:rsidR="00AC0639">
        <w:rPr>
          <w:rFonts w:eastAsia="SimSun"/>
          <w:b/>
          <w:color w:val="00000A"/>
          <w:szCs w:val="24"/>
          <w:u w:val="none"/>
          <w:lang w:eastAsia="zh-CN" w:bidi="hi-IN"/>
        </w:rPr>
        <w:t>[…]</w:t>
      </w:r>
      <w:r w:rsidRPr="00557FB9">
        <w:rPr>
          <w:rFonts w:eastAsia="Calibri"/>
          <w:szCs w:val="24"/>
          <w:u w:val="none"/>
        </w:rPr>
        <w:t xml:space="preserve">noslēgts pirms likuma </w:t>
      </w:r>
      <w:r w:rsidRPr="00557FB9">
        <w:rPr>
          <w:rFonts w:eastAsia="SimSun"/>
          <w:color w:val="00000A"/>
          <w:szCs w:val="24"/>
          <w:u w:val="none"/>
          <w:lang w:eastAsia="zh-CN" w:bidi="hi-IN"/>
        </w:rPr>
        <w:t xml:space="preserve">“Par palīdzību dzīvokļa jautājumu risināšanā” stāšanās spēkā un dzīvokļa īpašums nav piešķirts kā </w:t>
      </w:r>
      <w:r w:rsidRPr="00557FB9">
        <w:rPr>
          <w:rFonts w:eastAsia="SimSun"/>
          <w:color w:val="00000A"/>
          <w:szCs w:val="24"/>
          <w:u w:val="none"/>
          <w:lang w:eastAsia="zh-CN" w:bidi="hi-IN"/>
        </w:rPr>
        <w:lastRenderedPageBreak/>
        <w:t xml:space="preserve">palīdzība dzīvokļu jautājumu risināšanā, ir spēkā esošs īres līgums, nav parādu par komunālajiem pakalpojumiem, un pamatojoties uz 2012.gada 25.aprīļa Gulbenes novada pašvaldības domes lēmumu, </w:t>
      </w:r>
      <w:r w:rsidR="00AC0639">
        <w:rPr>
          <w:rFonts w:eastAsia="SimSun"/>
          <w:b/>
          <w:color w:val="00000A"/>
          <w:szCs w:val="24"/>
          <w:u w:val="none"/>
          <w:lang w:eastAsia="zh-CN" w:bidi="hi-IN"/>
        </w:rPr>
        <w:t>[…]</w:t>
      </w:r>
      <w:r w:rsidRPr="00557FB9">
        <w:rPr>
          <w:rFonts w:eastAsia="SimSun"/>
          <w:color w:val="00000A"/>
          <w:szCs w:val="24"/>
          <w:u w:val="none"/>
          <w:lang w:eastAsia="zh-CN" w:bidi="hi-IN"/>
        </w:rPr>
        <w:t xml:space="preserve">ir tiesīgs ierosināt dzīvokļa īpašuma </w:t>
      </w:r>
      <w:r w:rsidRPr="00557FB9">
        <w:rPr>
          <w:rFonts w:eastAsia="SimSun"/>
          <w:bCs/>
          <w:szCs w:val="24"/>
          <w:u w:val="none"/>
          <w:lang w:eastAsia="zh-CN" w:bidi="hi-IN"/>
        </w:rPr>
        <w:t>Nākotnes iela 2 k – 8  - 14, Gulbene, Gulbenes novads</w:t>
      </w:r>
      <w:r w:rsidRPr="00557FB9">
        <w:rPr>
          <w:rFonts w:eastAsia="SimSun"/>
          <w:color w:val="00000A"/>
          <w:szCs w:val="24"/>
          <w:u w:val="none"/>
          <w:lang w:eastAsia="zh-CN" w:bidi="hi-IN"/>
        </w:rPr>
        <w:t>, atsavināšanu.</w:t>
      </w:r>
    </w:p>
    <w:p w14:paraId="6B9E2EAD" w14:textId="77777777" w:rsidR="00557FB9" w:rsidRPr="00557FB9" w:rsidRDefault="00557FB9" w:rsidP="00557FB9">
      <w:pPr>
        <w:widowControl w:val="0"/>
        <w:suppressAutoHyphens/>
        <w:spacing w:line="360" w:lineRule="auto"/>
        <w:ind w:firstLine="567"/>
        <w:jc w:val="both"/>
        <w:rPr>
          <w:rFonts w:eastAsia="SimSun"/>
          <w:color w:val="00000A"/>
          <w:szCs w:val="24"/>
          <w:u w:val="none"/>
          <w:lang w:eastAsia="zh-CN" w:bidi="hi-IN"/>
        </w:rPr>
      </w:pPr>
      <w:r w:rsidRPr="00557FB9">
        <w:rPr>
          <w:rFonts w:eastAsia="SimSun"/>
          <w:szCs w:val="24"/>
          <w:u w:val="none"/>
          <w:lang w:eastAsia="zh-CN" w:bidi="hi-IN"/>
        </w:rPr>
        <w:t xml:space="preserve">Pamatojoties uz Pašvaldību likuma 10.panta pirmās daļas 16.punktu, kas nosaka, ka </w:t>
      </w:r>
      <w:r w:rsidRPr="00557FB9">
        <w:rPr>
          <w:rFonts w:eastAsia="Calibri"/>
          <w:szCs w:val="24"/>
          <w:u w:val="none"/>
          <w:shd w:val="clear" w:color="auto" w:fill="FFFFFF"/>
        </w:rPr>
        <w:t xml:space="preserve">dome ir tiesīga izlemt ikvienu pašvaldības kompetences jautājumu un tikai domes kompetencē ir </w:t>
      </w:r>
      <w:r w:rsidRPr="00557FB9">
        <w:rPr>
          <w:rFonts w:eastAsia="SimSun"/>
          <w:szCs w:val="24"/>
          <w:u w:val="none"/>
          <w:lang w:eastAsia="zh-CN" w:bidi="hi-IN"/>
        </w:rPr>
        <w:t>l</w:t>
      </w:r>
      <w:r w:rsidRPr="00557FB9">
        <w:rPr>
          <w:rFonts w:eastAsia="Calibri"/>
          <w:szCs w:val="24"/>
          <w:u w:val="none"/>
          <w:shd w:val="clear" w:color="auto" w:fill="FFFFFF"/>
        </w:rPr>
        <w:t>emt par pašvaldības nekustamā īpašuma atsavināšanu un apgrūtināšanu, kā arī par nekustamā īpašuma iegūšanu</w:t>
      </w:r>
      <w:r w:rsidRPr="00557FB9">
        <w:rPr>
          <w:rFonts w:eastAsia="SimSun"/>
          <w:szCs w:val="24"/>
          <w:u w:val="none"/>
          <w:lang w:eastAsia="zh-CN" w:bidi="hi-IN"/>
        </w:rPr>
        <w:t xml:space="preserve">, 73.panta ceturto daļu, kas nosaka, ka </w:t>
      </w:r>
      <w:r w:rsidRPr="00557FB9">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57FB9">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557FB9">
        <w:rPr>
          <w:rFonts w:eastAsia="Calibri"/>
          <w:szCs w:val="24"/>
          <w:u w:val="none"/>
        </w:rPr>
        <w:t>šā panta sesto daļu, kas nosaka, ka mantas novērtēšanas komisija novērtēšanai pieaicina vienu vai vairākus sertificētus vērtētājus,</w:t>
      </w:r>
      <w:r w:rsidRPr="00557FB9">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557FB9">
        <w:rPr>
          <w:rFonts w:eastAsia="SimSun"/>
          <w:bCs/>
          <w:szCs w:val="24"/>
          <w:u w:val="none"/>
          <w:lang w:eastAsia="zh-CN" w:bidi="hi-IN"/>
        </w:rPr>
        <w:t xml:space="preserve">un Attīstības un tautsaimniecības komitejas, un Finanšu komitejas ieteikumu, atklāti balsojot: </w:t>
      </w:r>
      <w:r w:rsidRPr="00557FB9">
        <w:rPr>
          <w:rFonts w:eastAsia="Calibri"/>
          <w:noProof/>
          <w:szCs w:val="24"/>
          <w:u w:val="none"/>
        </w:rPr>
        <w:t xml:space="preserve">ar  balsīm "Par", "Pret" – , "Atturas" – , "Nepiedalās" – </w:t>
      </w:r>
      <w:r w:rsidRPr="00557FB9">
        <w:rPr>
          <w:rFonts w:eastAsia="SimSun"/>
          <w:szCs w:val="24"/>
          <w:u w:val="none"/>
          <w:lang w:eastAsia="zh-CN" w:bidi="hi-IN"/>
        </w:rPr>
        <w:t xml:space="preserve">, Gulbenes novada pašvaldības dome </w:t>
      </w:r>
      <w:r w:rsidRPr="00557FB9">
        <w:rPr>
          <w:rFonts w:eastAsia="SimSun"/>
          <w:color w:val="00000A"/>
          <w:szCs w:val="24"/>
          <w:u w:val="none"/>
          <w:lang w:eastAsia="zh-CN" w:bidi="hi-IN"/>
        </w:rPr>
        <w:t>NOLEMJ:</w:t>
      </w:r>
    </w:p>
    <w:p w14:paraId="2E7198F0" w14:textId="77777777" w:rsidR="00557FB9" w:rsidRPr="00557FB9" w:rsidRDefault="00557FB9" w:rsidP="00557FB9">
      <w:pPr>
        <w:widowControl w:val="0"/>
        <w:suppressAutoHyphens/>
        <w:spacing w:line="360" w:lineRule="auto"/>
        <w:ind w:firstLine="426"/>
        <w:jc w:val="both"/>
        <w:rPr>
          <w:rFonts w:eastAsia="SimSun"/>
          <w:color w:val="00000A"/>
          <w:szCs w:val="24"/>
          <w:u w:val="none"/>
          <w:lang w:eastAsia="zh-CN" w:bidi="hi-IN"/>
        </w:rPr>
      </w:pPr>
      <w:r w:rsidRPr="00557FB9">
        <w:rPr>
          <w:rFonts w:eastAsia="SimSun"/>
          <w:color w:val="00000A"/>
          <w:szCs w:val="24"/>
          <w:u w:val="none"/>
          <w:lang w:eastAsia="zh-CN" w:bidi="hi-IN"/>
        </w:rPr>
        <w:t xml:space="preserve">1. REĢISTRĒT dzīvokļa īpašumu </w:t>
      </w:r>
      <w:r w:rsidRPr="00557FB9">
        <w:rPr>
          <w:rFonts w:eastAsia="SimSun"/>
          <w:bCs/>
          <w:szCs w:val="24"/>
          <w:u w:val="none"/>
          <w:lang w:eastAsia="zh-CN" w:bidi="hi-IN"/>
        </w:rPr>
        <w:t>Nākotnes iela 2 k – 8  - 14, Gulbene, Gulbenes novads</w:t>
      </w:r>
      <w:r w:rsidRPr="00557FB9">
        <w:rPr>
          <w:rFonts w:eastAsia="SimSun"/>
          <w:color w:val="00000A"/>
          <w:szCs w:val="24"/>
          <w:u w:val="none"/>
          <w:lang w:eastAsia="zh-CN" w:bidi="hi-IN"/>
        </w:rPr>
        <w:t xml:space="preserve">, (telpu grupas kadastra apzīmējums </w:t>
      </w:r>
      <w:r w:rsidRPr="00557FB9">
        <w:rPr>
          <w:szCs w:val="24"/>
          <w:u w:val="none"/>
          <w:lang w:eastAsia="lv-LV"/>
        </w:rPr>
        <w:t>5001 004 0166 001 014</w:t>
      </w:r>
      <w:r w:rsidRPr="00557FB9">
        <w:rPr>
          <w:rFonts w:eastAsia="SimSun"/>
          <w:color w:val="00000A"/>
          <w:szCs w:val="24"/>
          <w:u w:val="none"/>
          <w:lang w:eastAsia="zh-CN" w:bidi="hi-IN"/>
        </w:rPr>
        <w:t>), zemesgrāmatā kā patstāvīgu nekustamo īpašumu.</w:t>
      </w:r>
    </w:p>
    <w:p w14:paraId="5704ECDA" w14:textId="77777777" w:rsidR="00557FB9" w:rsidRPr="00557FB9" w:rsidRDefault="00557FB9" w:rsidP="00557FB9">
      <w:pPr>
        <w:widowControl w:val="0"/>
        <w:suppressAutoHyphens/>
        <w:spacing w:line="360" w:lineRule="auto"/>
        <w:ind w:firstLine="426"/>
        <w:jc w:val="both"/>
        <w:rPr>
          <w:rFonts w:eastAsia="SimSun"/>
          <w:color w:val="00000A"/>
          <w:szCs w:val="24"/>
          <w:u w:val="none"/>
          <w:lang w:eastAsia="zh-CN" w:bidi="hi-IN"/>
        </w:rPr>
      </w:pPr>
      <w:r w:rsidRPr="00557FB9">
        <w:rPr>
          <w:rFonts w:eastAsia="SimSun"/>
          <w:color w:val="00000A"/>
          <w:szCs w:val="24"/>
          <w:u w:val="none"/>
          <w:lang w:eastAsia="zh-CN" w:bidi="hi-IN"/>
        </w:rPr>
        <w:t xml:space="preserve">2. UZDOT Gulbenes novada Centrālās pārvaldes </w:t>
      </w:r>
      <w:r w:rsidRPr="00557FB9">
        <w:rPr>
          <w:rFonts w:eastAsia="SimSun"/>
          <w:szCs w:val="24"/>
          <w:u w:val="none"/>
          <w:lang w:eastAsia="zh-CN" w:bidi="hi-IN"/>
        </w:rPr>
        <w:t xml:space="preserve">Īpašumu pārraudzības nodaļai </w:t>
      </w:r>
      <w:r w:rsidRPr="00557FB9">
        <w:rPr>
          <w:rFonts w:eastAsia="SimSun"/>
          <w:color w:val="00000A"/>
          <w:szCs w:val="24"/>
          <w:u w:val="none"/>
          <w:lang w:eastAsia="zh-CN" w:bidi="hi-IN"/>
        </w:rPr>
        <w:t>veikt darbības, kas saistītas ar iepriekšminētā nekustamā īpašuma ierakstīšanu zemesgrāmatā uz Gulbenes novada pašvaldības vārda.</w:t>
      </w:r>
    </w:p>
    <w:p w14:paraId="54F1BFB5" w14:textId="77777777" w:rsidR="00AC0639" w:rsidRDefault="00557FB9" w:rsidP="00557FB9">
      <w:pPr>
        <w:widowControl w:val="0"/>
        <w:suppressAutoHyphens/>
        <w:spacing w:line="360" w:lineRule="auto"/>
        <w:ind w:firstLine="426"/>
        <w:jc w:val="both"/>
        <w:rPr>
          <w:rFonts w:eastAsia="SimSun"/>
          <w:b/>
          <w:color w:val="00000A"/>
          <w:szCs w:val="24"/>
          <w:u w:val="none"/>
          <w:lang w:eastAsia="zh-CN" w:bidi="hi-IN"/>
        </w:rPr>
      </w:pPr>
      <w:r w:rsidRPr="00557FB9">
        <w:rPr>
          <w:rFonts w:eastAsia="SimSun"/>
          <w:color w:val="00000A"/>
          <w:szCs w:val="24"/>
          <w:u w:val="none"/>
          <w:lang w:eastAsia="zh-CN" w:bidi="hi-IN"/>
        </w:rPr>
        <w:t xml:space="preserve">3. </w:t>
      </w:r>
      <w:r w:rsidRPr="00557FB9">
        <w:rPr>
          <w:rFonts w:eastAsia="SimSun"/>
          <w:szCs w:val="24"/>
          <w:u w:val="none"/>
          <w:lang w:eastAsia="zh-CN" w:bidi="hi-IN"/>
        </w:rPr>
        <w:t xml:space="preserve">NODOT atsavināšanai Gulbenes novada pašvaldībai piekrītošo dzīvokļa īpašumu </w:t>
      </w:r>
      <w:r w:rsidRPr="00557FB9">
        <w:rPr>
          <w:rFonts w:eastAsia="SimSun"/>
          <w:bCs/>
          <w:szCs w:val="24"/>
          <w:u w:val="none"/>
          <w:lang w:eastAsia="zh-CN" w:bidi="hi-IN"/>
        </w:rPr>
        <w:t>Nākotnes iela 2 k – 8  - 14, Gulbene, Gulbenes novads</w:t>
      </w:r>
      <w:r w:rsidRPr="00557FB9">
        <w:rPr>
          <w:rFonts w:eastAsia="SimSun"/>
          <w:szCs w:val="24"/>
          <w:u w:val="none"/>
          <w:lang w:eastAsia="zh-CN" w:bidi="hi-IN"/>
        </w:rPr>
        <w:t xml:space="preserve">, kas sastāv no telpu grupas ar kadastra apzīmējumu </w:t>
      </w:r>
      <w:r w:rsidRPr="00557FB9">
        <w:rPr>
          <w:szCs w:val="24"/>
          <w:u w:val="none"/>
          <w:lang w:eastAsia="lv-LV"/>
        </w:rPr>
        <w:t>5001 004 0166 001 014</w:t>
      </w:r>
      <w:r w:rsidRPr="00557FB9">
        <w:rPr>
          <w:rFonts w:eastAsia="SimSun"/>
          <w:szCs w:val="24"/>
          <w:u w:val="none"/>
          <w:lang w:eastAsia="zh-CN" w:bidi="hi-IN"/>
        </w:rPr>
        <w:t xml:space="preserve">, un pie tās piederošās kopīpašuma 362/26470 domājamās daļas no būves ar kadastra apzīmējumu </w:t>
      </w:r>
      <w:r w:rsidRPr="00557FB9">
        <w:rPr>
          <w:szCs w:val="24"/>
          <w:u w:val="none"/>
          <w:lang w:eastAsia="lv-LV"/>
        </w:rPr>
        <w:t xml:space="preserve">5001 004 0166 001 </w:t>
      </w:r>
      <w:r w:rsidRPr="00557FB9">
        <w:rPr>
          <w:rFonts w:eastAsia="SimSun"/>
          <w:szCs w:val="24"/>
          <w:u w:val="none"/>
          <w:lang w:eastAsia="zh-CN" w:bidi="hi-IN"/>
        </w:rPr>
        <w:t xml:space="preserve">(Dzīvojamā māja), </w:t>
      </w:r>
      <w:r w:rsidRPr="00557FB9">
        <w:rPr>
          <w:szCs w:val="24"/>
          <w:u w:val="none"/>
          <w:lang w:eastAsia="lv-LV"/>
        </w:rPr>
        <w:t xml:space="preserve">un </w:t>
      </w:r>
      <w:r w:rsidRPr="00557FB9">
        <w:rPr>
          <w:rFonts w:eastAsia="SimSun"/>
          <w:szCs w:val="24"/>
          <w:u w:val="none"/>
          <w:lang w:eastAsia="zh-CN" w:bidi="hi-IN"/>
        </w:rPr>
        <w:t xml:space="preserve">362/26470 domājamās daļas </w:t>
      </w:r>
      <w:r w:rsidRPr="00557FB9">
        <w:rPr>
          <w:rFonts w:eastAsia="SimSun"/>
          <w:szCs w:val="24"/>
          <w:u w:val="none"/>
          <w:lang w:eastAsia="zh-CN" w:bidi="hi-IN"/>
        </w:rPr>
        <w:lastRenderedPageBreak/>
        <w:t>no</w:t>
      </w:r>
      <w:r w:rsidRPr="00557FB9">
        <w:rPr>
          <w:szCs w:val="24"/>
          <w:u w:val="none"/>
          <w:lang w:eastAsia="lv-LV"/>
        </w:rPr>
        <w:t xml:space="preserve"> </w:t>
      </w:r>
      <w:r w:rsidRPr="00557FB9">
        <w:rPr>
          <w:rFonts w:eastAsia="SimSun"/>
          <w:szCs w:val="24"/>
          <w:u w:val="none"/>
          <w:lang w:eastAsia="zh-CN" w:bidi="hi-IN"/>
        </w:rPr>
        <w:t xml:space="preserve">zemes ar kadastra apzīmējumu </w:t>
      </w:r>
      <w:r w:rsidRPr="00557FB9">
        <w:rPr>
          <w:szCs w:val="24"/>
          <w:u w:val="none"/>
          <w:lang w:eastAsia="lv-LV"/>
        </w:rPr>
        <w:t>5001 004 0166</w:t>
      </w:r>
      <w:r w:rsidRPr="00557FB9">
        <w:rPr>
          <w:rFonts w:eastAsia="SimSun"/>
          <w:szCs w:val="24"/>
          <w:u w:val="none"/>
          <w:lang w:eastAsia="zh-CN" w:bidi="hi-IN"/>
        </w:rPr>
        <w:t xml:space="preserve">, par brīvu cenu </w:t>
      </w:r>
      <w:r w:rsidR="00AC0639">
        <w:rPr>
          <w:rFonts w:eastAsia="SimSun"/>
          <w:b/>
          <w:color w:val="00000A"/>
          <w:szCs w:val="24"/>
          <w:u w:val="none"/>
          <w:lang w:eastAsia="zh-CN" w:bidi="hi-IN"/>
        </w:rPr>
        <w:t>[…]</w:t>
      </w:r>
    </w:p>
    <w:p w14:paraId="4840477B" w14:textId="44E3098A" w:rsidR="00557FB9" w:rsidRPr="00557FB9" w:rsidRDefault="00557FB9" w:rsidP="00557FB9">
      <w:pPr>
        <w:widowControl w:val="0"/>
        <w:suppressAutoHyphens/>
        <w:spacing w:line="360" w:lineRule="auto"/>
        <w:ind w:firstLine="426"/>
        <w:jc w:val="both"/>
        <w:rPr>
          <w:rFonts w:eastAsia="SimSun"/>
          <w:color w:val="00000A"/>
          <w:szCs w:val="24"/>
          <w:u w:val="none"/>
          <w:lang w:eastAsia="zh-CN" w:bidi="hi-IN"/>
        </w:rPr>
      </w:pPr>
      <w:r w:rsidRPr="00557FB9">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65031492" w14:textId="77777777" w:rsidR="00557FB9" w:rsidRPr="00557FB9" w:rsidRDefault="00557FB9" w:rsidP="00557FB9">
      <w:pPr>
        <w:widowControl w:val="0"/>
        <w:suppressAutoHyphens/>
        <w:spacing w:line="360" w:lineRule="auto"/>
        <w:ind w:firstLine="426"/>
        <w:jc w:val="both"/>
        <w:rPr>
          <w:rFonts w:eastAsia="SimSun"/>
          <w:szCs w:val="24"/>
          <w:u w:val="none"/>
          <w:lang w:eastAsia="zh-CN" w:bidi="hi-IN"/>
        </w:rPr>
      </w:pPr>
      <w:r w:rsidRPr="00557FB9">
        <w:rPr>
          <w:rFonts w:eastAsia="SimSun"/>
          <w:color w:val="00000A"/>
          <w:szCs w:val="24"/>
          <w:u w:val="none"/>
          <w:lang w:eastAsia="zh-CN" w:bidi="hi-IN"/>
        </w:rPr>
        <w:t xml:space="preserve">5. </w:t>
      </w:r>
      <w:r w:rsidRPr="00557FB9">
        <w:rPr>
          <w:rFonts w:eastAsia="SimSun"/>
          <w:szCs w:val="24"/>
          <w:u w:val="none"/>
          <w:lang w:eastAsia="zh-CN" w:bidi="hi-IN"/>
        </w:rPr>
        <w:t xml:space="preserve">Par lēmuma izpildi atbildīga </w:t>
      </w:r>
      <w:r w:rsidRPr="00557FB9">
        <w:rPr>
          <w:rFonts w:eastAsia="SimSun"/>
          <w:color w:val="00000A"/>
          <w:szCs w:val="24"/>
          <w:u w:val="none"/>
          <w:lang w:eastAsia="zh-CN" w:bidi="hi-IN"/>
        </w:rPr>
        <w:t xml:space="preserve">Gulbenes novada pašvaldības </w:t>
      </w:r>
      <w:r w:rsidRPr="00557FB9">
        <w:rPr>
          <w:rFonts w:eastAsia="SimSun"/>
          <w:szCs w:val="24"/>
          <w:u w:val="none"/>
          <w:lang w:eastAsia="zh-CN" w:bidi="hi-IN"/>
        </w:rPr>
        <w:t>īpašuma novērtēšanas un izsoļu komisija.</w:t>
      </w:r>
    </w:p>
    <w:p w14:paraId="42390B8B" w14:textId="77777777" w:rsidR="00557FB9" w:rsidRPr="00557FB9" w:rsidRDefault="00557FB9" w:rsidP="00557FB9">
      <w:pPr>
        <w:widowControl w:val="0"/>
        <w:suppressAutoHyphens/>
        <w:spacing w:line="360" w:lineRule="auto"/>
        <w:ind w:firstLine="426"/>
        <w:jc w:val="both"/>
        <w:rPr>
          <w:rFonts w:eastAsia="SimSun"/>
          <w:szCs w:val="24"/>
          <w:u w:val="none"/>
          <w:lang w:eastAsia="zh-CN" w:bidi="hi-IN"/>
        </w:rPr>
      </w:pPr>
      <w:r w:rsidRPr="00557FB9">
        <w:rPr>
          <w:rFonts w:eastAsia="SimSun"/>
          <w:szCs w:val="24"/>
          <w:u w:val="none"/>
          <w:lang w:eastAsia="zh-CN" w:bidi="hi-IN"/>
        </w:rPr>
        <w:t xml:space="preserve">6. </w:t>
      </w:r>
      <w:r w:rsidRPr="00557FB9">
        <w:rPr>
          <w:rFonts w:eastAsia="Calibri"/>
          <w:szCs w:val="24"/>
          <w:u w:val="none"/>
        </w:rPr>
        <w:t>Lēmuma izpildes kontroli veikt Gulbenes novada pašvaldības izpilddirektorei.</w:t>
      </w:r>
    </w:p>
    <w:p w14:paraId="217C998E" w14:textId="181A1ABC" w:rsidR="00557FB9" w:rsidRPr="00557FB9" w:rsidRDefault="00557FB9" w:rsidP="00557FB9">
      <w:pPr>
        <w:widowControl w:val="0"/>
        <w:suppressAutoHyphens/>
        <w:spacing w:line="360" w:lineRule="auto"/>
        <w:ind w:firstLine="426"/>
        <w:jc w:val="both"/>
        <w:rPr>
          <w:rFonts w:eastAsia="SimSun"/>
          <w:color w:val="00000A"/>
          <w:szCs w:val="24"/>
          <w:u w:val="none"/>
          <w:lang w:eastAsia="zh-CN" w:bidi="hi-IN"/>
        </w:rPr>
      </w:pPr>
      <w:r w:rsidRPr="00557FB9">
        <w:rPr>
          <w:rFonts w:eastAsia="SimSun"/>
          <w:szCs w:val="24"/>
          <w:u w:val="none"/>
          <w:lang w:eastAsia="zh-CN" w:bidi="hi-IN"/>
        </w:rPr>
        <w:t xml:space="preserve">7. </w:t>
      </w:r>
      <w:r w:rsidRPr="00557FB9">
        <w:rPr>
          <w:rFonts w:eastAsia="SimSun"/>
          <w:color w:val="00000A"/>
          <w:szCs w:val="24"/>
          <w:u w:val="none"/>
          <w:lang w:eastAsia="zh-CN" w:bidi="hi-IN"/>
        </w:rPr>
        <w:t xml:space="preserve">Lēmuma izrakstu nosūtīt: </w:t>
      </w:r>
      <w:r w:rsidR="00AC0639">
        <w:rPr>
          <w:rFonts w:eastAsia="SimSun"/>
          <w:b/>
          <w:color w:val="00000A"/>
          <w:szCs w:val="24"/>
          <w:u w:val="none"/>
          <w:lang w:eastAsia="zh-CN" w:bidi="hi-IN"/>
        </w:rPr>
        <w:t>[…]</w:t>
      </w:r>
      <w:r w:rsidRPr="00557FB9">
        <w:rPr>
          <w:rFonts w:eastAsia="SimSun"/>
          <w:bCs/>
          <w:color w:val="00000A"/>
          <w:szCs w:val="24"/>
          <w:u w:val="none"/>
          <w:lang w:eastAsia="zh-CN" w:bidi="hi-IN"/>
        </w:rPr>
        <w:t>.</w:t>
      </w:r>
    </w:p>
    <w:p w14:paraId="745C06F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0984F5E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Parka iela 31 - 1 atsavināšanu</w:t>
      </w:r>
    </w:p>
    <w:p w14:paraId="4CD93D7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45179C5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DAD983A" w14:textId="77777777" w:rsidR="001C1BB2" w:rsidRPr="00575A1B" w:rsidRDefault="001C1BB2" w:rsidP="001C1BB2">
      <w:pPr>
        <w:rPr>
          <w:rFonts w:eastAsia="Calibri"/>
          <w:szCs w:val="24"/>
          <w:u w:val="none"/>
        </w:rPr>
      </w:pPr>
      <w:r>
        <w:rPr>
          <w:rFonts w:eastAsia="Calibri"/>
          <w:szCs w:val="24"/>
          <w:u w:val="none"/>
        </w:rPr>
        <w:t>DEBATĒS PIEDALĀS: nav</w:t>
      </w:r>
    </w:p>
    <w:p w14:paraId="57B5B340" w14:textId="77777777" w:rsidR="001C1BB2" w:rsidRDefault="001C1BB2" w:rsidP="001C1BB2">
      <w:pPr>
        <w:ind w:firstLine="567"/>
        <w:rPr>
          <w:rFonts w:eastAsia="Calibri"/>
          <w:color w:val="FF0000"/>
          <w:szCs w:val="24"/>
          <w:u w:val="none"/>
        </w:rPr>
      </w:pPr>
    </w:p>
    <w:p w14:paraId="70AA7158" w14:textId="77777777" w:rsidR="001C1BB2" w:rsidRDefault="001C1BB2" w:rsidP="001C1BB2">
      <w:pPr>
        <w:spacing w:line="360" w:lineRule="auto"/>
        <w:ind w:firstLine="567"/>
        <w:jc w:val="both"/>
        <w:rPr>
          <w:u w:val="none"/>
        </w:rPr>
      </w:pPr>
      <w:r>
        <w:rPr>
          <w:u w:val="none"/>
        </w:rPr>
        <w:t>Finanšu komiteja atklāti balsojot:</w:t>
      </w:r>
    </w:p>
    <w:p w14:paraId="55CB27AA" w14:textId="77777777" w:rsidR="001C1BB2" w:rsidRDefault="001C1BB2" w:rsidP="001C1BB2">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6DBD97C5" w14:textId="77777777" w:rsidR="001C1BB2" w:rsidRDefault="001C1BB2" w:rsidP="001C1BB2">
      <w:pPr>
        <w:spacing w:line="360" w:lineRule="auto"/>
        <w:ind w:firstLine="567"/>
        <w:jc w:val="both"/>
        <w:rPr>
          <w:noProof/>
          <w:u w:val="none"/>
        </w:rPr>
      </w:pPr>
      <w:r>
        <w:rPr>
          <w:noProof/>
          <w:u w:val="none"/>
        </w:rPr>
        <w:t>Virzīt izskatīšanai domes sēdē lēmumprojektu:</w:t>
      </w:r>
    </w:p>
    <w:p w14:paraId="19BE7D31" w14:textId="77777777" w:rsidR="00557FB9" w:rsidRPr="00557FB9" w:rsidRDefault="00557FB9" w:rsidP="00557FB9">
      <w:pPr>
        <w:spacing w:after="160" w:line="259" w:lineRule="auto"/>
        <w:contextualSpacing/>
        <w:jc w:val="center"/>
        <w:rPr>
          <w:rFonts w:eastAsia="Calibri"/>
          <w:b/>
          <w:szCs w:val="24"/>
          <w:u w:val="none"/>
        </w:rPr>
      </w:pPr>
      <w:r w:rsidRPr="00557FB9">
        <w:rPr>
          <w:rFonts w:eastAsia="Calibri"/>
          <w:b/>
          <w:szCs w:val="24"/>
          <w:u w:val="none"/>
        </w:rPr>
        <w:t>Par Gulbenes pilsētas dzīvokļa īpašuma Parka iela 31 - 1</w:t>
      </w:r>
      <w:r w:rsidRPr="00557FB9">
        <w:rPr>
          <w:rFonts w:eastAsia="SimSun"/>
          <w:b/>
          <w:szCs w:val="24"/>
          <w:u w:val="none"/>
          <w:lang w:eastAsia="zh-CN" w:bidi="hi-IN"/>
        </w:rPr>
        <w:t xml:space="preserve"> </w:t>
      </w:r>
      <w:r w:rsidRPr="00557FB9">
        <w:rPr>
          <w:rFonts w:eastAsia="Calibri"/>
          <w:b/>
          <w:szCs w:val="24"/>
          <w:u w:val="none"/>
        </w:rPr>
        <w:t>atsavināšanu</w:t>
      </w:r>
    </w:p>
    <w:p w14:paraId="3BD58330" w14:textId="77777777" w:rsidR="00557FB9" w:rsidRPr="00557FB9" w:rsidRDefault="00557FB9" w:rsidP="00557FB9">
      <w:pPr>
        <w:spacing w:after="160" w:line="259" w:lineRule="auto"/>
        <w:contextualSpacing/>
        <w:jc w:val="center"/>
        <w:rPr>
          <w:rFonts w:eastAsia="Calibri"/>
          <w:b/>
          <w:szCs w:val="24"/>
          <w:u w:val="none"/>
        </w:rPr>
      </w:pPr>
    </w:p>
    <w:p w14:paraId="09169FBC" w14:textId="219FECAC" w:rsidR="00557FB9" w:rsidRPr="00557FB9" w:rsidRDefault="00557FB9" w:rsidP="00557FB9">
      <w:pPr>
        <w:widowControl w:val="0"/>
        <w:suppressAutoHyphens/>
        <w:spacing w:line="360" w:lineRule="auto"/>
        <w:ind w:firstLine="567"/>
        <w:contextualSpacing/>
        <w:jc w:val="both"/>
        <w:rPr>
          <w:rFonts w:eastAsia="SimSun"/>
          <w:color w:val="00000A"/>
          <w:szCs w:val="24"/>
          <w:u w:val="none"/>
          <w:lang w:eastAsia="zh-CN" w:bidi="hi-IN"/>
        </w:rPr>
      </w:pPr>
      <w:r w:rsidRPr="00557FB9">
        <w:rPr>
          <w:rFonts w:eastAsia="SimSun"/>
          <w:color w:val="00000A"/>
          <w:szCs w:val="24"/>
          <w:u w:val="none"/>
          <w:lang w:eastAsia="zh-CN" w:bidi="hi-IN"/>
        </w:rPr>
        <w:t>Izskatīts</w:t>
      </w:r>
      <w:r w:rsidRPr="00557FB9">
        <w:rPr>
          <w:rFonts w:eastAsia="SimSun"/>
          <w:b/>
          <w:color w:val="00000A"/>
          <w:szCs w:val="24"/>
          <w:u w:val="none"/>
          <w:lang w:eastAsia="zh-CN" w:bidi="hi-IN"/>
        </w:rPr>
        <w:t xml:space="preserve"> </w:t>
      </w:r>
      <w:r w:rsidR="00AC0639">
        <w:rPr>
          <w:rFonts w:eastAsia="SimSun"/>
          <w:b/>
          <w:color w:val="00000A"/>
          <w:szCs w:val="24"/>
          <w:u w:val="none"/>
          <w:lang w:eastAsia="zh-CN" w:bidi="hi-IN"/>
        </w:rPr>
        <w:t>[…]</w:t>
      </w:r>
      <w:r w:rsidRPr="00557FB9">
        <w:rPr>
          <w:rFonts w:eastAsia="SimSun"/>
          <w:bCs/>
          <w:szCs w:val="24"/>
          <w:u w:val="none"/>
          <w:lang w:eastAsia="zh-CN" w:bidi="hi-IN"/>
        </w:rPr>
        <w:t>,</w:t>
      </w:r>
      <w:r w:rsidRPr="00557FB9">
        <w:rPr>
          <w:rFonts w:eastAsia="SimSun"/>
          <w:color w:val="00000A"/>
          <w:szCs w:val="24"/>
          <w:u w:val="none"/>
          <w:lang w:eastAsia="zh-CN" w:bidi="hi-IN"/>
        </w:rPr>
        <w:t xml:space="preserve"> 2024.gada 13.augusta iesniegums (Gulbenes novada pašvaldībā saņemts 2024.gada 14.augustā un reģistrēts ar Nr. GND/5.13</w:t>
      </w:r>
      <w:r w:rsidRPr="00557FB9">
        <w:rPr>
          <w:rFonts w:eastAsia="SimSun"/>
          <w:color w:val="000000"/>
          <w:szCs w:val="24"/>
          <w:u w:val="none"/>
          <w:lang w:eastAsia="zh-CN" w:bidi="hi-IN"/>
        </w:rPr>
        <w:t>.2</w:t>
      </w:r>
      <w:r w:rsidRPr="00557FB9">
        <w:rPr>
          <w:rFonts w:eastAsia="SimSun"/>
          <w:szCs w:val="24"/>
          <w:u w:val="none"/>
          <w:lang w:eastAsia="zh-CN" w:bidi="hi-IN"/>
        </w:rPr>
        <w:t>/24/1624-Ž), kurā lūgts</w:t>
      </w:r>
      <w:r w:rsidRPr="00557FB9">
        <w:rPr>
          <w:rFonts w:eastAsia="SimSun"/>
          <w:color w:val="000000"/>
          <w:szCs w:val="24"/>
          <w:u w:val="none"/>
          <w:lang w:eastAsia="zh-CN" w:bidi="hi-IN"/>
        </w:rPr>
        <w:t xml:space="preserve"> </w:t>
      </w:r>
      <w:r w:rsidRPr="00557FB9">
        <w:rPr>
          <w:rFonts w:eastAsia="SimSun"/>
          <w:color w:val="00000A"/>
          <w:szCs w:val="24"/>
          <w:u w:val="none"/>
          <w:lang w:eastAsia="zh-CN" w:bidi="hi-IN"/>
        </w:rPr>
        <w:t xml:space="preserve">atsavināt izīrēto dzīvokļa īpašumu </w:t>
      </w:r>
      <w:r w:rsidRPr="00557FB9">
        <w:rPr>
          <w:rFonts w:eastAsia="SimSun"/>
          <w:bCs/>
          <w:szCs w:val="24"/>
          <w:u w:val="none"/>
          <w:lang w:eastAsia="zh-CN" w:bidi="hi-IN"/>
        </w:rPr>
        <w:t>Parka iela 31 - 1, Gulbene, Gulbenes novads</w:t>
      </w:r>
      <w:r w:rsidRPr="00557FB9">
        <w:rPr>
          <w:rFonts w:eastAsia="SimSun"/>
          <w:color w:val="00000A"/>
          <w:szCs w:val="24"/>
          <w:u w:val="none"/>
          <w:lang w:eastAsia="zh-CN" w:bidi="hi-IN"/>
        </w:rPr>
        <w:t>.</w:t>
      </w:r>
    </w:p>
    <w:p w14:paraId="43FA93DD" w14:textId="51B82DF4" w:rsidR="00557FB9" w:rsidRPr="00557FB9" w:rsidRDefault="00557FB9" w:rsidP="00557FB9">
      <w:pPr>
        <w:widowControl w:val="0"/>
        <w:suppressAutoHyphens/>
        <w:spacing w:line="360" w:lineRule="auto"/>
        <w:ind w:firstLine="567"/>
        <w:contextualSpacing/>
        <w:jc w:val="both"/>
        <w:rPr>
          <w:rFonts w:eastAsia="SimSun"/>
          <w:color w:val="00000A"/>
          <w:szCs w:val="24"/>
          <w:u w:val="none"/>
          <w:lang w:eastAsia="zh-CN" w:bidi="hi-IN"/>
        </w:rPr>
      </w:pPr>
      <w:r w:rsidRPr="00557FB9">
        <w:rPr>
          <w:rFonts w:eastAsia="SimSun"/>
          <w:color w:val="00000A"/>
          <w:szCs w:val="24"/>
          <w:u w:val="none"/>
          <w:lang w:eastAsia="zh-CN" w:bidi="hi-IN"/>
        </w:rPr>
        <w:t xml:space="preserve">Atbilstoši Publiskas personas mantas atsavināšanas likuma 45.panta ceturtās daļas 1.punktam iepriekš minētajam iesniegumam pievienota 2024.gada 13.augusta Gulbenes novada bāriņtiesas locekles Anitas Vāveres apliecināta vienošanās (iereģistrēta ar Nr. 39), kas noslēgta starp ģimenes locekļiem </w:t>
      </w:r>
      <w:r w:rsidR="00AC0639">
        <w:rPr>
          <w:rFonts w:eastAsia="SimSun"/>
          <w:b/>
          <w:color w:val="00000A"/>
          <w:szCs w:val="24"/>
          <w:u w:val="none"/>
          <w:lang w:eastAsia="zh-CN" w:bidi="hi-IN"/>
        </w:rPr>
        <w:t>[…]</w:t>
      </w:r>
      <w:r w:rsidRPr="00557FB9">
        <w:rPr>
          <w:rFonts w:eastAsia="SimSun"/>
          <w:color w:val="00000A"/>
          <w:szCs w:val="24"/>
          <w:u w:val="none"/>
          <w:lang w:eastAsia="zh-CN" w:bidi="hi-IN"/>
        </w:rPr>
        <w:t xml:space="preserve">, un viņas meitu </w:t>
      </w:r>
      <w:r w:rsidR="00AC0639">
        <w:rPr>
          <w:rFonts w:eastAsia="SimSun"/>
          <w:b/>
          <w:color w:val="00000A"/>
          <w:szCs w:val="24"/>
          <w:u w:val="none"/>
          <w:lang w:eastAsia="zh-CN" w:bidi="hi-IN"/>
        </w:rPr>
        <w:t>[…]</w:t>
      </w:r>
      <w:r w:rsidRPr="00557FB9">
        <w:rPr>
          <w:rFonts w:eastAsia="SimSun"/>
          <w:color w:val="00000A"/>
          <w:szCs w:val="24"/>
          <w:u w:val="none"/>
          <w:lang w:eastAsia="zh-CN" w:bidi="hi-IN"/>
        </w:rPr>
        <w:t>, kurā abas vienojas, ka Gulbenes novada pašvaldībai piederošo dzīvokļa īpašumu</w:t>
      </w:r>
      <w:r w:rsidRPr="00557FB9">
        <w:rPr>
          <w:rFonts w:eastAsia="SimSun"/>
          <w:bCs/>
          <w:szCs w:val="24"/>
          <w:u w:val="none"/>
          <w:lang w:eastAsia="zh-CN" w:bidi="hi-IN"/>
        </w:rPr>
        <w:t xml:space="preserve"> Parka iela 31 - 1, Gulbene, Gulbenes novads</w:t>
      </w:r>
      <w:r w:rsidRPr="00557FB9">
        <w:rPr>
          <w:rFonts w:eastAsia="SimSun"/>
          <w:color w:val="00000A"/>
          <w:szCs w:val="24"/>
          <w:u w:val="none"/>
          <w:lang w:eastAsia="zh-CN" w:bidi="hi-IN"/>
        </w:rPr>
        <w:t xml:space="preserve">, iegūs īpašumā </w:t>
      </w:r>
      <w:r w:rsidR="00AC0639">
        <w:rPr>
          <w:rFonts w:eastAsia="SimSun"/>
          <w:b/>
          <w:color w:val="00000A"/>
          <w:szCs w:val="24"/>
          <w:u w:val="none"/>
          <w:lang w:eastAsia="zh-CN" w:bidi="hi-IN"/>
        </w:rPr>
        <w:t>[…]</w:t>
      </w:r>
      <w:r w:rsidRPr="00557FB9">
        <w:rPr>
          <w:rFonts w:eastAsia="SimSun"/>
          <w:color w:val="00000A"/>
          <w:szCs w:val="24"/>
          <w:u w:val="none"/>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557FB9">
        <w:rPr>
          <w:rFonts w:eastAsia="SimSun"/>
          <w:color w:val="00000A"/>
          <w:szCs w:val="24"/>
          <w:u w:val="none"/>
          <w:lang w:eastAsia="zh-CN" w:bidi="hi-IN"/>
        </w:rPr>
        <w:t>neesību</w:t>
      </w:r>
      <w:proofErr w:type="spellEnd"/>
      <w:r w:rsidRPr="00557FB9">
        <w:rPr>
          <w:rFonts w:eastAsia="SimSun"/>
          <w:color w:val="00000A"/>
          <w:szCs w:val="24"/>
          <w:u w:val="none"/>
          <w:lang w:eastAsia="zh-CN" w:bidi="hi-IN"/>
        </w:rPr>
        <w:t xml:space="preserve"> un dzīvokļa īres līguma kopija.</w:t>
      </w:r>
    </w:p>
    <w:p w14:paraId="7F075155" w14:textId="77777777" w:rsidR="00557FB9" w:rsidRPr="00557FB9" w:rsidRDefault="00557FB9" w:rsidP="00557FB9">
      <w:pPr>
        <w:widowControl w:val="0"/>
        <w:suppressAutoHyphens/>
        <w:spacing w:line="360" w:lineRule="auto"/>
        <w:ind w:firstLine="567"/>
        <w:contextualSpacing/>
        <w:jc w:val="both"/>
        <w:rPr>
          <w:rFonts w:eastAsia="SimSun"/>
          <w:color w:val="00000A"/>
          <w:szCs w:val="24"/>
          <w:u w:val="none"/>
          <w:lang w:eastAsia="zh-CN" w:bidi="hi-IN"/>
        </w:rPr>
      </w:pPr>
      <w:r w:rsidRPr="00557FB9">
        <w:rPr>
          <w:rFonts w:eastAsia="SimSun"/>
          <w:color w:val="00000A"/>
          <w:szCs w:val="24"/>
          <w:u w:val="none"/>
          <w:lang w:eastAsia="zh-CN" w:bidi="hi-IN"/>
        </w:rPr>
        <w:t xml:space="preserve">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w:t>
      </w:r>
      <w:r w:rsidRPr="00557FB9">
        <w:rPr>
          <w:rFonts w:eastAsia="SimSun"/>
          <w:color w:val="00000A"/>
          <w:szCs w:val="24"/>
          <w:u w:val="none"/>
          <w:lang w:eastAsia="zh-CN" w:bidi="hi-IN"/>
        </w:rPr>
        <w:lastRenderedPageBreak/>
        <w:t>ierosinājuma atteikumu.</w:t>
      </w:r>
    </w:p>
    <w:p w14:paraId="56C83817" w14:textId="228A8727" w:rsidR="00557FB9" w:rsidRPr="00557FB9" w:rsidRDefault="00557FB9" w:rsidP="00557FB9">
      <w:pPr>
        <w:widowControl w:val="0"/>
        <w:suppressAutoHyphens/>
        <w:spacing w:line="360" w:lineRule="auto"/>
        <w:ind w:firstLine="567"/>
        <w:contextualSpacing/>
        <w:jc w:val="both"/>
        <w:rPr>
          <w:rFonts w:eastAsia="SimSun"/>
          <w:color w:val="00000A"/>
          <w:szCs w:val="24"/>
          <w:u w:val="none"/>
          <w:lang w:eastAsia="zh-CN" w:bidi="hi-IN"/>
        </w:rPr>
      </w:pPr>
      <w:r w:rsidRPr="00557FB9">
        <w:rPr>
          <w:rFonts w:eastAsia="SimSun"/>
          <w:color w:val="00000A"/>
          <w:szCs w:val="24"/>
          <w:u w:val="none"/>
          <w:lang w:eastAsia="zh-CN" w:bidi="hi-IN"/>
        </w:rPr>
        <w:t xml:space="preserve">1997.gada 1.decembrī starp Gulbenes namu saimniecības pašvaldības uzņēmumu “Jumis” un </w:t>
      </w:r>
      <w:r w:rsidR="00AC0639">
        <w:rPr>
          <w:rFonts w:eastAsia="SimSun"/>
          <w:b/>
          <w:color w:val="00000A"/>
          <w:szCs w:val="24"/>
          <w:u w:val="none"/>
          <w:lang w:eastAsia="zh-CN" w:bidi="hi-IN"/>
        </w:rPr>
        <w:t xml:space="preserve">[…] </w:t>
      </w:r>
      <w:r w:rsidRPr="00557FB9">
        <w:rPr>
          <w:rFonts w:eastAsia="SimSun"/>
          <w:color w:val="00000A"/>
          <w:szCs w:val="24"/>
          <w:u w:val="none"/>
          <w:lang w:eastAsia="zh-CN" w:bidi="hi-IN"/>
        </w:rPr>
        <w:t xml:space="preserve">noslēgts īres līgums par dzīvokļa īpašumu </w:t>
      </w:r>
      <w:r w:rsidRPr="00557FB9">
        <w:rPr>
          <w:rFonts w:eastAsia="SimSun"/>
          <w:bCs/>
          <w:szCs w:val="24"/>
          <w:u w:val="none"/>
          <w:lang w:eastAsia="zh-CN" w:bidi="hi-IN"/>
        </w:rPr>
        <w:t>Parka iela 31 - 1, Gulbene, Gulbenes novads</w:t>
      </w:r>
      <w:r w:rsidRPr="00557FB9">
        <w:rPr>
          <w:rFonts w:eastAsia="SimSun"/>
          <w:color w:val="00000A"/>
          <w:szCs w:val="24"/>
          <w:u w:val="none"/>
          <w:lang w:eastAsia="zh-CN" w:bidi="hi-IN"/>
        </w:rPr>
        <w:t>.</w:t>
      </w:r>
    </w:p>
    <w:p w14:paraId="5A1CC144" w14:textId="54230DDD" w:rsidR="00557FB9" w:rsidRPr="00557FB9" w:rsidRDefault="00557FB9" w:rsidP="00557FB9">
      <w:pPr>
        <w:widowControl w:val="0"/>
        <w:suppressAutoHyphens/>
        <w:spacing w:line="360" w:lineRule="auto"/>
        <w:ind w:firstLine="567"/>
        <w:contextualSpacing/>
        <w:jc w:val="both"/>
        <w:rPr>
          <w:rFonts w:eastAsia="SimSun"/>
          <w:color w:val="00000A"/>
          <w:szCs w:val="24"/>
          <w:u w:val="none"/>
          <w:lang w:eastAsia="zh-CN" w:bidi="hi-IN"/>
        </w:rPr>
      </w:pPr>
      <w:r w:rsidRPr="00557FB9">
        <w:rPr>
          <w:rFonts w:eastAsia="SimSun"/>
          <w:color w:val="00000A"/>
          <w:szCs w:val="24"/>
          <w:u w:val="none"/>
          <w:lang w:eastAsia="zh-CN" w:bidi="hi-IN"/>
        </w:rPr>
        <w:t xml:space="preserve">2023.gada 1.aprīlī starp SIA “Gulbenes </w:t>
      </w:r>
      <w:proofErr w:type="spellStart"/>
      <w:r w:rsidRPr="00557FB9">
        <w:rPr>
          <w:rFonts w:eastAsia="SimSun"/>
          <w:color w:val="00000A"/>
          <w:szCs w:val="24"/>
          <w:u w:val="none"/>
          <w:lang w:eastAsia="zh-CN" w:bidi="hi-IN"/>
        </w:rPr>
        <w:t>Energo</w:t>
      </w:r>
      <w:proofErr w:type="spellEnd"/>
      <w:r w:rsidRPr="00557FB9">
        <w:rPr>
          <w:rFonts w:eastAsia="SimSun"/>
          <w:color w:val="00000A"/>
          <w:szCs w:val="24"/>
          <w:u w:val="none"/>
          <w:lang w:eastAsia="zh-CN" w:bidi="hi-IN"/>
        </w:rPr>
        <w:t xml:space="preserve"> Serviss” un </w:t>
      </w:r>
      <w:r w:rsidR="00AC0639">
        <w:rPr>
          <w:rFonts w:eastAsia="SimSun"/>
          <w:b/>
          <w:color w:val="00000A"/>
          <w:szCs w:val="24"/>
          <w:u w:val="none"/>
          <w:lang w:eastAsia="zh-CN" w:bidi="hi-IN"/>
        </w:rPr>
        <w:t>[…]</w:t>
      </w:r>
      <w:r w:rsidRPr="00557FB9">
        <w:rPr>
          <w:rFonts w:eastAsia="SimSun"/>
          <w:color w:val="00000A"/>
          <w:szCs w:val="24"/>
          <w:u w:val="none"/>
          <w:lang w:eastAsia="zh-CN" w:bidi="hi-IN"/>
        </w:rPr>
        <w:t xml:space="preserve">noslēgts dzīvojamās telpas īres līguma pārjaunojums Nr. GES/1.33/23/170 par dzīvojamo telpu </w:t>
      </w:r>
      <w:r w:rsidRPr="00557FB9">
        <w:rPr>
          <w:rFonts w:eastAsia="SimSun"/>
          <w:bCs/>
          <w:szCs w:val="24"/>
          <w:u w:val="none"/>
          <w:lang w:eastAsia="zh-CN" w:bidi="hi-IN"/>
        </w:rPr>
        <w:t>Parka iela 31 - 1, Gulbene, Gulbenes novads</w:t>
      </w:r>
      <w:r w:rsidRPr="00557FB9">
        <w:rPr>
          <w:rFonts w:eastAsia="SimSun"/>
          <w:color w:val="00000A"/>
          <w:szCs w:val="24"/>
          <w:u w:val="none"/>
          <w:lang w:eastAsia="zh-CN" w:bidi="hi-IN"/>
        </w:rPr>
        <w:t>. Īres līguma termiņš noteikts līdz 2028.gada 31.martam.</w:t>
      </w:r>
    </w:p>
    <w:p w14:paraId="1C2F31A9" w14:textId="77777777" w:rsidR="00557FB9" w:rsidRPr="00557FB9" w:rsidRDefault="00557FB9" w:rsidP="00557FB9">
      <w:pPr>
        <w:widowControl w:val="0"/>
        <w:suppressAutoHyphens/>
        <w:spacing w:line="360" w:lineRule="auto"/>
        <w:ind w:firstLine="567"/>
        <w:jc w:val="both"/>
        <w:rPr>
          <w:rFonts w:eastAsia="Calibri"/>
          <w:szCs w:val="24"/>
          <w:u w:val="none"/>
        </w:rPr>
      </w:pPr>
      <w:r w:rsidRPr="00557FB9">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557FB9">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5990DFB5" w14:textId="13FE569D" w:rsidR="00557FB9" w:rsidRPr="00557FB9" w:rsidRDefault="00557FB9" w:rsidP="00557FB9">
      <w:pPr>
        <w:widowControl w:val="0"/>
        <w:suppressAutoHyphens/>
        <w:spacing w:line="360" w:lineRule="auto"/>
        <w:ind w:firstLine="567"/>
        <w:jc w:val="both"/>
        <w:rPr>
          <w:rFonts w:eastAsia="SimSun"/>
          <w:color w:val="00000A"/>
          <w:szCs w:val="24"/>
          <w:u w:val="none"/>
          <w:lang w:eastAsia="zh-CN" w:bidi="hi-IN"/>
        </w:rPr>
      </w:pPr>
      <w:r w:rsidRPr="00557FB9">
        <w:rPr>
          <w:rFonts w:eastAsia="Calibri"/>
          <w:szCs w:val="24"/>
          <w:u w:val="none"/>
        </w:rPr>
        <w:t xml:space="preserve">Ņemot vērā, ka sākotnējais dzīvojamo telpu īres līgums ar </w:t>
      </w:r>
      <w:r w:rsidR="00AC0639">
        <w:rPr>
          <w:rFonts w:eastAsia="SimSun"/>
          <w:b/>
          <w:color w:val="00000A"/>
          <w:szCs w:val="24"/>
          <w:u w:val="none"/>
          <w:lang w:eastAsia="zh-CN" w:bidi="hi-IN"/>
        </w:rPr>
        <w:t>[…]</w:t>
      </w:r>
      <w:r w:rsidRPr="00557FB9">
        <w:rPr>
          <w:rFonts w:eastAsia="Calibri"/>
          <w:szCs w:val="24"/>
          <w:u w:val="none"/>
        </w:rPr>
        <w:t xml:space="preserve">noslēgts pirms likuma </w:t>
      </w:r>
      <w:r w:rsidRPr="00557FB9">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noslēgto vienošanos starp ģimenes locekļiem, </w:t>
      </w:r>
      <w:r w:rsidR="00AC0639">
        <w:rPr>
          <w:rFonts w:eastAsia="SimSun"/>
          <w:b/>
          <w:color w:val="00000A"/>
          <w:szCs w:val="24"/>
          <w:u w:val="none"/>
          <w:lang w:eastAsia="zh-CN" w:bidi="hi-IN"/>
        </w:rPr>
        <w:t>[…]</w:t>
      </w:r>
      <w:r w:rsidRPr="00557FB9">
        <w:rPr>
          <w:rFonts w:eastAsia="SimSun"/>
          <w:color w:val="00000A"/>
          <w:szCs w:val="24"/>
          <w:u w:val="none"/>
          <w:lang w:eastAsia="zh-CN" w:bidi="hi-IN"/>
        </w:rPr>
        <w:t xml:space="preserve">ir tiesīga ierosināt dzīvokļa īpašuma </w:t>
      </w:r>
      <w:r w:rsidRPr="00557FB9">
        <w:rPr>
          <w:rFonts w:eastAsia="SimSun"/>
          <w:bCs/>
          <w:szCs w:val="24"/>
          <w:u w:val="none"/>
          <w:lang w:eastAsia="zh-CN" w:bidi="hi-IN"/>
        </w:rPr>
        <w:t>Parka iela 31 - 1, Gulbene, Gulbenes novads</w:t>
      </w:r>
      <w:r w:rsidRPr="00557FB9">
        <w:rPr>
          <w:rFonts w:eastAsia="SimSun"/>
          <w:color w:val="00000A"/>
          <w:szCs w:val="24"/>
          <w:u w:val="none"/>
          <w:lang w:eastAsia="zh-CN" w:bidi="hi-IN"/>
        </w:rPr>
        <w:t>, atsavināšanu.</w:t>
      </w:r>
    </w:p>
    <w:p w14:paraId="25E30F41" w14:textId="77777777" w:rsidR="00557FB9" w:rsidRPr="00557FB9" w:rsidRDefault="00557FB9" w:rsidP="00557FB9">
      <w:pPr>
        <w:widowControl w:val="0"/>
        <w:suppressAutoHyphens/>
        <w:spacing w:line="360" w:lineRule="auto"/>
        <w:ind w:firstLine="567"/>
        <w:jc w:val="both"/>
        <w:rPr>
          <w:rFonts w:eastAsia="SimSun"/>
          <w:color w:val="00000A"/>
          <w:szCs w:val="24"/>
          <w:u w:val="none"/>
          <w:lang w:eastAsia="zh-CN" w:bidi="hi-IN"/>
        </w:rPr>
      </w:pPr>
      <w:r w:rsidRPr="00557FB9">
        <w:rPr>
          <w:rFonts w:eastAsia="SimSun"/>
          <w:szCs w:val="24"/>
          <w:u w:val="none"/>
          <w:lang w:eastAsia="zh-CN" w:bidi="hi-IN"/>
        </w:rPr>
        <w:t xml:space="preserve">Pamatojoties uz Pašvaldību likuma 10.panta pirmās daļas 16.punktu, kas nosaka, ka </w:t>
      </w:r>
      <w:r w:rsidRPr="00557FB9">
        <w:rPr>
          <w:rFonts w:eastAsia="Calibri"/>
          <w:szCs w:val="24"/>
          <w:u w:val="none"/>
          <w:shd w:val="clear" w:color="auto" w:fill="FFFFFF"/>
        </w:rPr>
        <w:t xml:space="preserve">dome ir tiesīga izlemt ikvienu pašvaldības kompetences jautājumu un tikai domes kompetencē ir </w:t>
      </w:r>
      <w:r w:rsidRPr="00557FB9">
        <w:rPr>
          <w:rFonts w:eastAsia="SimSun"/>
          <w:szCs w:val="24"/>
          <w:u w:val="none"/>
          <w:lang w:eastAsia="zh-CN" w:bidi="hi-IN"/>
        </w:rPr>
        <w:t>l</w:t>
      </w:r>
      <w:r w:rsidRPr="00557FB9">
        <w:rPr>
          <w:rFonts w:eastAsia="Calibri"/>
          <w:szCs w:val="24"/>
          <w:u w:val="none"/>
          <w:shd w:val="clear" w:color="auto" w:fill="FFFFFF"/>
        </w:rPr>
        <w:t>emt par pašvaldības nekustamā īpašuma atsavināšanu un apgrūtināšanu, kā arī par nekustamā īpašuma iegūšanu</w:t>
      </w:r>
      <w:r w:rsidRPr="00557FB9">
        <w:rPr>
          <w:rFonts w:eastAsia="SimSun"/>
          <w:szCs w:val="24"/>
          <w:u w:val="none"/>
          <w:lang w:eastAsia="zh-CN" w:bidi="hi-IN"/>
        </w:rPr>
        <w:t xml:space="preserve">, 73.panta ceturto daļu, kas nosaka, ka </w:t>
      </w:r>
      <w:r w:rsidRPr="00557FB9">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57FB9">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557FB9">
        <w:rPr>
          <w:rFonts w:eastAsia="Calibri"/>
          <w:szCs w:val="24"/>
          <w:u w:val="none"/>
        </w:rPr>
        <w:t>šā panta sesto daļu, kas nosaka, ka mantas novērtēšanas komisija novērtēšanai pieaicina vienu vai vairākus sertificētus vērtētājus,</w:t>
      </w:r>
      <w:r w:rsidRPr="00557FB9">
        <w:rPr>
          <w:rFonts w:eastAsia="SimSun"/>
          <w:szCs w:val="24"/>
          <w:u w:val="none"/>
          <w:lang w:eastAsia="zh-CN" w:bidi="hi-IN"/>
        </w:rPr>
        <w:t xml:space="preserve"> 37.panta </w:t>
      </w:r>
      <w:r w:rsidRPr="00557FB9">
        <w:rPr>
          <w:rFonts w:eastAsia="SimSun"/>
          <w:szCs w:val="24"/>
          <w:u w:val="none"/>
          <w:lang w:eastAsia="zh-CN" w:bidi="hi-IN"/>
        </w:rPr>
        <w:lastRenderedPageBreak/>
        <w:t xml:space="preserve">pirmās daļas 4.punktu, kas nosaka, ka pārdot publiskas personas mantu par brīvu cenu var, ja nekustamo īpašumu iegūst 4.panta ceturtajā daļā minētā persona; šajā gadījumā pārdošanas cena ir vienāda ar nosacīto cenu, </w:t>
      </w:r>
      <w:r w:rsidRPr="00557FB9">
        <w:rPr>
          <w:rFonts w:eastAsia="SimSun"/>
          <w:bCs/>
          <w:szCs w:val="24"/>
          <w:u w:val="none"/>
          <w:lang w:eastAsia="zh-CN" w:bidi="hi-IN"/>
        </w:rPr>
        <w:t xml:space="preserve">un Attīstības un tautsaimniecības komitejas, un Finanšu komitejas ieteikumu, atklāti balsojot: </w:t>
      </w:r>
      <w:r w:rsidRPr="00557FB9">
        <w:rPr>
          <w:rFonts w:eastAsia="Calibri"/>
          <w:noProof/>
          <w:szCs w:val="24"/>
          <w:u w:val="none"/>
        </w:rPr>
        <w:t xml:space="preserve">ar  balsīm "Par", "Pret" – , "Atturas" – , "Nepiedalās" – </w:t>
      </w:r>
      <w:r w:rsidRPr="00557FB9">
        <w:rPr>
          <w:rFonts w:eastAsia="SimSun"/>
          <w:szCs w:val="24"/>
          <w:u w:val="none"/>
          <w:lang w:eastAsia="zh-CN" w:bidi="hi-IN"/>
        </w:rPr>
        <w:t xml:space="preserve">, Gulbenes novada pašvaldības dome </w:t>
      </w:r>
      <w:r w:rsidRPr="00557FB9">
        <w:rPr>
          <w:rFonts w:eastAsia="SimSun"/>
          <w:color w:val="00000A"/>
          <w:szCs w:val="24"/>
          <w:u w:val="none"/>
          <w:lang w:eastAsia="zh-CN" w:bidi="hi-IN"/>
        </w:rPr>
        <w:t>NOLEMJ:</w:t>
      </w:r>
    </w:p>
    <w:p w14:paraId="702FB666" w14:textId="77777777" w:rsidR="00AC0639" w:rsidRDefault="00557FB9" w:rsidP="00557FB9">
      <w:pPr>
        <w:widowControl w:val="0"/>
        <w:suppressAutoHyphens/>
        <w:spacing w:line="360" w:lineRule="auto"/>
        <w:ind w:firstLine="426"/>
        <w:jc w:val="both"/>
        <w:rPr>
          <w:rFonts w:eastAsia="SimSun"/>
          <w:b/>
          <w:color w:val="00000A"/>
          <w:szCs w:val="24"/>
          <w:u w:val="none"/>
          <w:lang w:eastAsia="zh-CN" w:bidi="hi-IN"/>
        </w:rPr>
      </w:pPr>
      <w:r w:rsidRPr="00557FB9">
        <w:rPr>
          <w:rFonts w:eastAsia="SimSun"/>
          <w:color w:val="00000A"/>
          <w:szCs w:val="24"/>
          <w:u w:val="none"/>
          <w:lang w:eastAsia="zh-CN" w:bidi="hi-IN"/>
        </w:rPr>
        <w:t xml:space="preserve">1. </w:t>
      </w:r>
      <w:r w:rsidRPr="00557FB9">
        <w:rPr>
          <w:rFonts w:eastAsia="SimSun"/>
          <w:szCs w:val="24"/>
          <w:u w:val="none"/>
          <w:lang w:eastAsia="zh-CN" w:bidi="hi-IN"/>
        </w:rPr>
        <w:t xml:space="preserve">NODOT atsavināšanai Gulbenes novada pašvaldībai piederošo dzīvokļa īpašumu </w:t>
      </w:r>
      <w:r w:rsidRPr="00557FB9">
        <w:rPr>
          <w:rFonts w:eastAsia="SimSun"/>
          <w:bCs/>
          <w:szCs w:val="24"/>
          <w:u w:val="none"/>
          <w:lang w:eastAsia="zh-CN" w:bidi="hi-IN"/>
        </w:rPr>
        <w:t>Parka iela 31 - 1, Gulbene, Gulbenes novads</w:t>
      </w:r>
      <w:r w:rsidRPr="00557FB9">
        <w:rPr>
          <w:rFonts w:eastAsia="SimSun"/>
          <w:szCs w:val="24"/>
          <w:u w:val="none"/>
          <w:lang w:eastAsia="zh-CN" w:bidi="hi-IN"/>
        </w:rPr>
        <w:t xml:space="preserve">, kadastra numurs 5001 900 2628, kas sastāv no telpu grupas ar kadastra apzīmējumu </w:t>
      </w:r>
      <w:r w:rsidRPr="00557FB9">
        <w:rPr>
          <w:szCs w:val="24"/>
          <w:u w:val="none"/>
          <w:lang w:eastAsia="lv-LV"/>
        </w:rPr>
        <w:t>5001 005 0102 001 001</w:t>
      </w:r>
      <w:r w:rsidRPr="00557FB9">
        <w:rPr>
          <w:rFonts w:eastAsia="SimSun"/>
          <w:szCs w:val="24"/>
          <w:u w:val="none"/>
          <w:lang w:eastAsia="zh-CN" w:bidi="hi-IN"/>
        </w:rPr>
        <w:t xml:space="preserve">, un pie tās piederošās kopīpašuma 515/2256 domājamās daļas no būves ar kadastra apzīmējumu </w:t>
      </w:r>
      <w:r w:rsidRPr="00557FB9">
        <w:rPr>
          <w:szCs w:val="24"/>
          <w:u w:val="none"/>
          <w:lang w:eastAsia="lv-LV"/>
        </w:rPr>
        <w:t>5001 005 0102 001</w:t>
      </w:r>
      <w:r w:rsidRPr="00557FB9">
        <w:rPr>
          <w:rFonts w:eastAsia="SimSun"/>
          <w:szCs w:val="24"/>
          <w:u w:val="none"/>
          <w:lang w:eastAsia="zh-CN" w:bidi="hi-IN"/>
        </w:rPr>
        <w:t xml:space="preserve"> (Dzīvojamā māja), 515/2256 domājamās daļas no būves ar kadastra apzīmējumu </w:t>
      </w:r>
      <w:r w:rsidRPr="00557FB9">
        <w:rPr>
          <w:szCs w:val="24"/>
          <w:u w:val="none"/>
          <w:lang w:eastAsia="lv-LV"/>
        </w:rPr>
        <w:t xml:space="preserve">5001 005 0102 002 (šķūnis), un </w:t>
      </w:r>
      <w:r w:rsidRPr="00557FB9">
        <w:rPr>
          <w:rFonts w:eastAsia="SimSun"/>
          <w:szCs w:val="24"/>
          <w:u w:val="none"/>
          <w:lang w:eastAsia="zh-CN" w:bidi="hi-IN"/>
        </w:rPr>
        <w:t>515/2256 domājamās daļas no</w:t>
      </w:r>
      <w:r w:rsidRPr="00557FB9">
        <w:rPr>
          <w:szCs w:val="24"/>
          <w:u w:val="none"/>
          <w:lang w:eastAsia="lv-LV"/>
        </w:rPr>
        <w:t xml:space="preserve"> </w:t>
      </w:r>
      <w:r w:rsidRPr="00557FB9">
        <w:rPr>
          <w:rFonts w:eastAsia="SimSun"/>
          <w:szCs w:val="24"/>
          <w:u w:val="none"/>
          <w:lang w:eastAsia="zh-CN" w:bidi="hi-IN"/>
        </w:rPr>
        <w:t xml:space="preserve">zemes ar kadastra apzīmējumu </w:t>
      </w:r>
      <w:r w:rsidRPr="00557FB9">
        <w:rPr>
          <w:szCs w:val="24"/>
          <w:u w:val="none"/>
          <w:lang w:eastAsia="lv-LV"/>
        </w:rPr>
        <w:t>5001 005 0102</w:t>
      </w:r>
      <w:r w:rsidRPr="00557FB9">
        <w:rPr>
          <w:rFonts w:eastAsia="SimSun"/>
          <w:szCs w:val="24"/>
          <w:u w:val="none"/>
          <w:lang w:eastAsia="zh-CN" w:bidi="hi-IN"/>
        </w:rPr>
        <w:t xml:space="preserve">, par brīvu cenu </w:t>
      </w:r>
      <w:r w:rsidR="00AC0639">
        <w:rPr>
          <w:rFonts w:eastAsia="SimSun"/>
          <w:b/>
          <w:color w:val="00000A"/>
          <w:szCs w:val="24"/>
          <w:u w:val="none"/>
          <w:lang w:eastAsia="zh-CN" w:bidi="hi-IN"/>
        </w:rPr>
        <w:t>[…]</w:t>
      </w:r>
    </w:p>
    <w:p w14:paraId="596E16FE" w14:textId="47A3C0FE" w:rsidR="00557FB9" w:rsidRPr="00557FB9" w:rsidRDefault="00557FB9" w:rsidP="00557FB9">
      <w:pPr>
        <w:widowControl w:val="0"/>
        <w:suppressAutoHyphens/>
        <w:spacing w:line="360" w:lineRule="auto"/>
        <w:ind w:firstLine="426"/>
        <w:jc w:val="both"/>
        <w:rPr>
          <w:rFonts w:eastAsia="SimSun"/>
          <w:color w:val="00000A"/>
          <w:szCs w:val="24"/>
          <w:u w:val="none"/>
          <w:lang w:eastAsia="zh-CN" w:bidi="hi-IN"/>
        </w:rPr>
      </w:pPr>
      <w:r w:rsidRPr="00557FB9">
        <w:rPr>
          <w:rFonts w:eastAsia="SimSun"/>
          <w:color w:val="00000A"/>
          <w:szCs w:val="24"/>
          <w:u w:val="none"/>
          <w:lang w:eastAsia="zh-CN" w:bidi="hi-IN"/>
        </w:rPr>
        <w:t>2. 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6F74ED0E" w14:textId="77777777" w:rsidR="00557FB9" w:rsidRPr="00557FB9" w:rsidRDefault="00557FB9" w:rsidP="00557FB9">
      <w:pPr>
        <w:widowControl w:val="0"/>
        <w:suppressAutoHyphens/>
        <w:spacing w:line="360" w:lineRule="auto"/>
        <w:ind w:firstLine="426"/>
        <w:jc w:val="both"/>
        <w:rPr>
          <w:rFonts w:eastAsia="SimSun"/>
          <w:szCs w:val="24"/>
          <w:u w:val="none"/>
          <w:lang w:eastAsia="zh-CN" w:bidi="hi-IN"/>
        </w:rPr>
      </w:pPr>
      <w:r w:rsidRPr="00557FB9">
        <w:rPr>
          <w:rFonts w:eastAsia="SimSun"/>
          <w:color w:val="00000A"/>
          <w:szCs w:val="24"/>
          <w:u w:val="none"/>
          <w:lang w:eastAsia="zh-CN" w:bidi="hi-IN"/>
        </w:rPr>
        <w:t xml:space="preserve">3. </w:t>
      </w:r>
      <w:r w:rsidRPr="00557FB9">
        <w:rPr>
          <w:rFonts w:eastAsia="SimSun"/>
          <w:szCs w:val="24"/>
          <w:u w:val="none"/>
          <w:lang w:eastAsia="zh-CN" w:bidi="hi-IN"/>
        </w:rPr>
        <w:t xml:space="preserve">Par lēmuma izpildi atbildīga </w:t>
      </w:r>
      <w:r w:rsidRPr="00557FB9">
        <w:rPr>
          <w:rFonts w:eastAsia="SimSun"/>
          <w:color w:val="00000A"/>
          <w:szCs w:val="24"/>
          <w:u w:val="none"/>
          <w:lang w:eastAsia="zh-CN" w:bidi="hi-IN"/>
        </w:rPr>
        <w:t xml:space="preserve">Gulbenes novada pašvaldības </w:t>
      </w:r>
      <w:r w:rsidRPr="00557FB9">
        <w:rPr>
          <w:rFonts w:eastAsia="SimSun"/>
          <w:szCs w:val="24"/>
          <w:u w:val="none"/>
          <w:lang w:eastAsia="zh-CN" w:bidi="hi-IN"/>
        </w:rPr>
        <w:t>īpašuma novērtēšanas un izsoļu komisija.</w:t>
      </w:r>
    </w:p>
    <w:p w14:paraId="73B729AB" w14:textId="77777777" w:rsidR="00557FB9" w:rsidRPr="00557FB9" w:rsidRDefault="00557FB9" w:rsidP="00557FB9">
      <w:pPr>
        <w:widowControl w:val="0"/>
        <w:suppressAutoHyphens/>
        <w:spacing w:line="360" w:lineRule="auto"/>
        <w:ind w:firstLine="426"/>
        <w:jc w:val="both"/>
        <w:rPr>
          <w:rFonts w:eastAsia="SimSun"/>
          <w:szCs w:val="24"/>
          <w:u w:val="none"/>
          <w:lang w:eastAsia="zh-CN" w:bidi="hi-IN"/>
        </w:rPr>
      </w:pPr>
      <w:r w:rsidRPr="00557FB9">
        <w:rPr>
          <w:rFonts w:eastAsia="SimSun"/>
          <w:szCs w:val="24"/>
          <w:u w:val="none"/>
          <w:lang w:eastAsia="zh-CN" w:bidi="hi-IN"/>
        </w:rPr>
        <w:t xml:space="preserve">4. </w:t>
      </w:r>
      <w:r w:rsidRPr="00557FB9">
        <w:rPr>
          <w:rFonts w:eastAsia="Calibri"/>
          <w:szCs w:val="24"/>
          <w:u w:val="none"/>
        </w:rPr>
        <w:t>Lēmuma izpildes kontroli veikt Gulbenes novada pašvaldības izpilddirektorei.</w:t>
      </w:r>
    </w:p>
    <w:p w14:paraId="54C6816D" w14:textId="3B4DD321" w:rsidR="00557FB9" w:rsidRPr="00557FB9" w:rsidRDefault="00557FB9" w:rsidP="00557FB9">
      <w:pPr>
        <w:widowControl w:val="0"/>
        <w:suppressAutoHyphens/>
        <w:spacing w:line="360" w:lineRule="auto"/>
        <w:ind w:firstLine="426"/>
        <w:jc w:val="both"/>
        <w:rPr>
          <w:rFonts w:eastAsia="SimSun"/>
          <w:color w:val="00000A"/>
          <w:szCs w:val="24"/>
          <w:u w:val="none"/>
          <w:lang w:eastAsia="zh-CN" w:bidi="hi-IN"/>
        </w:rPr>
      </w:pPr>
      <w:r w:rsidRPr="00557FB9">
        <w:rPr>
          <w:rFonts w:eastAsia="SimSun"/>
          <w:szCs w:val="24"/>
          <w:u w:val="none"/>
          <w:lang w:eastAsia="zh-CN" w:bidi="hi-IN"/>
        </w:rPr>
        <w:t>5.</w:t>
      </w:r>
      <w:r w:rsidRPr="00557FB9">
        <w:rPr>
          <w:rFonts w:eastAsia="SimSun"/>
          <w:color w:val="00000A"/>
          <w:szCs w:val="24"/>
          <w:u w:val="none"/>
          <w:lang w:eastAsia="zh-CN" w:bidi="hi-IN"/>
        </w:rPr>
        <w:t xml:space="preserve">Lēmuma izrakstu nosūtīt: </w:t>
      </w:r>
      <w:r w:rsidR="00AC0639">
        <w:rPr>
          <w:rFonts w:eastAsia="SimSun"/>
          <w:b/>
          <w:color w:val="00000A"/>
          <w:szCs w:val="24"/>
          <w:u w:val="none"/>
          <w:lang w:eastAsia="zh-CN" w:bidi="hi-IN"/>
        </w:rPr>
        <w:t>[…]</w:t>
      </w:r>
      <w:r w:rsidRPr="00557FB9">
        <w:rPr>
          <w:rFonts w:eastAsia="SimSun"/>
          <w:bCs/>
          <w:color w:val="00000A"/>
          <w:szCs w:val="24"/>
          <w:u w:val="none"/>
          <w:lang w:eastAsia="zh-CN" w:bidi="hi-IN"/>
        </w:rPr>
        <w:t>.</w:t>
      </w:r>
    </w:p>
    <w:p w14:paraId="420CC41C" w14:textId="77777777" w:rsidR="00E33866" w:rsidRDefault="00E33866" w:rsidP="00575A1B">
      <w:pPr>
        <w:jc w:val="center"/>
        <w:rPr>
          <w:color w:val="000000" w:themeColor="text1"/>
          <w:szCs w:val="24"/>
          <w:u w:val="none"/>
        </w:rPr>
      </w:pPr>
    </w:p>
    <w:p w14:paraId="170F08D7" w14:textId="7A69A5DB"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36D2E97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Rīgas iela 48 - 4 atsavināšanu</w:t>
      </w:r>
    </w:p>
    <w:p w14:paraId="5453270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150D75F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D7459CE" w14:textId="77777777" w:rsidR="001C1BB2" w:rsidRPr="00575A1B" w:rsidRDefault="001C1BB2" w:rsidP="001C1BB2">
      <w:pPr>
        <w:rPr>
          <w:rFonts w:eastAsia="Calibri"/>
          <w:szCs w:val="24"/>
          <w:u w:val="none"/>
        </w:rPr>
      </w:pPr>
      <w:r>
        <w:rPr>
          <w:rFonts w:eastAsia="Calibri"/>
          <w:szCs w:val="24"/>
          <w:u w:val="none"/>
        </w:rPr>
        <w:t>DEBATĒS PIEDALĀS: nav</w:t>
      </w:r>
    </w:p>
    <w:p w14:paraId="13A5E36B" w14:textId="77777777" w:rsidR="001C1BB2" w:rsidRDefault="001C1BB2" w:rsidP="001C1BB2">
      <w:pPr>
        <w:ind w:firstLine="567"/>
        <w:rPr>
          <w:rFonts w:eastAsia="Calibri"/>
          <w:color w:val="FF0000"/>
          <w:szCs w:val="24"/>
          <w:u w:val="none"/>
        </w:rPr>
      </w:pPr>
    </w:p>
    <w:p w14:paraId="5E124075" w14:textId="77777777" w:rsidR="001C1BB2" w:rsidRDefault="001C1BB2" w:rsidP="001C1BB2">
      <w:pPr>
        <w:spacing w:line="360" w:lineRule="auto"/>
        <w:ind w:firstLine="567"/>
        <w:jc w:val="both"/>
        <w:rPr>
          <w:u w:val="none"/>
        </w:rPr>
      </w:pPr>
      <w:r>
        <w:rPr>
          <w:u w:val="none"/>
        </w:rPr>
        <w:t>Finanšu komiteja atklāti balsojot:</w:t>
      </w:r>
    </w:p>
    <w:p w14:paraId="7D3FB85E" w14:textId="77777777" w:rsidR="001C1BB2" w:rsidRDefault="001C1BB2" w:rsidP="001C1BB2">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1090F59F" w14:textId="77777777" w:rsidR="001C1BB2" w:rsidRDefault="001C1BB2" w:rsidP="001C1BB2">
      <w:pPr>
        <w:spacing w:line="360" w:lineRule="auto"/>
        <w:ind w:firstLine="567"/>
        <w:jc w:val="both"/>
        <w:rPr>
          <w:noProof/>
          <w:u w:val="none"/>
        </w:rPr>
      </w:pPr>
      <w:r>
        <w:rPr>
          <w:noProof/>
          <w:u w:val="none"/>
        </w:rPr>
        <w:t>Virzīt izskatīšanai domes sēdē lēmumprojektu:</w:t>
      </w:r>
    </w:p>
    <w:p w14:paraId="03E27A2D" w14:textId="77777777" w:rsidR="00557FB9" w:rsidRPr="00557FB9" w:rsidRDefault="00557FB9" w:rsidP="00557FB9">
      <w:pPr>
        <w:spacing w:after="160" w:line="259" w:lineRule="auto"/>
        <w:contextualSpacing/>
        <w:jc w:val="center"/>
        <w:rPr>
          <w:rFonts w:eastAsia="Calibri"/>
          <w:b/>
          <w:szCs w:val="24"/>
          <w:u w:val="none"/>
        </w:rPr>
      </w:pPr>
      <w:r w:rsidRPr="00557FB9">
        <w:rPr>
          <w:rFonts w:eastAsia="Calibri"/>
          <w:b/>
          <w:szCs w:val="24"/>
          <w:u w:val="none"/>
        </w:rPr>
        <w:t>Par Gulbenes pilsētas dzīvokļa īpašuma Rīgas iela 48 - 4</w:t>
      </w:r>
      <w:r w:rsidRPr="00557FB9">
        <w:rPr>
          <w:rFonts w:eastAsia="SimSun"/>
          <w:b/>
          <w:szCs w:val="24"/>
          <w:u w:val="none"/>
          <w:lang w:eastAsia="zh-CN" w:bidi="hi-IN"/>
        </w:rPr>
        <w:t xml:space="preserve"> </w:t>
      </w:r>
      <w:r w:rsidRPr="00557FB9">
        <w:rPr>
          <w:rFonts w:eastAsia="Calibri"/>
          <w:b/>
          <w:szCs w:val="24"/>
          <w:u w:val="none"/>
        </w:rPr>
        <w:t>atsavināšanu</w:t>
      </w:r>
    </w:p>
    <w:p w14:paraId="2275D535" w14:textId="77777777" w:rsidR="00557FB9" w:rsidRPr="00557FB9" w:rsidRDefault="00557FB9" w:rsidP="00557FB9">
      <w:pPr>
        <w:spacing w:after="160" w:line="259" w:lineRule="auto"/>
        <w:contextualSpacing/>
        <w:jc w:val="center"/>
        <w:rPr>
          <w:rFonts w:eastAsia="Calibri"/>
          <w:b/>
          <w:szCs w:val="24"/>
          <w:u w:val="none"/>
        </w:rPr>
      </w:pPr>
    </w:p>
    <w:p w14:paraId="1D812953" w14:textId="045CA68A" w:rsidR="00557FB9" w:rsidRPr="00557FB9" w:rsidRDefault="00557FB9" w:rsidP="00557FB9">
      <w:pPr>
        <w:widowControl w:val="0"/>
        <w:suppressAutoHyphens/>
        <w:spacing w:line="360" w:lineRule="auto"/>
        <w:ind w:firstLine="567"/>
        <w:contextualSpacing/>
        <w:jc w:val="both"/>
        <w:rPr>
          <w:rFonts w:eastAsia="SimSun"/>
          <w:color w:val="00000A"/>
          <w:szCs w:val="24"/>
          <w:u w:val="none"/>
          <w:lang w:eastAsia="zh-CN" w:bidi="hi-IN"/>
        </w:rPr>
      </w:pPr>
      <w:r w:rsidRPr="00557FB9">
        <w:rPr>
          <w:rFonts w:eastAsia="SimSun"/>
          <w:color w:val="00000A"/>
          <w:szCs w:val="24"/>
          <w:u w:val="none"/>
          <w:lang w:eastAsia="zh-CN" w:bidi="hi-IN"/>
        </w:rPr>
        <w:t>Izskatīts</w:t>
      </w:r>
      <w:r w:rsidRPr="00557FB9">
        <w:rPr>
          <w:rFonts w:eastAsia="SimSun"/>
          <w:b/>
          <w:color w:val="00000A"/>
          <w:szCs w:val="24"/>
          <w:u w:val="none"/>
          <w:lang w:eastAsia="zh-CN" w:bidi="hi-IN"/>
        </w:rPr>
        <w:t xml:space="preserve"> </w:t>
      </w:r>
      <w:r w:rsidR="00AC0639">
        <w:rPr>
          <w:rFonts w:eastAsia="SimSun"/>
          <w:b/>
          <w:color w:val="00000A"/>
          <w:szCs w:val="24"/>
          <w:u w:val="none"/>
          <w:lang w:eastAsia="zh-CN" w:bidi="hi-IN"/>
        </w:rPr>
        <w:t>[…]</w:t>
      </w:r>
      <w:r w:rsidRPr="00557FB9">
        <w:rPr>
          <w:rFonts w:eastAsia="SimSun"/>
          <w:bCs/>
          <w:szCs w:val="24"/>
          <w:u w:val="none"/>
          <w:lang w:eastAsia="zh-CN" w:bidi="hi-IN"/>
        </w:rPr>
        <w:t>,</w:t>
      </w:r>
      <w:r w:rsidRPr="00557FB9">
        <w:rPr>
          <w:rFonts w:eastAsia="SimSun"/>
          <w:color w:val="00000A"/>
          <w:szCs w:val="24"/>
          <w:u w:val="none"/>
          <w:lang w:eastAsia="zh-CN" w:bidi="hi-IN"/>
        </w:rPr>
        <w:t xml:space="preserve"> 2024.gada 21.jūnija iesniegums (Gulbenes novada pašvaldībā saņemts 2024.gada 21.jūnijā un reģistrēts ar Nr. GND/5.13</w:t>
      </w:r>
      <w:r w:rsidRPr="00557FB9">
        <w:rPr>
          <w:rFonts w:eastAsia="SimSun"/>
          <w:color w:val="000000"/>
          <w:szCs w:val="24"/>
          <w:u w:val="none"/>
          <w:lang w:eastAsia="zh-CN" w:bidi="hi-IN"/>
        </w:rPr>
        <w:t>.2</w:t>
      </w:r>
      <w:r w:rsidRPr="00557FB9">
        <w:rPr>
          <w:rFonts w:eastAsia="SimSun"/>
          <w:szCs w:val="24"/>
          <w:u w:val="none"/>
          <w:lang w:eastAsia="zh-CN" w:bidi="hi-IN"/>
        </w:rPr>
        <w:t>/24/1306-B), kurā lūgts</w:t>
      </w:r>
      <w:r w:rsidRPr="00557FB9">
        <w:rPr>
          <w:rFonts w:eastAsia="SimSun"/>
          <w:color w:val="000000"/>
          <w:szCs w:val="24"/>
          <w:u w:val="none"/>
          <w:lang w:eastAsia="zh-CN" w:bidi="hi-IN"/>
        </w:rPr>
        <w:t xml:space="preserve"> </w:t>
      </w:r>
      <w:r w:rsidRPr="00557FB9">
        <w:rPr>
          <w:rFonts w:eastAsia="SimSun"/>
          <w:color w:val="00000A"/>
          <w:szCs w:val="24"/>
          <w:u w:val="none"/>
          <w:lang w:eastAsia="zh-CN" w:bidi="hi-IN"/>
        </w:rPr>
        <w:t xml:space="preserve">atsavināt izīrēto dzīvokļa īpašumu </w:t>
      </w:r>
      <w:r w:rsidRPr="00557FB9">
        <w:rPr>
          <w:rFonts w:eastAsia="SimSun"/>
          <w:bCs/>
          <w:szCs w:val="24"/>
          <w:u w:val="none"/>
          <w:lang w:eastAsia="zh-CN" w:bidi="hi-IN"/>
        </w:rPr>
        <w:t>Rīgas iela 48 – 4, Gulbene, Gulbenes novads</w:t>
      </w:r>
      <w:r w:rsidRPr="00557FB9">
        <w:rPr>
          <w:rFonts w:eastAsia="SimSun"/>
          <w:color w:val="00000A"/>
          <w:szCs w:val="24"/>
          <w:u w:val="none"/>
          <w:lang w:eastAsia="zh-CN" w:bidi="hi-IN"/>
        </w:rPr>
        <w:t>.</w:t>
      </w:r>
    </w:p>
    <w:p w14:paraId="7F1B0B2C" w14:textId="77777777" w:rsidR="00557FB9" w:rsidRPr="00557FB9" w:rsidRDefault="00557FB9" w:rsidP="00557FB9">
      <w:pPr>
        <w:widowControl w:val="0"/>
        <w:suppressAutoHyphens/>
        <w:spacing w:line="360" w:lineRule="auto"/>
        <w:ind w:firstLine="567"/>
        <w:contextualSpacing/>
        <w:jc w:val="both"/>
        <w:rPr>
          <w:rFonts w:eastAsia="SimSun"/>
          <w:color w:val="00000A"/>
          <w:szCs w:val="24"/>
          <w:u w:val="none"/>
          <w:lang w:eastAsia="zh-CN" w:bidi="hi-IN"/>
        </w:rPr>
      </w:pPr>
      <w:r w:rsidRPr="00557FB9">
        <w:rPr>
          <w:rFonts w:eastAsia="SimSun"/>
          <w:color w:val="00000A"/>
          <w:szCs w:val="24"/>
          <w:u w:val="none"/>
          <w:lang w:eastAsia="zh-CN" w:bidi="hi-IN"/>
        </w:rPr>
        <w:t xml:space="preserve">Atbilstoši Ministru kabineta 2011.gada 1.februāra noteikumu Nr.109 “Kārtība, kādā atsavināma publiskas personas manta” 5.punktam iesniegumam pievienotas izziņas par komunālo maksājumu parādu </w:t>
      </w:r>
      <w:proofErr w:type="spellStart"/>
      <w:r w:rsidRPr="00557FB9">
        <w:rPr>
          <w:rFonts w:eastAsia="SimSun"/>
          <w:color w:val="00000A"/>
          <w:szCs w:val="24"/>
          <w:u w:val="none"/>
          <w:lang w:eastAsia="zh-CN" w:bidi="hi-IN"/>
        </w:rPr>
        <w:t>neesību</w:t>
      </w:r>
      <w:proofErr w:type="spellEnd"/>
      <w:r w:rsidRPr="00557FB9">
        <w:rPr>
          <w:rFonts w:eastAsia="SimSun"/>
          <w:color w:val="00000A"/>
          <w:szCs w:val="24"/>
          <w:u w:val="none"/>
          <w:lang w:eastAsia="zh-CN" w:bidi="hi-IN"/>
        </w:rPr>
        <w:t xml:space="preserve"> un dzīvokļa īres līguma kopija.</w:t>
      </w:r>
    </w:p>
    <w:p w14:paraId="4B8895C3" w14:textId="77777777" w:rsidR="00557FB9" w:rsidRPr="00557FB9" w:rsidRDefault="00557FB9" w:rsidP="00557FB9">
      <w:pPr>
        <w:widowControl w:val="0"/>
        <w:suppressAutoHyphens/>
        <w:spacing w:line="360" w:lineRule="auto"/>
        <w:ind w:firstLine="567"/>
        <w:contextualSpacing/>
        <w:jc w:val="both"/>
        <w:rPr>
          <w:rFonts w:eastAsia="SimSun"/>
          <w:color w:val="00000A"/>
          <w:szCs w:val="24"/>
          <w:u w:val="none"/>
          <w:lang w:eastAsia="zh-CN" w:bidi="hi-IN"/>
        </w:rPr>
      </w:pPr>
      <w:r w:rsidRPr="00557FB9">
        <w:rPr>
          <w:rFonts w:eastAsia="SimSun"/>
          <w:color w:val="00000A"/>
          <w:szCs w:val="24"/>
          <w:u w:val="none"/>
          <w:lang w:eastAsia="zh-CN" w:bidi="hi-IN"/>
        </w:rPr>
        <w:lastRenderedPageBreak/>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51E64091" w14:textId="163379A7" w:rsidR="00557FB9" w:rsidRPr="00557FB9" w:rsidRDefault="00557FB9" w:rsidP="00557FB9">
      <w:pPr>
        <w:widowControl w:val="0"/>
        <w:suppressAutoHyphens/>
        <w:spacing w:line="360" w:lineRule="auto"/>
        <w:ind w:firstLine="567"/>
        <w:contextualSpacing/>
        <w:jc w:val="both"/>
        <w:rPr>
          <w:rFonts w:eastAsia="SimSun"/>
          <w:color w:val="00000A"/>
          <w:szCs w:val="24"/>
          <w:u w:val="none"/>
          <w:lang w:eastAsia="zh-CN" w:bidi="hi-IN"/>
        </w:rPr>
      </w:pPr>
      <w:r w:rsidRPr="00557FB9">
        <w:rPr>
          <w:rFonts w:eastAsia="SimSun"/>
          <w:color w:val="00000A"/>
          <w:szCs w:val="24"/>
          <w:u w:val="none"/>
          <w:lang w:eastAsia="zh-CN" w:bidi="hi-IN"/>
        </w:rPr>
        <w:t xml:space="preserve">2001.gada 31.decembrī starp Gulbenes namu saimniecības pašvaldības uzņēmumu “Jumis” un </w:t>
      </w:r>
      <w:r w:rsidR="00AC0639">
        <w:rPr>
          <w:rFonts w:eastAsia="SimSun"/>
          <w:b/>
          <w:color w:val="00000A"/>
          <w:szCs w:val="24"/>
          <w:u w:val="none"/>
          <w:lang w:eastAsia="zh-CN" w:bidi="hi-IN"/>
        </w:rPr>
        <w:t>[…]</w:t>
      </w:r>
      <w:r w:rsidRPr="00557FB9">
        <w:rPr>
          <w:rFonts w:eastAsia="SimSun"/>
          <w:color w:val="00000A"/>
          <w:szCs w:val="24"/>
          <w:u w:val="none"/>
          <w:lang w:eastAsia="zh-CN" w:bidi="hi-IN"/>
        </w:rPr>
        <w:t xml:space="preserve">noslēgts īres līgums par dzīvokļa īpašumu </w:t>
      </w:r>
      <w:r w:rsidRPr="00557FB9">
        <w:rPr>
          <w:rFonts w:eastAsia="SimSun"/>
          <w:bCs/>
          <w:szCs w:val="24"/>
          <w:u w:val="none"/>
          <w:lang w:eastAsia="zh-CN" w:bidi="hi-IN"/>
        </w:rPr>
        <w:t>Rīgas iela 48 – 4, Gulbene, Gulbenes novads</w:t>
      </w:r>
      <w:r w:rsidRPr="00557FB9">
        <w:rPr>
          <w:rFonts w:eastAsia="SimSun"/>
          <w:color w:val="00000A"/>
          <w:szCs w:val="24"/>
          <w:u w:val="none"/>
          <w:lang w:eastAsia="zh-CN" w:bidi="hi-IN"/>
        </w:rPr>
        <w:t>.</w:t>
      </w:r>
    </w:p>
    <w:p w14:paraId="0947D5A4" w14:textId="464D39AF" w:rsidR="00557FB9" w:rsidRPr="00557FB9" w:rsidRDefault="00557FB9" w:rsidP="00557FB9">
      <w:pPr>
        <w:widowControl w:val="0"/>
        <w:suppressAutoHyphens/>
        <w:spacing w:line="360" w:lineRule="auto"/>
        <w:ind w:firstLine="567"/>
        <w:contextualSpacing/>
        <w:jc w:val="both"/>
        <w:rPr>
          <w:rFonts w:eastAsia="SimSun"/>
          <w:color w:val="00000A"/>
          <w:szCs w:val="24"/>
          <w:u w:val="none"/>
          <w:lang w:eastAsia="zh-CN" w:bidi="hi-IN"/>
        </w:rPr>
      </w:pPr>
      <w:r w:rsidRPr="00557FB9">
        <w:rPr>
          <w:rFonts w:eastAsia="SimSun"/>
          <w:color w:val="00000A"/>
          <w:szCs w:val="24"/>
          <w:u w:val="none"/>
          <w:lang w:eastAsia="zh-CN" w:bidi="hi-IN"/>
        </w:rPr>
        <w:t xml:space="preserve">2024.gada 20.maijā starp SIA “Gulbenes </w:t>
      </w:r>
      <w:proofErr w:type="spellStart"/>
      <w:r w:rsidRPr="00557FB9">
        <w:rPr>
          <w:rFonts w:eastAsia="SimSun"/>
          <w:color w:val="00000A"/>
          <w:szCs w:val="24"/>
          <w:u w:val="none"/>
          <w:lang w:eastAsia="zh-CN" w:bidi="hi-IN"/>
        </w:rPr>
        <w:t>Energo</w:t>
      </w:r>
      <w:proofErr w:type="spellEnd"/>
      <w:r w:rsidRPr="00557FB9">
        <w:rPr>
          <w:rFonts w:eastAsia="SimSun"/>
          <w:color w:val="00000A"/>
          <w:szCs w:val="24"/>
          <w:u w:val="none"/>
          <w:lang w:eastAsia="zh-CN" w:bidi="hi-IN"/>
        </w:rPr>
        <w:t xml:space="preserve"> Serviss” un </w:t>
      </w:r>
      <w:r w:rsidR="00AC0639">
        <w:rPr>
          <w:rFonts w:eastAsia="SimSun"/>
          <w:b/>
          <w:color w:val="00000A"/>
          <w:szCs w:val="24"/>
          <w:u w:val="none"/>
          <w:lang w:eastAsia="zh-CN" w:bidi="hi-IN"/>
        </w:rPr>
        <w:t>[…]</w:t>
      </w:r>
      <w:r w:rsidRPr="00557FB9">
        <w:rPr>
          <w:rFonts w:eastAsia="SimSun"/>
          <w:color w:val="00000A"/>
          <w:szCs w:val="24"/>
          <w:u w:val="none"/>
          <w:lang w:eastAsia="zh-CN" w:bidi="hi-IN"/>
        </w:rPr>
        <w:t>noslēgta vienošanās Nr. GES/1.33/24/259 par dzīvojamo telpu Rīgas iela 48 – 4, Gulbenē, Gulbenes novadā, dzīvojamās telpas īres līguma pārjaunojumu. Īres līguma termiņš noteikts līdz 2026.gada 30.aprīlim.</w:t>
      </w:r>
    </w:p>
    <w:p w14:paraId="23DBBBB0" w14:textId="77777777" w:rsidR="00557FB9" w:rsidRPr="00557FB9" w:rsidRDefault="00557FB9" w:rsidP="00557FB9">
      <w:pPr>
        <w:widowControl w:val="0"/>
        <w:suppressAutoHyphens/>
        <w:spacing w:line="360" w:lineRule="auto"/>
        <w:ind w:firstLine="567"/>
        <w:jc w:val="both"/>
        <w:rPr>
          <w:rFonts w:eastAsia="Calibri"/>
          <w:szCs w:val="24"/>
          <w:u w:val="none"/>
        </w:rPr>
      </w:pPr>
      <w:r w:rsidRPr="00557FB9">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557FB9">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3FBC10E0" w14:textId="0AE9EF30" w:rsidR="00557FB9" w:rsidRPr="00557FB9" w:rsidRDefault="00557FB9" w:rsidP="00557FB9">
      <w:pPr>
        <w:widowControl w:val="0"/>
        <w:suppressAutoHyphens/>
        <w:spacing w:line="360" w:lineRule="auto"/>
        <w:ind w:firstLine="567"/>
        <w:jc w:val="both"/>
        <w:rPr>
          <w:rFonts w:eastAsia="SimSun"/>
          <w:color w:val="00000A"/>
          <w:szCs w:val="24"/>
          <w:u w:val="none"/>
          <w:lang w:eastAsia="zh-CN" w:bidi="hi-IN"/>
        </w:rPr>
      </w:pPr>
      <w:r w:rsidRPr="00557FB9">
        <w:rPr>
          <w:rFonts w:eastAsia="Calibri"/>
          <w:szCs w:val="24"/>
          <w:u w:val="none"/>
        </w:rPr>
        <w:t xml:space="preserve">Ņemot vērā, ka sākotnējais dzīvojamo telpu īres līgums ar </w:t>
      </w:r>
      <w:r w:rsidR="00AC0639">
        <w:rPr>
          <w:rFonts w:eastAsia="SimSun"/>
          <w:b/>
          <w:color w:val="00000A"/>
          <w:szCs w:val="24"/>
          <w:u w:val="none"/>
          <w:lang w:eastAsia="zh-CN" w:bidi="hi-IN"/>
        </w:rPr>
        <w:t>[…]</w:t>
      </w:r>
      <w:r w:rsidRPr="00557FB9">
        <w:rPr>
          <w:rFonts w:eastAsia="Calibri"/>
          <w:szCs w:val="24"/>
          <w:u w:val="none"/>
        </w:rPr>
        <w:t xml:space="preserve">noslēgts pirms likuma </w:t>
      </w:r>
      <w:r w:rsidRPr="00557FB9">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w:t>
      </w:r>
      <w:r w:rsidR="00AC0639">
        <w:rPr>
          <w:rFonts w:eastAsia="SimSun"/>
          <w:b/>
          <w:color w:val="00000A"/>
          <w:szCs w:val="24"/>
          <w:u w:val="none"/>
          <w:lang w:eastAsia="zh-CN" w:bidi="hi-IN"/>
        </w:rPr>
        <w:t>[…]</w:t>
      </w:r>
      <w:r w:rsidRPr="00557FB9">
        <w:rPr>
          <w:rFonts w:eastAsia="SimSun"/>
          <w:color w:val="00000A"/>
          <w:szCs w:val="24"/>
          <w:u w:val="none"/>
          <w:lang w:eastAsia="zh-CN" w:bidi="hi-IN"/>
        </w:rPr>
        <w:t>ir tiesīga ierosināt dzīvokļa īpašuma Rīgas iela 48 – 4, Gulbenē, Gulbenes novadā, atsavināšanu.</w:t>
      </w:r>
    </w:p>
    <w:p w14:paraId="2CE03539" w14:textId="77777777" w:rsidR="00557FB9" w:rsidRPr="00557FB9" w:rsidRDefault="00557FB9" w:rsidP="00557FB9">
      <w:pPr>
        <w:widowControl w:val="0"/>
        <w:suppressAutoHyphens/>
        <w:spacing w:line="360" w:lineRule="auto"/>
        <w:ind w:firstLine="567"/>
        <w:jc w:val="both"/>
        <w:rPr>
          <w:rFonts w:eastAsia="SimSun"/>
          <w:color w:val="00000A"/>
          <w:szCs w:val="24"/>
          <w:u w:val="none"/>
          <w:lang w:eastAsia="zh-CN" w:bidi="hi-IN"/>
        </w:rPr>
      </w:pPr>
      <w:r w:rsidRPr="00557FB9">
        <w:rPr>
          <w:rFonts w:eastAsia="SimSun"/>
          <w:szCs w:val="24"/>
          <w:u w:val="none"/>
          <w:lang w:eastAsia="zh-CN" w:bidi="hi-IN"/>
        </w:rPr>
        <w:t xml:space="preserve">Pamatojoties uz Pašvaldību likuma 10.panta pirmās daļas 16.punktu, kas nosaka, ka </w:t>
      </w:r>
      <w:r w:rsidRPr="00557FB9">
        <w:rPr>
          <w:rFonts w:eastAsia="Calibri"/>
          <w:szCs w:val="24"/>
          <w:u w:val="none"/>
          <w:shd w:val="clear" w:color="auto" w:fill="FFFFFF"/>
        </w:rPr>
        <w:t xml:space="preserve">dome ir tiesīga izlemt ikvienu pašvaldības kompetences jautājumu un tikai domes kompetencē ir </w:t>
      </w:r>
      <w:r w:rsidRPr="00557FB9">
        <w:rPr>
          <w:rFonts w:eastAsia="SimSun"/>
          <w:szCs w:val="24"/>
          <w:u w:val="none"/>
          <w:lang w:eastAsia="zh-CN" w:bidi="hi-IN"/>
        </w:rPr>
        <w:t>l</w:t>
      </w:r>
      <w:r w:rsidRPr="00557FB9">
        <w:rPr>
          <w:rFonts w:eastAsia="Calibri"/>
          <w:szCs w:val="24"/>
          <w:u w:val="none"/>
          <w:shd w:val="clear" w:color="auto" w:fill="FFFFFF"/>
        </w:rPr>
        <w:t>emt par pašvaldības nekustamā īpašuma atsavināšanu un apgrūtināšanu, kā arī par nekustamā īpašuma iegūšanu</w:t>
      </w:r>
      <w:r w:rsidRPr="00557FB9">
        <w:rPr>
          <w:rFonts w:eastAsia="SimSun"/>
          <w:szCs w:val="24"/>
          <w:u w:val="none"/>
          <w:lang w:eastAsia="zh-CN" w:bidi="hi-IN"/>
        </w:rPr>
        <w:t xml:space="preserve">, 73.panta ceturto daļu, kas nosaka, ka </w:t>
      </w:r>
      <w:r w:rsidRPr="00557FB9">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57FB9">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w:t>
      </w:r>
      <w:r w:rsidRPr="00557FB9">
        <w:rPr>
          <w:rFonts w:eastAsia="SimSun"/>
          <w:szCs w:val="24"/>
          <w:u w:val="none"/>
          <w:lang w:eastAsia="zh-CN" w:bidi="hi-IN"/>
        </w:rPr>
        <w:lastRenderedPageBreak/>
        <w:t xml:space="preserve">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557FB9">
        <w:rPr>
          <w:rFonts w:eastAsia="Calibri"/>
          <w:szCs w:val="24"/>
          <w:u w:val="none"/>
        </w:rPr>
        <w:t>šā panta sesto daļu, kas nosaka, ka mantas novērtēšanas komisija novērtēšanai pieaicina vienu vai vairākus sertificētus vērtētājus,</w:t>
      </w:r>
      <w:r w:rsidRPr="00557FB9">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557FB9">
        <w:rPr>
          <w:rFonts w:eastAsia="SimSun"/>
          <w:bCs/>
          <w:szCs w:val="24"/>
          <w:u w:val="none"/>
          <w:lang w:eastAsia="zh-CN" w:bidi="hi-IN"/>
        </w:rPr>
        <w:t xml:space="preserve">un Attīstības un tautsaimniecības komitejas, un Finanšu komitejas ieteikumu, atklāti balsojot: </w:t>
      </w:r>
      <w:r w:rsidRPr="00557FB9">
        <w:rPr>
          <w:rFonts w:eastAsia="Calibri"/>
          <w:noProof/>
          <w:szCs w:val="24"/>
          <w:u w:val="none"/>
        </w:rPr>
        <w:t xml:space="preserve">ar  balsīm "Par", "Pret" – , "Atturas" – , "Nepiedalās" – </w:t>
      </w:r>
      <w:r w:rsidRPr="00557FB9">
        <w:rPr>
          <w:rFonts w:eastAsia="SimSun"/>
          <w:szCs w:val="24"/>
          <w:u w:val="none"/>
          <w:lang w:eastAsia="zh-CN" w:bidi="hi-IN"/>
        </w:rPr>
        <w:t xml:space="preserve">, Gulbenes novada pašvaldības dome </w:t>
      </w:r>
      <w:r w:rsidRPr="00557FB9">
        <w:rPr>
          <w:rFonts w:eastAsia="SimSun"/>
          <w:color w:val="00000A"/>
          <w:szCs w:val="24"/>
          <w:u w:val="none"/>
          <w:lang w:eastAsia="zh-CN" w:bidi="hi-IN"/>
        </w:rPr>
        <w:t>NOLEMJ:</w:t>
      </w:r>
    </w:p>
    <w:p w14:paraId="30668900" w14:textId="77777777" w:rsidR="00557FB9" w:rsidRPr="00557FB9" w:rsidRDefault="00557FB9" w:rsidP="00557FB9">
      <w:pPr>
        <w:widowControl w:val="0"/>
        <w:suppressAutoHyphens/>
        <w:spacing w:line="360" w:lineRule="auto"/>
        <w:ind w:firstLine="426"/>
        <w:jc w:val="both"/>
        <w:rPr>
          <w:rFonts w:eastAsia="SimSun"/>
          <w:color w:val="00000A"/>
          <w:szCs w:val="24"/>
          <w:u w:val="none"/>
          <w:lang w:eastAsia="zh-CN" w:bidi="hi-IN"/>
        </w:rPr>
      </w:pPr>
      <w:r w:rsidRPr="00557FB9">
        <w:rPr>
          <w:rFonts w:eastAsia="SimSun"/>
          <w:color w:val="00000A"/>
          <w:szCs w:val="24"/>
          <w:u w:val="none"/>
          <w:lang w:eastAsia="zh-CN" w:bidi="hi-IN"/>
        </w:rPr>
        <w:t xml:space="preserve">1. REĢISTRĒT dzīvokļa īpašumu Rīgas iela 48 – 4, Gulbenē, Gulbenes novadā, (telpu grupas kadastra apzīmējums </w:t>
      </w:r>
      <w:r w:rsidRPr="00557FB9">
        <w:rPr>
          <w:szCs w:val="24"/>
          <w:u w:val="none"/>
          <w:lang w:eastAsia="lv-LV"/>
        </w:rPr>
        <w:t>5001 001 0093 001 004</w:t>
      </w:r>
      <w:r w:rsidRPr="00557FB9">
        <w:rPr>
          <w:rFonts w:eastAsia="SimSun"/>
          <w:color w:val="00000A"/>
          <w:szCs w:val="24"/>
          <w:u w:val="none"/>
          <w:lang w:eastAsia="zh-CN" w:bidi="hi-IN"/>
        </w:rPr>
        <w:t>), zemesgrāmatā kā patstāvīgu nekustamo īpašumu.</w:t>
      </w:r>
    </w:p>
    <w:p w14:paraId="68A28ECD" w14:textId="77777777" w:rsidR="00557FB9" w:rsidRPr="00557FB9" w:rsidRDefault="00557FB9" w:rsidP="00557FB9">
      <w:pPr>
        <w:widowControl w:val="0"/>
        <w:suppressAutoHyphens/>
        <w:spacing w:line="360" w:lineRule="auto"/>
        <w:ind w:firstLine="426"/>
        <w:jc w:val="both"/>
        <w:rPr>
          <w:rFonts w:eastAsia="SimSun"/>
          <w:color w:val="00000A"/>
          <w:szCs w:val="24"/>
          <w:u w:val="none"/>
          <w:lang w:eastAsia="zh-CN" w:bidi="hi-IN"/>
        </w:rPr>
      </w:pPr>
      <w:r w:rsidRPr="00557FB9">
        <w:rPr>
          <w:rFonts w:eastAsia="SimSun"/>
          <w:color w:val="00000A"/>
          <w:szCs w:val="24"/>
          <w:u w:val="none"/>
          <w:lang w:eastAsia="zh-CN" w:bidi="hi-IN"/>
        </w:rPr>
        <w:t xml:space="preserve">2. UZDOT Gulbenes novada Centrālās pārvaldes </w:t>
      </w:r>
      <w:r w:rsidRPr="00557FB9">
        <w:rPr>
          <w:rFonts w:eastAsia="SimSun"/>
          <w:szCs w:val="24"/>
          <w:u w:val="none"/>
          <w:lang w:eastAsia="zh-CN" w:bidi="hi-IN"/>
        </w:rPr>
        <w:t xml:space="preserve">Īpašumu pārraudzības nodaļai </w:t>
      </w:r>
      <w:r w:rsidRPr="00557FB9">
        <w:rPr>
          <w:rFonts w:eastAsia="SimSun"/>
          <w:color w:val="00000A"/>
          <w:szCs w:val="24"/>
          <w:u w:val="none"/>
          <w:lang w:eastAsia="zh-CN" w:bidi="hi-IN"/>
        </w:rPr>
        <w:t>veikt darbības, kas saistītas ar iepriekšminētā nekustamā īpašuma ierakstīšanu zemesgrāmatā uz Gulbenes novada pašvaldības vārda.</w:t>
      </w:r>
    </w:p>
    <w:p w14:paraId="3F4D4B74" w14:textId="7CA3A636" w:rsidR="00557FB9" w:rsidRPr="00557FB9" w:rsidRDefault="00557FB9" w:rsidP="00557FB9">
      <w:pPr>
        <w:widowControl w:val="0"/>
        <w:suppressAutoHyphens/>
        <w:spacing w:line="360" w:lineRule="auto"/>
        <w:ind w:firstLine="426"/>
        <w:jc w:val="both"/>
        <w:rPr>
          <w:rFonts w:eastAsia="SimSun"/>
          <w:color w:val="00000A"/>
          <w:szCs w:val="24"/>
          <w:u w:val="none"/>
          <w:lang w:eastAsia="zh-CN" w:bidi="hi-IN"/>
        </w:rPr>
      </w:pPr>
      <w:r w:rsidRPr="00557FB9">
        <w:rPr>
          <w:rFonts w:eastAsia="SimSun"/>
          <w:color w:val="00000A"/>
          <w:szCs w:val="24"/>
          <w:u w:val="none"/>
          <w:lang w:eastAsia="zh-CN" w:bidi="hi-IN"/>
        </w:rPr>
        <w:t xml:space="preserve">3. </w:t>
      </w:r>
      <w:r w:rsidRPr="00557FB9">
        <w:rPr>
          <w:rFonts w:eastAsia="SimSun"/>
          <w:szCs w:val="24"/>
          <w:u w:val="none"/>
          <w:lang w:eastAsia="zh-CN" w:bidi="hi-IN"/>
        </w:rPr>
        <w:t xml:space="preserve">NODOT atsavināšanai Gulbenes novada pašvaldībai piekrītošo dzīvokļa īpašumu </w:t>
      </w:r>
      <w:r w:rsidRPr="00557FB9">
        <w:rPr>
          <w:rFonts w:eastAsia="SimSun"/>
          <w:color w:val="00000A"/>
          <w:szCs w:val="24"/>
          <w:u w:val="none"/>
          <w:lang w:eastAsia="zh-CN" w:bidi="hi-IN"/>
        </w:rPr>
        <w:t>Rīgas iela 48 – 4, Gulbenē, Gulbenes novadā</w:t>
      </w:r>
      <w:r w:rsidRPr="00557FB9">
        <w:rPr>
          <w:rFonts w:eastAsia="SimSun"/>
          <w:szCs w:val="24"/>
          <w:u w:val="none"/>
          <w:lang w:eastAsia="zh-CN" w:bidi="hi-IN"/>
        </w:rPr>
        <w:t xml:space="preserve">, kas sastāv no telpu grupas ar kadastra apzīmējumu </w:t>
      </w:r>
      <w:r w:rsidRPr="00557FB9">
        <w:rPr>
          <w:szCs w:val="24"/>
          <w:u w:val="none"/>
          <w:lang w:eastAsia="lv-LV"/>
        </w:rPr>
        <w:t>5001 001 0093 001 004</w:t>
      </w:r>
      <w:r w:rsidRPr="00557FB9">
        <w:rPr>
          <w:rFonts w:eastAsia="SimSun"/>
          <w:szCs w:val="24"/>
          <w:u w:val="none"/>
          <w:lang w:eastAsia="zh-CN" w:bidi="hi-IN"/>
        </w:rPr>
        <w:t xml:space="preserve">, un pie tās piederošās kopīpašuma 281/4275 domājamās daļas no būves ar kadastra apzīmējumu </w:t>
      </w:r>
      <w:r w:rsidRPr="00557FB9">
        <w:rPr>
          <w:szCs w:val="24"/>
          <w:u w:val="none"/>
          <w:lang w:eastAsia="lv-LV"/>
        </w:rPr>
        <w:t>5001 001 0093 001</w:t>
      </w:r>
      <w:r w:rsidRPr="00557FB9">
        <w:rPr>
          <w:rFonts w:eastAsia="SimSun"/>
          <w:szCs w:val="24"/>
          <w:u w:val="none"/>
          <w:lang w:eastAsia="zh-CN" w:bidi="hi-IN"/>
        </w:rPr>
        <w:t xml:space="preserve"> (Dzīvojamā māja), 281/4275 domājamās daļas no būves ar kadastra apzīmējumu </w:t>
      </w:r>
      <w:r w:rsidRPr="00557FB9">
        <w:rPr>
          <w:szCs w:val="24"/>
          <w:u w:val="none"/>
          <w:lang w:eastAsia="lv-LV"/>
        </w:rPr>
        <w:t xml:space="preserve">5001 001 0093 002 (šķūnis), </w:t>
      </w:r>
      <w:r w:rsidRPr="00557FB9">
        <w:rPr>
          <w:rFonts w:eastAsia="SimSun"/>
          <w:szCs w:val="24"/>
          <w:u w:val="none"/>
          <w:lang w:eastAsia="zh-CN" w:bidi="hi-IN"/>
        </w:rPr>
        <w:t xml:space="preserve">281/4275 domājamās daļas no būves ar kadastra apzīmējumu </w:t>
      </w:r>
      <w:r w:rsidRPr="00557FB9">
        <w:rPr>
          <w:szCs w:val="24"/>
          <w:u w:val="none"/>
          <w:lang w:eastAsia="lv-LV"/>
        </w:rPr>
        <w:t xml:space="preserve">5001 001 0093 003 (pagrabs), un </w:t>
      </w:r>
      <w:r w:rsidRPr="00557FB9">
        <w:rPr>
          <w:rFonts w:eastAsia="SimSun"/>
          <w:szCs w:val="24"/>
          <w:u w:val="none"/>
          <w:lang w:eastAsia="zh-CN" w:bidi="hi-IN"/>
        </w:rPr>
        <w:t>281/4275 domājamās daļas no</w:t>
      </w:r>
      <w:r w:rsidRPr="00557FB9">
        <w:rPr>
          <w:szCs w:val="24"/>
          <w:u w:val="none"/>
          <w:lang w:eastAsia="lv-LV"/>
        </w:rPr>
        <w:t xml:space="preserve"> </w:t>
      </w:r>
      <w:r w:rsidRPr="00557FB9">
        <w:rPr>
          <w:rFonts w:eastAsia="SimSun"/>
          <w:szCs w:val="24"/>
          <w:u w:val="none"/>
          <w:lang w:eastAsia="zh-CN" w:bidi="hi-IN"/>
        </w:rPr>
        <w:t xml:space="preserve">zemes ar kadastra apzīmējumu </w:t>
      </w:r>
      <w:r w:rsidRPr="00557FB9">
        <w:rPr>
          <w:szCs w:val="24"/>
          <w:u w:val="none"/>
          <w:lang w:eastAsia="lv-LV"/>
        </w:rPr>
        <w:t>5001 001 0093</w:t>
      </w:r>
      <w:r w:rsidRPr="00557FB9">
        <w:rPr>
          <w:rFonts w:eastAsia="SimSun"/>
          <w:szCs w:val="24"/>
          <w:u w:val="none"/>
          <w:lang w:eastAsia="zh-CN" w:bidi="hi-IN"/>
        </w:rPr>
        <w:t xml:space="preserve">, par brīvu cenu </w:t>
      </w:r>
      <w:r w:rsidR="00AC0639">
        <w:rPr>
          <w:rFonts w:eastAsia="SimSun"/>
          <w:b/>
          <w:color w:val="00000A"/>
          <w:szCs w:val="24"/>
          <w:u w:val="none"/>
          <w:lang w:eastAsia="zh-CN" w:bidi="hi-IN"/>
        </w:rPr>
        <w:t>[…]</w:t>
      </w:r>
      <w:r w:rsidRPr="00557FB9">
        <w:rPr>
          <w:rFonts w:eastAsia="SimSun"/>
          <w:bCs/>
          <w:color w:val="00000A"/>
          <w:szCs w:val="24"/>
          <w:u w:val="none"/>
          <w:lang w:eastAsia="zh-CN" w:bidi="hi-IN"/>
        </w:rPr>
        <w:t>.</w:t>
      </w:r>
    </w:p>
    <w:p w14:paraId="13547A15" w14:textId="77777777" w:rsidR="00557FB9" w:rsidRPr="00557FB9" w:rsidRDefault="00557FB9" w:rsidP="00557FB9">
      <w:pPr>
        <w:widowControl w:val="0"/>
        <w:suppressAutoHyphens/>
        <w:spacing w:line="360" w:lineRule="auto"/>
        <w:ind w:firstLine="426"/>
        <w:jc w:val="both"/>
        <w:rPr>
          <w:rFonts w:eastAsia="SimSun"/>
          <w:color w:val="00000A"/>
          <w:szCs w:val="24"/>
          <w:u w:val="none"/>
          <w:lang w:eastAsia="zh-CN" w:bidi="hi-IN"/>
        </w:rPr>
      </w:pPr>
      <w:r w:rsidRPr="00557FB9">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2ADC4269" w14:textId="77777777" w:rsidR="00557FB9" w:rsidRPr="00557FB9" w:rsidRDefault="00557FB9" w:rsidP="00557FB9">
      <w:pPr>
        <w:widowControl w:val="0"/>
        <w:suppressAutoHyphens/>
        <w:spacing w:line="360" w:lineRule="auto"/>
        <w:ind w:firstLine="426"/>
        <w:jc w:val="both"/>
        <w:rPr>
          <w:rFonts w:eastAsia="SimSun"/>
          <w:szCs w:val="24"/>
          <w:u w:val="none"/>
          <w:lang w:eastAsia="zh-CN" w:bidi="hi-IN"/>
        </w:rPr>
      </w:pPr>
      <w:r w:rsidRPr="00557FB9">
        <w:rPr>
          <w:rFonts w:eastAsia="SimSun"/>
          <w:color w:val="00000A"/>
          <w:szCs w:val="24"/>
          <w:u w:val="none"/>
          <w:lang w:eastAsia="zh-CN" w:bidi="hi-IN"/>
        </w:rPr>
        <w:t xml:space="preserve">5. </w:t>
      </w:r>
      <w:r w:rsidRPr="00557FB9">
        <w:rPr>
          <w:rFonts w:eastAsia="SimSun"/>
          <w:szCs w:val="24"/>
          <w:u w:val="none"/>
          <w:lang w:eastAsia="zh-CN" w:bidi="hi-IN"/>
        </w:rPr>
        <w:t xml:space="preserve">Par lēmuma izpildi atbildīga </w:t>
      </w:r>
      <w:r w:rsidRPr="00557FB9">
        <w:rPr>
          <w:rFonts w:eastAsia="SimSun"/>
          <w:color w:val="00000A"/>
          <w:szCs w:val="24"/>
          <w:u w:val="none"/>
          <w:lang w:eastAsia="zh-CN" w:bidi="hi-IN"/>
        </w:rPr>
        <w:t xml:space="preserve">Gulbenes novada pašvaldības </w:t>
      </w:r>
      <w:r w:rsidRPr="00557FB9">
        <w:rPr>
          <w:rFonts w:eastAsia="SimSun"/>
          <w:szCs w:val="24"/>
          <w:u w:val="none"/>
          <w:lang w:eastAsia="zh-CN" w:bidi="hi-IN"/>
        </w:rPr>
        <w:t>īpašuma novērtēšanas un izsoļu komisija.</w:t>
      </w:r>
    </w:p>
    <w:p w14:paraId="5EEC7442" w14:textId="77777777" w:rsidR="00557FB9" w:rsidRPr="00557FB9" w:rsidRDefault="00557FB9" w:rsidP="00557FB9">
      <w:pPr>
        <w:widowControl w:val="0"/>
        <w:suppressAutoHyphens/>
        <w:spacing w:line="360" w:lineRule="auto"/>
        <w:ind w:firstLine="426"/>
        <w:jc w:val="both"/>
        <w:rPr>
          <w:rFonts w:eastAsia="SimSun"/>
          <w:szCs w:val="24"/>
          <w:u w:val="none"/>
          <w:lang w:eastAsia="zh-CN" w:bidi="hi-IN"/>
        </w:rPr>
      </w:pPr>
      <w:r w:rsidRPr="00557FB9">
        <w:rPr>
          <w:rFonts w:eastAsia="SimSun"/>
          <w:szCs w:val="24"/>
          <w:u w:val="none"/>
          <w:lang w:eastAsia="zh-CN" w:bidi="hi-IN"/>
        </w:rPr>
        <w:t xml:space="preserve">6. </w:t>
      </w:r>
      <w:r w:rsidRPr="00557FB9">
        <w:rPr>
          <w:rFonts w:eastAsia="Calibri"/>
          <w:szCs w:val="24"/>
          <w:u w:val="none"/>
        </w:rPr>
        <w:t>Lēmuma izpildes kontroli veikt Gulbenes novada pašvaldības izpilddirektorei.</w:t>
      </w:r>
    </w:p>
    <w:p w14:paraId="3034F812" w14:textId="02881AB7" w:rsidR="00557FB9" w:rsidRPr="00557FB9" w:rsidRDefault="00557FB9" w:rsidP="00557FB9">
      <w:pPr>
        <w:widowControl w:val="0"/>
        <w:suppressAutoHyphens/>
        <w:spacing w:line="360" w:lineRule="auto"/>
        <w:ind w:firstLine="426"/>
        <w:jc w:val="both"/>
        <w:rPr>
          <w:rFonts w:eastAsia="SimSun"/>
          <w:color w:val="00000A"/>
          <w:szCs w:val="24"/>
          <w:u w:val="none"/>
          <w:lang w:eastAsia="zh-CN" w:bidi="hi-IN"/>
        </w:rPr>
      </w:pPr>
      <w:r w:rsidRPr="00557FB9">
        <w:rPr>
          <w:rFonts w:eastAsia="SimSun"/>
          <w:szCs w:val="24"/>
          <w:u w:val="none"/>
          <w:lang w:eastAsia="zh-CN" w:bidi="hi-IN"/>
        </w:rPr>
        <w:t>7.</w:t>
      </w:r>
      <w:r w:rsidRPr="00557FB9">
        <w:rPr>
          <w:rFonts w:eastAsia="SimSun"/>
          <w:color w:val="00000A"/>
          <w:szCs w:val="24"/>
          <w:u w:val="none"/>
          <w:lang w:eastAsia="zh-CN" w:bidi="hi-IN"/>
        </w:rPr>
        <w:t xml:space="preserve">Lēmuma izrakstu nosūtīt: </w:t>
      </w:r>
      <w:r w:rsidR="00AC0639">
        <w:rPr>
          <w:rFonts w:eastAsia="SimSun"/>
          <w:b/>
          <w:color w:val="00000A"/>
          <w:szCs w:val="24"/>
          <w:u w:val="none"/>
          <w:lang w:eastAsia="zh-CN" w:bidi="hi-IN"/>
        </w:rPr>
        <w:t>[…]</w:t>
      </w:r>
      <w:r w:rsidRPr="00557FB9">
        <w:rPr>
          <w:rFonts w:eastAsia="SimSun"/>
          <w:bCs/>
          <w:color w:val="00000A"/>
          <w:szCs w:val="24"/>
          <w:u w:val="none"/>
          <w:lang w:eastAsia="zh-CN" w:bidi="hi-IN"/>
        </w:rPr>
        <w:t>.</w:t>
      </w:r>
    </w:p>
    <w:p w14:paraId="5F3DB67B" w14:textId="77777777" w:rsidR="00203C2F" w:rsidRDefault="00203C2F" w:rsidP="000C7638">
      <w:pPr>
        <w:rPr>
          <w:color w:val="000000" w:themeColor="text1"/>
          <w:szCs w:val="24"/>
          <w:u w:val="none"/>
        </w:rPr>
      </w:pPr>
    </w:p>
    <w:p w14:paraId="5D8E6D5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3C059F9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Skolas iela 30A, Gulbenē, Gulbenes novadā, atsavināšanu</w:t>
      </w:r>
    </w:p>
    <w:p w14:paraId="3EC8166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1D116B1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42B97D3" w14:textId="77777777" w:rsidR="001C1BB2" w:rsidRPr="00575A1B" w:rsidRDefault="001C1BB2" w:rsidP="001C1BB2">
      <w:pPr>
        <w:rPr>
          <w:rFonts w:eastAsia="Calibri"/>
          <w:szCs w:val="24"/>
          <w:u w:val="none"/>
        </w:rPr>
      </w:pPr>
      <w:r>
        <w:rPr>
          <w:rFonts w:eastAsia="Calibri"/>
          <w:szCs w:val="24"/>
          <w:u w:val="none"/>
        </w:rPr>
        <w:t>DEBATĒS PIEDALĀS: nav</w:t>
      </w:r>
    </w:p>
    <w:p w14:paraId="376C42EF" w14:textId="77777777" w:rsidR="001C1BB2" w:rsidRDefault="001C1BB2" w:rsidP="001C1BB2">
      <w:pPr>
        <w:ind w:firstLine="567"/>
        <w:rPr>
          <w:rFonts w:eastAsia="Calibri"/>
          <w:color w:val="FF0000"/>
          <w:szCs w:val="24"/>
          <w:u w:val="none"/>
        </w:rPr>
      </w:pPr>
    </w:p>
    <w:p w14:paraId="4F509707" w14:textId="77777777" w:rsidR="001C1BB2" w:rsidRDefault="001C1BB2" w:rsidP="001C1BB2">
      <w:pPr>
        <w:spacing w:line="360" w:lineRule="auto"/>
        <w:ind w:firstLine="567"/>
        <w:jc w:val="both"/>
        <w:rPr>
          <w:u w:val="none"/>
        </w:rPr>
      </w:pPr>
      <w:r>
        <w:rPr>
          <w:u w:val="none"/>
        </w:rPr>
        <w:t>Finanšu komiteja atklāti balsojot:</w:t>
      </w:r>
    </w:p>
    <w:p w14:paraId="61BEB6F7" w14:textId="77777777" w:rsidR="001C1BB2" w:rsidRDefault="001C1BB2" w:rsidP="001C1BB2">
      <w:pPr>
        <w:spacing w:line="360" w:lineRule="auto"/>
        <w:ind w:firstLine="567"/>
        <w:jc w:val="both"/>
        <w:rPr>
          <w:u w:val="none"/>
        </w:rPr>
      </w:pPr>
      <w:r w:rsidRPr="0016506D">
        <w:rPr>
          <w:noProof/>
          <w:u w:val="none"/>
        </w:rPr>
        <w:lastRenderedPageBreak/>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6C7E103F" w14:textId="77777777" w:rsidR="001C1BB2" w:rsidRDefault="001C1BB2" w:rsidP="001C1BB2">
      <w:pPr>
        <w:spacing w:line="360" w:lineRule="auto"/>
        <w:ind w:firstLine="567"/>
        <w:jc w:val="both"/>
        <w:rPr>
          <w:noProof/>
          <w:u w:val="none"/>
        </w:rPr>
      </w:pPr>
      <w:r>
        <w:rPr>
          <w:noProof/>
          <w:u w:val="none"/>
        </w:rPr>
        <w:t>Virzīt izskatīšanai domes sēdē lēmumprojektu:</w:t>
      </w:r>
    </w:p>
    <w:p w14:paraId="29C8ECE4" w14:textId="77777777" w:rsidR="00557FB9" w:rsidRPr="00557FB9" w:rsidRDefault="00557FB9" w:rsidP="00557FB9">
      <w:pPr>
        <w:spacing w:after="240"/>
        <w:ind w:firstLine="284"/>
        <w:jc w:val="center"/>
        <w:rPr>
          <w:b/>
          <w:snapToGrid w:val="0"/>
          <w:szCs w:val="24"/>
          <w:u w:val="none"/>
        </w:rPr>
      </w:pPr>
      <w:r w:rsidRPr="00557FB9">
        <w:rPr>
          <w:b/>
          <w:snapToGrid w:val="0"/>
          <w:szCs w:val="24"/>
          <w:u w:val="none"/>
        </w:rPr>
        <w:t>Par nekustamā īpašuma Skolas iela 30A, Gulbenē, Gulbenes novadā, atsavināšanu</w:t>
      </w:r>
    </w:p>
    <w:p w14:paraId="1C34BF79" w14:textId="4B7B9508" w:rsidR="00557FB9" w:rsidRPr="00557FB9" w:rsidRDefault="00557FB9" w:rsidP="00557FB9">
      <w:pPr>
        <w:spacing w:line="360" w:lineRule="auto"/>
        <w:ind w:firstLine="720"/>
        <w:jc w:val="both"/>
        <w:rPr>
          <w:szCs w:val="24"/>
          <w:u w:val="none"/>
          <w:lang w:eastAsia="lv-LV"/>
        </w:rPr>
      </w:pPr>
      <w:r w:rsidRPr="00557FB9">
        <w:rPr>
          <w:bCs/>
          <w:szCs w:val="24"/>
          <w:u w:val="none"/>
          <w:lang w:eastAsia="lv-LV"/>
        </w:rPr>
        <w:t>Gulbenes novada pašvaldība ir saņēmusi</w:t>
      </w:r>
      <w:r w:rsidRPr="00557FB9">
        <w:rPr>
          <w:b/>
          <w:szCs w:val="24"/>
          <w:u w:val="none"/>
          <w:lang w:eastAsia="lv-LV"/>
        </w:rPr>
        <w:t xml:space="preserve"> </w:t>
      </w:r>
      <w:r w:rsidR="00AC0639">
        <w:rPr>
          <w:rFonts w:eastAsia="SimSun"/>
          <w:b/>
          <w:color w:val="00000A"/>
          <w:szCs w:val="24"/>
          <w:u w:val="none"/>
          <w:lang w:eastAsia="zh-CN" w:bidi="hi-IN"/>
        </w:rPr>
        <w:t>[…]</w:t>
      </w:r>
      <w:r w:rsidRPr="00557FB9">
        <w:rPr>
          <w:szCs w:val="24"/>
          <w:u w:val="none"/>
          <w:lang w:eastAsia="lv-LV"/>
        </w:rPr>
        <w:t xml:space="preserve">, 2024.gada 25.jūnija iesniegumu (Gulbenes novada pašvaldībā saņemts 2024.gada 25.jūnijā un reģistrēts ar Nr. GND/5.13.2/24/1314-S) ar lūgumu atsavināt nekustamo īpašumu Skolas iela 30A, Gulbenē, Gulbenes novadā, kadastra numurs 5001 002 0315, kas sastāv no zemes vienības ar kadastra apzīmējumu 50010020315 ar platību 323 </w:t>
      </w:r>
      <w:proofErr w:type="spellStart"/>
      <w:r w:rsidRPr="00557FB9">
        <w:rPr>
          <w:szCs w:val="24"/>
          <w:u w:val="none"/>
          <w:lang w:eastAsia="lv-LV"/>
        </w:rPr>
        <w:t>kv.m</w:t>
      </w:r>
      <w:proofErr w:type="spellEnd"/>
      <w:r w:rsidRPr="00557FB9">
        <w:rPr>
          <w:szCs w:val="24"/>
          <w:u w:val="none"/>
          <w:lang w:eastAsia="lv-LV"/>
        </w:rPr>
        <w:t xml:space="preserve">. (turpmāk – Nekustamais īpašums). </w:t>
      </w:r>
    </w:p>
    <w:p w14:paraId="2EA233DD" w14:textId="77777777" w:rsidR="00557FB9" w:rsidRPr="00557FB9" w:rsidRDefault="00557FB9" w:rsidP="00557FB9">
      <w:pPr>
        <w:spacing w:line="360" w:lineRule="auto"/>
        <w:ind w:firstLine="720"/>
        <w:jc w:val="both"/>
        <w:rPr>
          <w:szCs w:val="24"/>
          <w:u w:val="none"/>
          <w:lang w:eastAsia="lv-LV"/>
        </w:rPr>
      </w:pPr>
      <w:r w:rsidRPr="00557FB9">
        <w:rPr>
          <w:szCs w:val="24"/>
          <w:u w:val="none"/>
          <w:lang w:eastAsia="lv-LV"/>
        </w:rPr>
        <w:t xml:space="preserve">Nekustamā īpašuma sastāvā ietilpstošā zemes vienība ar kadastra apzīmējumu 50010020315 ar platību 323 </w:t>
      </w:r>
      <w:proofErr w:type="spellStart"/>
      <w:r w:rsidRPr="00557FB9">
        <w:rPr>
          <w:szCs w:val="24"/>
          <w:u w:val="none"/>
          <w:lang w:eastAsia="lv-LV"/>
        </w:rPr>
        <w:t>kv.m</w:t>
      </w:r>
      <w:proofErr w:type="spellEnd"/>
      <w:r w:rsidRPr="00557FB9">
        <w:rPr>
          <w:szCs w:val="24"/>
          <w:u w:val="none"/>
          <w:lang w:eastAsia="lv-LV"/>
        </w:rPr>
        <w:t xml:space="preserve">. platība ir mazāka par teritorijas plānojumā paredzēto minimālo zemesgabala platību savrupmāju apbūves teritorijā, kā arī, iepriekš minētajai zemes vienībai nav iespējams nodrošināt tiešo piekļuvi no Skolas ielas puses un saskaņā ar Publiskas personas mantas atsavināšanas likuma 1.panta 11.punkta “a” apakšpunktu noteikts, ka zemes </w:t>
      </w:r>
      <w:proofErr w:type="spellStart"/>
      <w:r w:rsidRPr="00557FB9">
        <w:rPr>
          <w:szCs w:val="24"/>
          <w:u w:val="none"/>
          <w:lang w:eastAsia="lv-LV"/>
        </w:rPr>
        <w:t>starpgabals</w:t>
      </w:r>
      <w:proofErr w:type="spellEnd"/>
      <w:r w:rsidRPr="00557FB9">
        <w:rPr>
          <w:szCs w:val="24"/>
          <w:u w:val="none"/>
          <w:lang w:eastAsia="lv-LV"/>
        </w:rPr>
        <w:t xml:space="preserve"> ir publiskai personai piederošs zemesgabals, kura platība pilsētā ir mazāka par pašvaldības apstiprinātajos apbūves noteikumos paredzēto minimālo apbūves gabala platību vai kura konfigurācija nepieļauj attiecīgā zemesgabala izmantošanu apbūvei, vai kuram nav iespējams nodrošināt </w:t>
      </w:r>
      <w:proofErr w:type="spellStart"/>
      <w:r w:rsidRPr="00557FB9">
        <w:rPr>
          <w:szCs w:val="24"/>
          <w:u w:val="none"/>
          <w:lang w:eastAsia="lv-LV"/>
        </w:rPr>
        <w:t>pieslēgumu</w:t>
      </w:r>
      <w:proofErr w:type="spellEnd"/>
      <w:r w:rsidRPr="00557FB9">
        <w:rPr>
          <w:szCs w:val="24"/>
          <w:u w:val="none"/>
          <w:lang w:eastAsia="lv-LV"/>
        </w:rPr>
        <w:t xml:space="preserve"> koplietošanas ielai.</w:t>
      </w:r>
    </w:p>
    <w:p w14:paraId="1FAC73E3" w14:textId="77777777" w:rsidR="00557FB9" w:rsidRPr="00557FB9" w:rsidRDefault="00557FB9" w:rsidP="00557FB9">
      <w:pPr>
        <w:spacing w:line="360" w:lineRule="auto"/>
        <w:ind w:firstLine="720"/>
        <w:jc w:val="both"/>
        <w:rPr>
          <w:szCs w:val="24"/>
          <w:u w:val="none"/>
          <w:lang w:eastAsia="lv-LV"/>
        </w:rPr>
      </w:pPr>
      <w:r w:rsidRPr="00557FB9">
        <w:rPr>
          <w:szCs w:val="24"/>
          <w:u w:val="none"/>
          <w:lang w:eastAsia="lv-LV"/>
        </w:rPr>
        <w:t>Gulbenes novada pašvaldībai piederošā zemes vienība ar kadastra apzīmējumu 50010020315 robežojas ar fiziskai personai piederošo nekustamo īpašumu Skolas iela 28A, kadastra numurs 5001 002 0314, sastāvā ietilpstošo zemes vienību ar kadastra apzīmējumu 50010020314, fiziskai personai piederošo nekustamo īpašumu Skolas iela 30, kadastra numurs 5001 002 0067, sastāvā ietilpstošo zemes vienību ar kadastra apzīmējumu 50010020067.</w:t>
      </w:r>
    </w:p>
    <w:p w14:paraId="35E693B2" w14:textId="77777777" w:rsidR="00557FB9" w:rsidRPr="00557FB9" w:rsidRDefault="00557FB9" w:rsidP="00557FB9">
      <w:pPr>
        <w:widowControl w:val="0"/>
        <w:spacing w:line="360" w:lineRule="auto"/>
        <w:ind w:firstLine="567"/>
        <w:jc w:val="both"/>
        <w:rPr>
          <w:rFonts w:cs="Arial"/>
          <w:szCs w:val="24"/>
          <w:u w:val="none"/>
          <w:lang w:eastAsia="lv-LV"/>
        </w:rPr>
      </w:pPr>
      <w:r w:rsidRPr="00557FB9">
        <w:rPr>
          <w:rFonts w:cs="Arial"/>
          <w:szCs w:val="24"/>
          <w:u w:val="none"/>
          <w:lang w:eastAsia="lv-LV"/>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557FB9">
        <w:rPr>
          <w:rFonts w:cs="Arial"/>
          <w:szCs w:val="24"/>
          <w:u w:val="none"/>
          <w:lang w:eastAsia="lv-LV"/>
        </w:rPr>
        <w:t>starpgabalu</w:t>
      </w:r>
      <w:proofErr w:type="spellEnd"/>
      <w:r w:rsidRPr="00557FB9">
        <w:rPr>
          <w:rFonts w:cs="Arial"/>
          <w:szCs w:val="24"/>
          <w:u w:val="none"/>
          <w:lang w:eastAsia="lv-LV"/>
        </w:rPr>
        <w:t xml:space="preserve">, kas </w:t>
      </w:r>
      <w:proofErr w:type="spellStart"/>
      <w:r w:rsidRPr="00557FB9">
        <w:rPr>
          <w:rFonts w:cs="Arial"/>
          <w:szCs w:val="24"/>
          <w:u w:val="none"/>
          <w:lang w:eastAsia="lv-LV"/>
        </w:rPr>
        <w:t>piegul</w:t>
      </w:r>
      <w:proofErr w:type="spellEnd"/>
      <w:r w:rsidRPr="00557FB9">
        <w:rPr>
          <w:rFonts w:cs="Arial"/>
          <w:szCs w:val="24"/>
          <w:u w:val="none"/>
          <w:lang w:eastAsia="lv-LV"/>
        </w:rPr>
        <w:t xml:space="preserve"> viņu zemei, savukārt 5.panta četri </w:t>
      </w:r>
      <w:proofErr w:type="spellStart"/>
      <w:r w:rsidRPr="00557FB9">
        <w:rPr>
          <w:rFonts w:cs="Arial"/>
          <w:szCs w:val="24"/>
          <w:u w:val="none"/>
          <w:lang w:eastAsia="lv-LV"/>
        </w:rPr>
        <w:t>prim</w:t>
      </w:r>
      <w:proofErr w:type="spellEnd"/>
      <w:r w:rsidRPr="00557FB9">
        <w:rPr>
          <w:rFonts w:cs="Arial"/>
          <w:szCs w:val="24"/>
          <w:u w:val="none"/>
          <w:lang w:eastAsia="lv-LV"/>
        </w:rPr>
        <w:t xml:space="preserve"> daļa nosaka, ka, ja atsavināšanas ierosinājums saņemts par atvasinātas publiskas personas zemes </w:t>
      </w:r>
      <w:proofErr w:type="spellStart"/>
      <w:r w:rsidRPr="00557FB9">
        <w:rPr>
          <w:rFonts w:cs="Arial"/>
          <w:szCs w:val="24"/>
          <w:u w:val="none"/>
          <w:lang w:eastAsia="lv-LV"/>
        </w:rPr>
        <w:t>starpgabala</w:t>
      </w:r>
      <w:proofErr w:type="spellEnd"/>
      <w:r w:rsidRPr="00557FB9">
        <w:rPr>
          <w:rFonts w:cs="Arial"/>
          <w:szCs w:val="24"/>
          <w:u w:val="none"/>
          <w:lang w:eastAsia="lv-LV"/>
        </w:rPr>
        <w:t xml:space="preserve"> vai tāda nekustamā īpašuma pārdošanu, kura kadastrālā vērtība ir zemāka par 5000 </w:t>
      </w:r>
      <w:proofErr w:type="spellStart"/>
      <w:r w:rsidRPr="00557FB9">
        <w:rPr>
          <w:rFonts w:cs="Arial"/>
          <w:i/>
          <w:iCs/>
          <w:szCs w:val="24"/>
          <w:u w:val="none"/>
          <w:lang w:eastAsia="lv-LV"/>
        </w:rPr>
        <w:t>euro</w:t>
      </w:r>
      <w:proofErr w:type="spellEnd"/>
      <w:r w:rsidRPr="00557FB9">
        <w:rPr>
          <w:rFonts w:cs="Arial"/>
          <w:szCs w:val="24"/>
          <w:u w:val="none"/>
          <w:lang w:eastAsia="lv-LV"/>
        </w:rPr>
        <w:t xml:space="preserve">, lēmumu par tā pārdošanu pieņem atvasinātas publiskas personas lēmējinstitūcija vai tās noteikta iestāde vai amatpersona divu mēnešu laikā pēc tam, kad iesniegts atsavināšanas ierosinājums. </w:t>
      </w:r>
    </w:p>
    <w:p w14:paraId="69BCF166" w14:textId="77777777" w:rsidR="00557FB9" w:rsidRPr="00557FB9" w:rsidRDefault="00557FB9" w:rsidP="00557FB9">
      <w:pPr>
        <w:spacing w:line="360" w:lineRule="auto"/>
        <w:ind w:firstLine="567"/>
        <w:jc w:val="both"/>
        <w:rPr>
          <w:rFonts w:cs="Arial"/>
          <w:szCs w:val="24"/>
          <w:u w:val="none"/>
          <w:lang w:eastAsia="lv-LV"/>
        </w:rPr>
      </w:pPr>
      <w:r w:rsidRPr="00557FB9">
        <w:rPr>
          <w:rFonts w:cs="Arial"/>
          <w:szCs w:val="24"/>
          <w:u w:val="none"/>
          <w:lang w:eastAsia="lv-LV"/>
        </w:rPr>
        <w:t xml:space="preserve">Atbilstoši ierakstam Gulbenes pilsētas zemesgrāmatas nodalījumā Nr. 100000428422, Gulbenes novada pašvaldības īpašuma tiesības uz nekustamo īpašumu </w:t>
      </w:r>
      <w:r w:rsidRPr="00557FB9">
        <w:rPr>
          <w:szCs w:val="24"/>
          <w:u w:val="none"/>
          <w:lang w:eastAsia="lv-LV"/>
        </w:rPr>
        <w:t xml:space="preserve">Skolas iela 30A, Gulbenē, </w:t>
      </w:r>
      <w:r w:rsidRPr="00557FB9">
        <w:rPr>
          <w:szCs w:val="24"/>
          <w:u w:val="none"/>
          <w:lang w:eastAsia="lv-LV"/>
        </w:rPr>
        <w:lastRenderedPageBreak/>
        <w:t>Gulbenes novadā, kadastra numurs 5001 002 0315</w:t>
      </w:r>
      <w:r w:rsidRPr="00557FB9">
        <w:rPr>
          <w:rFonts w:cs="Arial"/>
          <w:szCs w:val="24"/>
          <w:u w:val="none"/>
          <w:lang w:eastAsia="lv-LV"/>
        </w:rPr>
        <w:t xml:space="preserve">, nostiprinātas 2008.gada 5.martā ar Gulbenes zemesgrāmatu nodaļas lēmumu. </w:t>
      </w:r>
    </w:p>
    <w:p w14:paraId="1085B8D0" w14:textId="77777777" w:rsidR="00557FB9" w:rsidRPr="00557FB9" w:rsidRDefault="00557FB9" w:rsidP="00557FB9">
      <w:pPr>
        <w:spacing w:line="360" w:lineRule="auto"/>
        <w:ind w:firstLine="720"/>
        <w:jc w:val="both"/>
        <w:rPr>
          <w:szCs w:val="24"/>
          <w:u w:val="none"/>
          <w:lang w:eastAsia="lv-LV"/>
        </w:rPr>
      </w:pPr>
      <w:r w:rsidRPr="00557FB9">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750FC678" w14:textId="77777777" w:rsidR="00557FB9" w:rsidRPr="00557FB9" w:rsidRDefault="00557FB9" w:rsidP="00557FB9">
      <w:pPr>
        <w:spacing w:line="360" w:lineRule="auto"/>
        <w:ind w:firstLine="709"/>
        <w:jc w:val="both"/>
        <w:rPr>
          <w:szCs w:val="24"/>
          <w:u w:val="none"/>
          <w:lang w:eastAsia="lv-LV"/>
        </w:rPr>
      </w:pPr>
      <w:r w:rsidRPr="00557FB9">
        <w:rPr>
          <w:szCs w:val="24"/>
          <w:u w:val="none"/>
          <w:lang w:eastAsia="lv-LV"/>
        </w:rPr>
        <w:t xml:space="preserve">Saskaņā ar Publiskas personas mantas atsavināšanas likuma </w:t>
      </w:r>
      <w:r w:rsidRPr="00557FB9">
        <w:rPr>
          <w:rFonts w:cs="Arial"/>
          <w:szCs w:val="24"/>
          <w:u w:val="none"/>
          <w:lang w:eastAsia="lv-LV"/>
        </w:rPr>
        <w:t>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w:t>
      </w:r>
      <w:r w:rsidRPr="00557FB9">
        <w:rPr>
          <w:szCs w:val="24"/>
          <w:u w:val="none"/>
          <w:lang w:eastAsia="lv-LV"/>
        </w:rPr>
        <w:t>. Šā likuma 8.panta otrajā daļā noteikts, ka atsavināšanai paredzētā atvasinātas publiskas personas nekustamā īpašuma novērtēšanu organizē attiecīgās atvasinātās publiskās personas lēmējinstitūcijas noteiktajā kārtībā.</w:t>
      </w:r>
    </w:p>
    <w:p w14:paraId="793DF1A9" w14:textId="77777777" w:rsidR="00557FB9" w:rsidRPr="00557FB9" w:rsidRDefault="00557FB9" w:rsidP="00557FB9">
      <w:pPr>
        <w:spacing w:line="360" w:lineRule="auto"/>
        <w:ind w:firstLine="709"/>
        <w:jc w:val="both"/>
        <w:rPr>
          <w:szCs w:val="24"/>
          <w:u w:val="none"/>
          <w:lang w:eastAsia="lv-LV"/>
        </w:rPr>
      </w:pPr>
      <w:r w:rsidRPr="00557FB9">
        <w:rPr>
          <w:szCs w:val="24"/>
          <w:u w:val="none"/>
          <w:lang w:eastAsia="lv-LV"/>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w:t>
      </w:r>
    </w:p>
    <w:p w14:paraId="586CDB33" w14:textId="77777777" w:rsidR="00557FB9" w:rsidRPr="00557FB9" w:rsidRDefault="00557FB9" w:rsidP="00557FB9">
      <w:pPr>
        <w:spacing w:line="360" w:lineRule="auto"/>
        <w:ind w:firstLine="709"/>
        <w:jc w:val="both"/>
        <w:rPr>
          <w:szCs w:val="24"/>
          <w:u w:val="none"/>
          <w:lang w:eastAsia="lv-LV"/>
        </w:rPr>
      </w:pPr>
      <w:r w:rsidRPr="00557FB9">
        <w:rPr>
          <w:szCs w:val="24"/>
          <w:u w:val="none"/>
          <w:lang w:eastAsia="lv-LV"/>
        </w:rPr>
        <w:t>Ministru kabineta 2011.gada 1.februāra noteikumu Nr.109 “Kārtība, kādā atsavināma publiskas personas manta” 11.5.apakšpunktā noteikts,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32228A3" w14:textId="77777777" w:rsidR="00557FB9" w:rsidRPr="00557FB9" w:rsidRDefault="00557FB9" w:rsidP="00724172">
      <w:pPr>
        <w:spacing w:line="360" w:lineRule="auto"/>
        <w:ind w:firstLine="567"/>
        <w:jc w:val="both"/>
        <w:rPr>
          <w:szCs w:val="24"/>
          <w:u w:val="none"/>
          <w:lang w:eastAsia="lv-LV"/>
        </w:rPr>
      </w:pPr>
      <w:r w:rsidRPr="00557FB9">
        <w:rPr>
          <w:szCs w:val="24"/>
          <w:u w:val="none"/>
          <w:lang w:eastAsia="lv-LV"/>
        </w:rPr>
        <w:t xml:space="preserve">Saskaņā ar Administratīvā procesa likuma 55.panta 1.punktu administratīvo lietu iestādē ierosina uz iesnieguma pamata. Šā likuma 70.pantā pirmajā daļā noteikts, ja ārējā normatīvajā aktā vai pašā administratīvajā aktā nav noteikts citādi, administratīvais akts stājas spēkā ar brīdi, kad tas paziņots adresātam. Veids, kādā administratīvo aktu paziņo adresātam — </w:t>
      </w:r>
      <w:proofErr w:type="spellStart"/>
      <w:r w:rsidRPr="00557FB9">
        <w:rPr>
          <w:szCs w:val="24"/>
          <w:u w:val="none"/>
          <w:lang w:eastAsia="lv-LV"/>
        </w:rPr>
        <w:t>rakstveidā</w:t>
      </w:r>
      <w:proofErr w:type="spellEnd"/>
      <w:r w:rsidRPr="00557FB9">
        <w:rPr>
          <w:szCs w:val="24"/>
          <w:u w:val="none"/>
          <w:lang w:eastAsia="lv-LV"/>
        </w:rPr>
        <w:t xml:space="preserve">, mutvārdos vai citādi — , neietekmē tā stāšanos spēkā; savukārt, otrajā daļā noteikts, ka administratīvo aktu paziņo adresātam atbilstoši Paziņošanas likumam. Ja iestāde izvēlas sūtīt nelabvēlīgu administratīvo aktu pa pastu, to noformē kā ierakstītu pasta sūtījumu. </w:t>
      </w:r>
    </w:p>
    <w:p w14:paraId="307DF1BF" w14:textId="77777777" w:rsidR="00557FB9" w:rsidRPr="00557FB9" w:rsidRDefault="00557FB9" w:rsidP="00724172">
      <w:pPr>
        <w:spacing w:line="360" w:lineRule="auto"/>
        <w:ind w:firstLine="567"/>
        <w:jc w:val="both"/>
        <w:rPr>
          <w:szCs w:val="24"/>
          <w:u w:val="none"/>
          <w:lang w:eastAsia="lv-LV"/>
        </w:rPr>
      </w:pPr>
      <w:r w:rsidRPr="00557FB9">
        <w:rPr>
          <w:szCs w:val="24"/>
          <w:u w:val="none"/>
          <w:lang w:eastAsia="lv-LV"/>
        </w:rPr>
        <w:t xml:space="preserve">Administratīvā procesa likuma 76.panta otrajā daļā noteikts, ka administratīvo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 Šā likuma 79.panta pirmajā daļā </w:t>
      </w:r>
      <w:r w:rsidRPr="00557FB9">
        <w:rPr>
          <w:szCs w:val="24"/>
          <w:u w:val="none"/>
          <w:lang w:eastAsia="lv-LV"/>
        </w:rPr>
        <w:lastRenderedPageBreak/>
        <w:t xml:space="preserve">noteikts, ka administratīvo aktu var apstrīdēt viena mēneša laikā no tā spēkā stāšanās dienas, bet, ja </w:t>
      </w:r>
      <w:proofErr w:type="spellStart"/>
      <w:r w:rsidRPr="00557FB9">
        <w:rPr>
          <w:szCs w:val="24"/>
          <w:u w:val="none"/>
          <w:lang w:eastAsia="lv-LV"/>
        </w:rPr>
        <w:t>rakstveidā</w:t>
      </w:r>
      <w:proofErr w:type="spellEnd"/>
      <w:r w:rsidRPr="00557FB9">
        <w:rPr>
          <w:szCs w:val="24"/>
          <w:u w:val="none"/>
          <w:lang w:eastAsia="lv-LV"/>
        </w:rPr>
        <w:t xml:space="preserve"> izdotajā administratīvajā aktā nav norādes, kur un kādā termiņā to var apstrīdēt, — viena gada laikā no tā spēkā stāšanās dienas.</w:t>
      </w:r>
    </w:p>
    <w:p w14:paraId="6AB001E1" w14:textId="77777777" w:rsidR="00557FB9" w:rsidRPr="00557FB9" w:rsidRDefault="00557FB9" w:rsidP="00724172">
      <w:pPr>
        <w:spacing w:line="360" w:lineRule="auto"/>
        <w:ind w:firstLine="567"/>
        <w:jc w:val="both"/>
        <w:rPr>
          <w:color w:val="000000"/>
          <w:szCs w:val="24"/>
          <w:u w:val="none"/>
          <w:lang w:eastAsia="lv-LV"/>
        </w:rPr>
      </w:pPr>
      <w:r w:rsidRPr="00557FB9">
        <w:rPr>
          <w:szCs w:val="24"/>
          <w:u w:val="none"/>
          <w:lang w:eastAsia="lv-LV"/>
        </w:rPr>
        <w:t xml:space="preserve">Pamatojoties uz Pašvaldību likuma 10.panta pirmās daļas 16.punktu, Publiskas personas mantas atsavināšanas likuma 1.panta 11.punkta “a” apakšpunktu, 4.panta ceturtās daļas 1.punktu, 5.panta pirmo daļu un </w:t>
      </w:r>
      <w:r w:rsidRPr="00557FB9">
        <w:rPr>
          <w:rFonts w:cs="Arial"/>
          <w:szCs w:val="24"/>
          <w:u w:val="none"/>
          <w:lang w:eastAsia="lv-LV"/>
        </w:rPr>
        <w:t xml:space="preserve">četri </w:t>
      </w:r>
      <w:proofErr w:type="spellStart"/>
      <w:r w:rsidRPr="00557FB9">
        <w:rPr>
          <w:rFonts w:cs="Arial"/>
          <w:szCs w:val="24"/>
          <w:u w:val="none"/>
          <w:lang w:eastAsia="lv-LV"/>
        </w:rPr>
        <w:t>prim</w:t>
      </w:r>
      <w:proofErr w:type="spellEnd"/>
      <w:r w:rsidRPr="00557FB9">
        <w:rPr>
          <w:rFonts w:cs="Arial"/>
          <w:szCs w:val="24"/>
          <w:u w:val="none"/>
          <w:lang w:eastAsia="lv-LV"/>
        </w:rPr>
        <w:t xml:space="preserve"> daļu</w:t>
      </w:r>
      <w:r w:rsidRPr="00557FB9">
        <w:rPr>
          <w:szCs w:val="24"/>
          <w:u w:val="none"/>
          <w:lang w:eastAsia="lv-LV"/>
        </w:rPr>
        <w:t xml:space="preserve">, 8.panta otro daļu, 37.panta pirmās daļas 4.punktu, </w:t>
      </w:r>
      <w:r w:rsidRPr="00557FB9">
        <w:rPr>
          <w:rFonts w:cs="Arial"/>
          <w:szCs w:val="24"/>
          <w:u w:val="none"/>
          <w:lang w:eastAsia="lv-LV"/>
        </w:rPr>
        <w:t>Ministru kabineta 2011.gada 1.februāra noteikumu Nr.109 “Kārtība, kādā atsavināma publiskas personas manta” 11.5.apakšpunktu, Administratīvā procesa likuma 55.panta 1.punktu, 70.panta pirmo un otro daļu, 76.panta otro daļu un 79.panta pirmo daļu,</w:t>
      </w:r>
      <w:r w:rsidRPr="00557FB9">
        <w:rPr>
          <w:szCs w:val="24"/>
          <w:u w:val="none"/>
          <w:lang w:eastAsia="lv-LV"/>
        </w:rPr>
        <w:t xml:space="preserve"> un ņemot vērā Attīstības un tautsaimniecības komitejas ieteikumu un Finanšu komitejas ieteikumu, atklāti balsojot: </w:t>
      </w:r>
      <w:r w:rsidRPr="00557FB9">
        <w:rPr>
          <w:noProof/>
          <w:szCs w:val="24"/>
          <w:u w:val="none"/>
          <w:lang w:eastAsia="lv-LV"/>
        </w:rPr>
        <w:t xml:space="preserve">ar  balsīm “Par” ( ), “Pret” – , “Atturas” – , “Nepiedalās” – </w:t>
      </w:r>
      <w:r w:rsidRPr="00557FB9">
        <w:rPr>
          <w:szCs w:val="24"/>
          <w:u w:val="none"/>
          <w:lang w:eastAsia="lv-LV"/>
        </w:rPr>
        <w:t>, Gulbenes novada pašvaldības dome NOLEMJ</w:t>
      </w:r>
      <w:r w:rsidRPr="00557FB9">
        <w:rPr>
          <w:color w:val="000000"/>
          <w:szCs w:val="24"/>
          <w:u w:val="none"/>
          <w:lang w:eastAsia="lv-LV"/>
        </w:rPr>
        <w:t>:</w:t>
      </w:r>
    </w:p>
    <w:p w14:paraId="7D44F83D" w14:textId="77777777" w:rsidR="00557FB9" w:rsidRPr="00557FB9" w:rsidRDefault="00557FB9" w:rsidP="00557FB9">
      <w:pPr>
        <w:widowControl w:val="0"/>
        <w:suppressAutoHyphens/>
        <w:spacing w:line="360" w:lineRule="auto"/>
        <w:ind w:firstLine="720"/>
        <w:jc w:val="both"/>
        <w:rPr>
          <w:rFonts w:eastAsia="SimSun" w:cs="Mangal"/>
          <w:color w:val="00000A"/>
          <w:szCs w:val="24"/>
          <w:u w:val="none"/>
          <w:lang w:eastAsia="zh-CN" w:bidi="hi-IN"/>
        </w:rPr>
      </w:pPr>
      <w:r w:rsidRPr="00557FB9">
        <w:rPr>
          <w:rFonts w:eastAsia="SimSun" w:cs="Mangal"/>
          <w:color w:val="00000A"/>
          <w:szCs w:val="24"/>
          <w:u w:val="none"/>
          <w:lang w:eastAsia="zh-CN" w:bidi="hi-IN"/>
        </w:rPr>
        <w:t xml:space="preserve">1. NODOT atsavināšanai kā </w:t>
      </w:r>
      <w:proofErr w:type="spellStart"/>
      <w:r w:rsidRPr="00557FB9">
        <w:rPr>
          <w:rFonts w:eastAsia="SimSun" w:cs="Mangal"/>
          <w:color w:val="00000A"/>
          <w:szCs w:val="24"/>
          <w:u w:val="none"/>
          <w:lang w:eastAsia="zh-CN" w:bidi="hi-IN"/>
        </w:rPr>
        <w:t>starpgabalu</w:t>
      </w:r>
      <w:proofErr w:type="spellEnd"/>
      <w:r w:rsidRPr="00557FB9">
        <w:rPr>
          <w:rFonts w:eastAsia="SimSun" w:cs="Mangal"/>
          <w:color w:val="00000A"/>
          <w:szCs w:val="24"/>
          <w:u w:val="none"/>
          <w:lang w:eastAsia="zh-CN" w:bidi="hi-IN"/>
        </w:rPr>
        <w:t xml:space="preserve"> Gulbenes novada pašvaldībai piederošo nekustamo īpašumu </w:t>
      </w:r>
      <w:r w:rsidRPr="00557FB9">
        <w:rPr>
          <w:rFonts w:eastAsia="SimSun"/>
          <w:color w:val="00000A"/>
          <w:szCs w:val="24"/>
          <w:u w:val="none"/>
          <w:lang w:eastAsia="zh-CN" w:bidi="hi-IN"/>
        </w:rPr>
        <w:t xml:space="preserve">Skolas iela 30A, Gulbenē, Gulbenes novadā, kadastra numurs 5001 002 0315, kas sastāv no zemes vienības ar kadastra apzīmējumu 50010020315 ar platību 323 </w:t>
      </w:r>
      <w:proofErr w:type="spellStart"/>
      <w:r w:rsidRPr="00557FB9">
        <w:rPr>
          <w:rFonts w:eastAsia="SimSun"/>
          <w:color w:val="00000A"/>
          <w:szCs w:val="24"/>
          <w:u w:val="none"/>
          <w:lang w:eastAsia="zh-CN" w:bidi="hi-IN"/>
        </w:rPr>
        <w:t>kv.m</w:t>
      </w:r>
      <w:proofErr w:type="spellEnd"/>
      <w:r w:rsidRPr="00557FB9">
        <w:rPr>
          <w:rFonts w:eastAsia="SimSun" w:cs="Mangal"/>
          <w:color w:val="00000A"/>
          <w:szCs w:val="24"/>
          <w:u w:val="none"/>
          <w:lang w:eastAsia="zh-CN" w:bidi="hi-IN"/>
        </w:rPr>
        <w:t>.</w:t>
      </w:r>
    </w:p>
    <w:p w14:paraId="59F444C1" w14:textId="77777777" w:rsidR="00557FB9" w:rsidRPr="00557FB9" w:rsidRDefault="00557FB9" w:rsidP="00557FB9">
      <w:pPr>
        <w:widowControl w:val="0"/>
        <w:suppressAutoHyphens/>
        <w:spacing w:line="360" w:lineRule="auto"/>
        <w:ind w:firstLine="720"/>
        <w:jc w:val="both"/>
        <w:rPr>
          <w:rFonts w:eastAsia="SimSun" w:cs="Mangal"/>
          <w:color w:val="00000A"/>
          <w:szCs w:val="24"/>
          <w:u w:val="none"/>
          <w:lang w:eastAsia="zh-CN" w:bidi="hi-IN"/>
        </w:rPr>
      </w:pPr>
      <w:r w:rsidRPr="00557FB9">
        <w:rPr>
          <w:rFonts w:eastAsia="SimSun" w:cs="Mangal"/>
          <w:color w:val="00000A"/>
          <w:szCs w:val="24"/>
          <w:u w:val="none"/>
          <w:lang w:eastAsia="zh-CN" w:bidi="hi-IN"/>
        </w:rPr>
        <w:t xml:space="preserve">2. UZDOT Gulbenes novada pašvaldības īpašuma novērtēšanas un izsoļu komisijai organizēt lēmuma 1.punktā minētā nekustamā īpašuma novērtēšanu un nosacītās cenas noteikšanu un iesniegt to apstiprināšanai Gulbenes novada pašvaldības domes sēdē. </w:t>
      </w:r>
    </w:p>
    <w:p w14:paraId="0AFE7F0D" w14:textId="77777777" w:rsidR="00557FB9" w:rsidRPr="00557FB9" w:rsidRDefault="00557FB9" w:rsidP="00557FB9">
      <w:pPr>
        <w:widowControl w:val="0"/>
        <w:suppressAutoHyphens/>
        <w:spacing w:line="360" w:lineRule="auto"/>
        <w:ind w:firstLine="720"/>
        <w:jc w:val="both"/>
        <w:rPr>
          <w:rFonts w:eastAsia="SimSun" w:cs="Mangal"/>
          <w:color w:val="00000A"/>
          <w:szCs w:val="24"/>
          <w:u w:val="none"/>
          <w:lang w:eastAsia="zh-CN" w:bidi="hi-IN"/>
        </w:rPr>
      </w:pPr>
      <w:r w:rsidRPr="00557FB9">
        <w:rPr>
          <w:rFonts w:eastAsia="SimSun" w:cs="Mangal"/>
          <w:color w:val="00000A"/>
          <w:szCs w:val="24"/>
          <w:u w:val="none"/>
          <w:lang w:eastAsia="zh-CN" w:bidi="hi-IN"/>
        </w:rPr>
        <w:t>3. Par izpildi atbildīga Gulbenes novada pašvaldības īpašuma novērtēšanas un izsoļu komisija.</w:t>
      </w:r>
    </w:p>
    <w:p w14:paraId="605CCE84" w14:textId="77777777" w:rsidR="00557FB9" w:rsidRPr="00557FB9" w:rsidRDefault="00557FB9" w:rsidP="00557FB9">
      <w:pPr>
        <w:widowControl w:val="0"/>
        <w:suppressAutoHyphens/>
        <w:spacing w:line="360" w:lineRule="auto"/>
        <w:ind w:firstLine="720"/>
        <w:jc w:val="both"/>
        <w:rPr>
          <w:rFonts w:eastAsia="SimSun" w:cs="Mangal"/>
          <w:color w:val="00000A"/>
          <w:szCs w:val="24"/>
          <w:u w:val="none"/>
          <w:lang w:eastAsia="zh-CN" w:bidi="hi-IN"/>
        </w:rPr>
      </w:pPr>
      <w:r w:rsidRPr="00557FB9">
        <w:rPr>
          <w:rFonts w:eastAsia="SimSun" w:cs="Mangal"/>
          <w:color w:val="00000A"/>
          <w:szCs w:val="24"/>
          <w:u w:val="none"/>
          <w:lang w:eastAsia="zh-CN" w:bidi="hi-IN"/>
        </w:rPr>
        <w:t xml:space="preserve">4. </w:t>
      </w:r>
      <w:r w:rsidRPr="00557FB9">
        <w:rPr>
          <w:rFonts w:eastAsia="SimSun"/>
          <w:color w:val="00000A"/>
          <w:szCs w:val="24"/>
          <w:u w:val="none"/>
          <w:lang w:eastAsia="zh-CN" w:bidi="hi-IN"/>
        </w:rPr>
        <w:t>Lēmuma izpildes kontroli veikt Gulbenes novada pašvaldības izpilddirektorei.</w:t>
      </w:r>
    </w:p>
    <w:p w14:paraId="45F62692" w14:textId="77777777" w:rsidR="00203C2F" w:rsidRDefault="00203C2F" w:rsidP="000C7638">
      <w:pPr>
        <w:rPr>
          <w:color w:val="000000" w:themeColor="text1"/>
          <w:szCs w:val="24"/>
          <w:u w:val="none"/>
        </w:rPr>
      </w:pPr>
    </w:p>
    <w:p w14:paraId="0F328CB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214C8AD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“Priedīši” atsavināšanu</w:t>
      </w:r>
    </w:p>
    <w:p w14:paraId="10763AF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2C0AA5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B423E05" w14:textId="77777777" w:rsidR="001C1BB2" w:rsidRPr="00575A1B" w:rsidRDefault="001C1BB2" w:rsidP="001C1BB2">
      <w:pPr>
        <w:rPr>
          <w:rFonts w:eastAsia="Calibri"/>
          <w:szCs w:val="24"/>
          <w:u w:val="none"/>
        </w:rPr>
      </w:pPr>
      <w:r>
        <w:rPr>
          <w:rFonts w:eastAsia="Calibri"/>
          <w:szCs w:val="24"/>
          <w:u w:val="none"/>
        </w:rPr>
        <w:t>DEBATĒS PIEDALĀS: nav</w:t>
      </w:r>
    </w:p>
    <w:p w14:paraId="7752067A" w14:textId="77777777" w:rsidR="001C1BB2" w:rsidRDefault="001C1BB2" w:rsidP="001C1BB2">
      <w:pPr>
        <w:ind w:firstLine="567"/>
        <w:rPr>
          <w:rFonts w:eastAsia="Calibri"/>
          <w:color w:val="FF0000"/>
          <w:szCs w:val="24"/>
          <w:u w:val="none"/>
        </w:rPr>
      </w:pPr>
    </w:p>
    <w:p w14:paraId="20CF6D29" w14:textId="77777777" w:rsidR="001C1BB2" w:rsidRDefault="001C1BB2" w:rsidP="001C1BB2">
      <w:pPr>
        <w:spacing w:line="360" w:lineRule="auto"/>
        <w:ind w:firstLine="567"/>
        <w:jc w:val="both"/>
        <w:rPr>
          <w:u w:val="none"/>
        </w:rPr>
      </w:pPr>
      <w:r>
        <w:rPr>
          <w:u w:val="none"/>
        </w:rPr>
        <w:t>Finanšu komiteja atklāti balsojot:</w:t>
      </w:r>
    </w:p>
    <w:p w14:paraId="509B74AB" w14:textId="77777777" w:rsidR="001C1BB2" w:rsidRDefault="001C1BB2" w:rsidP="001C1BB2">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76D7957D" w14:textId="77777777" w:rsidR="001C1BB2" w:rsidRDefault="001C1BB2" w:rsidP="001C1BB2">
      <w:pPr>
        <w:spacing w:line="360" w:lineRule="auto"/>
        <w:ind w:firstLine="567"/>
        <w:jc w:val="both"/>
        <w:rPr>
          <w:noProof/>
          <w:u w:val="none"/>
        </w:rPr>
      </w:pPr>
      <w:r>
        <w:rPr>
          <w:noProof/>
          <w:u w:val="none"/>
        </w:rPr>
        <w:t>Virzīt izskatīšanai domes sēdē lēmumprojektu:</w:t>
      </w:r>
    </w:p>
    <w:p w14:paraId="1FAC4BDA" w14:textId="77777777" w:rsidR="00557FB9" w:rsidRPr="00557FB9" w:rsidRDefault="00557FB9" w:rsidP="00557FB9">
      <w:pPr>
        <w:spacing w:after="240"/>
        <w:ind w:firstLine="284"/>
        <w:jc w:val="center"/>
        <w:rPr>
          <w:b/>
          <w:snapToGrid w:val="0"/>
          <w:szCs w:val="24"/>
          <w:u w:val="none"/>
        </w:rPr>
      </w:pPr>
      <w:r w:rsidRPr="00557FB9">
        <w:rPr>
          <w:b/>
          <w:snapToGrid w:val="0"/>
          <w:szCs w:val="24"/>
          <w:u w:val="none"/>
        </w:rPr>
        <w:t xml:space="preserve">Par nekustamā īpašuma </w:t>
      </w:r>
      <w:proofErr w:type="spellStart"/>
      <w:r w:rsidRPr="00557FB9">
        <w:rPr>
          <w:b/>
          <w:snapToGrid w:val="0"/>
          <w:szCs w:val="24"/>
          <w:u w:val="none"/>
        </w:rPr>
        <w:t>Daukstu</w:t>
      </w:r>
      <w:proofErr w:type="spellEnd"/>
      <w:r w:rsidRPr="00557FB9">
        <w:rPr>
          <w:b/>
          <w:snapToGrid w:val="0"/>
          <w:szCs w:val="24"/>
          <w:u w:val="none"/>
        </w:rPr>
        <w:t xml:space="preserve"> pagastā ar nosaukumu “Priedīši” atsavināšanu</w:t>
      </w:r>
    </w:p>
    <w:p w14:paraId="2FE69DBF" w14:textId="315F86B3" w:rsidR="00557FB9" w:rsidRPr="00557FB9" w:rsidRDefault="00AC0639" w:rsidP="00E33866">
      <w:pPr>
        <w:spacing w:line="360" w:lineRule="auto"/>
        <w:ind w:firstLine="567"/>
        <w:jc w:val="both"/>
        <w:rPr>
          <w:szCs w:val="24"/>
          <w:u w:val="none"/>
          <w:lang w:eastAsia="lv-LV"/>
        </w:rPr>
      </w:pPr>
      <w:r>
        <w:rPr>
          <w:rFonts w:eastAsia="SimSun"/>
          <w:b/>
          <w:color w:val="00000A"/>
          <w:szCs w:val="24"/>
          <w:u w:val="none"/>
          <w:lang w:eastAsia="zh-CN" w:bidi="hi-IN"/>
        </w:rPr>
        <w:t>[…]</w:t>
      </w:r>
      <w:r w:rsidR="00557FB9" w:rsidRPr="00557FB9">
        <w:rPr>
          <w:szCs w:val="24"/>
          <w:u w:val="none"/>
          <w:lang w:eastAsia="lv-LV"/>
        </w:rPr>
        <w:t xml:space="preserve">, 2024.gada 1.jūlijā iesniedza iesniegumu (Gulbenes novada pašvaldībā saņemts 2024.gada 1.jūlijs un reģistrēts ar Nr. GND/5.13.2/24/1344-L) ar lūgumu atsavināt zemes vienību ar kadastra apzīmējumu 50480030152 ar platību 4,76 ha </w:t>
      </w:r>
      <w:r w:rsidR="00557FB9" w:rsidRPr="00557FB9">
        <w:rPr>
          <w:rFonts w:eastAsia="SimSun" w:cs="Mangal"/>
          <w:color w:val="00000A"/>
          <w:szCs w:val="24"/>
          <w:u w:val="none"/>
          <w:lang w:eastAsia="zh-CN" w:bidi="hi-IN"/>
        </w:rPr>
        <w:t>(vairāk vai mazāk, cik izrādīsies uzmērot dabā)</w:t>
      </w:r>
      <w:r w:rsidR="00557FB9" w:rsidRPr="00557FB9">
        <w:rPr>
          <w:szCs w:val="24"/>
          <w:u w:val="none"/>
          <w:lang w:eastAsia="lv-LV"/>
        </w:rPr>
        <w:t xml:space="preserve">, kas ietilpst nekustamā īpašuma </w:t>
      </w:r>
      <w:proofErr w:type="spellStart"/>
      <w:r w:rsidR="00557FB9" w:rsidRPr="00557FB9">
        <w:rPr>
          <w:szCs w:val="24"/>
          <w:u w:val="none"/>
          <w:lang w:eastAsia="lv-LV"/>
        </w:rPr>
        <w:t>Daukstu</w:t>
      </w:r>
      <w:proofErr w:type="spellEnd"/>
      <w:r w:rsidR="00557FB9" w:rsidRPr="00557FB9">
        <w:rPr>
          <w:szCs w:val="24"/>
          <w:u w:val="none"/>
          <w:lang w:eastAsia="lv-LV"/>
        </w:rPr>
        <w:t xml:space="preserve"> pagastā ar nosaukumu “Priedīši”, kadastra numurs 5048 003 0005, sastāvā (turpmāk – Nekustamais īpašums). </w:t>
      </w:r>
    </w:p>
    <w:p w14:paraId="3D3E8107" w14:textId="1B6D7D9B" w:rsidR="00557FB9" w:rsidRPr="00557FB9" w:rsidRDefault="00557FB9" w:rsidP="00E33866">
      <w:pPr>
        <w:spacing w:line="360" w:lineRule="auto"/>
        <w:ind w:firstLine="567"/>
        <w:jc w:val="both"/>
        <w:rPr>
          <w:szCs w:val="24"/>
          <w:u w:val="none"/>
          <w:lang w:eastAsia="lv-LV"/>
        </w:rPr>
      </w:pPr>
      <w:r w:rsidRPr="00557FB9">
        <w:rPr>
          <w:szCs w:val="24"/>
          <w:u w:val="none"/>
          <w:lang w:eastAsia="lv-LV"/>
        </w:rPr>
        <w:lastRenderedPageBreak/>
        <w:t xml:space="preserve">Saskaņā ar </w:t>
      </w:r>
      <w:proofErr w:type="spellStart"/>
      <w:r w:rsidRPr="00557FB9">
        <w:rPr>
          <w:szCs w:val="24"/>
          <w:u w:val="none"/>
          <w:lang w:eastAsia="lv-LV"/>
        </w:rPr>
        <w:t>Daukstu</w:t>
      </w:r>
      <w:proofErr w:type="spellEnd"/>
      <w:r w:rsidRPr="00557FB9">
        <w:rPr>
          <w:szCs w:val="24"/>
          <w:u w:val="none"/>
          <w:lang w:eastAsia="lv-LV"/>
        </w:rPr>
        <w:t xml:space="preserve"> pagasta padomes 2004.gada 17.jūnija lēmumu ”Par iesniegumu izskatīšanu” (protokols Nr.7, 3.p.) zeme ar kadastra Nr.5048 003 0152 5,0 ha platībā piemājas saimniecības “Priedīši” paplašināšanai, lauksaimniecības vajadzībām piešķirta patstāvīgā lietošanā </w:t>
      </w:r>
      <w:r w:rsidR="00AC0639">
        <w:rPr>
          <w:rFonts w:eastAsia="SimSun"/>
          <w:b/>
          <w:color w:val="00000A"/>
          <w:szCs w:val="24"/>
          <w:u w:val="none"/>
          <w:lang w:eastAsia="zh-CN" w:bidi="hi-IN"/>
        </w:rPr>
        <w:t>[…]</w:t>
      </w:r>
      <w:r w:rsidRPr="00557FB9">
        <w:rPr>
          <w:szCs w:val="24"/>
          <w:u w:val="none"/>
          <w:lang w:eastAsia="lv-LV"/>
        </w:rPr>
        <w:t>.</w:t>
      </w:r>
    </w:p>
    <w:p w14:paraId="21E8BED0" w14:textId="6F105E65" w:rsidR="00557FB9" w:rsidRPr="00557FB9" w:rsidRDefault="00557FB9" w:rsidP="00E33866">
      <w:pPr>
        <w:spacing w:line="360" w:lineRule="auto"/>
        <w:ind w:firstLine="567"/>
        <w:jc w:val="both"/>
        <w:rPr>
          <w:szCs w:val="24"/>
          <w:u w:val="none"/>
          <w:lang w:eastAsia="lv-LV"/>
        </w:rPr>
      </w:pPr>
      <w:r w:rsidRPr="00557FB9">
        <w:rPr>
          <w:szCs w:val="24"/>
          <w:u w:val="none"/>
          <w:lang w:eastAsia="lv-LV"/>
        </w:rPr>
        <w:t xml:space="preserve">Ar </w:t>
      </w:r>
      <w:proofErr w:type="spellStart"/>
      <w:r w:rsidRPr="00557FB9">
        <w:rPr>
          <w:szCs w:val="24"/>
          <w:u w:val="none"/>
          <w:lang w:eastAsia="lv-LV"/>
        </w:rPr>
        <w:t>Daukstu</w:t>
      </w:r>
      <w:proofErr w:type="spellEnd"/>
      <w:r w:rsidRPr="00557FB9">
        <w:rPr>
          <w:szCs w:val="24"/>
          <w:u w:val="none"/>
          <w:lang w:eastAsia="lv-LV"/>
        </w:rPr>
        <w:t xml:space="preserve"> pagasta padomes 2009.gada 30.janvāra lēmumu “Par zemes lietošanas tiesību izbeigšanu” (protokols Nr.1, 4.§, 1.p.) </w:t>
      </w:r>
      <w:r w:rsidR="00AC0639">
        <w:rPr>
          <w:rFonts w:eastAsia="SimSun"/>
          <w:b/>
          <w:color w:val="00000A"/>
          <w:szCs w:val="24"/>
          <w:u w:val="none"/>
          <w:lang w:eastAsia="zh-CN" w:bidi="hi-IN"/>
        </w:rPr>
        <w:t>[…]</w:t>
      </w:r>
      <w:r w:rsidRPr="00557FB9">
        <w:rPr>
          <w:szCs w:val="24"/>
          <w:u w:val="none"/>
          <w:lang w:eastAsia="lv-LV"/>
        </w:rPr>
        <w:t xml:space="preserve">, izbeigtas zemes vienības ar kadastra apzīmējumu 50480030152 lietošanas tiesības. </w:t>
      </w:r>
    </w:p>
    <w:p w14:paraId="78ED0029" w14:textId="0F10252E" w:rsidR="00557FB9" w:rsidRPr="00557FB9" w:rsidRDefault="00557FB9" w:rsidP="00E33866">
      <w:pPr>
        <w:spacing w:line="360" w:lineRule="auto"/>
        <w:ind w:firstLine="567"/>
        <w:jc w:val="both"/>
        <w:rPr>
          <w:szCs w:val="24"/>
          <w:u w:val="none"/>
          <w:lang w:eastAsia="lv-LV"/>
        </w:rPr>
      </w:pPr>
      <w:r w:rsidRPr="00557FB9">
        <w:rPr>
          <w:szCs w:val="24"/>
          <w:u w:val="none"/>
          <w:lang w:eastAsia="lv-LV"/>
        </w:rPr>
        <w:t xml:space="preserve">2009.gada 23.februārī starp Gulbenes novada pašvaldību un </w:t>
      </w:r>
      <w:r w:rsidR="00AC0639">
        <w:rPr>
          <w:rFonts w:eastAsia="SimSun"/>
          <w:b/>
          <w:color w:val="00000A"/>
          <w:szCs w:val="24"/>
          <w:u w:val="none"/>
          <w:lang w:eastAsia="zh-CN" w:bidi="hi-IN"/>
        </w:rPr>
        <w:t>[…]</w:t>
      </w:r>
      <w:r w:rsidRPr="00557FB9">
        <w:rPr>
          <w:szCs w:val="24"/>
          <w:u w:val="none"/>
          <w:lang w:eastAsia="lv-LV"/>
        </w:rPr>
        <w:t>, tika noslēgts zemes nomas līgums Nr. 17 par zemes vienības ar kadastra apzīmējumu 50480030152 ar platību 5,0 ha, nomu uz laiku līdz 2014.gada 23.februārim.</w:t>
      </w:r>
    </w:p>
    <w:p w14:paraId="372C137D" w14:textId="098E6F27" w:rsidR="00557FB9" w:rsidRPr="00557FB9" w:rsidRDefault="00557FB9" w:rsidP="00557FB9">
      <w:pPr>
        <w:spacing w:line="360" w:lineRule="auto"/>
        <w:ind w:firstLine="720"/>
        <w:jc w:val="both"/>
        <w:rPr>
          <w:szCs w:val="24"/>
          <w:u w:val="none"/>
          <w:lang w:eastAsia="lv-LV"/>
        </w:rPr>
      </w:pPr>
      <w:r w:rsidRPr="00557FB9">
        <w:rPr>
          <w:szCs w:val="24"/>
          <w:u w:val="none"/>
          <w:lang w:eastAsia="lv-LV"/>
        </w:rPr>
        <w:t xml:space="preserve">2014.gada 29.aprīlī starp Gulbenes novada pašvaldību un </w:t>
      </w:r>
      <w:r w:rsidR="00AC0639">
        <w:rPr>
          <w:rFonts w:eastAsia="SimSun"/>
          <w:b/>
          <w:color w:val="00000A"/>
          <w:szCs w:val="24"/>
          <w:u w:val="none"/>
          <w:lang w:eastAsia="zh-CN" w:bidi="hi-IN"/>
        </w:rPr>
        <w:t>[…]</w:t>
      </w:r>
      <w:r w:rsidRPr="00557FB9">
        <w:rPr>
          <w:szCs w:val="24"/>
          <w:u w:val="none"/>
          <w:lang w:eastAsia="lv-LV"/>
        </w:rPr>
        <w:t xml:space="preserve">, tika noslēgts zemes nomas līgums Nr. DA/9.p.3/14/61 par </w:t>
      </w:r>
      <w:proofErr w:type="spellStart"/>
      <w:r w:rsidRPr="00557FB9">
        <w:rPr>
          <w:szCs w:val="24"/>
          <w:u w:val="none"/>
          <w:lang w:eastAsia="lv-LV"/>
        </w:rPr>
        <w:t>Daukstu</w:t>
      </w:r>
      <w:proofErr w:type="spellEnd"/>
      <w:r w:rsidRPr="00557FB9">
        <w:rPr>
          <w:szCs w:val="24"/>
          <w:u w:val="none"/>
          <w:lang w:eastAsia="lv-LV"/>
        </w:rPr>
        <w:t xml:space="preserve"> pagasta nekustamajā īpašumā, kadastra numurs 5048 003 0005, ietilpstošās zemes vienības nomu uz laiku līdz 2019.gada 26.martam.</w:t>
      </w:r>
    </w:p>
    <w:p w14:paraId="30F48026" w14:textId="4E6F4693" w:rsidR="00557FB9" w:rsidRPr="00557FB9" w:rsidRDefault="00557FB9" w:rsidP="00E33866">
      <w:pPr>
        <w:spacing w:line="360" w:lineRule="auto"/>
        <w:ind w:firstLine="567"/>
        <w:jc w:val="both"/>
        <w:rPr>
          <w:szCs w:val="24"/>
          <w:u w:val="none"/>
          <w:lang w:eastAsia="lv-LV"/>
        </w:rPr>
      </w:pPr>
      <w:r w:rsidRPr="00557FB9">
        <w:rPr>
          <w:szCs w:val="24"/>
          <w:u w:val="none"/>
          <w:lang w:eastAsia="lv-LV"/>
        </w:rPr>
        <w:t xml:space="preserve">2019.gada 26.jūlijā starp Gulbenes novada pašvaldību un </w:t>
      </w:r>
      <w:r w:rsidR="00AC0639">
        <w:rPr>
          <w:rFonts w:eastAsia="SimSun"/>
          <w:b/>
          <w:color w:val="00000A"/>
          <w:szCs w:val="24"/>
          <w:u w:val="none"/>
          <w:lang w:eastAsia="zh-CN" w:bidi="hi-IN"/>
        </w:rPr>
        <w:t>[…]</w:t>
      </w:r>
      <w:r w:rsidRPr="00557FB9">
        <w:rPr>
          <w:szCs w:val="24"/>
          <w:u w:val="none"/>
          <w:lang w:eastAsia="lv-LV"/>
        </w:rPr>
        <w:t xml:space="preserve">, tika noslēgts zemes nomas līgums Nr. DA/9.3/19/123 par </w:t>
      </w:r>
      <w:proofErr w:type="spellStart"/>
      <w:r w:rsidRPr="00557FB9">
        <w:rPr>
          <w:szCs w:val="24"/>
          <w:u w:val="none"/>
          <w:lang w:eastAsia="lv-LV"/>
        </w:rPr>
        <w:t>Daukstu</w:t>
      </w:r>
      <w:proofErr w:type="spellEnd"/>
      <w:r w:rsidRPr="00557FB9">
        <w:rPr>
          <w:szCs w:val="24"/>
          <w:u w:val="none"/>
          <w:lang w:eastAsia="lv-LV"/>
        </w:rPr>
        <w:t xml:space="preserve"> pagasta nekustamajā īpašumā, kadastra numurs 5048 003 0005, ietilpstošās zemes vienības nomu uz laiku līdz 2024.gada 30.jūnijam. Savukārt, 2024.gada 10.jūlijā starp Gulbenes novada pašvaldību un </w:t>
      </w:r>
      <w:r w:rsidR="00AC0639">
        <w:rPr>
          <w:rFonts w:eastAsia="SimSun"/>
          <w:b/>
          <w:color w:val="00000A"/>
          <w:szCs w:val="24"/>
          <w:u w:val="none"/>
          <w:lang w:eastAsia="zh-CN" w:bidi="hi-IN"/>
        </w:rPr>
        <w:t>[…]</w:t>
      </w:r>
      <w:r w:rsidRPr="00557FB9">
        <w:rPr>
          <w:szCs w:val="24"/>
          <w:u w:val="none"/>
          <w:lang w:eastAsia="lv-LV"/>
        </w:rPr>
        <w:t>, tika noslēgta vienošanās Nr. DA/9.3/24/54 par grozījumiem 2019.gada 26.jūlija zemes nomas līgumā Nr. DA/9.3/19/123, par zemes vienības nodošanu nomā lauksaimniecības vajadzībām bez apbūves tiesībām un zemes nomas līguma Nr. DA/9.3/19/123 pagarināšanu uz termiņu līdz 2029.gada 30.jūnijam.</w:t>
      </w:r>
    </w:p>
    <w:p w14:paraId="2EE4EE33" w14:textId="77777777" w:rsidR="00557FB9" w:rsidRPr="00557FB9" w:rsidRDefault="00557FB9" w:rsidP="00E33866">
      <w:pPr>
        <w:spacing w:line="360" w:lineRule="auto"/>
        <w:ind w:firstLine="567"/>
        <w:jc w:val="both"/>
        <w:rPr>
          <w:szCs w:val="24"/>
          <w:u w:val="none"/>
          <w:lang w:eastAsia="lv-LV"/>
        </w:rPr>
      </w:pPr>
      <w:r w:rsidRPr="00557FB9">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1F92DD71" w14:textId="77777777" w:rsidR="00557FB9" w:rsidRPr="00557FB9" w:rsidRDefault="00557FB9" w:rsidP="00E33866">
      <w:pPr>
        <w:spacing w:line="360" w:lineRule="auto"/>
        <w:ind w:firstLine="567"/>
        <w:jc w:val="both"/>
        <w:rPr>
          <w:szCs w:val="24"/>
          <w:u w:val="none"/>
          <w:lang w:eastAsia="lv-LV"/>
        </w:rPr>
      </w:pPr>
      <w:r w:rsidRPr="00557FB9">
        <w:rPr>
          <w:szCs w:val="24"/>
          <w:u w:val="none"/>
          <w:lang w:eastAsia="lv-LV"/>
        </w:rPr>
        <w:t xml:space="preserve">Publiskas personas mantas atsavināšanas likuma 4.panta ceturtās daļas 8.punktā noteikts, ka valsts vai pašvaldības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w:t>
      </w:r>
    </w:p>
    <w:p w14:paraId="6045F364" w14:textId="77777777" w:rsidR="00557FB9" w:rsidRPr="00557FB9" w:rsidRDefault="00557FB9" w:rsidP="00E33866">
      <w:pPr>
        <w:spacing w:line="360" w:lineRule="auto"/>
        <w:ind w:firstLine="567"/>
        <w:jc w:val="both"/>
        <w:rPr>
          <w:szCs w:val="24"/>
          <w:u w:val="none"/>
          <w:lang w:eastAsia="lv-LV"/>
        </w:rPr>
      </w:pPr>
      <w:r w:rsidRPr="00557FB9">
        <w:rPr>
          <w:szCs w:val="24"/>
          <w:u w:val="none"/>
          <w:lang w:eastAsia="lv-LV"/>
        </w:rPr>
        <w:t xml:space="preserve">Publiskas personas mantas atsavināšanas likuma 5.panta pirmā daļa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Šā likuma 8.panta otrā daļa nosaka, ka atsavināšanai paredzētā atvasinātas publiskas personas nekustamā īpašuma novērtēšanu organizē attiecīgās atvasinātās publiskās personas lēmējinstitūcijas noteiktajā kārtībā. </w:t>
      </w:r>
    </w:p>
    <w:p w14:paraId="76973E22" w14:textId="77777777" w:rsidR="00557FB9" w:rsidRPr="00557FB9" w:rsidRDefault="00557FB9" w:rsidP="00E33866">
      <w:pPr>
        <w:spacing w:line="360" w:lineRule="auto"/>
        <w:ind w:firstLine="567"/>
        <w:jc w:val="both"/>
        <w:rPr>
          <w:szCs w:val="24"/>
          <w:u w:val="none"/>
          <w:lang w:eastAsia="lv-LV"/>
        </w:rPr>
      </w:pPr>
      <w:r w:rsidRPr="00557FB9">
        <w:rPr>
          <w:szCs w:val="24"/>
          <w:u w:val="none"/>
          <w:lang w:eastAsia="lv-LV"/>
        </w:rPr>
        <w:lastRenderedPageBreak/>
        <w:t xml:space="preserve"> Saskaņā ar Publiskas personas mantas atsavināšanas likuma 37.panta pirmās daļas 4.punktu pārdot publiskas personas mantu par brīvu cenu var, ja nekustamo īpašumu iegūst 4.panta ceturtajā daļā minētā persona. Šajā gadījumā pārdošanas cena ir vienāda ar nosacīto cenu.</w:t>
      </w:r>
    </w:p>
    <w:p w14:paraId="23379364" w14:textId="77777777" w:rsidR="00557FB9" w:rsidRPr="00557FB9" w:rsidRDefault="00557FB9" w:rsidP="00E33866">
      <w:pPr>
        <w:spacing w:line="360" w:lineRule="auto"/>
        <w:ind w:firstLine="567"/>
        <w:jc w:val="both"/>
        <w:rPr>
          <w:color w:val="000000"/>
          <w:szCs w:val="24"/>
          <w:u w:val="none"/>
          <w:lang w:eastAsia="lv-LV"/>
        </w:rPr>
      </w:pPr>
      <w:r w:rsidRPr="00557FB9">
        <w:rPr>
          <w:szCs w:val="24"/>
          <w:u w:val="none"/>
          <w:lang w:eastAsia="lv-LV"/>
        </w:rPr>
        <w:t xml:space="preserve">Pamatojoties uz Pašvaldību likuma 10.panta pirmās daļas 16.punktu, Publiskas personas mantas atsavināšanas likuma 4.panta ceturtās daļas 8.punktu, 5.panta pirmo daļu, 8.panta otro daļu, 37.panta pirmās daļas 4.punktu, un ņemot vērā Attīstības un tautsaimniecības komitejas ieteikumu un Finanšu komitejas ieteikumu, atklāti balsojot: </w:t>
      </w:r>
      <w:r w:rsidRPr="00557FB9">
        <w:rPr>
          <w:noProof/>
          <w:szCs w:val="24"/>
          <w:u w:val="none"/>
          <w:lang w:eastAsia="lv-LV"/>
        </w:rPr>
        <w:t xml:space="preserve">ar  balsīm “Par” ( ), “Pret” – , “Atturas” – , “Nepiedalās” – </w:t>
      </w:r>
      <w:r w:rsidRPr="00557FB9">
        <w:rPr>
          <w:szCs w:val="24"/>
          <w:u w:val="none"/>
          <w:lang w:eastAsia="lv-LV"/>
        </w:rPr>
        <w:t>, Gulbenes novada pašvaldības dome NOLEMJ</w:t>
      </w:r>
      <w:r w:rsidRPr="00557FB9">
        <w:rPr>
          <w:color w:val="000000"/>
          <w:szCs w:val="24"/>
          <w:u w:val="none"/>
          <w:lang w:eastAsia="lv-LV"/>
        </w:rPr>
        <w:t>:</w:t>
      </w:r>
    </w:p>
    <w:p w14:paraId="261E32AE" w14:textId="77777777" w:rsidR="00557FB9" w:rsidRPr="00557FB9" w:rsidRDefault="00557FB9" w:rsidP="00E33866">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 xml:space="preserve">1. REĢISTRĒT zemesgrāmatā nekustamo </w:t>
      </w:r>
      <w:proofErr w:type="spellStart"/>
      <w:r w:rsidRPr="00557FB9">
        <w:rPr>
          <w:rFonts w:eastAsia="SimSun"/>
          <w:color w:val="00000A"/>
          <w:szCs w:val="24"/>
          <w:u w:val="none"/>
          <w:lang w:eastAsia="zh-CN" w:bidi="hi-IN"/>
        </w:rPr>
        <w:t>Daukstu</w:t>
      </w:r>
      <w:proofErr w:type="spellEnd"/>
      <w:r w:rsidRPr="00557FB9">
        <w:rPr>
          <w:rFonts w:eastAsia="SimSun"/>
          <w:color w:val="00000A"/>
          <w:szCs w:val="24"/>
          <w:u w:val="none"/>
          <w:lang w:eastAsia="zh-CN" w:bidi="hi-IN"/>
        </w:rPr>
        <w:t xml:space="preserve"> pagastā ar nosaukumu “Priedīši”, kadastra numurs 5048 003 0005, kas sastāv no zemes vienības ar kadastra apzīmējumu 50480030152 ar platību 4,76 ha </w:t>
      </w:r>
      <w:r w:rsidRPr="00557FB9">
        <w:rPr>
          <w:rFonts w:eastAsia="SimSun" w:cs="Mangal"/>
          <w:color w:val="00000A"/>
          <w:szCs w:val="24"/>
          <w:u w:val="none"/>
          <w:lang w:eastAsia="zh-CN" w:bidi="hi-IN"/>
        </w:rPr>
        <w:t>(vairāk vai mazāk, cik izrādīsies uzmērot dabā)</w:t>
      </w:r>
      <w:r w:rsidRPr="00557FB9">
        <w:rPr>
          <w:rFonts w:eastAsia="SimSun"/>
          <w:color w:val="00000A"/>
          <w:szCs w:val="24"/>
          <w:u w:val="none"/>
          <w:lang w:eastAsia="zh-CN" w:bidi="hi-IN"/>
        </w:rPr>
        <w:t>,</w:t>
      </w:r>
      <w:r w:rsidRPr="00557FB9">
        <w:rPr>
          <w:rFonts w:eastAsia="SimSun" w:cs="Mangal"/>
          <w:color w:val="00000A"/>
          <w:szCs w:val="24"/>
          <w:u w:val="none"/>
          <w:lang w:eastAsia="zh-CN" w:bidi="hi-IN"/>
        </w:rPr>
        <w:t xml:space="preserve"> īpašumā uz Gulbenes novada pašvaldības vārda.</w:t>
      </w:r>
    </w:p>
    <w:p w14:paraId="6F8AFE65" w14:textId="77777777" w:rsidR="00557FB9" w:rsidRPr="00557FB9" w:rsidRDefault="00557FB9" w:rsidP="00E33866">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2. UZDOT Gulbenes novada Centrālās pārvaldes Īpašumu pārraudzības nodaļai veikt darbības, kas saistītas ar šā lēmuma 1.punktā minētā nekustamā īpašuma ierakstīšanu zemesgrāmatā uz Gulbenes novada pašvaldības vārda.</w:t>
      </w:r>
    </w:p>
    <w:p w14:paraId="424E69F1" w14:textId="1A0E70E1" w:rsidR="00557FB9" w:rsidRPr="00557FB9" w:rsidRDefault="00557FB9" w:rsidP="00E33866">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 xml:space="preserve">3. NODOT atsavināšanai šā lēmuma 1.punktā minēto nekustamo īpašumu par brīvu cenu </w:t>
      </w:r>
      <w:r w:rsidR="00AC0639">
        <w:rPr>
          <w:rFonts w:eastAsia="SimSun"/>
          <w:b/>
          <w:color w:val="00000A"/>
          <w:szCs w:val="24"/>
          <w:u w:val="none"/>
          <w:lang w:eastAsia="zh-CN" w:bidi="hi-IN"/>
        </w:rPr>
        <w:t>[…]</w:t>
      </w:r>
      <w:r w:rsidRPr="00557FB9">
        <w:rPr>
          <w:rFonts w:eastAsia="SimSun" w:cs="Mangal"/>
          <w:color w:val="00000A"/>
          <w:szCs w:val="24"/>
          <w:u w:val="none"/>
          <w:lang w:eastAsia="zh-CN" w:bidi="hi-IN"/>
        </w:rPr>
        <w:t>.</w:t>
      </w:r>
    </w:p>
    <w:p w14:paraId="55432920" w14:textId="77777777" w:rsidR="00557FB9" w:rsidRPr="00557FB9" w:rsidRDefault="00557FB9" w:rsidP="00E33866">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4. 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0C8DA405" w14:textId="77777777" w:rsidR="00557FB9" w:rsidRPr="00557FB9" w:rsidRDefault="00557FB9" w:rsidP="00557FB9">
      <w:pPr>
        <w:tabs>
          <w:tab w:val="left" w:pos="851"/>
        </w:tabs>
        <w:spacing w:line="360" w:lineRule="auto"/>
        <w:ind w:firstLine="567"/>
        <w:jc w:val="both"/>
        <w:rPr>
          <w:rFonts w:eastAsia="Calibri"/>
          <w:szCs w:val="24"/>
          <w:u w:val="none"/>
        </w:rPr>
      </w:pPr>
      <w:r w:rsidRPr="00557FB9">
        <w:rPr>
          <w:rFonts w:eastAsia="SimSun" w:cs="Mangal"/>
          <w:szCs w:val="24"/>
          <w:u w:val="none"/>
          <w:lang w:eastAsia="zh-CN" w:bidi="hi-IN"/>
        </w:rPr>
        <w:t xml:space="preserve">5. </w:t>
      </w:r>
      <w:r w:rsidRPr="00557FB9">
        <w:rPr>
          <w:rFonts w:eastAsia="SimSun" w:cs="Mangal"/>
          <w:szCs w:val="24"/>
          <w:u w:val="none"/>
          <w:lang w:eastAsia="zh-CN" w:bidi="hi-IN"/>
        </w:rPr>
        <w:tab/>
        <w:t>Par izpildi atbildīga Gulbenes novada pašvaldības īpašuma novērtēšanas un izsoļu komisija.</w:t>
      </w:r>
    </w:p>
    <w:p w14:paraId="30D9FCCE" w14:textId="77777777" w:rsidR="00557FB9" w:rsidRPr="00557FB9" w:rsidRDefault="00557FB9" w:rsidP="00557FB9">
      <w:pPr>
        <w:tabs>
          <w:tab w:val="left" w:pos="851"/>
        </w:tabs>
        <w:spacing w:line="360" w:lineRule="auto"/>
        <w:ind w:firstLine="567"/>
        <w:jc w:val="both"/>
        <w:rPr>
          <w:rFonts w:eastAsia="Calibri"/>
          <w:szCs w:val="24"/>
          <w:u w:val="none"/>
        </w:rPr>
      </w:pPr>
      <w:r w:rsidRPr="00557FB9">
        <w:rPr>
          <w:rFonts w:eastAsia="Calibri"/>
          <w:szCs w:val="24"/>
          <w:u w:val="none"/>
        </w:rPr>
        <w:t xml:space="preserve">6. </w:t>
      </w:r>
      <w:r w:rsidRPr="00557FB9">
        <w:rPr>
          <w:rFonts w:eastAsia="Calibri"/>
          <w:szCs w:val="24"/>
          <w:u w:val="none"/>
        </w:rPr>
        <w:tab/>
      </w:r>
      <w:r w:rsidRPr="00557FB9">
        <w:rPr>
          <w:szCs w:val="24"/>
          <w:u w:val="none"/>
          <w:lang w:eastAsia="lv-LV"/>
        </w:rPr>
        <w:t>Lēmuma izpildes kontroli veikt Gulbenes novada pašvaldības izpilddirektorei.</w:t>
      </w:r>
    </w:p>
    <w:p w14:paraId="1BF9320E" w14:textId="77777777" w:rsidR="00203C2F" w:rsidRDefault="00203C2F" w:rsidP="000C7638">
      <w:pPr>
        <w:rPr>
          <w:color w:val="000000" w:themeColor="text1"/>
          <w:szCs w:val="24"/>
          <w:u w:val="none"/>
        </w:rPr>
      </w:pPr>
    </w:p>
    <w:p w14:paraId="4201F7C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608AC1E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19”  - 13 atsavināšanu</w:t>
      </w:r>
    </w:p>
    <w:p w14:paraId="463E123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564C8FA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78EE6A7" w14:textId="77777777" w:rsidR="001C1BB2" w:rsidRPr="00575A1B" w:rsidRDefault="001C1BB2" w:rsidP="001C1BB2">
      <w:pPr>
        <w:rPr>
          <w:rFonts w:eastAsia="Calibri"/>
          <w:szCs w:val="24"/>
          <w:u w:val="none"/>
        </w:rPr>
      </w:pPr>
      <w:r>
        <w:rPr>
          <w:rFonts w:eastAsia="Calibri"/>
          <w:szCs w:val="24"/>
          <w:u w:val="none"/>
        </w:rPr>
        <w:t>DEBATĒS PIEDALĀS: nav</w:t>
      </w:r>
    </w:p>
    <w:p w14:paraId="50337374" w14:textId="77777777" w:rsidR="001C1BB2" w:rsidRDefault="001C1BB2" w:rsidP="001C1BB2">
      <w:pPr>
        <w:ind w:firstLine="567"/>
        <w:rPr>
          <w:rFonts w:eastAsia="Calibri"/>
          <w:color w:val="FF0000"/>
          <w:szCs w:val="24"/>
          <w:u w:val="none"/>
        </w:rPr>
      </w:pPr>
    </w:p>
    <w:p w14:paraId="60E0FA5C" w14:textId="77777777" w:rsidR="001C1BB2" w:rsidRDefault="001C1BB2" w:rsidP="001C1BB2">
      <w:pPr>
        <w:spacing w:line="360" w:lineRule="auto"/>
        <w:ind w:firstLine="567"/>
        <w:jc w:val="both"/>
        <w:rPr>
          <w:u w:val="none"/>
        </w:rPr>
      </w:pPr>
      <w:r>
        <w:rPr>
          <w:u w:val="none"/>
        </w:rPr>
        <w:t>Finanšu komiteja atklāti balsojot:</w:t>
      </w:r>
    </w:p>
    <w:p w14:paraId="31F197BB" w14:textId="77777777" w:rsidR="001C1BB2" w:rsidRDefault="001C1BB2" w:rsidP="001C1BB2">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1C56A186" w14:textId="77777777" w:rsidR="001C1BB2" w:rsidRDefault="001C1BB2" w:rsidP="001C1BB2">
      <w:pPr>
        <w:spacing w:line="360" w:lineRule="auto"/>
        <w:ind w:firstLine="567"/>
        <w:jc w:val="both"/>
        <w:rPr>
          <w:noProof/>
          <w:u w:val="none"/>
        </w:rPr>
      </w:pPr>
      <w:r>
        <w:rPr>
          <w:noProof/>
          <w:u w:val="none"/>
        </w:rPr>
        <w:t>Virzīt izskatīšanai domes sēdē lēmumprojektu:</w:t>
      </w:r>
    </w:p>
    <w:p w14:paraId="1C766E19" w14:textId="77777777" w:rsidR="00557FB9" w:rsidRPr="00557FB9" w:rsidRDefault="00557FB9" w:rsidP="00557FB9">
      <w:pPr>
        <w:spacing w:after="160" w:line="259" w:lineRule="auto"/>
        <w:contextualSpacing/>
        <w:jc w:val="center"/>
        <w:rPr>
          <w:rFonts w:eastAsia="Calibri"/>
          <w:b/>
          <w:szCs w:val="24"/>
          <w:u w:val="none"/>
        </w:rPr>
      </w:pPr>
      <w:r w:rsidRPr="00557FB9">
        <w:rPr>
          <w:rFonts w:eastAsia="Calibri"/>
          <w:b/>
          <w:szCs w:val="24"/>
          <w:u w:val="none"/>
        </w:rPr>
        <w:t>Par Stradu pagasta dzīvokļa īpašuma “Stāķi 19”  - 13</w:t>
      </w:r>
      <w:r w:rsidRPr="00557FB9">
        <w:rPr>
          <w:rFonts w:eastAsia="SimSun"/>
          <w:b/>
          <w:szCs w:val="24"/>
          <w:u w:val="none"/>
          <w:lang w:eastAsia="zh-CN" w:bidi="hi-IN"/>
        </w:rPr>
        <w:t xml:space="preserve"> </w:t>
      </w:r>
      <w:r w:rsidRPr="00557FB9">
        <w:rPr>
          <w:rFonts w:eastAsia="Calibri"/>
          <w:b/>
          <w:szCs w:val="24"/>
          <w:u w:val="none"/>
        </w:rPr>
        <w:t>atsavināšanu</w:t>
      </w:r>
    </w:p>
    <w:p w14:paraId="066A6A5C" w14:textId="77777777" w:rsidR="00557FB9" w:rsidRPr="00557FB9" w:rsidRDefault="00557FB9" w:rsidP="00557FB9">
      <w:pPr>
        <w:spacing w:after="160" w:line="259" w:lineRule="auto"/>
        <w:contextualSpacing/>
        <w:jc w:val="center"/>
        <w:rPr>
          <w:rFonts w:eastAsia="Calibri"/>
          <w:b/>
          <w:szCs w:val="24"/>
          <w:u w:val="none"/>
        </w:rPr>
      </w:pPr>
    </w:p>
    <w:p w14:paraId="3B7F0485" w14:textId="32C0739F" w:rsidR="00557FB9" w:rsidRPr="00557FB9" w:rsidRDefault="00557FB9" w:rsidP="00557FB9">
      <w:pPr>
        <w:widowControl w:val="0"/>
        <w:suppressAutoHyphens/>
        <w:spacing w:line="360" w:lineRule="auto"/>
        <w:ind w:firstLine="567"/>
        <w:contextualSpacing/>
        <w:jc w:val="both"/>
        <w:rPr>
          <w:rFonts w:eastAsia="SimSun"/>
          <w:color w:val="00000A"/>
          <w:szCs w:val="24"/>
          <w:u w:val="none"/>
          <w:lang w:eastAsia="zh-CN" w:bidi="hi-IN"/>
        </w:rPr>
      </w:pPr>
      <w:r w:rsidRPr="00557FB9">
        <w:rPr>
          <w:rFonts w:eastAsia="SimSun"/>
          <w:color w:val="00000A"/>
          <w:szCs w:val="24"/>
          <w:u w:val="none"/>
          <w:lang w:eastAsia="zh-CN" w:bidi="hi-IN"/>
        </w:rPr>
        <w:t>Izskatīts</w:t>
      </w:r>
      <w:r w:rsidRPr="00557FB9">
        <w:rPr>
          <w:rFonts w:eastAsia="SimSun"/>
          <w:b/>
          <w:color w:val="00000A"/>
          <w:szCs w:val="24"/>
          <w:u w:val="none"/>
          <w:lang w:eastAsia="zh-CN" w:bidi="hi-IN"/>
        </w:rPr>
        <w:t xml:space="preserve"> </w:t>
      </w:r>
      <w:r w:rsidR="00AC0639">
        <w:rPr>
          <w:rFonts w:eastAsia="SimSun"/>
          <w:b/>
          <w:color w:val="00000A"/>
          <w:szCs w:val="24"/>
          <w:u w:val="none"/>
          <w:lang w:eastAsia="zh-CN" w:bidi="hi-IN"/>
        </w:rPr>
        <w:t>[…]</w:t>
      </w:r>
      <w:r w:rsidRPr="00557FB9">
        <w:rPr>
          <w:rFonts w:eastAsia="SimSun"/>
          <w:bCs/>
          <w:szCs w:val="24"/>
          <w:u w:val="none"/>
          <w:lang w:eastAsia="zh-CN" w:bidi="hi-IN"/>
        </w:rPr>
        <w:t>,</w:t>
      </w:r>
      <w:r w:rsidRPr="00557FB9">
        <w:rPr>
          <w:rFonts w:eastAsia="SimSun"/>
          <w:color w:val="00000A"/>
          <w:szCs w:val="24"/>
          <w:u w:val="none"/>
          <w:lang w:eastAsia="zh-CN" w:bidi="hi-IN"/>
        </w:rPr>
        <w:t xml:space="preserve"> 2024.gada 19.jūlija iesniegums (Gulbenes novada pašvaldībā saņemts </w:t>
      </w:r>
      <w:r w:rsidRPr="00557FB9">
        <w:rPr>
          <w:rFonts w:eastAsia="SimSun"/>
          <w:color w:val="00000A"/>
          <w:szCs w:val="24"/>
          <w:u w:val="none"/>
          <w:lang w:eastAsia="zh-CN" w:bidi="hi-IN"/>
        </w:rPr>
        <w:lastRenderedPageBreak/>
        <w:t>2024.gada 19.jūlijā un reģistrēts ar Nr. GND/5.13</w:t>
      </w:r>
      <w:r w:rsidRPr="00557FB9">
        <w:rPr>
          <w:rFonts w:eastAsia="SimSun"/>
          <w:color w:val="000000"/>
          <w:szCs w:val="24"/>
          <w:u w:val="none"/>
          <w:lang w:eastAsia="zh-CN" w:bidi="hi-IN"/>
        </w:rPr>
        <w:t>.2</w:t>
      </w:r>
      <w:r w:rsidRPr="00557FB9">
        <w:rPr>
          <w:rFonts w:eastAsia="SimSun"/>
          <w:szCs w:val="24"/>
          <w:u w:val="none"/>
          <w:lang w:eastAsia="zh-CN" w:bidi="hi-IN"/>
        </w:rPr>
        <w:t>/24/1499-K), kurā lūgts</w:t>
      </w:r>
      <w:r w:rsidRPr="00557FB9">
        <w:rPr>
          <w:rFonts w:eastAsia="SimSun"/>
          <w:color w:val="000000"/>
          <w:szCs w:val="24"/>
          <w:u w:val="none"/>
          <w:lang w:eastAsia="zh-CN" w:bidi="hi-IN"/>
        </w:rPr>
        <w:t xml:space="preserve"> </w:t>
      </w:r>
      <w:r w:rsidRPr="00557FB9">
        <w:rPr>
          <w:rFonts w:eastAsia="SimSun"/>
          <w:color w:val="00000A"/>
          <w:szCs w:val="24"/>
          <w:u w:val="none"/>
          <w:lang w:eastAsia="zh-CN" w:bidi="hi-IN"/>
        </w:rPr>
        <w:t xml:space="preserve">atsavināt izīrēto dzīvokļa īpašumu </w:t>
      </w:r>
      <w:r w:rsidRPr="00557FB9">
        <w:rPr>
          <w:rFonts w:eastAsia="SimSun"/>
          <w:bCs/>
          <w:szCs w:val="24"/>
          <w:u w:val="none"/>
          <w:lang w:eastAsia="zh-CN" w:bidi="hi-IN"/>
        </w:rPr>
        <w:t>“Stāķi 19” – 13, Stāķi, Stradu pagasts, Gulbenes novads</w:t>
      </w:r>
      <w:r w:rsidRPr="00557FB9">
        <w:rPr>
          <w:rFonts w:eastAsia="SimSun"/>
          <w:color w:val="00000A"/>
          <w:szCs w:val="24"/>
          <w:u w:val="none"/>
          <w:lang w:eastAsia="zh-CN" w:bidi="hi-IN"/>
        </w:rPr>
        <w:t>.</w:t>
      </w:r>
    </w:p>
    <w:p w14:paraId="12DD2588" w14:textId="0BD4E319" w:rsidR="00557FB9" w:rsidRPr="00557FB9" w:rsidRDefault="00557FB9" w:rsidP="00557FB9">
      <w:pPr>
        <w:widowControl w:val="0"/>
        <w:suppressAutoHyphens/>
        <w:spacing w:line="360" w:lineRule="auto"/>
        <w:ind w:firstLine="567"/>
        <w:contextualSpacing/>
        <w:jc w:val="both"/>
        <w:rPr>
          <w:rFonts w:eastAsia="SimSun"/>
          <w:color w:val="00000A"/>
          <w:szCs w:val="24"/>
          <w:u w:val="none"/>
          <w:lang w:eastAsia="zh-CN" w:bidi="hi-IN"/>
        </w:rPr>
      </w:pPr>
      <w:r w:rsidRPr="00557FB9">
        <w:rPr>
          <w:rFonts w:eastAsia="SimSun"/>
          <w:color w:val="00000A"/>
          <w:szCs w:val="24"/>
          <w:u w:val="none"/>
          <w:lang w:eastAsia="zh-CN" w:bidi="hi-IN"/>
        </w:rPr>
        <w:t xml:space="preserve">Atbilstoši Publiskas personas mantas atsavināšanas likuma 45.panta ceturtās daļas 1.punktam iepriekš minētajam iesniegumam pievienota 2024.gada 19.jūlija Gulbenes novada bāriņtiesas locekles Jolantas Sirmbārdes apliecināta vienošanās (iereģistrēta ar Nr. 113), kas noslēgta starp ģimenes locekļiem </w:t>
      </w:r>
      <w:r w:rsidR="00AC0639">
        <w:rPr>
          <w:rFonts w:eastAsia="SimSun"/>
          <w:b/>
          <w:color w:val="00000A"/>
          <w:szCs w:val="24"/>
          <w:u w:val="none"/>
          <w:lang w:eastAsia="zh-CN" w:bidi="hi-IN"/>
        </w:rPr>
        <w:t>[…]</w:t>
      </w:r>
      <w:r w:rsidRPr="00557FB9">
        <w:rPr>
          <w:rFonts w:eastAsia="SimSun"/>
          <w:color w:val="00000A"/>
          <w:szCs w:val="24"/>
          <w:u w:val="none"/>
          <w:lang w:eastAsia="zh-CN" w:bidi="hi-IN"/>
        </w:rPr>
        <w:t xml:space="preserve">, un viņa dēlu </w:t>
      </w:r>
      <w:r w:rsidR="00AC0639">
        <w:rPr>
          <w:rFonts w:eastAsia="SimSun"/>
          <w:b/>
          <w:color w:val="00000A"/>
          <w:szCs w:val="24"/>
          <w:u w:val="none"/>
          <w:lang w:eastAsia="zh-CN" w:bidi="hi-IN"/>
        </w:rPr>
        <w:t>[…]</w:t>
      </w:r>
      <w:r w:rsidRPr="00557FB9">
        <w:rPr>
          <w:rFonts w:eastAsia="SimSun"/>
          <w:color w:val="00000A"/>
          <w:szCs w:val="24"/>
          <w:u w:val="none"/>
          <w:lang w:eastAsia="zh-CN" w:bidi="hi-IN"/>
        </w:rPr>
        <w:t xml:space="preserve">, kurā abi vienojas, ka Gulbenes novada pašvaldībai piederošo dzīvokļa īpašumu </w:t>
      </w:r>
      <w:r w:rsidRPr="00557FB9">
        <w:rPr>
          <w:rFonts w:eastAsia="SimSun"/>
          <w:bCs/>
          <w:szCs w:val="24"/>
          <w:u w:val="none"/>
          <w:lang w:eastAsia="zh-CN" w:bidi="hi-IN"/>
        </w:rPr>
        <w:t>“Stāķi 19” – 13, Stāķi, Stradu pagasts, Gulbenes novads</w:t>
      </w:r>
      <w:r w:rsidRPr="00557FB9">
        <w:rPr>
          <w:rFonts w:eastAsia="SimSun"/>
          <w:color w:val="00000A"/>
          <w:szCs w:val="24"/>
          <w:u w:val="none"/>
          <w:lang w:eastAsia="zh-CN" w:bidi="hi-IN"/>
        </w:rPr>
        <w:t xml:space="preserve">, iegūs īpašumā </w:t>
      </w:r>
      <w:r w:rsidR="00AC0639">
        <w:rPr>
          <w:rFonts w:eastAsia="SimSun"/>
          <w:b/>
          <w:color w:val="00000A"/>
          <w:szCs w:val="24"/>
          <w:u w:val="none"/>
          <w:lang w:eastAsia="zh-CN" w:bidi="hi-IN"/>
        </w:rPr>
        <w:t>[…]</w:t>
      </w:r>
      <w:r w:rsidRPr="00557FB9">
        <w:rPr>
          <w:rFonts w:eastAsia="SimSun"/>
          <w:color w:val="00000A"/>
          <w:szCs w:val="24"/>
          <w:u w:val="none"/>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557FB9">
        <w:rPr>
          <w:rFonts w:eastAsia="SimSun"/>
          <w:color w:val="00000A"/>
          <w:szCs w:val="24"/>
          <w:u w:val="none"/>
          <w:lang w:eastAsia="zh-CN" w:bidi="hi-IN"/>
        </w:rPr>
        <w:t>neesību</w:t>
      </w:r>
      <w:proofErr w:type="spellEnd"/>
      <w:r w:rsidRPr="00557FB9">
        <w:rPr>
          <w:rFonts w:eastAsia="SimSun"/>
          <w:color w:val="00000A"/>
          <w:szCs w:val="24"/>
          <w:u w:val="none"/>
          <w:lang w:eastAsia="zh-CN" w:bidi="hi-IN"/>
        </w:rPr>
        <w:t xml:space="preserve"> un dzīvokļa īres līguma kopijas.</w:t>
      </w:r>
    </w:p>
    <w:p w14:paraId="48F58342" w14:textId="77777777" w:rsidR="00557FB9" w:rsidRPr="00557FB9" w:rsidRDefault="00557FB9" w:rsidP="00557FB9">
      <w:pPr>
        <w:widowControl w:val="0"/>
        <w:suppressAutoHyphens/>
        <w:spacing w:line="360" w:lineRule="auto"/>
        <w:ind w:firstLine="567"/>
        <w:contextualSpacing/>
        <w:jc w:val="both"/>
        <w:rPr>
          <w:rFonts w:eastAsia="SimSun"/>
          <w:color w:val="00000A"/>
          <w:szCs w:val="24"/>
          <w:u w:val="none"/>
          <w:lang w:eastAsia="zh-CN" w:bidi="hi-IN"/>
        </w:rPr>
      </w:pPr>
      <w:r w:rsidRPr="00557FB9">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0DB9654E" w14:textId="337FF33A" w:rsidR="00557FB9" w:rsidRPr="00557FB9" w:rsidRDefault="00557FB9" w:rsidP="00557FB9">
      <w:pPr>
        <w:widowControl w:val="0"/>
        <w:suppressAutoHyphens/>
        <w:spacing w:line="360" w:lineRule="auto"/>
        <w:ind w:firstLine="567"/>
        <w:contextualSpacing/>
        <w:jc w:val="both"/>
        <w:rPr>
          <w:rFonts w:eastAsia="SimSun"/>
          <w:color w:val="00000A"/>
          <w:szCs w:val="24"/>
          <w:u w:val="none"/>
          <w:lang w:eastAsia="zh-CN" w:bidi="hi-IN"/>
        </w:rPr>
      </w:pPr>
      <w:r w:rsidRPr="00557FB9">
        <w:rPr>
          <w:rFonts w:eastAsia="SimSun"/>
          <w:color w:val="00000A"/>
          <w:szCs w:val="24"/>
          <w:u w:val="none"/>
          <w:lang w:eastAsia="zh-CN" w:bidi="hi-IN"/>
        </w:rPr>
        <w:t xml:space="preserve">1997.gada 14.oktobrī starp Stradu pagasta valdi un </w:t>
      </w:r>
      <w:r w:rsidR="00AC0639">
        <w:rPr>
          <w:rFonts w:eastAsia="SimSun"/>
          <w:b/>
          <w:color w:val="00000A"/>
          <w:szCs w:val="24"/>
          <w:u w:val="none"/>
          <w:lang w:eastAsia="zh-CN" w:bidi="hi-IN"/>
        </w:rPr>
        <w:t>[…]</w:t>
      </w:r>
      <w:r w:rsidRPr="00557FB9">
        <w:rPr>
          <w:rFonts w:eastAsia="SimSun"/>
          <w:color w:val="00000A"/>
          <w:szCs w:val="24"/>
          <w:u w:val="none"/>
          <w:lang w:eastAsia="zh-CN" w:bidi="hi-IN"/>
        </w:rPr>
        <w:t xml:space="preserve">noslēgts īres līgums par dzīvokļa īpašumu </w:t>
      </w:r>
      <w:r w:rsidRPr="00557FB9">
        <w:rPr>
          <w:rFonts w:eastAsia="SimSun"/>
          <w:bCs/>
          <w:szCs w:val="24"/>
          <w:u w:val="none"/>
          <w:lang w:eastAsia="zh-CN" w:bidi="hi-IN"/>
        </w:rPr>
        <w:t>“Stāķi 19” – 13, Stāķi, Stradu pagasts, Gulbenes novads</w:t>
      </w:r>
      <w:r w:rsidRPr="00557FB9">
        <w:rPr>
          <w:rFonts w:eastAsia="SimSun"/>
          <w:color w:val="00000A"/>
          <w:szCs w:val="24"/>
          <w:u w:val="none"/>
          <w:lang w:eastAsia="zh-CN" w:bidi="hi-IN"/>
        </w:rPr>
        <w:t>.</w:t>
      </w:r>
    </w:p>
    <w:p w14:paraId="1C700B26" w14:textId="570F883E" w:rsidR="00557FB9" w:rsidRPr="00557FB9" w:rsidRDefault="00557FB9" w:rsidP="00557FB9">
      <w:pPr>
        <w:widowControl w:val="0"/>
        <w:suppressAutoHyphens/>
        <w:spacing w:line="360" w:lineRule="auto"/>
        <w:ind w:firstLine="567"/>
        <w:contextualSpacing/>
        <w:jc w:val="both"/>
        <w:rPr>
          <w:rFonts w:eastAsia="SimSun"/>
          <w:bCs/>
          <w:szCs w:val="24"/>
          <w:u w:val="none"/>
          <w:lang w:eastAsia="zh-CN" w:bidi="hi-IN"/>
        </w:rPr>
      </w:pPr>
      <w:r w:rsidRPr="00557FB9">
        <w:rPr>
          <w:rFonts w:eastAsia="SimSun"/>
          <w:color w:val="00000A"/>
          <w:szCs w:val="24"/>
          <w:u w:val="none"/>
          <w:lang w:eastAsia="zh-CN" w:bidi="hi-IN"/>
        </w:rPr>
        <w:t xml:space="preserve">2024.gada 7.maijā starp SIA “Gulbenes </w:t>
      </w:r>
      <w:proofErr w:type="spellStart"/>
      <w:r w:rsidRPr="00557FB9">
        <w:rPr>
          <w:rFonts w:eastAsia="SimSun"/>
          <w:color w:val="00000A"/>
          <w:szCs w:val="24"/>
          <w:u w:val="none"/>
          <w:lang w:eastAsia="zh-CN" w:bidi="hi-IN"/>
        </w:rPr>
        <w:t>Energo</w:t>
      </w:r>
      <w:proofErr w:type="spellEnd"/>
      <w:r w:rsidRPr="00557FB9">
        <w:rPr>
          <w:rFonts w:eastAsia="SimSun"/>
          <w:color w:val="00000A"/>
          <w:szCs w:val="24"/>
          <w:u w:val="none"/>
          <w:lang w:eastAsia="zh-CN" w:bidi="hi-IN"/>
        </w:rPr>
        <w:t xml:space="preserve"> Serviss” un </w:t>
      </w:r>
      <w:r w:rsidR="00AC0639">
        <w:rPr>
          <w:rFonts w:eastAsia="SimSun"/>
          <w:b/>
          <w:color w:val="00000A"/>
          <w:szCs w:val="24"/>
          <w:u w:val="none"/>
          <w:lang w:eastAsia="zh-CN" w:bidi="hi-IN"/>
        </w:rPr>
        <w:t>[…]</w:t>
      </w:r>
      <w:r w:rsidRPr="00557FB9">
        <w:rPr>
          <w:rFonts w:eastAsia="SimSun"/>
          <w:color w:val="00000A"/>
          <w:szCs w:val="24"/>
          <w:u w:val="none"/>
          <w:lang w:eastAsia="zh-CN" w:bidi="hi-IN"/>
        </w:rPr>
        <w:t xml:space="preserve">noslēgts dzīvojamās telpas īres līgums Nr. GES/1.33/24/229 par dzīvojamo telpu </w:t>
      </w:r>
      <w:r w:rsidRPr="00557FB9">
        <w:rPr>
          <w:rFonts w:eastAsia="SimSun"/>
          <w:bCs/>
          <w:szCs w:val="24"/>
          <w:u w:val="none"/>
          <w:lang w:eastAsia="zh-CN" w:bidi="hi-IN"/>
        </w:rPr>
        <w:t>“Stāķi 19” – 13, Stāķi, Stradu pagasts, Gulbenes novads. Īres līguma termiņš noteikts līdz 2026.gada 30.aprīlim.</w:t>
      </w:r>
    </w:p>
    <w:p w14:paraId="116871EC" w14:textId="77777777" w:rsidR="00557FB9" w:rsidRPr="00557FB9" w:rsidRDefault="00557FB9" w:rsidP="00557FB9">
      <w:pPr>
        <w:widowControl w:val="0"/>
        <w:suppressAutoHyphens/>
        <w:spacing w:line="360" w:lineRule="auto"/>
        <w:ind w:firstLine="567"/>
        <w:jc w:val="both"/>
        <w:rPr>
          <w:rFonts w:eastAsia="Calibri"/>
          <w:szCs w:val="24"/>
          <w:u w:val="none"/>
        </w:rPr>
      </w:pPr>
      <w:r w:rsidRPr="00557FB9">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557FB9">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6EE7184A" w14:textId="09FF120C" w:rsidR="00557FB9" w:rsidRPr="00557FB9" w:rsidRDefault="00557FB9" w:rsidP="00557FB9">
      <w:pPr>
        <w:widowControl w:val="0"/>
        <w:suppressAutoHyphens/>
        <w:spacing w:line="360" w:lineRule="auto"/>
        <w:ind w:firstLine="567"/>
        <w:jc w:val="both"/>
        <w:rPr>
          <w:rFonts w:eastAsia="SimSun"/>
          <w:color w:val="00000A"/>
          <w:szCs w:val="24"/>
          <w:u w:val="none"/>
          <w:lang w:eastAsia="zh-CN" w:bidi="hi-IN"/>
        </w:rPr>
      </w:pPr>
      <w:r w:rsidRPr="00557FB9">
        <w:rPr>
          <w:rFonts w:eastAsia="Calibri"/>
          <w:szCs w:val="24"/>
          <w:u w:val="none"/>
        </w:rPr>
        <w:t xml:space="preserve">Ņemot vērā, ka dzīvojamās telpas īres līgums ar </w:t>
      </w:r>
      <w:r w:rsidR="00AC0639">
        <w:rPr>
          <w:rFonts w:eastAsia="SimSun"/>
          <w:b/>
          <w:color w:val="00000A"/>
          <w:szCs w:val="24"/>
          <w:u w:val="none"/>
          <w:lang w:eastAsia="zh-CN" w:bidi="hi-IN"/>
        </w:rPr>
        <w:t>[…]</w:t>
      </w:r>
      <w:r w:rsidRPr="00557FB9">
        <w:rPr>
          <w:rFonts w:eastAsia="Calibri"/>
          <w:szCs w:val="24"/>
          <w:u w:val="none"/>
        </w:rPr>
        <w:t xml:space="preserve">noslēgts pirms likuma </w:t>
      </w:r>
      <w:r w:rsidRPr="00557FB9">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noslēgto vienošanos starp ģimenes locekļiem, </w:t>
      </w:r>
      <w:r w:rsidR="00AC0639">
        <w:rPr>
          <w:rFonts w:eastAsia="SimSun"/>
          <w:b/>
          <w:color w:val="00000A"/>
          <w:szCs w:val="24"/>
          <w:u w:val="none"/>
          <w:lang w:eastAsia="zh-CN" w:bidi="hi-IN"/>
        </w:rPr>
        <w:t>[…]</w:t>
      </w:r>
      <w:r w:rsidRPr="00557FB9">
        <w:rPr>
          <w:rFonts w:eastAsia="SimSun"/>
          <w:color w:val="00000A"/>
          <w:szCs w:val="24"/>
          <w:u w:val="none"/>
          <w:lang w:eastAsia="zh-CN" w:bidi="hi-IN"/>
        </w:rPr>
        <w:t xml:space="preserve"> ir tiesīgs ierosināt dzīvokļa īpašuma </w:t>
      </w:r>
      <w:r w:rsidRPr="00557FB9">
        <w:rPr>
          <w:rFonts w:eastAsia="SimSun"/>
          <w:bCs/>
          <w:szCs w:val="24"/>
          <w:u w:val="none"/>
          <w:lang w:eastAsia="zh-CN" w:bidi="hi-IN"/>
        </w:rPr>
        <w:t>“Stāķi 19” – 13, Stāķi, Stradu pagasts, Gulbenes novads</w:t>
      </w:r>
      <w:r w:rsidRPr="00557FB9">
        <w:rPr>
          <w:rFonts w:eastAsia="SimSun"/>
          <w:color w:val="00000A"/>
          <w:szCs w:val="24"/>
          <w:u w:val="none"/>
          <w:lang w:eastAsia="zh-CN" w:bidi="hi-IN"/>
        </w:rPr>
        <w:t>, atsavināšanu.</w:t>
      </w:r>
    </w:p>
    <w:p w14:paraId="329BB982" w14:textId="77777777" w:rsidR="00557FB9" w:rsidRPr="00557FB9" w:rsidRDefault="00557FB9" w:rsidP="00557FB9">
      <w:pPr>
        <w:widowControl w:val="0"/>
        <w:suppressAutoHyphens/>
        <w:spacing w:line="360" w:lineRule="auto"/>
        <w:ind w:firstLine="567"/>
        <w:jc w:val="both"/>
        <w:rPr>
          <w:rFonts w:eastAsia="SimSun"/>
          <w:color w:val="00000A"/>
          <w:szCs w:val="24"/>
          <w:u w:val="none"/>
          <w:lang w:eastAsia="zh-CN" w:bidi="hi-IN"/>
        </w:rPr>
      </w:pPr>
      <w:r w:rsidRPr="00557FB9">
        <w:rPr>
          <w:rFonts w:eastAsia="SimSun"/>
          <w:szCs w:val="24"/>
          <w:u w:val="none"/>
          <w:lang w:eastAsia="zh-CN" w:bidi="hi-IN"/>
        </w:rPr>
        <w:t xml:space="preserve">Pamatojoties uz Pašvaldību likuma 10.panta pirmās daļas 16.punktu, kas nosaka, ka </w:t>
      </w:r>
      <w:r w:rsidRPr="00557FB9">
        <w:rPr>
          <w:rFonts w:eastAsia="Calibri"/>
          <w:szCs w:val="24"/>
          <w:u w:val="none"/>
          <w:shd w:val="clear" w:color="auto" w:fill="FFFFFF"/>
        </w:rPr>
        <w:t xml:space="preserve">dome ir </w:t>
      </w:r>
      <w:r w:rsidRPr="00557FB9">
        <w:rPr>
          <w:rFonts w:eastAsia="Calibri"/>
          <w:szCs w:val="24"/>
          <w:u w:val="none"/>
          <w:shd w:val="clear" w:color="auto" w:fill="FFFFFF"/>
        </w:rPr>
        <w:lastRenderedPageBreak/>
        <w:t xml:space="preserve">tiesīga izlemt ikvienu pašvaldības kompetences jautājumu un tikai domes kompetencē ir </w:t>
      </w:r>
      <w:r w:rsidRPr="00557FB9">
        <w:rPr>
          <w:rFonts w:eastAsia="SimSun"/>
          <w:szCs w:val="24"/>
          <w:u w:val="none"/>
          <w:lang w:eastAsia="zh-CN" w:bidi="hi-IN"/>
        </w:rPr>
        <w:t>l</w:t>
      </w:r>
      <w:r w:rsidRPr="00557FB9">
        <w:rPr>
          <w:rFonts w:eastAsia="Calibri"/>
          <w:szCs w:val="24"/>
          <w:u w:val="none"/>
          <w:shd w:val="clear" w:color="auto" w:fill="FFFFFF"/>
        </w:rPr>
        <w:t>emt par pašvaldības nekustamā īpašuma atsavināšanu un apgrūtināšanu, kā arī par nekustamā īpašuma iegūšanu</w:t>
      </w:r>
      <w:r w:rsidRPr="00557FB9">
        <w:rPr>
          <w:rFonts w:eastAsia="SimSun"/>
          <w:szCs w:val="24"/>
          <w:u w:val="none"/>
          <w:lang w:eastAsia="zh-CN" w:bidi="hi-IN"/>
        </w:rPr>
        <w:t xml:space="preserve">, 73.panta ceturto daļu, kas nosaka, ka </w:t>
      </w:r>
      <w:r w:rsidRPr="00557FB9">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57FB9">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57FB9">
        <w:rPr>
          <w:rFonts w:eastAsia="SimSun"/>
          <w:bCs/>
          <w:szCs w:val="24"/>
          <w:u w:val="none"/>
          <w:lang w:eastAsia="zh-CN" w:bidi="hi-IN"/>
        </w:rPr>
        <w:t xml:space="preserve">un Attīstības un tautsaimniecības komitejas, un Finanšu komitejas ieteikumu, atklāti balsojot: ar balsīm </w:t>
      </w:r>
      <w:r w:rsidRPr="00557FB9">
        <w:rPr>
          <w:rFonts w:eastAsia="Calibri"/>
          <w:noProof/>
          <w:szCs w:val="24"/>
          <w:u w:val="none"/>
        </w:rPr>
        <w:t xml:space="preserve">“Par”, “Pret” – , “Atturas” – </w:t>
      </w:r>
      <w:r w:rsidRPr="00557FB9">
        <w:rPr>
          <w:rFonts w:eastAsia="SimSun"/>
          <w:szCs w:val="24"/>
          <w:u w:val="none"/>
          <w:lang w:eastAsia="zh-CN" w:bidi="hi-IN"/>
        </w:rPr>
        <w:t xml:space="preserve">, “Nepiedalās” – , Gulbenes novada pašvaldības dome </w:t>
      </w:r>
      <w:r w:rsidRPr="00557FB9">
        <w:rPr>
          <w:rFonts w:eastAsia="SimSun"/>
          <w:color w:val="00000A"/>
          <w:szCs w:val="24"/>
          <w:u w:val="none"/>
          <w:lang w:eastAsia="zh-CN" w:bidi="hi-IN"/>
        </w:rPr>
        <w:t>NOLEMJ:</w:t>
      </w:r>
    </w:p>
    <w:p w14:paraId="1B2875FD" w14:textId="77777777" w:rsidR="00557FB9" w:rsidRPr="00557FB9" w:rsidRDefault="00557FB9" w:rsidP="00E33866">
      <w:pPr>
        <w:widowControl w:val="0"/>
        <w:suppressAutoHyphens/>
        <w:spacing w:line="360" w:lineRule="auto"/>
        <w:ind w:firstLine="567"/>
        <w:jc w:val="both"/>
        <w:rPr>
          <w:rFonts w:eastAsia="SimSun"/>
          <w:color w:val="00000A"/>
          <w:szCs w:val="24"/>
          <w:u w:val="none"/>
          <w:lang w:eastAsia="zh-CN" w:bidi="hi-IN"/>
        </w:rPr>
      </w:pPr>
      <w:r w:rsidRPr="00557FB9">
        <w:rPr>
          <w:rFonts w:eastAsia="SimSun"/>
          <w:color w:val="00000A"/>
          <w:szCs w:val="24"/>
          <w:u w:val="none"/>
          <w:lang w:eastAsia="zh-CN" w:bidi="hi-IN"/>
        </w:rPr>
        <w:t xml:space="preserve">1. REĢISTRĒT dzīvokļa īpašumu </w:t>
      </w:r>
      <w:r w:rsidRPr="00557FB9">
        <w:rPr>
          <w:rFonts w:eastAsia="SimSun"/>
          <w:bCs/>
          <w:szCs w:val="24"/>
          <w:u w:val="none"/>
          <w:lang w:eastAsia="zh-CN" w:bidi="hi-IN"/>
        </w:rPr>
        <w:t>“Stāķi 19” – 13, Stāķi, Stradu pagasts, Gulbenes novads</w:t>
      </w:r>
      <w:r w:rsidRPr="00557FB9">
        <w:rPr>
          <w:rFonts w:eastAsia="SimSun"/>
          <w:color w:val="00000A"/>
          <w:szCs w:val="24"/>
          <w:u w:val="none"/>
          <w:lang w:eastAsia="zh-CN" w:bidi="hi-IN"/>
        </w:rPr>
        <w:t xml:space="preserve">, (telpu grupas kadastra apzīmējums </w:t>
      </w:r>
      <w:r w:rsidRPr="00557FB9">
        <w:rPr>
          <w:szCs w:val="24"/>
          <w:u w:val="none"/>
          <w:lang w:eastAsia="lv-LV"/>
        </w:rPr>
        <w:t>5090 002 0578 001 013</w:t>
      </w:r>
      <w:r w:rsidRPr="00557FB9">
        <w:rPr>
          <w:rFonts w:eastAsia="SimSun"/>
          <w:color w:val="00000A"/>
          <w:szCs w:val="24"/>
          <w:u w:val="none"/>
          <w:lang w:eastAsia="zh-CN" w:bidi="hi-IN"/>
        </w:rPr>
        <w:t>), zemesgrāmatā kā patstāvīgu nekustamo īpašumu.</w:t>
      </w:r>
    </w:p>
    <w:p w14:paraId="7A432281" w14:textId="77777777" w:rsidR="00557FB9" w:rsidRPr="00557FB9" w:rsidRDefault="00557FB9" w:rsidP="00E33866">
      <w:pPr>
        <w:widowControl w:val="0"/>
        <w:suppressAutoHyphens/>
        <w:spacing w:line="360" w:lineRule="auto"/>
        <w:ind w:firstLine="567"/>
        <w:jc w:val="both"/>
        <w:rPr>
          <w:rFonts w:eastAsia="SimSun"/>
          <w:color w:val="00000A"/>
          <w:szCs w:val="24"/>
          <w:u w:val="none"/>
          <w:lang w:eastAsia="zh-CN" w:bidi="hi-IN"/>
        </w:rPr>
      </w:pPr>
      <w:r w:rsidRPr="00557FB9">
        <w:rPr>
          <w:rFonts w:eastAsia="SimSun"/>
          <w:color w:val="00000A"/>
          <w:szCs w:val="24"/>
          <w:u w:val="none"/>
          <w:lang w:eastAsia="zh-CN" w:bidi="hi-IN"/>
        </w:rPr>
        <w:t xml:space="preserve">2. UZDOT Gulbenes novada Centrālās pārvaldes </w:t>
      </w:r>
      <w:r w:rsidRPr="00557FB9">
        <w:rPr>
          <w:rFonts w:eastAsia="SimSun"/>
          <w:szCs w:val="24"/>
          <w:u w:val="none"/>
          <w:lang w:eastAsia="zh-CN" w:bidi="hi-IN"/>
        </w:rPr>
        <w:t xml:space="preserve">Īpašumu pārraudzības nodaļai </w:t>
      </w:r>
      <w:r w:rsidRPr="00557FB9">
        <w:rPr>
          <w:rFonts w:eastAsia="SimSun"/>
          <w:color w:val="00000A"/>
          <w:szCs w:val="24"/>
          <w:u w:val="none"/>
          <w:lang w:eastAsia="zh-CN" w:bidi="hi-IN"/>
        </w:rPr>
        <w:t>veikt darbības, kas saistītas ar iepriekšminētā nekustamā īpašuma ierakstīšanu zemesgrāmatā uz Gulbenes novada pašvaldības vārda.</w:t>
      </w:r>
    </w:p>
    <w:p w14:paraId="0D7DF2B8" w14:textId="77777777" w:rsidR="00AC0639" w:rsidRDefault="00557FB9" w:rsidP="00E33866">
      <w:pPr>
        <w:widowControl w:val="0"/>
        <w:suppressAutoHyphens/>
        <w:spacing w:line="360" w:lineRule="auto"/>
        <w:ind w:firstLine="567"/>
        <w:jc w:val="both"/>
        <w:rPr>
          <w:rFonts w:eastAsia="SimSun"/>
          <w:b/>
          <w:color w:val="00000A"/>
          <w:szCs w:val="24"/>
          <w:u w:val="none"/>
          <w:lang w:eastAsia="zh-CN" w:bidi="hi-IN"/>
        </w:rPr>
      </w:pPr>
      <w:r w:rsidRPr="00557FB9">
        <w:rPr>
          <w:rFonts w:eastAsia="SimSun"/>
          <w:color w:val="00000A"/>
          <w:szCs w:val="24"/>
          <w:u w:val="none"/>
          <w:lang w:eastAsia="zh-CN" w:bidi="hi-IN"/>
        </w:rPr>
        <w:t xml:space="preserve">3. </w:t>
      </w:r>
      <w:r w:rsidRPr="00557FB9">
        <w:rPr>
          <w:rFonts w:eastAsia="SimSun"/>
          <w:szCs w:val="24"/>
          <w:u w:val="none"/>
          <w:lang w:eastAsia="zh-CN" w:bidi="hi-IN"/>
        </w:rPr>
        <w:t xml:space="preserve">NODOT atsavināšanai Gulbenes novada pašvaldībai piekrītošo dzīvokļa īpašumu </w:t>
      </w:r>
      <w:r w:rsidRPr="00557FB9">
        <w:rPr>
          <w:rFonts w:eastAsia="SimSun"/>
          <w:bCs/>
          <w:szCs w:val="24"/>
          <w:u w:val="none"/>
          <w:lang w:eastAsia="zh-CN" w:bidi="hi-IN"/>
        </w:rPr>
        <w:t>“Stāķi 19” – 13, Stāķi, Stradu pagasts, Gulbenes novads</w:t>
      </w:r>
      <w:r w:rsidRPr="00557FB9">
        <w:rPr>
          <w:rFonts w:eastAsia="SimSun"/>
          <w:szCs w:val="24"/>
          <w:u w:val="none"/>
          <w:lang w:eastAsia="zh-CN" w:bidi="hi-IN"/>
        </w:rPr>
        <w:t xml:space="preserve">, kas sastāv no telpu grupas ar kadastra apzīmējumu </w:t>
      </w:r>
      <w:r w:rsidRPr="00557FB9">
        <w:rPr>
          <w:szCs w:val="24"/>
          <w:u w:val="none"/>
          <w:lang w:eastAsia="lv-LV"/>
        </w:rPr>
        <w:t>5090 002 0578 001 013</w:t>
      </w:r>
      <w:r w:rsidRPr="00557FB9">
        <w:rPr>
          <w:rFonts w:eastAsia="SimSun"/>
          <w:szCs w:val="24"/>
          <w:u w:val="none"/>
          <w:lang w:eastAsia="zh-CN" w:bidi="hi-IN"/>
        </w:rPr>
        <w:t xml:space="preserve">, un pie tās piederošās kopīpašuma 644/15200 domājamās daļas no būves ar kadastra apzīmējumu </w:t>
      </w:r>
      <w:r w:rsidRPr="00557FB9">
        <w:rPr>
          <w:szCs w:val="24"/>
          <w:u w:val="none"/>
          <w:lang w:eastAsia="lv-LV"/>
        </w:rPr>
        <w:t xml:space="preserve">5090 002 0578 001 </w:t>
      </w:r>
      <w:r w:rsidRPr="00557FB9">
        <w:rPr>
          <w:rFonts w:eastAsia="SimSun"/>
          <w:szCs w:val="24"/>
          <w:u w:val="none"/>
          <w:lang w:eastAsia="zh-CN" w:bidi="hi-IN"/>
        </w:rPr>
        <w:t xml:space="preserve">(Dzīvojamā māja) un 644/15200 domājamās daļas no zemes ar kadastra apzīmējumu </w:t>
      </w:r>
      <w:r w:rsidRPr="00557FB9">
        <w:rPr>
          <w:szCs w:val="24"/>
          <w:u w:val="none"/>
          <w:lang w:eastAsia="lv-LV"/>
        </w:rPr>
        <w:t>5090 002 0578</w:t>
      </w:r>
      <w:r w:rsidRPr="00557FB9">
        <w:rPr>
          <w:rFonts w:eastAsia="SimSun"/>
          <w:szCs w:val="24"/>
          <w:u w:val="none"/>
          <w:lang w:eastAsia="zh-CN" w:bidi="hi-IN"/>
        </w:rPr>
        <w:t xml:space="preserve">, par brīvu cenu </w:t>
      </w:r>
      <w:r w:rsidR="00AC0639">
        <w:rPr>
          <w:rFonts w:eastAsia="SimSun"/>
          <w:b/>
          <w:color w:val="00000A"/>
          <w:szCs w:val="24"/>
          <w:u w:val="none"/>
          <w:lang w:eastAsia="zh-CN" w:bidi="hi-IN"/>
        </w:rPr>
        <w:t>[…]</w:t>
      </w:r>
    </w:p>
    <w:p w14:paraId="2DF43FAB" w14:textId="3A774AD0" w:rsidR="00557FB9" w:rsidRPr="00557FB9" w:rsidRDefault="00557FB9" w:rsidP="00E33866">
      <w:pPr>
        <w:widowControl w:val="0"/>
        <w:suppressAutoHyphens/>
        <w:spacing w:line="360" w:lineRule="auto"/>
        <w:ind w:firstLine="567"/>
        <w:jc w:val="both"/>
        <w:rPr>
          <w:rFonts w:eastAsia="SimSun"/>
          <w:color w:val="00000A"/>
          <w:szCs w:val="24"/>
          <w:u w:val="none"/>
          <w:lang w:eastAsia="zh-CN" w:bidi="hi-IN"/>
        </w:rPr>
      </w:pPr>
      <w:r w:rsidRPr="00557FB9">
        <w:rPr>
          <w:rFonts w:eastAsia="SimSun"/>
          <w:color w:val="00000A"/>
          <w:szCs w:val="24"/>
          <w:u w:val="none"/>
          <w:lang w:eastAsia="zh-CN" w:bidi="hi-IN"/>
        </w:rPr>
        <w:t>4. UZDOT Gulbenes novada pašvaldības īpašuma novērtēšanas un izsoļu komisijai organizēt lēmuma 3.punktā minētā nekustamā īpašuma novērtēšanu un nosacītās cenas noteikšanu un iesniegt to apstiprināšanai Gulbenes novada pašvaldības domes sēdē.</w:t>
      </w:r>
    </w:p>
    <w:p w14:paraId="0E3B46A3" w14:textId="77777777" w:rsidR="00557FB9" w:rsidRPr="00557FB9" w:rsidRDefault="00557FB9" w:rsidP="00E33866">
      <w:pPr>
        <w:widowControl w:val="0"/>
        <w:suppressAutoHyphens/>
        <w:spacing w:line="360" w:lineRule="auto"/>
        <w:ind w:firstLine="567"/>
        <w:jc w:val="both"/>
        <w:rPr>
          <w:rFonts w:eastAsia="SimSun"/>
          <w:szCs w:val="24"/>
          <w:u w:val="none"/>
          <w:lang w:eastAsia="zh-CN" w:bidi="hi-IN"/>
        </w:rPr>
      </w:pPr>
      <w:r w:rsidRPr="00557FB9">
        <w:rPr>
          <w:rFonts w:eastAsia="SimSun"/>
          <w:color w:val="00000A"/>
          <w:szCs w:val="24"/>
          <w:u w:val="none"/>
          <w:lang w:eastAsia="zh-CN" w:bidi="hi-IN"/>
        </w:rPr>
        <w:t xml:space="preserve">5. </w:t>
      </w:r>
      <w:r w:rsidRPr="00557FB9">
        <w:rPr>
          <w:rFonts w:eastAsia="SimSun"/>
          <w:szCs w:val="24"/>
          <w:u w:val="none"/>
          <w:lang w:eastAsia="zh-CN" w:bidi="hi-IN"/>
        </w:rPr>
        <w:t xml:space="preserve">Par lēmuma izpildi atbildīga </w:t>
      </w:r>
      <w:r w:rsidRPr="00557FB9">
        <w:rPr>
          <w:rFonts w:eastAsia="SimSun"/>
          <w:color w:val="00000A"/>
          <w:szCs w:val="24"/>
          <w:u w:val="none"/>
          <w:lang w:eastAsia="zh-CN" w:bidi="hi-IN"/>
        </w:rPr>
        <w:t>Gulbenes novada pašvaldības ī</w:t>
      </w:r>
      <w:r w:rsidRPr="00557FB9">
        <w:rPr>
          <w:rFonts w:eastAsia="SimSun"/>
          <w:szCs w:val="24"/>
          <w:u w:val="none"/>
          <w:lang w:eastAsia="zh-CN" w:bidi="hi-IN"/>
        </w:rPr>
        <w:t>pašuma novērtēšanas un izsoļu komisija.</w:t>
      </w:r>
    </w:p>
    <w:p w14:paraId="13118195" w14:textId="77777777" w:rsidR="00557FB9" w:rsidRPr="00557FB9" w:rsidRDefault="00557FB9" w:rsidP="00E33866">
      <w:pPr>
        <w:widowControl w:val="0"/>
        <w:suppressAutoHyphens/>
        <w:spacing w:line="360" w:lineRule="auto"/>
        <w:ind w:firstLine="567"/>
        <w:jc w:val="both"/>
        <w:rPr>
          <w:rFonts w:eastAsia="SimSun"/>
          <w:szCs w:val="24"/>
          <w:u w:val="none"/>
          <w:lang w:eastAsia="zh-CN" w:bidi="hi-IN"/>
        </w:rPr>
      </w:pPr>
      <w:r w:rsidRPr="00557FB9">
        <w:rPr>
          <w:rFonts w:eastAsia="SimSun"/>
          <w:szCs w:val="24"/>
          <w:u w:val="none"/>
          <w:lang w:eastAsia="zh-CN" w:bidi="hi-IN"/>
        </w:rPr>
        <w:lastRenderedPageBreak/>
        <w:t xml:space="preserve">6. </w:t>
      </w:r>
      <w:r w:rsidRPr="00557FB9">
        <w:rPr>
          <w:rFonts w:eastAsia="Calibri"/>
          <w:szCs w:val="24"/>
          <w:u w:val="none"/>
        </w:rPr>
        <w:t>Lēmuma izpildes kontroli veikt Gulbenes novada pašvaldības izpilddirektorei.</w:t>
      </w:r>
    </w:p>
    <w:p w14:paraId="21A4E49B" w14:textId="15E7BD3D" w:rsidR="00557FB9" w:rsidRPr="00557FB9" w:rsidRDefault="00557FB9" w:rsidP="00E33866">
      <w:pPr>
        <w:widowControl w:val="0"/>
        <w:suppressAutoHyphens/>
        <w:spacing w:line="360" w:lineRule="auto"/>
        <w:ind w:firstLine="567"/>
        <w:jc w:val="both"/>
        <w:rPr>
          <w:rFonts w:eastAsia="SimSun"/>
          <w:color w:val="00000A"/>
          <w:szCs w:val="24"/>
          <w:u w:val="none"/>
          <w:lang w:eastAsia="zh-CN" w:bidi="hi-IN"/>
        </w:rPr>
      </w:pPr>
      <w:r w:rsidRPr="00557FB9">
        <w:rPr>
          <w:rFonts w:eastAsia="SimSun"/>
          <w:szCs w:val="24"/>
          <w:u w:val="none"/>
          <w:lang w:eastAsia="zh-CN" w:bidi="hi-IN"/>
        </w:rPr>
        <w:t xml:space="preserve">7. </w:t>
      </w:r>
      <w:r w:rsidRPr="00557FB9">
        <w:rPr>
          <w:rFonts w:eastAsia="SimSun"/>
          <w:color w:val="00000A"/>
          <w:szCs w:val="24"/>
          <w:u w:val="none"/>
          <w:lang w:eastAsia="zh-CN" w:bidi="hi-IN"/>
        </w:rPr>
        <w:t xml:space="preserve">Lēmuma izrakstu nosūtīt: </w:t>
      </w:r>
      <w:r w:rsidR="00AC0639">
        <w:rPr>
          <w:rFonts w:eastAsia="SimSun"/>
          <w:b/>
          <w:color w:val="00000A"/>
          <w:szCs w:val="24"/>
          <w:u w:val="none"/>
          <w:lang w:eastAsia="zh-CN" w:bidi="hi-IN"/>
        </w:rPr>
        <w:t>[…]</w:t>
      </w:r>
      <w:r w:rsidRPr="00557FB9">
        <w:rPr>
          <w:rFonts w:eastAsia="SimSun"/>
          <w:bCs/>
          <w:color w:val="00000A"/>
          <w:szCs w:val="24"/>
          <w:u w:val="none"/>
          <w:lang w:eastAsia="zh-CN" w:bidi="hi-IN"/>
        </w:rPr>
        <w:t>.</w:t>
      </w:r>
    </w:p>
    <w:p w14:paraId="770D78A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5ADBD67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automašīnas Ford Mondeo (valsts reģistrācijas numurs HA4435), atsavināšanu</w:t>
      </w:r>
    </w:p>
    <w:p w14:paraId="3EC0A8F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001EFBF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27F5B2F" w14:textId="77777777" w:rsidR="001C1BB2" w:rsidRPr="00575A1B" w:rsidRDefault="001C1BB2" w:rsidP="001C1BB2">
      <w:pPr>
        <w:rPr>
          <w:rFonts w:eastAsia="Calibri"/>
          <w:szCs w:val="24"/>
          <w:u w:val="none"/>
        </w:rPr>
      </w:pPr>
      <w:r>
        <w:rPr>
          <w:rFonts w:eastAsia="Calibri"/>
          <w:szCs w:val="24"/>
          <w:u w:val="none"/>
        </w:rPr>
        <w:t>DEBATĒS PIEDALĀS: nav</w:t>
      </w:r>
    </w:p>
    <w:p w14:paraId="2AD9FB2F" w14:textId="77777777" w:rsidR="001C1BB2" w:rsidRDefault="001C1BB2" w:rsidP="001C1BB2">
      <w:pPr>
        <w:ind w:firstLine="567"/>
        <w:rPr>
          <w:rFonts w:eastAsia="Calibri"/>
          <w:color w:val="FF0000"/>
          <w:szCs w:val="24"/>
          <w:u w:val="none"/>
        </w:rPr>
      </w:pPr>
    </w:p>
    <w:p w14:paraId="0785FD24" w14:textId="77777777" w:rsidR="001C1BB2" w:rsidRDefault="001C1BB2" w:rsidP="001C1BB2">
      <w:pPr>
        <w:spacing w:line="360" w:lineRule="auto"/>
        <w:ind w:firstLine="567"/>
        <w:jc w:val="both"/>
        <w:rPr>
          <w:u w:val="none"/>
        </w:rPr>
      </w:pPr>
      <w:r>
        <w:rPr>
          <w:u w:val="none"/>
        </w:rPr>
        <w:t>Finanšu komiteja atklāti balsojot:</w:t>
      </w:r>
    </w:p>
    <w:p w14:paraId="3A4CF0FF" w14:textId="77777777" w:rsidR="001C1BB2" w:rsidRDefault="001C1BB2" w:rsidP="001C1BB2">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34C632D7" w14:textId="77777777" w:rsidR="001C1BB2" w:rsidRDefault="001C1BB2" w:rsidP="001C1BB2">
      <w:pPr>
        <w:spacing w:line="360" w:lineRule="auto"/>
        <w:ind w:firstLine="567"/>
        <w:jc w:val="both"/>
        <w:rPr>
          <w:noProof/>
          <w:u w:val="none"/>
        </w:rPr>
      </w:pPr>
      <w:r>
        <w:rPr>
          <w:noProof/>
          <w:u w:val="none"/>
        </w:rPr>
        <w:t>Virzīt izskatīšanai domes sēdē lēmumprojektu:</w:t>
      </w:r>
    </w:p>
    <w:p w14:paraId="5095ACBA" w14:textId="77777777" w:rsidR="00557FB9" w:rsidRPr="00557FB9" w:rsidRDefault="00557FB9" w:rsidP="00557FB9">
      <w:pPr>
        <w:jc w:val="center"/>
        <w:rPr>
          <w:snapToGrid w:val="0"/>
          <w:szCs w:val="24"/>
          <w:u w:val="none"/>
        </w:rPr>
      </w:pPr>
      <w:r w:rsidRPr="00557FB9">
        <w:rPr>
          <w:b/>
          <w:snapToGrid w:val="0"/>
          <w:szCs w:val="24"/>
          <w:u w:val="none"/>
        </w:rPr>
        <w:t xml:space="preserve">Par </w:t>
      </w:r>
      <w:r w:rsidRPr="00557FB9">
        <w:rPr>
          <w:b/>
          <w:snapToGrid w:val="0"/>
          <w:szCs w:val="20"/>
          <w:u w:val="none"/>
        </w:rPr>
        <w:t xml:space="preserve">kustamās mantas – automašīnas Ford </w:t>
      </w:r>
      <w:proofErr w:type="spellStart"/>
      <w:r w:rsidRPr="00557FB9">
        <w:rPr>
          <w:b/>
          <w:snapToGrid w:val="0"/>
          <w:szCs w:val="20"/>
          <w:u w:val="none"/>
        </w:rPr>
        <w:t>Mondeo</w:t>
      </w:r>
      <w:proofErr w:type="spellEnd"/>
      <w:r w:rsidRPr="00557FB9">
        <w:rPr>
          <w:b/>
          <w:snapToGrid w:val="0"/>
          <w:szCs w:val="20"/>
          <w:u w:val="none"/>
        </w:rPr>
        <w:t xml:space="preserve"> (valsts </w:t>
      </w:r>
      <w:r w:rsidRPr="00557FB9">
        <w:rPr>
          <w:b/>
          <w:snapToGrid w:val="0"/>
          <w:szCs w:val="24"/>
          <w:u w:val="none"/>
        </w:rPr>
        <w:t>reģistrācijas numurs HA4435),</w:t>
      </w:r>
      <w:r w:rsidRPr="00557FB9">
        <w:rPr>
          <w:b/>
          <w:snapToGrid w:val="0"/>
          <w:szCs w:val="20"/>
          <w:u w:val="none"/>
        </w:rPr>
        <w:t xml:space="preserve"> atsavināšanu</w:t>
      </w:r>
    </w:p>
    <w:p w14:paraId="19103D0E" w14:textId="77777777" w:rsidR="00557FB9" w:rsidRPr="00557FB9" w:rsidRDefault="00557FB9" w:rsidP="00557FB9">
      <w:pPr>
        <w:rPr>
          <w:szCs w:val="24"/>
          <w:u w:val="none"/>
          <w:lang w:eastAsia="lv-LV"/>
        </w:rPr>
      </w:pPr>
    </w:p>
    <w:p w14:paraId="1F0301A1" w14:textId="77777777" w:rsidR="00557FB9" w:rsidRPr="00557FB9" w:rsidRDefault="00557FB9" w:rsidP="00557FB9">
      <w:pPr>
        <w:spacing w:line="360" w:lineRule="auto"/>
        <w:ind w:firstLine="567"/>
        <w:jc w:val="both"/>
        <w:rPr>
          <w:b/>
          <w:szCs w:val="24"/>
          <w:u w:val="none"/>
          <w:lang w:eastAsia="lv-LV"/>
        </w:rPr>
      </w:pPr>
      <w:r w:rsidRPr="00557FB9">
        <w:rPr>
          <w:szCs w:val="24"/>
          <w:u w:val="none"/>
          <w:lang w:eastAsia="lv-LV"/>
        </w:rPr>
        <w:t xml:space="preserve">Gulbenes novada pašvaldībā saņemts </w:t>
      </w:r>
      <w:r w:rsidRPr="00557FB9">
        <w:rPr>
          <w:b/>
          <w:szCs w:val="24"/>
          <w:u w:val="none"/>
          <w:lang w:eastAsia="lv-LV"/>
        </w:rPr>
        <w:t xml:space="preserve">Gulbenes novada Centrālās pārvaldes Īpašumu pārraudzības nodaļas vadītāja Kristapa </w:t>
      </w:r>
      <w:proofErr w:type="spellStart"/>
      <w:r w:rsidRPr="00557FB9">
        <w:rPr>
          <w:b/>
          <w:szCs w:val="24"/>
          <w:u w:val="none"/>
          <w:lang w:eastAsia="lv-LV"/>
        </w:rPr>
        <w:t>Dauksta</w:t>
      </w:r>
      <w:proofErr w:type="spellEnd"/>
      <w:r w:rsidRPr="00557FB9">
        <w:rPr>
          <w:szCs w:val="24"/>
          <w:u w:val="none"/>
          <w:lang w:eastAsia="lv-LV"/>
        </w:rPr>
        <w:t xml:space="preserve"> 2024.gada 17.jūlija iesniegums (Gulbenes novada pašvaldībā saņemts 2024.gada 17.jūlijā un reģistrēts ar Nr. GND/5.13.2/24/1481-D), kurā izteikts lūgums organizēt pašvaldības kustamās mantas –</w:t>
      </w:r>
      <w:r w:rsidRPr="00557FB9">
        <w:rPr>
          <w:rFonts w:ascii="Arial" w:hAnsi="Arial" w:cs="Arial"/>
          <w:sz w:val="22"/>
          <w:u w:val="none"/>
          <w:lang w:eastAsia="lv-LV"/>
        </w:rPr>
        <w:t xml:space="preserve"> </w:t>
      </w:r>
      <w:bookmarkStart w:id="1" w:name="_Hlk167835800"/>
      <w:bookmarkStart w:id="2" w:name="_Hlk167744739"/>
      <w:r w:rsidRPr="00557FB9">
        <w:rPr>
          <w:szCs w:val="24"/>
          <w:u w:val="none"/>
          <w:lang w:eastAsia="lv-LV"/>
        </w:rPr>
        <w:t xml:space="preserve">vieglās pasažieru automašīnas Ford </w:t>
      </w:r>
      <w:proofErr w:type="spellStart"/>
      <w:r w:rsidRPr="00557FB9">
        <w:rPr>
          <w:szCs w:val="24"/>
          <w:u w:val="none"/>
          <w:lang w:eastAsia="lv-LV"/>
        </w:rPr>
        <w:t>Mondeo</w:t>
      </w:r>
      <w:proofErr w:type="spellEnd"/>
      <w:r w:rsidRPr="00557FB9">
        <w:rPr>
          <w:szCs w:val="24"/>
          <w:u w:val="none"/>
          <w:lang w:eastAsia="lv-LV"/>
        </w:rPr>
        <w:t xml:space="preserve"> (valsts reģistrācijas numurs HA4435) (transportlīdzekļa 1.reģistrācijas datums: 07.02.2008., VIN: WFOGXXGBB</w:t>
      </w:r>
      <w:bookmarkEnd w:id="1"/>
      <w:r w:rsidRPr="00557FB9">
        <w:rPr>
          <w:szCs w:val="24"/>
          <w:u w:val="none"/>
          <w:lang w:eastAsia="lv-LV"/>
        </w:rPr>
        <w:t>G7J11780)</w:t>
      </w:r>
      <w:bookmarkEnd w:id="2"/>
      <w:r w:rsidRPr="00557FB9">
        <w:rPr>
          <w:szCs w:val="24"/>
          <w:u w:val="none"/>
          <w:lang w:eastAsia="lv-LV"/>
        </w:rPr>
        <w:t xml:space="preserve"> (turpmāk – transportlīdzeklis), atsavināšanu.</w:t>
      </w:r>
    </w:p>
    <w:p w14:paraId="5162322A"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 xml:space="preserve">2024.gada 1.augustā sauszemes transportlīdzekļu tehniskais eksperts Ansis </w:t>
      </w:r>
      <w:proofErr w:type="spellStart"/>
      <w:r w:rsidRPr="00557FB9">
        <w:rPr>
          <w:szCs w:val="24"/>
          <w:u w:val="none"/>
          <w:lang w:eastAsia="lv-LV"/>
        </w:rPr>
        <w:t>Vārsbergs</w:t>
      </w:r>
      <w:proofErr w:type="spellEnd"/>
      <w:r w:rsidRPr="00557FB9">
        <w:rPr>
          <w:szCs w:val="24"/>
          <w:u w:val="none"/>
          <w:lang w:eastAsia="lv-LV"/>
        </w:rPr>
        <w:t xml:space="preserve"> (sertifikāts AA Nr.408, spēkā līdz 2027.gada 7.februārim) ir veicis augstākminētā transportlīdzekļa novērtēšanu. Transportlīdzekļa vērtība pēc LTAB vērtību kataloga un metodikas, ņemot vērā tehnisko stāvokli un ekspluatācijas nolietojumu, ir 300,00 EUR (trīs simti </w:t>
      </w:r>
      <w:proofErr w:type="spellStart"/>
      <w:r w:rsidRPr="00557FB9">
        <w:rPr>
          <w:i/>
          <w:szCs w:val="24"/>
          <w:u w:val="none"/>
          <w:lang w:eastAsia="lv-LV"/>
        </w:rPr>
        <w:t>euro</w:t>
      </w:r>
      <w:proofErr w:type="spellEnd"/>
      <w:r w:rsidRPr="00557FB9">
        <w:rPr>
          <w:szCs w:val="24"/>
          <w:u w:val="none"/>
          <w:lang w:eastAsia="lv-LV"/>
        </w:rPr>
        <w:t>).</w:t>
      </w:r>
    </w:p>
    <w:p w14:paraId="3F2B4355"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 xml:space="preserve">Transportlīdzeklim ir nepieciešama korozijas novēršana, krāsojuma remonts. ABS, ESC remonts. </w:t>
      </w:r>
    </w:p>
    <w:p w14:paraId="79C2F80E"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 xml:space="preserve">Gulbenes novada pašvaldības pamatlīdzekļu kartītē Nr. 001260, inventāra Nr. PRA000951, transportlīdzeklim atlikusī bilances vērtība uz 2024.gada 28.maiju ir 0,00 EUR (nulle </w:t>
      </w:r>
      <w:proofErr w:type="spellStart"/>
      <w:r w:rsidRPr="00557FB9">
        <w:rPr>
          <w:i/>
          <w:szCs w:val="24"/>
          <w:u w:val="none"/>
          <w:lang w:eastAsia="lv-LV"/>
        </w:rPr>
        <w:t>euro</w:t>
      </w:r>
      <w:proofErr w:type="spellEnd"/>
      <w:r w:rsidRPr="00557FB9">
        <w:rPr>
          <w:i/>
          <w:szCs w:val="24"/>
          <w:u w:val="none"/>
          <w:lang w:eastAsia="lv-LV"/>
        </w:rPr>
        <w:t xml:space="preserve"> </w:t>
      </w:r>
      <w:r w:rsidRPr="00557FB9">
        <w:rPr>
          <w:szCs w:val="24"/>
          <w:u w:val="none"/>
          <w:lang w:eastAsia="lv-LV"/>
        </w:rPr>
        <w:t xml:space="preserve">00 </w:t>
      </w:r>
      <w:r w:rsidRPr="00557FB9">
        <w:rPr>
          <w:i/>
          <w:iCs/>
          <w:szCs w:val="24"/>
          <w:u w:val="none"/>
          <w:lang w:eastAsia="lv-LV"/>
        </w:rPr>
        <w:t>centi</w:t>
      </w:r>
      <w:r w:rsidRPr="00557FB9">
        <w:rPr>
          <w:szCs w:val="24"/>
          <w:u w:val="none"/>
          <w:lang w:eastAsia="lv-LV"/>
        </w:rPr>
        <w:t>).</w:t>
      </w:r>
    </w:p>
    <w:p w14:paraId="47B32BAB"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Saskaņā ar Publiskas personas mantas atsavināšanas likuma 9.panta trešo daļu, noteikts, ka kustamās mantas atsavināšanu organizē publiska persona, tās iestāde vai kapitālsabiedrība, kuras valdījumā vai turējumā atrodas attiecīgā manta.</w:t>
      </w:r>
    </w:p>
    <w:p w14:paraId="3F9F1F41" w14:textId="77777777" w:rsidR="00557FB9" w:rsidRPr="00557FB9" w:rsidRDefault="00557FB9" w:rsidP="00E33866">
      <w:pPr>
        <w:widowControl w:val="0"/>
        <w:spacing w:line="360" w:lineRule="auto"/>
        <w:ind w:firstLine="567"/>
        <w:jc w:val="both"/>
        <w:rPr>
          <w:szCs w:val="24"/>
          <w:u w:val="none"/>
          <w:lang w:eastAsia="lv-LV"/>
        </w:rPr>
      </w:pPr>
      <w:r w:rsidRPr="00557FB9">
        <w:rPr>
          <w:szCs w:val="24"/>
          <w:u w:val="none"/>
          <w:lang w:eastAsia="lv-LV"/>
        </w:rPr>
        <w:t xml:space="preserve">Atbilstoši Publiskas personas mantas atsavināšanas likuma 37.panta pirmās daļas 1.punktam, pārdot publiskas personas mantu par brīvu cenu var, ja kustamās mantas atlikusī bilances vērtība pēc grāmatvedības uzskaites datiem ir mazāka par 700 </w:t>
      </w:r>
      <w:proofErr w:type="spellStart"/>
      <w:r w:rsidRPr="00557FB9">
        <w:rPr>
          <w:i/>
          <w:szCs w:val="24"/>
          <w:u w:val="none"/>
          <w:lang w:eastAsia="lv-LV"/>
        </w:rPr>
        <w:t>euro</w:t>
      </w:r>
      <w:proofErr w:type="spellEnd"/>
      <w:r w:rsidRPr="00557FB9">
        <w:rPr>
          <w:szCs w:val="24"/>
          <w:u w:val="none"/>
          <w:lang w:eastAsia="lv-LV"/>
        </w:rPr>
        <w:t xml:space="preserve">, šajā gadījumā pārdošanas cena nedrīkst būt mazāka par atlikušo vērtību. Šā likuma 3.panta pirmās daļas 2.punktā noteikts, ka publiskas personas nekustamo un kustamo mantu var atsavināt pārdodot par brīvu </w:t>
      </w:r>
      <w:r w:rsidRPr="00557FB9">
        <w:rPr>
          <w:szCs w:val="24"/>
          <w:u w:val="none"/>
          <w:lang w:eastAsia="lv-LV"/>
        </w:rPr>
        <w:lastRenderedPageBreak/>
        <w:t>cenu. Savukārt šā likuma 7.pantā noteikts, ja lēmumā par publiskas personas mantas atsavināšanu noteiktais atsavināšanas veids nav bijis sekmīgs, institūcija (amatpersona), kura devusi atļauju atsavināšanai, var noteikt citu atsavināšanas veidu.</w:t>
      </w:r>
    </w:p>
    <w:p w14:paraId="567EDC2D" w14:textId="77777777" w:rsidR="00557FB9" w:rsidRPr="00557FB9" w:rsidRDefault="00557FB9" w:rsidP="00E33866">
      <w:pPr>
        <w:widowControl w:val="0"/>
        <w:spacing w:line="360" w:lineRule="auto"/>
        <w:ind w:firstLine="567"/>
        <w:jc w:val="both"/>
        <w:rPr>
          <w:szCs w:val="24"/>
          <w:u w:val="none"/>
          <w:lang w:eastAsia="lv-LV"/>
        </w:rPr>
      </w:pPr>
      <w:r w:rsidRPr="00557FB9">
        <w:rPr>
          <w:szCs w:val="24"/>
          <w:u w:val="none"/>
          <w:lang w:eastAsia="lv-LV"/>
        </w:rPr>
        <w:t>Saskaņā ar Pašvaldību likuma 10.panta pirmās daļas 17.punktu, noteikts, ka dome ir tiesīga izlemt ikvienu pašvaldības kompetences jautājumu; tikai domes kompetencē ir noteikt kārtību, kādā veicami darījumi ar pašvaldības kustamo mantu, kā arī kārtību, kādā notiek dāvinājumu un novēlējumu pieņemšana un pārzināšana, aizdevumu, aizņēmumu un citu saistību uzņemšanās pašvaldības vārdā, ievērojot likumā noteikto, savukārt šā likuma 10.panta pirmās daļas 21.punktā noteikts, ka dome ir tiesīga izlemt ikvienu pašvaldības kompetences jautājumu; tikai domes kompetencē ir pieņemt lēmumus citos ārējos normatīvajos aktos paredzētajos gadījumos.</w:t>
      </w:r>
    </w:p>
    <w:p w14:paraId="5BD182D6" w14:textId="77777777" w:rsidR="00557FB9" w:rsidRPr="00557FB9" w:rsidRDefault="00557FB9" w:rsidP="00557FB9">
      <w:pPr>
        <w:spacing w:line="360" w:lineRule="auto"/>
        <w:ind w:firstLine="567"/>
        <w:jc w:val="both"/>
        <w:rPr>
          <w:noProof/>
          <w:color w:val="000000"/>
          <w:szCs w:val="24"/>
          <w:u w:val="none"/>
          <w:lang w:eastAsia="lv-LV"/>
        </w:rPr>
      </w:pPr>
      <w:r w:rsidRPr="00557FB9">
        <w:rPr>
          <w:szCs w:val="24"/>
          <w:u w:val="none"/>
          <w:lang w:eastAsia="lv-LV"/>
        </w:rPr>
        <w:t xml:space="preserve">Ņemot vērā Gulbenes novada pašvaldības īpašuma novērtēšanas un izsoļu komisijas 2024.gada 8.augusta sēdes lēmumu “Par kustamās mantas – automašīnas Ford </w:t>
      </w:r>
      <w:proofErr w:type="spellStart"/>
      <w:r w:rsidRPr="00557FB9">
        <w:rPr>
          <w:szCs w:val="24"/>
          <w:u w:val="none"/>
          <w:lang w:eastAsia="lv-LV"/>
        </w:rPr>
        <w:t>Mondeo</w:t>
      </w:r>
      <w:proofErr w:type="spellEnd"/>
      <w:r w:rsidRPr="00557FB9">
        <w:rPr>
          <w:szCs w:val="24"/>
          <w:u w:val="none"/>
          <w:lang w:eastAsia="lv-LV"/>
        </w:rPr>
        <w:t xml:space="preserve"> (valsts reģistrācijas numurs HA4435) nosacītās cenas apstiprināšanu”, protokols Nr. GND/2.7.2/24/19 (10.§), pamatojoties uz Pašvaldību likuma 10.panta pirmās daļas 17.punktu un 21.punktu, Publiskas personas mantas atsavināšanas likuma 37.panta pirmās daļas 1.punktu, 3.panta pirmās daļas 2.punktu, 7.pantu un 9.pantu, un ņemot vērā Attīstības un tautsaimniecības komitejas ieteikumu un Finanšu komitejas ieteikumu, atklāti balsojot: </w:t>
      </w:r>
      <w:r w:rsidRPr="00557FB9">
        <w:rPr>
          <w:color w:val="000000"/>
          <w:szCs w:val="24"/>
          <w:u w:val="none"/>
          <w:lang w:eastAsia="lv-LV"/>
        </w:rPr>
        <w:t>PAR – ; PRET –; ATTURAS –, Gulbenes novada pašvaldības dome NOLEMJ</w:t>
      </w:r>
      <w:r w:rsidRPr="00557FB9">
        <w:rPr>
          <w:szCs w:val="24"/>
          <w:u w:val="none"/>
          <w:lang w:eastAsia="lv-LV"/>
        </w:rPr>
        <w:t>:</w:t>
      </w:r>
    </w:p>
    <w:p w14:paraId="0F953971" w14:textId="77777777" w:rsidR="00557FB9" w:rsidRPr="00557FB9" w:rsidRDefault="00557FB9" w:rsidP="00E33866">
      <w:pPr>
        <w:spacing w:line="360" w:lineRule="auto"/>
        <w:ind w:firstLine="567"/>
        <w:jc w:val="both"/>
        <w:rPr>
          <w:szCs w:val="24"/>
          <w:u w:val="none"/>
          <w:lang w:eastAsia="lv-LV"/>
        </w:rPr>
      </w:pPr>
      <w:r w:rsidRPr="00557FB9">
        <w:rPr>
          <w:szCs w:val="24"/>
          <w:u w:val="none"/>
          <w:lang w:eastAsia="lv-LV"/>
        </w:rPr>
        <w:t xml:space="preserve">1. NODOT atsavināšanai Gulbenes novada pašvaldības īpašumā esošo kustamo mantu – vieglo pasažieru automašīnu Ford </w:t>
      </w:r>
      <w:proofErr w:type="spellStart"/>
      <w:r w:rsidRPr="00557FB9">
        <w:rPr>
          <w:szCs w:val="24"/>
          <w:u w:val="none"/>
          <w:lang w:eastAsia="lv-LV"/>
        </w:rPr>
        <w:t>Mondeo</w:t>
      </w:r>
      <w:proofErr w:type="spellEnd"/>
      <w:r w:rsidRPr="00557FB9">
        <w:rPr>
          <w:szCs w:val="24"/>
          <w:u w:val="none"/>
          <w:lang w:eastAsia="lv-LV"/>
        </w:rPr>
        <w:t xml:space="preserve"> (valsts reģistrācijas numurs HA4435) (transportlīdzekļa 1.reģistrācijas datums: 07.02.2008., VIN: WFOGXXGBBG7J11780), par brīvu cenu.</w:t>
      </w:r>
    </w:p>
    <w:p w14:paraId="6AC95487" w14:textId="77777777" w:rsidR="00557FB9" w:rsidRPr="00557FB9" w:rsidRDefault="00557FB9" w:rsidP="00E33866">
      <w:pPr>
        <w:spacing w:line="360" w:lineRule="auto"/>
        <w:ind w:firstLine="567"/>
        <w:jc w:val="both"/>
        <w:rPr>
          <w:szCs w:val="24"/>
          <w:u w:val="none"/>
          <w:lang w:eastAsia="lv-LV"/>
        </w:rPr>
      </w:pPr>
      <w:r w:rsidRPr="00557FB9">
        <w:rPr>
          <w:szCs w:val="24"/>
          <w:u w:val="none"/>
          <w:lang w:eastAsia="lv-LV"/>
        </w:rPr>
        <w:t xml:space="preserve">2. APSTIPRINĀT </w:t>
      </w:r>
      <w:r w:rsidRPr="00557FB9">
        <w:rPr>
          <w:rFonts w:eastAsia="SimSun"/>
          <w:szCs w:val="24"/>
          <w:u w:val="none"/>
          <w:lang w:eastAsia="zh-CN" w:bidi="hi-IN"/>
        </w:rPr>
        <w:t xml:space="preserve">šā lēmuma 1.punktā minētās kustamās mantas </w:t>
      </w:r>
      <w:r w:rsidRPr="00557FB9">
        <w:rPr>
          <w:szCs w:val="24"/>
          <w:u w:val="none"/>
          <w:lang w:eastAsia="lv-LV"/>
        </w:rPr>
        <w:t xml:space="preserve">brīvo cenu 300,00 EUR (trīs simti </w:t>
      </w:r>
      <w:proofErr w:type="spellStart"/>
      <w:r w:rsidRPr="00557FB9">
        <w:rPr>
          <w:i/>
          <w:iCs/>
          <w:szCs w:val="24"/>
          <w:u w:val="none"/>
          <w:lang w:eastAsia="lv-LV"/>
        </w:rPr>
        <w:t>euro</w:t>
      </w:r>
      <w:proofErr w:type="spellEnd"/>
      <w:r w:rsidRPr="00557FB9">
        <w:rPr>
          <w:szCs w:val="24"/>
          <w:u w:val="none"/>
          <w:lang w:eastAsia="lv-LV"/>
        </w:rPr>
        <w:t>).</w:t>
      </w:r>
    </w:p>
    <w:p w14:paraId="48BCACE3" w14:textId="77777777" w:rsidR="00557FB9" w:rsidRPr="00557FB9" w:rsidRDefault="00557FB9" w:rsidP="00E33866">
      <w:pPr>
        <w:spacing w:line="360" w:lineRule="auto"/>
        <w:ind w:firstLine="567"/>
        <w:jc w:val="both"/>
        <w:rPr>
          <w:color w:val="0563C1"/>
          <w:szCs w:val="24"/>
          <w:lang w:eastAsia="lv-LV"/>
        </w:rPr>
      </w:pPr>
      <w:r w:rsidRPr="00557FB9">
        <w:rPr>
          <w:szCs w:val="24"/>
          <w:u w:val="none"/>
          <w:lang w:eastAsia="lv-LV"/>
        </w:rPr>
        <w:t xml:space="preserve">3. PUBLICĒT sludinājumu par </w:t>
      </w:r>
      <w:r w:rsidRPr="00557FB9">
        <w:rPr>
          <w:rFonts w:eastAsia="SimSun"/>
          <w:szCs w:val="24"/>
          <w:u w:val="none"/>
          <w:lang w:eastAsia="zh-CN" w:bidi="hi-IN"/>
        </w:rPr>
        <w:t xml:space="preserve">šā lēmuma 1.punktā minētās kustamās mantas </w:t>
      </w:r>
      <w:r w:rsidRPr="00557FB9">
        <w:rPr>
          <w:szCs w:val="24"/>
          <w:u w:val="none"/>
          <w:lang w:eastAsia="lv-LV"/>
        </w:rPr>
        <w:t xml:space="preserve">pārdošanu </w:t>
      </w:r>
      <w:r w:rsidRPr="00557FB9">
        <w:rPr>
          <w:color w:val="000000"/>
          <w:szCs w:val="24"/>
          <w:u w:val="none"/>
          <w:lang w:eastAsia="lv-LV"/>
        </w:rPr>
        <w:t xml:space="preserve">Gulbenes novada pašvaldības tīmekļa vietnē </w:t>
      </w:r>
      <w:hyperlink r:id="rId11" w:history="1">
        <w:r w:rsidRPr="00557FB9">
          <w:rPr>
            <w:rFonts w:cs="Arial"/>
            <w:color w:val="0563C1"/>
            <w:szCs w:val="24"/>
            <w:lang w:eastAsia="lv-LV"/>
          </w:rPr>
          <w:t>www.gulbene.lv</w:t>
        </w:r>
      </w:hyperlink>
      <w:r w:rsidRPr="00557FB9">
        <w:rPr>
          <w:color w:val="0563C1"/>
          <w:szCs w:val="24"/>
          <w:lang w:eastAsia="lv-LV"/>
        </w:rPr>
        <w:t>.</w:t>
      </w:r>
    </w:p>
    <w:p w14:paraId="09416566" w14:textId="77777777" w:rsidR="00557FB9" w:rsidRPr="00557FB9" w:rsidRDefault="00557FB9" w:rsidP="00E33866">
      <w:pPr>
        <w:spacing w:line="360" w:lineRule="auto"/>
        <w:ind w:firstLine="567"/>
        <w:jc w:val="both"/>
        <w:rPr>
          <w:szCs w:val="24"/>
          <w:u w:val="none"/>
          <w:lang w:eastAsia="lv-LV"/>
        </w:rPr>
      </w:pPr>
      <w:r w:rsidRPr="00557FB9">
        <w:rPr>
          <w:szCs w:val="24"/>
          <w:u w:val="none"/>
          <w:lang w:eastAsia="lv-LV"/>
        </w:rPr>
        <w:t xml:space="preserve">4. NOTEIKT, ka, ja 5 (piecu) darba dienu laikā pēc informācijas publicēšanas pašvaldības </w:t>
      </w:r>
      <w:r w:rsidRPr="00557FB9">
        <w:rPr>
          <w:color w:val="000000"/>
          <w:szCs w:val="24"/>
          <w:u w:val="none"/>
          <w:lang w:eastAsia="lv-LV"/>
        </w:rPr>
        <w:t>tīmekļa vietnē</w:t>
      </w:r>
      <w:r w:rsidRPr="00557FB9">
        <w:rPr>
          <w:szCs w:val="24"/>
          <w:u w:val="none"/>
          <w:lang w:eastAsia="lv-LV"/>
        </w:rPr>
        <w:t xml:space="preserve">, </w:t>
      </w:r>
      <w:r w:rsidRPr="00557FB9">
        <w:rPr>
          <w:rFonts w:eastAsia="SimSun"/>
          <w:szCs w:val="24"/>
          <w:u w:val="none"/>
          <w:lang w:eastAsia="zh-CN" w:bidi="hi-IN"/>
        </w:rPr>
        <w:t>šā lēmuma 1.punktā minēto kustamo mantu</w:t>
      </w:r>
      <w:r w:rsidRPr="00557FB9">
        <w:rPr>
          <w:szCs w:val="24"/>
          <w:u w:val="none"/>
          <w:lang w:eastAsia="lv-LV"/>
        </w:rPr>
        <w:t xml:space="preserve"> pirkt piesakās vairāki pretendenti, Gulbenes novada pašvaldības īpašuma novērtēšanas un izsoļu komisija rīko izsoli ar augšupejošu soli Publiskas personas mantas atsavināšanas likumā noteiktajā kārtībā.</w:t>
      </w:r>
    </w:p>
    <w:p w14:paraId="2CDBA0DE" w14:textId="77777777" w:rsidR="00557FB9" w:rsidRPr="00557FB9" w:rsidRDefault="00557FB9" w:rsidP="00E33866">
      <w:pPr>
        <w:spacing w:line="360" w:lineRule="auto"/>
        <w:ind w:firstLine="567"/>
        <w:jc w:val="both"/>
        <w:rPr>
          <w:szCs w:val="24"/>
          <w:u w:val="none"/>
          <w:lang w:eastAsia="lv-LV"/>
        </w:rPr>
      </w:pPr>
      <w:r w:rsidRPr="00557FB9">
        <w:rPr>
          <w:szCs w:val="24"/>
          <w:u w:val="none"/>
          <w:lang w:eastAsia="lv-LV"/>
        </w:rPr>
        <w:t xml:space="preserve">5. UZDOT Gulbenes novada pašvaldības īpašuma novērtēšanas un izsoļu komisijai organizēt </w:t>
      </w:r>
      <w:r w:rsidRPr="00557FB9">
        <w:rPr>
          <w:rFonts w:eastAsia="SimSun"/>
          <w:szCs w:val="24"/>
          <w:u w:val="none"/>
          <w:lang w:eastAsia="zh-CN" w:bidi="hi-IN"/>
        </w:rPr>
        <w:t xml:space="preserve">šā lēmuma 1.punktā minētās kustamās mantas </w:t>
      </w:r>
      <w:r w:rsidRPr="00557FB9">
        <w:rPr>
          <w:szCs w:val="24"/>
          <w:u w:val="none"/>
          <w:lang w:eastAsia="lv-LV"/>
        </w:rPr>
        <w:t>atsavināšanu.</w:t>
      </w:r>
    </w:p>
    <w:p w14:paraId="00B741F0" w14:textId="77777777" w:rsidR="00557FB9" w:rsidRPr="00557FB9" w:rsidRDefault="00557FB9" w:rsidP="00E33866">
      <w:pPr>
        <w:spacing w:line="360" w:lineRule="auto"/>
        <w:ind w:firstLine="567"/>
        <w:jc w:val="both"/>
        <w:rPr>
          <w:szCs w:val="24"/>
          <w:u w:val="none"/>
          <w:lang w:eastAsia="lv-LV"/>
        </w:rPr>
      </w:pPr>
      <w:r w:rsidRPr="00557FB9">
        <w:rPr>
          <w:szCs w:val="24"/>
          <w:u w:val="none"/>
          <w:lang w:eastAsia="lv-LV"/>
        </w:rPr>
        <w:t>6. Lēmuma izpildes kontroli veikt Gulbenes novada pašvaldības izpilddirektorei.</w:t>
      </w:r>
    </w:p>
    <w:p w14:paraId="5220E8D5" w14:textId="77777777" w:rsidR="00203C2F" w:rsidRDefault="00203C2F" w:rsidP="000C7638">
      <w:pPr>
        <w:rPr>
          <w:color w:val="000000" w:themeColor="text1"/>
          <w:szCs w:val="24"/>
          <w:u w:val="none"/>
        </w:rPr>
      </w:pPr>
    </w:p>
    <w:p w14:paraId="53910CC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7EA3AFC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18” - 26 atsavināšanas izbeigšanu</w:t>
      </w:r>
    </w:p>
    <w:p w14:paraId="689BCA7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3BB45C8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2993188" w14:textId="77777777" w:rsidR="001C1BB2" w:rsidRPr="00575A1B" w:rsidRDefault="001C1BB2" w:rsidP="001C1BB2">
      <w:pPr>
        <w:rPr>
          <w:rFonts w:eastAsia="Calibri"/>
          <w:szCs w:val="24"/>
          <w:u w:val="none"/>
        </w:rPr>
      </w:pPr>
      <w:r>
        <w:rPr>
          <w:rFonts w:eastAsia="Calibri"/>
          <w:szCs w:val="24"/>
          <w:u w:val="none"/>
        </w:rPr>
        <w:lastRenderedPageBreak/>
        <w:t>DEBATĒS PIEDALĀS: nav</w:t>
      </w:r>
    </w:p>
    <w:p w14:paraId="3A0DF690" w14:textId="77777777" w:rsidR="001C1BB2" w:rsidRDefault="001C1BB2" w:rsidP="001C1BB2">
      <w:pPr>
        <w:ind w:firstLine="567"/>
        <w:rPr>
          <w:rFonts w:eastAsia="Calibri"/>
          <w:color w:val="FF0000"/>
          <w:szCs w:val="24"/>
          <w:u w:val="none"/>
        </w:rPr>
      </w:pPr>
    </w:p>
    <w:p w14:paraId="44B8C914" w14:textId="77777777" w:rsidR="001C1BB2" w:rsidRDefault="001C1BB2" w:rsidP="001C1BB2">
      <w:pPr>
        <w:spacing w:line="360" w:lineRule="auto"/>
        <w:ind w:firstLine="567"/>
        <w:jc w:val="both"/>
        <w:rPr>
          <w:u w:val="none"/>
        </w:rPr>
      </w:pPr>
      <w:r>
        <w:rPr>
          <w:u w:val="none"/>
        </w:rPr>
        <w:t>Finanšu komiteja atklāti balsojot:</w:t>
      </w:r>
    </w:p>
    <w:p w14:paraId="0006EB25" w14:textId="77777777" w:rsidR="001C1BB2" w:rsidRDefault="001C1BB2" w:rsidP="001C1BB2">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2477ACFB" w14:textId="77777777" w:rsidR="001C1BB2" w:rsidRDefault="001C1BB2" w:rsidP="001C1BB2">
      <w:pPr>
        <w:spacing w:line="360" w:lineRule="auto"/>
        <w:ind w:firstLine="567"/>
        <w:jc w:val="both"/>
        <w:rPr>
          <w:noProof/>
          <w:u w:val="none"/>
        </w:rPr>
      </w:pPr>
      <w:r>
        <w:rPr>
          <w:noProof/>
          <w:u w:val="none"/>
        </w:rPr>
        <w:t>Virzīt izskatīšanai domes sēdē lēmumprojektu:</w:t>
      </w:r>
    </w:p>
    <w:p w14:paraId="27A10C51" w14:textId="77777777" w:rsidR="00557FB9" w:rsidRPr="00557FB9" w:rsidRDefault="00557FB9" w:rsidP="00557FB9">
      <w:pPr>
        <w:autoSpaceDE w:val="0"/>
        <w:autoSpaceDN w:val="0"/>
        <w:adjustRightInd w:val="0"/>
        <w:jc w:val="center"/>
        <w:rPr>
          <w:rFonts w:eastAsia="Calibri"/>
          <w:color w:val="000000"/>
          <w:szCs w:val="24"/>
          <w:u w:val="none"/>
        </w:rPr>
      </w:pPr>
      <w:r w:rsidRPr="00557FB9">
        <w:rPr>
          <w:rFonts w:eastAsia="Calibri"/>
          <w:b/>
          <w:color w:val="000000"/>
          <w:szCs w:val="24"/>
          <w:u w:val="none"/>
        </w:rPr>
        <w:t>Par Stradu pagasta dzīvokļa īpašuma “Stāķi 18” - 26 atsavināšanas izbeigšanu</w:t>
      </w:r>
    </w:p>
    <w:p w14:paraId="68623765" w14:textId="77777777" w:rsidR="00557FB9" w:rsidRPr="00557FB9" w:rsidRDefault="00557FB9" w:rsidP="00557FB9">
      <w:pPr>
        <w:spacing w:line="360" w:lineRule="auto"/>
        <w:ind w:firstLine="720"/>
        <w:jc w:val="both"/>
        <w:rPr>
          <w:szCs w:val="24"/>
          <w:u w:val="none"/>
          <w:lang w:eastAsia="lv-LV"/>
        </w:rPr>
      </w:pPr>
    </w:p>
    <w:p w14:paraId="1AF411D5" w14:textId="77777777" w:rsidR="00557FB9" w:rsidRPr="00557FB9" w:rsidRDefault="00557FB9" w:rsidP="00557FB9">
      <w:pPr>
        <w:widowControl w:val="0"/>
        <w:spacing w:line="360" w:lineRule="auto"/>
        <w:ind w:firstLine="567"/>
        <w:jc w:val="both"/>
        <w:rPr>
          <w:szCs w:val="24"/>
          <w:u w:val="none"/>
          <w:lang w:eastAsia="lv-LV"/>
        </w:rPr>
      </w:pPr>
      <w:r w:rsidRPr="00557FB9">
        <w:rPr>
          <w:szCs w:val="24"/>
          <w:u w:val="none"/>
          <w:lang w:eastAsia="lv-LV"/>
        </w:rPr>
        <w:t>Gulbenes novada pašvaldības dome 2023.gada 30.martā pieņēma lēmumu Nr. GND/2023/299 (protokols Nr.4; 85.p.) “Par Stradu pagasta dzīvokļa īpašuma “Stāķi 18” – 26 atsavināšanu”, ar kuru nolēma reģistrēt zemesgrāmatā un nodot atsavināšanai Stradu pagasta dzīvokļa īpašumu “Stāķi 18” – 26, uzdodot Gulbenes novada pašvaldības īpašumu novērtēšanas un izsoļu komisijai organizēt dzīvokļa novērtēšanu un nosacītās cena noteikšanu un iesniegt to apstiprināšanai Gulbenes novada pašvaldības domes sēdē.</w:t>
      </w:r>
    </w:p>
    <w:p w14:paraId="205CE0B0" w14:textId="77777777" w:rsidR="00557FB9" w:rsidRPr="00557FB9" w:rsidRDefault="00557FB9" w:rsidP="00557FB9">
      <w:pPr>
        <w:widowControl w:val="0"/>
        <w:spacing w:line="360" w:lineRule="auto"/>
        <w:ind w:firstLine="567"/>
        <w:jc w:val="both"/>
        <w:rPr>
          <w:szCs w:val="24"/>
          <w:u w:val="none"/>
          <w:lang w:eastAsia="lv-LV"/>
        </w:rPr>
      </w:pPr>
      <w:r w:rsidRPr="00557FB9">
        <w:rPr>
          <w:szCs w:val="24"/>
          <w:u w:val="none"/>
          <w:lang w:eastAsia="lv-LV"/>
        </w:rPr>
        <w:t>Uz šo brīdi iepriekš minētais lēmums ir izpildīts daļēji. Ir veikta Stradu pagasta dzīvokļa īpašuma “Stāķi 18” – 26 reģistrācija zemesgrāmatā.</w:t>
      </w:r>
    </w:p>
    <w:p w14:paraId="26247E48" w14:textId="23DA3D81" w:rsidR="00557FB9" w:rsidRPr="00557FB9" w:rsidRDefault="00557FB9" w:rsidP="00557FB9">
      <w:pPr>
        <w:widowControl w:val="0"/>
        <w:spacing w:line="360" w:lineRule="auto"/>
        <w:ind w:firstLine="567"/>
        <w:jc w:val="both"/>
        <w:rPr>
          <w:noProof/>
          <w:szCs w:val="24"/>
          <w:u w:val="none"/>
          <w:lang w:eastAsia="lv-LV"/>
        </w:rPr>
      </w:pPr>
      <w:r w:rsidRPr="00557FB9">
        <w:rPr>
          <w:szCs w:val="24"/>
          <w:u w:val="none"/>
          <w:lang w:eastAsia="lv-LV"/>
        </w:rPr>
        <w:t xml:space="preserve">Gulbenes novada pašvaldības dome 2024.gada 25.jūlijā pieņēma lēmumu Nr. GND/2024/442 (protokols Nr.15/69.p.) “Par dzīvokļa “Stāķi 18” – 26, Stāķi, Stradu pagasts, Gulbenes novads, izīrēšanu”, ar kuru nolēma slēgt </w:t>
      </w:r>
      <w:r w:rsidRPr="00557FB9">
        <w:rPr>
          <w:noProof/>
          <w:szCs w:val="24"/>
          <w:u w:val="none"/>
          <w:lang w:eastAsia="lv-LV"/>
        </w:rPr>
        <w:t xml:space="preserve">īres līgumu ar </w:t>
      </w:r>
      <w:r w:rsidR="00E7150C" w:rsidRPr="00E7150C">
        <w:rPr>
          <w:b/>
          <w:noProof/>
          <w:szCs w:val="24"/>
          <w:u w:val="none"/>
          <w:lang w:eastAsia="lv-LV"/>
        </w:rPr>
        <w:t>[…]</w:t>
      </w:r>
      <w:r w:rsidRPr="00557FB9">
        <w:rPr>
          <w:noProof/>
          <w:szCs w:val="24"/>
          <w:u w:val="none"/>
          <w:lang w:eastAsia="lv-LV"/>
        </w:rPr>
        <w:t xml:space="preserve"> par dzīvokļa īpašumu </w:t>
      </w:r>
      <w:r w:rsidRPr="00557FB9">
        <w:rPr>
          <w:szCs w:val="24"/>
          <w:u w:val="none"/>
          <w:lang w:eastAsia="lv-LV"/>
        </w:rPr>
        <w:t>“Stāķi 18” – 26, Stāķi, Stradu pagasts, Gulbenes novads</w:t>
      </w:r>
      <w:r w:rsidRPr="00557FB9">
        <w:rPr>
          <w:noProof/>
          <w:szCs w:val="24"/>
          <w:u w:val="none"/>
          <w:lang w:eastAsia="lv-LV"/>
        </w:rPr>
        <w:t xml:space="preserve">, uz laiku līdz 2024.gada 31.oktobrim. Lēmums tika pieņemts pamatojoties uz </w:t>
      </w:r>
      <w:r w:rsidR="00E7150C" w:rsidRPr="00E7150C">
        <w:rPr>
          <w:b/>
          <w:noProof/>
          <w:szCs w:val="24"/>
          <w:u w:val="none"/>
          <w:lang w:eastAsia="lv-LV"/>
        </w:rPr>
        <w:t>[…]</w:t>
      </w:r>
      <w:r w:rsidR="00E7150C">
        <w:rPr>
          <w:b/>
          <w:noProof/>
          <w:szCs w:val="24"/>
          <w:u w:val="none"/>
          <w:lang w:eastAsia="lv-LV"/>
        </w:rPr>
        <w:t xml:space="preserve"> </w:t>
      </w:r>
      <w:r w:rsidRPr="00557FB9">
        <w:rPr>
          <w:noProof/>
          <w:szCs w:val="24"/>
          <w:u w:val="none"/>
          <w:lang w:eastAsia="lv-LV"/>
        </w:rPr>
        <w:t>saņemto iesniegumu par ārkārtas situāciju ģimenē sakarā ar fizisko un emocionālo vardarbību un ņemot vērā ģimenē esošo cilvēku skaitu. Dzīvoklis “Stāķi 18” – 26 bija vienīgais brīvais trīs istabu dzīvoklis Stradu pagastā, kas ģimenei būtu visatbilstošākais pēc platības.</w:t>
      </w:r>
    </w:p>
    <w:p w14:paraId="610D486D" w14:textId="77777777" w:rsidR="00557FB9" w:rsidRPr="00557FB9" w:rsidRDefault="00557FB9" w:rsidP="00557FB9">
      <w:pPr>
        <w:widowControl w:val="0"/>
        <w:spacing w:line="360" w:lineRule="auto"/>
        <w:ind w:firstLine="567"/>
        <w:jc w:val="both"/>
        <w:rPr>
          <w:szCs w:val="24"/>
          <w:u w:val="none"/>
          <w:lang w:eastAsia="lv-LV"/>
        </w:rPr>
      </w:pPr>
      <w:r w:rsidRPr="00557FB9">
        <w:rPr>
          <w:noProof/>
          <w:szCs w:val="24"/>
          <w:u w:val="none"/>
          <w:lang w:eastAsia="lv-LV"/>
        </w:rPr>
        <w:t xml:space="preserve">Pašvaldību likuma 73.panta pirmā dāla nosaka, ka </w:t>
      </w:r>
      <w:r w:rsidRPr="00557FB9">
        <w:rPr>
          <w:szCs w:val="24"/>
          <w:u w:val="none"/>
          <w:lang w:eastAsia="lv-LV"/>
        </w:rPr>
        <w:t>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šā panta trešo daļu mantas daļu, kas nav nepieciešama šā panta pirmajā daļā minētajiem mērķiem, pašvaldība var izmantot, lai saimnieciskā kārtā gūtu ienākumus vai lai likumā noteiktajā kārtībā šo daļu atsavinātu, vai lai sniegtu atbalstu valsts institūcijai tās funkciju izpildes nodrošināšanai attiecīgā administratīvajā teritorijā.</w:t>
      </w:r>
    </w:p>
    <w:p w14:paraId="55A0673F" w14:textId="77777777" w:rsidR="00557FB9" w:rsidRPr="00557FB9" w:rsidRDefault="00557FB9" w:rsidP="00557FB9">
      <w:pPr>
        <w:widowControl w:val="0"/>
        <w:spacing w:line="360" w:lineRule="auto"/>
        <w:ind w:firstLine="567"/>
        <w:jc w:val="both"/>
        <w:rPr>
          <w:szCs w:val="24"/>
          <w:u w:val="none"/>
          <w:lang w:eastAsia="lv-LV"/>
        </w:rPr>
      </w:pPr>
      <w:r w:rsidRPr="00557FB9">
        <w:rPr>
          <w:rFonts w:eastAsia="SimSun"/>
          <w:szCs w:val="24"/>
          <w:u w:val="none"/>
          <w:lang w:eastAsia="zh-CN" w:bidi="hi-IN"/>
        </w:rPr>
        <w:t xml:space="preserve">Pašvaldību likuma 10.panta pirmās daļas 16.punkts nosaka, ka </w:t>
      </w:r>
      <w:r w:rsidRPr="00557FB9">
        <w:rPr>
          <w:szCs w:val="24"/>
          <w:u w:val="none"/>
          <w:shd w:val="clear" w:color="auto" w:fill="FFFFFF"/>
          <w:lang w:eastAsia="lv-LV"/>
        </w:rPr>
        <w:t xml:space="preserve">dome ir tiesīga izlemt ikvienu pašvaldības kompetences jautājumu un tikai domes kompetencē ir </w:t>
      </w:r>
      <w:r w:rsidRPr="00557FB9">
        <w:rPr>
          <w:rFonts w:eastAsia="SimSun"/>
          <w:szCs w:val="24"/>
          <w:u w:val="none"/>
          <w:lang w:eastAsia="zh-CN" w:bidi="hi-IN"/>
        </w:rPr>
        <w:t>l</w:t>
      </w:r>
      <w:r w:rsidRPr="00557FB9">
        <w:rPr>
          <w:szCs w:val="24"/>
          <w:u w:val="none"/>
          <w:shd w:val="clear" w:color="auto" w:fill="FFFFFF"/>
          <w:lang w:eastAsia="lv-LV"/>
        </w:rPr>
        <w:t>emt par pašvaldības nekustamā īpašuma atsavināšanu un apgrūtināšanu, kā arī par nekustamā īpašuma iegūšanu</w:t>
      </w:r>
      <w:r w:rsidRPr="00557FB9">
        <w:rPr>
          <w:rFonts w:eastAsia="SimSun"/>
          <w:szCs w:val="24"/>
          <w:u w:val="none"/>
          <w:lang w:eastAsia="zh-CN" w:bidi="hi-IN"/>
        </w:rPr>
        <w:t>.</w:t>
      </w:r>
    </w:p>
    <w:p w14:paraId="05A5BA13" w14:textId="77777777" w:rsidR="00557FB9" w:rsidRPr="00557FB9" w:rsidRDefault="00557FB9" w:rsidP="00557FB9">
      <w:pPr>
        <w:widowControl w:val="0"/>
        <w:suppressAutoHyphens/>
        <w:spacing w:line="360" w:lineRule="auto"/>
        <w:ind w:firstLine="567"/>
        <w:jc w:val="both"/>
        <w:rPr>
          <w:szCs w:val="24"/>
          <w:u w:val="none"/>
          <w:lang w:eastAsia="lv-LV"/>
        </w:rPr>
      </w:pPr>
      <w:r w:rsidRPr="00557FB9">
        <w:rPr>
          <w:rFonts w:cs="Arial"/>
          <w:szCs w:val="24"/>
          <w:u w:val="none"/>
          <w:lang w:eastAsia="lv-LV"/>
        </w:rPr>
        <w:t xml:space="preserve">Administratīvā procesa likuma 83.panta otrā daļa nosaka, ka administratīvo aktu atceļ ar jaunu administratīvo aktu. Administratīvā procesa likuma 85.panta otrās daļas otrais punkts </w:t>
      </w:r>
      <w:proofErr w:type="spellStart"/>
      <w:r w:rsidRPr="00557FB9">
        <w:rPr>
          <w:rFonts w:cs="Arial"/>
          <w:szCs w:val="24"/>
          <w:u w:val="none"/>
          <w:lang w:eastAsia="lv-LV"/>
        </w:rPr>
        <w:t>noaka</w:t>
      </w:r>
      <w:proofErr w:type="spellEnd"/>
      <w:r w:rsidRPr="00557FB9">
        <w:rPr>
          <w:rFonts w:cs="Arial"/>
          <w:szCs w:val="24"/>
          <w:u w:val="none"/>
          <w:lang w:eastAsia="lv-LV"/>
        </w:rPr>
        <w:t xml:space="preserve">, </w:t>
      </w:r>
      <w:r w:rsidRPr="00557FB9">
        <w:rPr>
          <w:rFonts w:cs="Arial"/>
          <w:szCs w:val="24"/>
          <w:u w:val="none"/>
          <w:lang w:eastAsia="lv-LV"/>
        </w:rPr>
        <w:lastRenderedPageBreak/>
        <w:t xml:space="preserve">ka adresātam labvēlīgu tiesisku administratīvo aktu var atcelt tad, ja </w:t>
      </w:r>
      <w:r w:rsidRPr="00557FB9">
        <w:rPr>
          <w:szCs w:val="24"/>
          <w:u w:val="none"/>
          <w:lang w:eastAsia="lv-LV"/>
        </w:rPr>
        <w:t xml:space="preserve">administratīvais akts izdots ar kādu citu nosacījumu un šis nosacījums nav vispār izpildīts, nav pienācīgi izpildīts vai nav laikus izpildīts, savukārt šā panta otrās daļas </w:t>
      </w:r>
      <w:r w:rsidRPr="00557FB9">
        <w:rPr>
          <w:rFonts w:cs="Arial"/>
          <w:szCs w:val="24"/>
          <w:u w:val="none"/>
          <w:lang w:eastAsia="lv-LV"/>
        </w:rPr>
        <w:t xml:space="preserve">ceturtais punkts nosaka, ka adresātam labvēlīgu tiesisku administratīvo aktu var atcelt tad, ja ir </w:t>
      </w:r>
      <w:r w:rsidRPr="00557FB9">
        <w:rPr>
          <w:szCs w:val="24"/>
          <w:u w:val="none"/>
          <w:lang w:eastAsia="lv-LV"/>
        </w:rPr>
        <w:t>mainījušies lietas faktiskie vai tiesiskie apstākļi, kuriem pastāvot administratīvā akta izdošanas brīdī iestāde varētu šādu administratīvo aktu neizdot, un administratīvā akta palikšana spēkā skar būtiskas sabiedrības intereses.</w:t>
      </w:r>
    </w:p>
    <w:p w14:paraId="41E02ABE" w14:textId="77777777" w:rsidR="00557FB9" w:rsidRPr="00557FB9" w:rsidRDefault="00557FB9" w:rsidP="00557FB9">
      <w:pPr>
        <w:widowControl w:val="0"/>
        <w:suppressAutoHyphens/>
        <w:spacing w:line="360" w:lineRule="auto"/>
        <w:ind w:firstLine="567"/>
        <w:jc w:val="both"/>
        <w:rPr>
          <w:rFonts w:eastAsia="SimSun"/>
          <w:color w:val="00000A"/>
          <w:szCs w:val="24"/>
          <w:u w:val="none"/>
          <w:lang w:eastAsia="zh-CN" w:bidi="hi-IN"/>
        </w:rPr>
      </w:pPr>
      <w:r w:rsidRPr="00557FB9">
        <w:rPr>
          <w:rFonts w:eastAsia="SimSun"/>
          <w:szCs w:val="24"/>
          <w:u w:val="none"/>
          <w:lang w:eastAsia="zh-CN" w:bidi="hi-IN"/>
        </w:rPr>
        <w:t xml:space="preserve">Pamatojoties uz Pašvaldību likuma 10.panta pirmās daļas 16.punktu, 73.panta pirmo un trešo daļu, </w:t>
      </w:r>
      <w:r w:rsidRPr="00557FB9">
        <w:rPr>
          <w:szCs w:val="24"/>
          <w:u w:val="none"/>
          <w:lang w:eastAsia="lv-LV"/>
        </w:rPr>
        <w:t xml:space="preserve">Administratīvā procesa likuma 83.panta pirmo un otro daļu, 85.panta otrās daļas otro un ceturto punktu, un ņemot vērā </w:t>
      </w:r>
      <w:r w:rsidRPr="00557FB9">
        <w:rPr>
          <w:rFonts w:eastAsia="SimSun"/>
          <w:bCs/>
          <w:szCs w:val="24"/>
          <w:u w:val="none"/>
          <w:lang w:eastAsia="zh-CN" w:bidi="hi-IN"/>
        </w:rPr>
        <w:t xml:space="preserve">Attīstības un tautsaimniecības komitejas ieteikumu un Finanšu komitejas ieteikumu, atklāti balsojot: </w:t>
      </w:r>
      <w:r w:rsidRPr="00557FB9">
        <w:rPr>
          <w:noProof/>
          <w:szCs w:val="24"/>
          <w:u w:val="none"/>
          <w:lang w:eastAsia="lv-LV"/>
        </w:rPr>
        <w:t xml:space="preserve">ar  balsīm “Par”, “Pret” –, “Atturas” –, </w:t>
      </w:r>
      <w:r w:rsidRPr="00557FB9">
        <w:rPr>
          <w:rFonts w:eastAsia="SimSun"/>
          <w:szCs w:val="24"/>
          <w:u w:val="none"/>
          <w:lang w:eastAsia="zh-CN" w:bidi="hi-IN"/>
        </w:rPr>
        <w:t xml:space="preserve">Gulbenes novada pašvaldības dome </w:t>
      </w:r>
      <w:r w:rsidRPr="00557FB9">
        <w:rPr>
          <w:rFonts w:eastAsia="SimSun"/>
          <w:color w:val="00000A"/>
          <w:szCs w:val="24"/>
          <w:u w:val="none"/>
          <w:lang w:eastAsia="zh-CN" w:bidi="hi-IN"/>
        </w:rPr>
        <w:t>NOLEMJ:</w:t>
      </w:r>
    </w:p>
    <w:p w14:paraId="4FD48B92" w14:textId="77777777" w:rsidR="00557FB9" w:rsidRPr="00557FB9" w:rsidRDefault="00557FB9" w:rsidP="00557FB9">
      <w:pPr>
        <w:widowControl w:val="0"/>
        <w:suppressAutoHyphens/>
        <w:spacing w:line="360" w:lineRule="auto"/>
        <w:ind w:firstLine="567"/>
        <w:jc w:val="both"/>
        <w:rPr>
          <w:szCs w:val="24"/>
          <w:u w:val="none"/>
          <w:lang w:eastAsia="lv-LV"/>
        </w:rPr>
      </w:pPr>
      <w:r w:rsidRPr="00557FB9">
        <w:rPr>
          <w:szCs w:val="24"/>
          <w:u w:val="none"/>
          <w:lang w:eastAsia="lv-LV"/>
        </w:rPr>
        <w:t xml:space="preserve">ATCELT </w:t>
      </w:r>
      <w:r w:rsidRPr="00557FB9">
        <w:rPr>
          <w:rFonts w:eastAsia="SimSun" w:cs="Mangal"/>
          <w:color w:val="00000A"/>
          <w:szCs w:val="24"/>
          <w:u w:val="none"/>
          <w:lang w:eastAsia="zh-CN" w:bidi="hi-IN"/>
        </w:rPr>
        <w:t xml:space="preserve">dzīvokļa īpašuma </w:t>
      </w:r>
      <w:r w:rsidRPr="00557FB9">
        <w:rPr>
          <w:szCs w:val="24"/>
          <w:u w:val="none"/>
          <w:lang w:eastAsia="lv-LV"/>
        </w:rPr>
        <w:t>“Stāķi 18” - 26, Stāķi, Stradu pagasts</w:t>
      </w:r>
      <w:r w:rsidRPr="00557FB9">
        <w:rPr>
          <w:rFonts w:eastAsia="SimSun" w:cs="Mangal"/>
          <w:color w:val="00000A"/>
          <w:szCs w:val="24"/>
          <w:u w:val="none"/>
          <w:lang w:eastAsia="zh-CN" w:bidi="hi-IN"/>
        </w:rPr>
        <w:t>, Gulbenes novads,</w:t>
      </w:r>
      <w:r w:rsidRPr="00557FB9">
        <w:rPr>
          <w:szCs w:val="24"/>
          <w:u w:val="none"/>
          <w:lang w:eastAsia="lv-LV"/>
        </w:rPr>
        <w:t xml:space="preserve"> kadastra numurs 5090 900 0413, kas sastāv no </w:t>
      </w:r>
      <w:proofErr w:type="spellStart"/>
      <w:r w:rsidRPr="00557FB9">
        <w:rPr>
          <w:szCs w:val="24"/>
          <w:u w:val="none"/>
          <w:lang w:eastAsia="lv-LV"/>
        </w:rPr>
        <w:t>trīsistabu</w:t>
      </w:r>
      <w:proofErr w:type="spellEnd"/>
      <w:r w:rsidRPr="00557FB9">
        <w:rPr>
          <w:szCs w:val="24"/>
          <w:u w:val="none"/>
          <w:lang w:eastAsia="lv-LV"/>
        </w:rPr>
        <w:t xml:space="preserve"> dzīvokļa, 71,50 </w:t>
      </w:r>
      <w:proofErr w:type="spellStart"/>
      <w:r w:rsidRPr="00557FB9">
        <w:rPr>
          <w:szCs w:val="24"/>
          <w:u w:val="none"/>
          <w:lang w:eastAsia="lv-LV"/>
        </w:rPr>
        <w:t>kv.m</w:t>
      </w:r>
      <w:proofErr w:type="spellEnd"/>
      <w:r w:rsidRPr="00557FB9">
        <w:rPr>
          <w:szCs w:val="24"/>
          <w:u w:val="none"/>
          <w:lang w:eastAsia="lv-LV"/>
        </w:rPr>
        <w:t xml:space="preserve">. platībā (telpu grupas kadastra apzīmējums </w:t>
      </w:r>
      <w:r w:rsidRPr="00557FB9">
        <w:rPr>
          <w:rFonts w:eastAsia="SimSun" w:cs="Mangal"/>
          <w:color w:val="00000A"/>
          <w:szCs w:val="24"/>
          <w:u w:val="none"/>
          <w:lang w:eastAsia="zh-CN" w:bidi="hi-IN"/>
        </w:rPr>
        <w:t>5090 002 0582 001 026</w:t>
      </w:r>
      <w:r w:rsidRPr="00557FB9">
        <w:rPr>
          <w:szCs w:val="24"/>
          <w:u w:val="none"/>
          <w:lang w:eastAsia="lv-LV"/>
        </w:rPr>
        <w:t xml:space="preserve">) un pie tā </w:t>
      </w:r>
      <w:r w:rsidRPr="00557FB9">
        <w:rPr>
          <w:rFonts w:eastAsia="SimSun" w:cs="Mangal"/>
          <w:color w:val="00000A"/>
          <w:szCs w:val="24"/>
          <w:u w:val="none"/>
          <w:lang w:eastAsia="zh-CN" w:bidi="hi-IN"/>
        </w:rPr>
        <w:t xml:space="preserve">piederošām </w:t>
      </w:r>
      <w:r w:rsidRPr="00557FB9">
        <w:rPr>
          <w:rFonts w:eastAsia="SimSun" w:cs="Mangal"/>
          <w:szCs w:val="24"/>
          <w:u w:val="none"/>
          <w:lang w:eastAsia="zh-CN" w:bidi="hi-IN"/>
        </w:rPr>
        <w:t xml:space="preserve">kopīpašuma </w:t>
      </w:r>
      <w:r w:rsidRPr="00557FB9">
        <w:rPr>
          <w:rFonts w:eastAsia="SimSun" w:cs="Mangal"/>
          <w:color w:val="00000A"/>
          <w:szCs w:val="24"/>
          <w:u w:val="none"/>
          <w:lang w:eastAsia="zh-CN" w:bidi="hi-IN"/>
        </w:rPr>
        <w:t xml:space="preserve">675/23179 </w:t>
      </w:r>
      <w:r w:rsidRPr="00557FB9">
        <w:rPr>
          <w:rFonts w:eastAsia="SimSun" w:cs="Mangal"/>
          <w:szCs w:val="24"/>
          <w:u w:val="none"/>
          <w:lang w:eastAsia="zh-CN" w:bidi="hi-IN"/>
        </w:rPr>
        <w:t xml:space="preserve">domājamām daļām no būves ar kadastra apzīmējumu </w:t>
      </w:r>
      <w:r w:rsidRPr="00557FB9">
        <w:rPr>
          <w:rFonts w:eastAsia="SimSun" w:cs="Mangal"/>
          <w:color w:val="00000A"/>
          <w:szCs w:val="24"/>
          <w:u w:val="none"/>
          <w:lang w:eastAsia="zh-CN" w:bidi="hi-IN"/>
        </w:rPr>
        <w:t xml:space="preserve">5090 002 0582 001 </w:t>
      </w:r>
      <w:r w:rsidRPr="00557FB9">
        <w:rPr>
          <w:rFonts w:eastAsia="SimSun" w:cs="Mangal"/>
          <w:szCs w:val="24"/>
          <w:u w:val="none"/>
          <w:lang w:eastAsia="zh-CN" w:bidi="hi-IN"/>
        </w:rPr>
        <w:t>(dzīvojamā māja)</w:t>
      </w:r>
      <w:r w:rsidRPr="00557FB9">
        <w:rPr>
          <w:rFonts w:eastAsia="SimSun" w:cs="Mangal"/>
          <w:color w:val="00000A"/>
          <w:szCs w:val="24"/>
          <w:u w:val="none"/>
          <w:lang w:eastAsia="zh-CN" w:bidi="hi-IN"/>
        </w:rPr>
        <w:t xml:space="preserve">, un 675/23179 </w:t>
      </w:r>
      <w:r w:rsidRPr="00557FB9">
        <w:rPr>
          <w:rFonts w:eastAsia="SimSun" w:cs="Mangal"/>
          <w:szCs w:val="24"/>
          <w:u w:val="none"/>
          <w:lang w:eastAsia="zh-CN" w:bidi="hi-IN"/>
        </w:rPr>
        <w:t xml:space="preserve">domājamām daļām no zemes ar kadastra apzīmējumu </w:t>
      </w:r>
      <w:r w:rsidRPr="00557FB9">
        <w:rPr>
          <w:rFonts w:eastAsia="SimSun" w:cs="Mangal"/>
          <w:color w:val="00000A"/>
          <w:szCs w:val="24"/>
          <w:u w:val="none"/>
          <w:lang w:eastAsia="zh-CN" w:bidi="hi-IN"/>
        </w:rPr>
        <w:t>5090 002 0582</w:t>
      </w:r>
      <w:r w:rsidRPr="00557FB9">
        <w:rPr>
          <w:szCs w:val="24"/>
          <w:u w:val="none"/>
          <w:lang w:eastAsia="lv-LV"/>
        </w:rPr>
        <w:t>, atsavināšanu.</w:t>
      </w:r>
    </w:p>
    <w:p w14:paraId="32B7C236" w14:textId="77777777" w:rsidR="00203C2F" w:rsidRDefault="00203C2F" w:rsidP="000C7638">
      <w:pPr>
        <w:rPr>
          <w:color w:val="000000" w:themeColor="text1"/>
          <w:szCs w:val="24"/>
          <w:u w:val="none"/>
        </w:rPr>
      </w:pPr>
    </w:p>
    <w:p w14:paraId="4EA25B9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459FD49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 Kalpaka iela 35 – 2, Gulbenē, Gulbenes novadā, pircēja apstiprināšanu</w:t>
      </w:r>
    </w:p>
    <w:p w14:paraId="1FAB9BE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158951E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E33D80D" w14:textId="77777777" w:rsidR="001C1BB2" w:rsidRPr="00575A1B" w:rsidRDefault="001C1BB2" w:rsidP="001C1BB2">
      <w:pPr>
        <w:rPr>
          <w:rFonts w:eastAsia="Calibri"/>
          <w:szCs w:val="24"/>
          <w:u w:val="none"/>
        </w:rPr>
      </w:pPr>
      <w:r>
        <w:rPr>
          <w:rFonts w:eastAsia="Calibri"/>
          <w:szCs w:val="24"/>
          <w:u w:val="none"/>
        </w:rPr>
        <w:t>DEBATĒS PIEDALĀS: nav</w:t>
      </w:r>
    </w:p>
    <w:p w14:paraId="45F43B0C" w14:textId="77777777" w:rsidR="001C1BB2" w:rsidRDefault="001C1BB2" w:rsidP="001C1BB2">
      <w:pPr>
        <w:ind w:firstLine="567"/>
        <w:rPr>
          <w:rFonts w:eastAsia="Calibri"/>
          <w:color w:val="FF0000"/>
          <w:szCs w:val="24"/>
          <w:u w:val="none"/>
        </w:rPr>
      </w:pPr>
    </w:p>
    <w:p w14:paraId="458A0A69" w14:textId="77777777" w:rsidR="001C1BB2" w:rsidRDefault="001C1BB2" w:rsidP="001C1BB2">
      <w:pPr>
        <w:spacing w:line="360" w:lineRule="auto"/>
        <w:ind w:firstLine="567"/>
        <w:jc w:val="both"/>
        <w:rPr>
          <w:u w:val="none"/>
        </w:rPr>
      </w:pPr>
      <w:r>
        <w:rPr>
          <w:u w:val="none"/>
        </w:rPr>
        <w:t>Finanšu komiteja atklāti balsojot:</w:t>
      </w:r>
    </w:p>
    <w:p w14:paraId="5BBE29D2" w14:textId="77777777" w:rsidR="001C1BB2" w:rsidRDefault="001C1BB2" w:rsidP="001C1BB2">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295748AA" w14:textId="77777777" w:rsidR="001C1BB2" w:rsidRDefault="001C1BB2" w:rsidP="001C1BB2">
      <w:pPr>
        <w:spacing w:line="360" w:lineRule="auto"/>
        <w:ind w:firstLine="567"/>
        <w:jc w:val="both"/>
        <w:rPr>
          <w:noProof/>
          <w:u w:val="none"/>
        </w:rPr>
      </w:pPr>
      <w:r>
        <w:rPr>
          <w:noProof/>
          <w:u w:val="none"/>
        </w:rPr>
        <w:t>Virzīt izskatīšanai domes sēdē lēmumprojektu:</w:t>
      </w:r>
    </w:p>
    <w:p w14:paraId="4AE6C017" w14:textId="77777777" w:rsidR="00557FB9" w:rsidRPr="00557FB9" w:rsidRDefault="00557FB9" w:rsidP="00557FB9">
      <w:pPr>
        <w:jc w:val="center"/>
        <w:rPr>
          <w:b/>
          <w:snapToGrid w:val="0"/>
          <w:szCs w:val="24"/>
          <w:u w:val="none"/>
        </w:rPr>
      </w:pPr>
      <w:r w:rsidRPr="00557FB9">
        <w:rPr>
          <w:b/>
          <w:snapToGrid w:val="0"/>
          <w:szCs w:val="24"/>
          <w:u w:val="none"/>
        </w:rPr>
        <w:t xml:space="preserve">Par dzīvokļa īpašuma </w:t>
      </w:r>
      <w:r w:rsidRPr="00557FB9">
        <w:rPr>
          <w:b/>
          <w:snapToGrid w:val="0"/>
          <w:szCs w:val="20"/>
          <w:u w:val="none"/>
        </w:rPr>
        <w:t>O. Kalpaka iela 35 – 2, Gulbenē, Gulbenes novadā</w:t>
      </w:r>
      <w:r w:rsidRPr="00557FB9">
        <w:rPr>
          <w:b/>
          <w:snapToGrid w:val="0"/>
          <w:szCs w:val="24"/>
          <w:u w:val="none"/>
        </w:rPr>
        <w:t>,</w:t>
      </w:r>
    </w:p>
    <w:p w14:paraId="1164029B" w14:textId="77777777" w:rsidR="00557FB9" w:rsidRPr="00557FB9" w:rsidRDefault="00557FB9" w:rsidP="00557FB9">
      <w:pPr>
        <w:spacing w:after="240"/>
        <w:jc w:val="center"/>
        <w:rPr>
          <w:b/>
          <w:snapToGrid w:val="0"/>
          <w:szCs w:val="24"/>
          <w:u w:val="none"/>
        </w:rPr>
      </w:pPr>
      <w:r w:rsidRPr="00557FB9">
        <w:rPr>
          <w:b/>
          <w:snapToGrid w:val="0"/>
          <w:szCs w:val="24"/>
          <w:u w:val="none"/>
        </w:rPr>
        <w:t xml:space="preserve"> pircēja apstiprināšanu</w:t>
      </w:r>
    </w:p>
    <w:p w14:paraId="44C4BC64"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Gulbenes novada pašvaldības dome 2024.gada 27.jūnijā pieņēma lēmumu Nr. GND/2024/361 “Par dzīvokļa īpašuma O. Kalpaka iela 35 – 2, Gulbenē, Gulbenes novadā, pirmās izsoles rīkošanu, noteikumu un sākumcenas apstiprināšanu” (protokols Nr. 14; 61.p.).</w:t>
      </w:r>
    </w:p>
    <w:p w14:paraId="4A7C1820"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 xml:space="preserve">2024.gada 8.augustā tika rīkota Gulbenes novada pašvaldības dzīvokļa īpašuma O. Kalpaka iela 35 – 2, Gulbenē, Gulbenes novadā, kadastra numurs 5001 900 2612, kas sastāv no divu istabu dzīvokļa, 34,9 </w:t>
      </w:r>
      <w:proofErr w:type="spellStart"/>
      <w:r w:rsidRPr="00557FB9">
        <w:rPr>
          <w:rFonts w:eastAsia="SimSun" w:cs="Mangal"/>
          <w:color w:val="00000A"/>
          <w:szCs w:val="24"/>
          <w:u w:val="none"/>
          <w:lang w:eastAsia="zh-CN" w:bidi="hi-IN"/>
        </w:rPr>
        <w:t>kv.m</w:t>
      </w:r>
      <w:proofErr w:type="spellEnd"/>
      <w:r w:rsidRPr="00557FB9">
        <w:rPr>
          <w:rFonts w:eastAsia="SimSun" w:cs="Mangal"/>
          <w:color w:val="00000A"/>
          <w:szCs w:val="24"/>
          <w:u w:val="none"/>
          <w:lang w:eastAsia="zh-CN" w:bidi="hi-IN"/>
        </w:rPr>
        <w:t xml:space="preserve">. platībā (telpu grupas kadastra apzīmējums 5001 001 0041 001 002), un pie tā piederošām kopīpašuma 390/2782 domājamām daļām no dzīvojamās ēkas (būves kadastra apzīmējums 5001 001 0041 001), 390/2782 domājamām daļām šķūņa (būves ar kadastra </w:t>
      </w:r>
      <w:r w:rsidRPr="00557FB9">
        <w:rPr>
          <w:rFonts w:eastAsia="SimSun" w:cs="Mangal"/>
          <w:color w:val="00000A"/>
          <w:szCs w:val="24"/>
          <w:u w:val="none"/>
          <w:lang w:eastAsia="zh-CN" w:bidi="hi-IN"/>
        </w:rPr>
        <w:lastRenderedPageBreak/>
        <w:t xml:space="preserve">apzīmējumu 5001 001 0041 002), 390/2782 domājamām daļām no šķūņa (būves ar kadastra apzīmējumu 5001 001 0041 003), un 390/2782 domājamām daļām no zemes ar kadastra apzīmējumu 5001 001 0041 (turpmāk – Dzīvokļa īpašums), pirmā izsole, kurā piedalījās viens pretendents. </w:t>
      </w:r>
      <w:r w:rsidRPr="00557FB9">
        <w:rPr>
          <w:rFonts w:eastAsia="SimSun" w:cs="Mangal"/>
          <w:b/>
          <w:bCs/>
          <w:color w:val="00000A"/>
          <w:szCs w:val="24"/>
          <w:u w:val="none"/>
          <w:lang w:eastAsia="zh-CN" w:bidi="hi-IN"/>
        </w:rPr>
        <w:t>SIA “</w:t>
      </w:r>
      <w:proofErr w:type="spellStart"/>
      <w:r w:rsidRPr="00557FB9">
        <w:rPr>
          <w:rFonts w:eastAsia="SimSun" w:cs="Mangal"/>
          <w:b/>
          <w:bCs/>
          <w:color w:val="00000A"/>
          <w:szCs w:val="24"/>
          <w:u w:val="none"/>
          <w:lang w:eastAsia="zh-CN" w:bidi="hi-IN"/>
        </w:rPr>
        <w:t>Bankadele</w:t>
      </w:r>
      <w:proofErr w:type="spellEnd"/>
      <w:r w:rsidRPr="00557FB9">
        <w:rPr>
          <w:rFonts w:eastAsia="SimSun" w:cs="Mangal"/>
          <w:b/>
          <w:bCs/>
          <w:color w:val="00000A"/>
          <w:szCs w:val="24"/>
          <w:u w:val="none"/>
          <w:lang w:eastAsia="zh-CN" w:bidi="hi-IN"/>
        </w:rPr>
        <w:t>”</w:t>
      </w:r>
      <w:r w:rsidRPr="00557FB9">
        <w:rPr>
          <w:rFonts w:eastAsia="SimSun" w:cs="Mangal"/>
          <w:color w:val="00000A"/>
          <w:szCs w:val="24"/>
          <w:u w:val="none"/>
          <w:lang w:eastAsia="zh-CN" w:bidi="hi-IN"/>
        </w:rPr>
        <w:t xml:space="preserve">, reģistrācijas Nr. 40203275694, juridiskā adrese: O. Kalpaka iela 47 – 3, Gulbene, Gulbenes novads, LV-4401, par nosolīto cenu </w:t>
      </w:r>
      <w:r w:rsidRPr="00557FB9">
        <w:rPr>
          <w:rFonts w:eastAsia="SimSun" w:cs="Mangal"/>
          <w:color w:val="000000"/>
          <w:szCs w:val="24"/>
          <w:u w:val="none"/>
          <w:lang w:eastAsia="zh-CN" w:bidi="hi-IN"/>
        </w:rPr>
        <w:t xml:space="preserve">2100 EUR (divi tūkstoši viens simts </w:t>
      </w:r>
      <w:proofErr w:type="spellStart"/>
      <w:r w:rsidRPr="00557FB9">
        <w:rPr>
          <w:rFonts w:eastAsia="SimSun" w:cs="Mangal"/>
          <w:i/>
          <w:iCs/>
          <w:color w:val="000000"/>
          <w:szCs w:val="24"/>
          <w:u w:val="none"/>
          <w:lang w:eastAsia="zh-CN" w:bidi="hi-IN"/>
        </w:rPr>
        <w:t>euro</w:t>
      </w:r>
      <w:proofErr w:type="spellEnd"/>
      <w:r w:rsidRPr="00557FB9">
        <w:rPr>
          <w:rFonts w:eastAsia="SimSun" w:cs="Mangal"/>
          <w:color w:val="000000"/>
          <w:szCs w:val="24"/>
          <w:u w:val="none"/>
          <w:lang w:eastAsia="zh-CN" w:bidi="hi-IN"/>
        </w:rPr>
        <w:t>)</w:t>
      </w:r>
      <w:r w:rsidRPr="00557FB9">
        <w:rPr>
          <w:rFonts w:eastAsia="SimSun" w:cs="Mangal"/>
          <w:color w:val="00000A"/>
          <w:szCs w:val="24"/>
          <w:u w:val="none"/>
          <w:lang w:eastAsia="zh-CN" w:bidi="hi-IN"/>
        </w:rPr>
        <w:t xml:space="preserve"> ir ieguvusi tiesības pirkt dzīvokļa īpašumu.</w:t>
      </w:r>
    </w:p>
    <w:p w14:paraId="15B66EA0"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12BEB24A"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38CA8345"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 xml:space="preserve">Pirkuma maksa 2024.gada 9.augustā </w:t>
      </w:r>
      <w:r w:rsidRPr="00557FB9">
        <w:rPr>
          <w:rFonts w:eastAsia="SimSun" w:cs="Mangal"/>
          <w:color w:val="00000A"/>
          <w:szCs w:val="24"/>
          <w:u w:val="none"/>
          <w:shd w:val="clear" w:color="auto" w:fill="FFFFFF"/>
          <w:lang w:eastAsia="zh-CN" w:bidi="hi-IN"/>
        </w:rPr>
        <w:t>i</w:t>
      </w:r>
      <w:r w:rsidRPr="00557FB9">
        <w:rPr>
          <w:rFonts w:eastAsia="SimSun" w:cs="Mangal"/>
          <w:color w:val="00000A"/>
          <w:szCs w:val="24"/>
          <w:u w:val="none"/>
          <w:lang w:eastAsia="zh-CN" w:bidi="hi-IN"/>
        </w:rPr>
        <w:t>r samaksāta pilnā apmērā.</w:t>
      </w:r>
    </w:p>
    <w:p w14:paraId="4C1AC55C"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3A12255A" w14:textId="77777777" w:rsidR="00557FB9" w:rsidRPr="00557FB9" w:rsidRDefault="00557FB9" w:rsidP="00557FB9">
      <w:pPr>
        <w:spacing w:line="360" w:lineRule="auto"/>
        <w:ind w:firstLine="567"/>
        <w:jc w:val="both"/>
        <w:rPr>
          <w:noProof/>
          <w:color w:val="000000"/>
          <w:szCs w:val="24"/>
          <w:u w:val="none"/>
          <w:lang w:eastAsia="lv-LV"/>
        </w:rPr>
      </w:pPr>
      <w:r w:rsidRPr="00557FB9">
        <w:rPr>
          <w:szCs w:val="24"/>
          <w:u w:val="none"/>
          <w:lang w:eastAsia="lv-LV"/>
        </w:rPr>
        <w:t>Pamatojoties uz Pašvaldību likuma 10.panta pirmās daļas 16.punktu, un 10.panta pirmās daļas 21.punktu, Publiskas personas mantas atsavināšanas likuma 30.panta pirmo daļu, 34.panta otro daļu, 36.panta pirmo daļu, saskaņā ar Gulbenes novada pašvaldības īpašuma novērtēšanas un izsoļu komisijas 2024.gada 8.augusta Gulbenes novada pašvaldības dzīvokļa īpašuma O. Kalpaka iela 35 – 2, Gulbenē, Gulbenes novadā, izsoles gaitas protokolu Nr. GND/2.7.4/24/32, un ņemot vērā Attīstības un tautsaimniecības komitejas ieteikumu un Finanšu komitejas ieteikumu, atklāti balsojot: ar  balsīm “Par” ( ), “Pret” – , “Atturas” – , “Nepiedalās” – , Gulbenes novada pašvaldības dome NOLEMJ:</w:t>
      </w:r>
    </w:p>
    <w:p w14:paraId="652FB9BF"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olor w:val="00000A"/>
          <w:szCs w:val="24"/>
          <w:u w:val="none"/>
          <w:lang w:eastAsia="zh-CN" w:bidi="hi-IN"/>
        </w:rPr>
        <w:t xml:space="preserve">1. APSTIPRINĀT Gulbenes novada pašvaldībai piederošā </w:t>
      </w:r>
      <w:r w:rsidRPr="00557FB9">
        <w:rPr>
          <w:rFonts w:eastAsia="SimSun" w:cs="Mangal"/>
          <w:color w:val="00000A"/>
          <w:szCs w:val="24"/>
          <w:u w:val="none"/>
          <w:lang w:eastAsia="zh-CN" w:bidi="hi-IN"/>
        </w:rPr>
        <w:t xml:space="preserve">dzīvokļa īpašuma O. Kalpaka iela 35 – 2, Gulbenē, Gulbenes novadā, kadastra numurs 5001 900 2612, kas sastāv no divu istabu dzīvokļa, 34,9 </w:t>
      </w:r>
      <w:proofErr w:type="spellStart"/>
      <w:r w:rsidRPr="00557FB9">
        <w:rPr>
          <w:rFonts w:eastAsia="SimSun" w:cs="Mangal"/>
          <w:color w:val="00000A"/>
          <w:szCs w:val="24"/>
          <w:u w:val="none"/>
          <w:lang w:eastAsia="zh-CN" w:bidi="hi-IN"/>
        </w:rPr>
        <w:t>kv.m</w:t>
      </w:r>
      <w:proofErr w:type="spellEnd"/>
      <w:r w:rsidRPr="00557FB9">
        <w:rPr>
          <w:rFonts w:eastAsia="SimSun" w:cs="Mangal"/>
          <w:color w:val="00000A"/>
          <w:szCs w:val="24"/>
          <w:u w:val="none"/>
          <w:lang w:eastAsia="zh-CN" w:bidi="hi-IN"/>
        </w:rPr>
        <w:t xml:space="preserve">. platībā (telpu grupas kadastra apzīmējums 5001 001 0041 001 002), un pie tā piederošām kopīpašuma 390/2782 domājamām daļām no dzīvojamās ēkas (būves kadastra </w:t>
      </w:r>
      <w:r w:rsidRPr="00557FB9">
        <w:rPr>
          <w:rFonts w:eastAsia="SimSun" w:cs="Mangal"/>
          <w:color w:val="00000A"/>
          <w:szCs w:val="24"/>
          <w:u w:val="none"/>
          <w:lang w:eastAsia="zh-CN" w:bidi="hi-IN"/>
        </w:rPr>
        <w:lastRenderedPageBreak/>
        <w:t>apzīmējums 5001 001 0041 001), 390/2782 domājamām daļām šķūņa (būves ar kadastra apzīmējumu 5001 001 0041 002), 390/2782 domājamām daļām no šķūņa (būves ar kadastra apzīmējumu 5001 001 0041 003), un 390/2782 domājamām daļām no zemes ar kadastra apzīmējumu 5001 001 0041, 2024.gada 8.augustā notikušās izsoles rezultātus.</w:t>
      </w:r>
    </w:p>
    <w:p w14:paraId="72F5BC3C"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 xml:space="preserve">2. Trīsdesmit dienu laikā pēc izsoles rezultātu apstiprināšanas slēgt nekustamā īpašuma pirkuma līgumu ar </w:t>
      </w:r>
      <w:r w:rsidRPr="00557FB9">
        <w:rPr>
          <w:rFonts w:eastAsia="SimSun" w:cs="Mangal"/>
          <w:b/>
          <w:bCs/>
          <w:color w:val="00000A"/>
          <w:szCs w:val="24"/>
          <w:u w:val="none"/>
          <w:lang w:eastAsia="zh-CN" w:bidi="hi-IN"/>
        </w:rPr>
        <w:t>SIA “</w:t>
      </w:r>
      <w:proofErr w:type="spellStart"/>
      <w:r w:rsidRPr="00557FB9">
        <w:rPr>
          <w:rFonts w:eastAsia="SimSun" w:cs="Mangal"/>
          <w:b/>
          <w:bCs/>
          <w:color w:val="00000A"/>
          <w:szCs w:val="24"/>
          <w:u w:val="none"/>
          <w:lang w:eastAsia="zh-CN" w:bidi="hi-IN"/>
        </w:rPr>
        <w:t>Bankadele</w:t>
      </w:r>
      <w:proofErr w:type="spellEnd"/>
      <w:r w:rsidRPr="00557FB9">
        <w:rPr>
          <w:rFonts w:eastAsia="SimSun" w:cs="Mangal"/>
          <w:b/>
          <w:bCs/>
          <w:color w:val="00000A"/>
          <w:szCs w:val="24"/>
          <w:u w:val="none"/>
          <w:lang w:eastAsia="zh-CN" w:bidi="hi-IN"/>
        </w:rPr>
        <w:t>”</w:t>
      </w:r>
      <w:r w:rsidRPr="00557FB9">
        <w:rPr>
          <w:rFonts w:eastAsia="SimSun" w:cs="Mangal"/>
          <w:color w:val="00000A"/>
          <w:szCs w:val="24"/>
          <w:u w:val="none"/>
          <w:lang w:eastAsia="zh-CN" w:bidi="hi-IN"/>
        </w:rPr>
        <w:t xml:space="preserve">, reģistrācijas Nr. 40203275694, juridiskā adrese: O. Kalpaka iela 47 – 3, Gulbene, Gulbenes novads, LV-4401, par nosolīto cenu 2100 EUR (divi tūkstoši viens simts </w:t>
      </w:r>
      <w:proofErr w:type="spellStart"/>
      <w:r w:rsidRPr="00557FB9">
        <w:rPr>
          <w:rFonts w:eastAsia="SimSun" w:cs="Mangal"/>
          <w:i/>
          <w:iCs/>
          <w:color w:val="000000"/>
          <w:szCs w:val="24"/>
          <w:u w:val="none"/>
          <w:lang w:eastAsia="zh-CN" w:bidi="hi-IN"/>
        </w:rPr>
        <w:t>euro</w:t>
      </w:r>
      <w:proofErr w:type="spellEnd"/>
      <w:r w:rsidRPr="00557FB9">
        <w:rPr>
          <w:rFonts w:eastAsia="SimSun" w:cs="Mangal"/>
          <w:color w:val="000000"/>
          <w:szCs w:val="24"/>
          <w:u w:val="none"/>
          <w:lang w:eastAsia="zh-CN" w:bidi="hi-IN"/>
        </w:rPr>
        <w:t>)</w:t>
      </w:r>
      <w:r w:rsidRPr="00557FB9">
        <w:rPr>
          <w:rFonts w:eastAsia="SimSun" w:cs="Mangal"/>
          <w:color w:val="00000A"/>
          <w:szCs w:val="24"/>
          <w:u w:val="none"/>
          <w:lang w:eastAsia="zh-CN" w:bidi="hi-IN"/>
        </w:rPr>
        <w:t>.</w:t>
      </w:r>
    </w:p>
    <w:p w14:paraId="5843408F"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3. Lēmuma izpildi organizēt Gulbenes novada pašvaldības īpašuma novērtēšanas un izsoļu komisijai.</w:t>
      </w:r>
    </w:p>
    <w:p w14:paraId="32146300" w14:textId="77777777" w:rsidR="00203C2F" w:rsidRDefault="00203C2F" w:rsidP="000C7638">
      <w:pPr>
        <w:rPr>
          <w:color w:val="000000" w:themeColor="text1"/>
          <w:szCs w:val="24"/>
          <w:u w:val="none"/>
        </w:rPr>
      </w:pPr>
    </w:p>
    <w:p w14:paraId="5326D03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130F9AD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“Gaidas” pircēja apstiprināšanu</w:t>
      </w:r>
    </w:p>
    <w:p w14:paraId="58B2F18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63E9C62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2CB54DF" w14:textId="77777777" w:rsidR="003E1DEE" w:rsidRPr="00575A1B" w:rsidRDefault="003E1DEE" w:rsidP="003E1DEE">
      <w:pPr>
        <w:rPr>
          <w:rFonts w:eastAsia="Calibri"/>
          <w:szCs w:val="24"/>
          <w:u w:val="none"/>
        </w:rPr>
      </w:pPr>
      <w:r>
        <w:rPr>
          <w:rFonts w:eastAsia="Calibri"/>
          <w:szCs w:val="24"/>
          <w:u w:val="none"/>
        </w:rPr>
        <w:t>DEBATĒS PIEDALĀS: nav</w:t>
      </w:r>
    </w:p>
    <w:p w14:paraId="7D83D609" w14:textId="77777777" w:rsidR="003E1DEE" w:rsidRDefault="003E1DEE" w:rsidP="003E1DEE">
      <w:pPr>
        <w:ind w:firstLine="567"/>
        <w:rPr>
          <w:rFonts w:eastAsia="Calibri"/>
          <w:color w:val="FF0000"/>
          <w:szCs w:val="24"/>
          <w:u w:val="none"/>
        </w:rPr>
      </w:pPr>
    </w:p>
    <w:p w14:paraId="45B70E2E" w14:textId="77777777" w:rsidR="003E1DEE" w:rsidRDefault="003E1DEE" w:rsidP="003E1DEE">
      <w:pPr>
        <w:spacing w:line="360" w:lineRule="auto"/>
        <w:ind w:firstLine="567"/>
        <w:jc w:val="both"/>
        <w:rPr>
          <w:u w:val="none"/>
        </w:rPr>
      </w:pPr>
      <w:r>
        <w:rPr>
          <w:u w:val="none"/>
        </w:rPr>
        <w:t>Finanšu komiteja atklāti balsojot:</w:t>
      </w:r>
    </w:p>
    <w:p w14:paraId="1AA7DEBE" w14:textId="77777777" w:rsidR="003E1DEE" w:rsidRDefault="003E1DEE" w:rsidP="003E1DEE">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3518E54F"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2A3F01A9" w14:textId="77777777" w:rsidR="00557FB9" w:rsidRPr="00557FB9" w:rsidRDefault="00557FB9" w:rsidP="00557FB9">
      <w:pPr>
        <w:jc w:val="center"/>
        <w:rPr>
          <w:b/>
          <w:snapToGrid w:val="0"/>
          <w:szCs w:val="24"/>
          <w:u w:val="none"/>
        </w:rPr>
      </w:pPr>
      <w:r w:rsidRPr="00557FB9">
        <w:rPr>
          <w:b/>
          <w:snapToGrid w:val="0"/>
          <w:szCs w:val="24"/>
          <w:u w:val="none"/>
        </w:rPr>
        <w:t>Par nekustamā īpašuma Beļavas pagastā ar nosaukumu “Gaidas”</w:t>
      </w:r>
    </w:p>
    <w:p w14:paraId="4E2F685E" w14:textId="77777777" w:rsidR="00557FB9" w:rsidRPr="00557FB9" w:rsidRDefault="00557FB9" w:rsidP="00557FB9">
      <w:pPr>
        <w:spacing w:after="240"/>
        <w:jc w:val="center"/>
        <w:rPr>
          <w:b/>
          <w:snapToGrid w:val="0"/>
          <w:szCs w:val="24"/>
          <w:u w:val="none"/>
        </w:rPr>
      </w:pPr>
      <w:r w:rsidRPr="00557FB9">
        <w:rPr>
          <w:b/>
          <w:snapToGrid w:val="0"/>
          <w:szCs w:val="24"/>
          <w:u w:val="none"/>
        </w:rPr>
        <w:t xml:space="preserve"> pircēja apstiprināšanu</w:t>
      </w:r>
    </w:p>
    <w:p w14:paraId="0BC3ABED"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Gulbenes novada pašvaldības dome 2024.gada 27.jūnijā pieņēma lēmumu Nr. GND/2024/330 “Par nekustamā īpašuma Beļavas pagastā ar nosaukumu “Gaidas” pirmās izsoles rīkošanu, noteikumu un sākumcenas apstiprināšanu” (protokols Nr. 14; 29.p.).</w:t>
      </w:r>
    </w:p>
    <w:p w14:paraId="6CA76B67" w14:textId="20B846DE"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 xml:space="preserve">2024.gada 8.augustā tika rīkota Gulbenes novada pašvaldības nekustamā īpašuma Beļavas pagastā ar nosaukuma “Gaidas”, kadastra numurs 5044 002 0313, kas sastāv no zemes vienības ar kadastra apzīmējumu 50440020312 ar platību 0,9211 ha (turpmāk – Nekustamais īpašums), pirmā izsole, kurā piedalījās viens pretendents. </w:t>
      </w:r>
      <w:r w:rsidR="00262CFE" w:rsidRPr="00262CFE">
        <w:rPr>
          <w:rFonts w:eastAsia="SimSun" w:cs="Mangal"/>
          <w:b/>
          <w:bCs/>
          <w:color w:val="00000A"/>
          <w:szCs w:val="24"/>
          <w:u w:val="none"/>
          <w:lang w:eastAsia="zh-CN" w:bidi="hi-IN"/>
        </w:rPr>
        <w:t>[…]</w:t>
      </w:r>
      <w:r w:rsidRPr="00557FB9">
        <w:rPr>
          <w:rFonts w:eastAsia="SimSun" w:cs="Mangal"/>
          <w:color w:val="00000A"/>
          <w:szCs w:val="24"/>
          <w:u w:val="none"/>
          <w:lang w:eastAsia="zh-CN" w:bidi="hi-IN"/>
        </w:rPr>
        <w:t xml:space="preserve">, par augstāk nosolīto cenu </w:t>
      </w:r>
      <w:r w:rsidRPr="00557FB9">
        <w:rPr>
          <w:rFonts w:eastAsia="SimSun" w:cs="Mangal"/>
          <w:color w:val="000000"/>
          <w:szCs w:val="24"/>
          <w:u w:val="none"/>
          <w:lang w:eastAsia="zh-CN" w:bidi="hi-IN"/>
        </w:rPr>
        <w:t xml:space="preserve">2625 EUR (divi tūkstoši seši simti divdesmit pieci </w:t>
      </w:r>
      <w:proofErr w:type="spellStart"/>
      <w:r w:rsidRPr="00557FB9">
        <w:rPr>
          <w:rFonts w:eastAsia="SimSun" w:cs="Mangal"/>
          <w:i/>
          <w:iCs/>
          <w:color w:val="000000"/>
          <w:szCs w:val="24"/>
          <w:u w:val="none"/>
          <w:lang w:eastAsia="zh-CN" w:bidi="hi-IN"/>
        </w:rPr>
        <w:t>euro</w:t>
      </w:r>
      <w:proofErr w:type="spellEnd"/>
      <w:r w:rsidRPr="00557FB9">
        <w:rPr>
          <w:rFonts w:eastAsia="SimSun" w:cs="Mangal"/>
          <w:color w:val="000000"/>
          <w:szCs w:val="24"/>
          <w:u w:val="none"/>
          <w:lang w:eastAsia="zh-CN" w:bidi="hi-IN"/>
        </w:rPr>
        <w:t>)</w:t>
      </w:r>
      <w:r w:rsidRPr="00557FB9">
        <w:rPr>
          <w:rFonts w:eastAsia="SimSun" w:cs="Mangal"/>
          <w:color w:val="00000A"/>
          <w:szCs w:val="24"/>
          <w:u w:val="none"/>
          <w:lang w:eastAsia="zh-CN" w:bidi="hi-IN"/>
        </w:rPr>
        <w:t xml:space="preserve"> ir ieguvis tiesības pirkt īpašumu.</w:t>
      </w:r>
    </w:p>
    <w:p w14:paraId="6DD0331E"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p>
    <w:p w14:paraId="67460AE5"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 xml:space="preserve">Saskaņā ar Publiskas personas mantas atsavināšanas likuma 34.panta otro daļu institūcija, </w:t>
      </w:r>
      <w:r w:rsidRPr="00557FB9">
        <w:rPr>
          <w:rFonts w:eastAsia="SimSun" w:cs="Mangal"/>
          <w:color w:val="00000A"/>
          <w:szCs w:val="24"/>
          <w:u w:val="none"/>
          <w:lang w:eastAsia="zh-CN" w:bidi="hi-IN"/>
        </w:rPr>
        <w:lastRenderedPageBreak/>
        <w:t xml:space="preserve">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051CDCEB"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 xml:space="preserve">Pirkuma maksa 2024.gada 8.augustā </w:t>
      </w:r>
      <w:r w:rsidRPr="00557FB9">
        <w:rPr>
          <w:rFonts w:eastAsia="SimSun" w:cs="Mangal"/>
          <w:color w:val="00000A"/>
          <w:szCs w:val="24"/>
          <w:u w:val="none"/>
          <w:shd w:val="clear" w:color="auto" w:fill="FFFFFF"/>
          <w:lang w:eastAsia="zh-CN" w:bidi="hi-IN"/>
        </w:rPr>
        <w:t>i</w:t>
      </w:r>
      <w:r w:rsidRPr="00557FB9">
        <w:rPr>
          <w:rFonts w:eastAsia="SimSun" w:cs="Mangal"/>
          <w:color w:val="00000A"/>
          <w:szCs w:val="24"/>
          <w:u w:val="none"/>
          <w:lang w:eastAsia="zh-CN" w:bidi="hi-IN"/>
        </w:rPr>
        <w:t>r samaksāta pilnā apmērā.</w:t>
      </w:r>
    </w:p>
    <w:p w14:paraId="3F53E229"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1820FB"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Pamatojoties uz Pašvaldību likuma 10.panta pirmās daļas 16.punktu, un 10.panta pirmās daļas 21.punktu, Publiskas personas mantas atsavināšanas likuma 30.panta pirmo daļu, 34.panta otro daļu, 36.panta pirmo daļu, saskaņā ar Gulbenes novada pašvaldības īpašuma novērtēšanas un izsoļu komisijas 2024.gada 8.augusta Gulbenes novada pašvaldības nekustamā īpašuma</w:t>
      </w:r>
      <w:r w:rsidRPr="00557FB9">
        <w:rPr>
          <w:rFonts w:ascii="Arial" w:hAnsi="Arial" w:cs="Arial"/>
          <w:sz w:val="22"/>
          <w:u w:val="none"/>
          <w:lang w:eastAsia="lv-LV"/>
        </w:rPr>
        <w:t xml:space="preserve"> </w:t>
      </w:r>
      <w:r w:rsidRPr="00557FB9">
        <w:rPr>
          <w:szCs w:val="24"/>
          <w:u w:val="none"/>
          <w:lang w:eastAsia="lv-LV"/>
        </w:rPr>
        <w:t xml:space="preserve">“Gaidas”, Beļavas pagastā, Gulbenes novadā, izsoles gaitas protokolu Nr. GND/2.7.4/24/30, un ņemot vērā Gulbenes novada </w:t>
      </w:r>
      <w:r w:rsidRPr="00557FB9">
        <w:rPr>
          <w:color w:val="000000"/>
          <w:szCs w:val="24"/>
          <w:u w:val="none"/>
          <w:lang w:eastAsia="lv-LV"/>
        </w:rPr>
        <w:t xml:space="preserve">pašvaldības domes </w:t>
      </w:r>
      <w:r w:rsidRPr="00557FB9">
        <w:rPr>
          <w:szCs w:val="24"/>
          <w:u w:val="none"/>
          <w:shd w:val="clear" w:color="auto" w:fill="FFFFFF"/>
          <w:lang w:eastAsia="lv-LV"/>
        </w:rPr>
        <w:t xml:space="preserve">Attīstības un tautsaimniecības komitejas, un Finanšu komitejas </w:t>
      </w:r>
      <w:r w:rsidRPr="00557FB9">
        <w:rPr>
          <w:szCs w:val="24"/>
          <w:u w:val="none"/>
          <w:lang w:eastAsia="lv-LV"/>
        </w:rPr>
        <w:t>ieteikumu, atklāti balsojot: ar  balsīm “Par” ( ), “Pret” – , “Atturas” – , “Nepiedalās” – , Gulbenes novada pašvaldības dome NOLEMJ:</w:t>
      </w:r>
    </w:p>
    <w:p w14:paraId="08B5E7BF"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olor w:val="00000A"/>
          <w:szCs w:val="24"/>
          <w:u w:val="none"/>
          <w:lang w:eastAsia="zh-CN" w:bidi="hi-IN"/>
        </w:rPr>
        <w:t xml:space="preserve">1. APSTIPRINĀT Gulbenes novada pašvaldībai piederošā </w:t>
      </w:r>
      <w:r w:rsidRPr="00557FB9">
        <w:rPr>
          <w:rFonts w:eastAsia="SimSun" w:cs="Mangal"/>
          <w:color w:val="00000A"/>
          <w:szCs w:val="24"/>
          <w:u w:val="none"/>
          <w:lang w:eastAsia="zh-CN" w:bidi="hi-IN"/>
        </w:rPr>
        <w:t>nekustamā īpašuma Beļavas pagastā ar nosaukuma “Gaidas”, kadastra numurs 5044 002 0313, kas sastāv no zemes vienības ar kadastra apzīmējumu 50440020312 ar platību 0,9211 ha, 2024.gada 8.augustā notikušās izsoles rezultātus.</w:t>
      </w:r>
    </w:p>
    <w:p w14:paraId="45884475" w14:textId="62C651C4"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 xml:space="preserve">2. Trīsdesmit dienu laikā pēc izsoles rezultātu apstiprināšanas slēgt nekustamā īpašuma pirkuma līgumu ar </w:t>
      </w:r>
      <w:r w:rsidR="00262CFE" w:rsidRPr="00262CFE">
        <w:rPr>
          <w:rFonts w:eastAsia="SimSun" w:cs="Mangal"/>
          <w:b/>
          <w:bCs/>
          <w:color w:val="00000A"/>
          <w:szCs w:val="24"/>
          <w:u w:val="none"/>
          <w:lang w:eastAsia="zh-CN" w:bidi="hi-IN"/>
        </w:rPr>
        <w:t>[…]</w:t>
      </w:r>
      <w:r w:rsidRPr="00557FB9">
        <w:rPr>
          <w:rFonts w:eastAsia="SimSun" w:cs="Mangal"/>
          <w:color w:val="00000A"/>
          <w:szCs w:val="24"/>
          <w:u w:val="none"/>
          <w:lang w:eastAsia="zh-CN" w:bidi="hi-IN"/>
        </w:rPr>
        <w:t xml:space="preserve">, par nosolīto cenu 2625 EUR (divi tūkstoši seši simti divdesmit pieci </w:t>
      </w:r>
      <w:proofErr w:type="spellStart"/>
      <w:r w:rsidRPr="00557FB9">
        <w:rPr>
          <w:rFonts w:eastAsia="SimSun" w:cs="Mangal"/>
          <w:i/>
          <w:iCs/>
          <w:color w:val="000000"/>
          <w:szCs w:val="24"/>
          <w:u w:val="none"/>
          <w:lang w:eastAsia="zh-CN" w:bidi="hi-IN"/>
        </w:rPr>
        <w:t>euro</w:t>
      </w:r>
      <w:proofErr w:type="spellEnd"/>
      <w:r w:rsidRPr="00557FB9">
        <w:rPr>
          <w:rFonts w:eastAsia="SimSun" w:cs="Mangal"/>
          <w:color w:val="000000"/>
          <w:szCs w:val="24"/>
          <w:u w:val="none"/>
          <w:lang w:eastAsia="zh-CN" w:bidi="hi-IN"/>
        </w:rPr>
        <w:t>)</w:t>
      </w:r>
      <w:r w:rsidRPr="00557FB9">
        <w:rPr>
          <w:rFonts w:eastAsia="SimSun" w:cs="Mangal"/>
          <w:color w:val="00000A"/>
          <w:szCs w:val="24"/>
          <w:u w:val="none"/>
          <w:lang w:eastAsia="zh-CN" w:bidi="hi-IN"/>
        </w:rPr>
        <w:t>.</w:t>
      </w:r>
    </w:p>
    <w:p w14:paraId="17B70D94"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3. Lēmuma izpildi organizēt Gulbenes novada pašvaldības īpašuma novērtēšanas un izsoļu komisijai.</w:t>
      </w:r>
    </w:p>
    <w:p w14:paraId="33646A9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2E5A839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ēku (būvju) īpašuma “Sinoles nams”, Sinolē, Lejasciema pagastā, Gulbenes novadā, pircēja apstiprināšanu</w:t>
      </w:r>
    </w:p>
    <w:p w14:paraId="6176218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0BF1E9D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AA4280E" w14:textId="4F306F2C" w:rsidR="00E264AD" w:rsidRPr="00575A1B" w:rsidRDefault="00000000" w:rsidP="00575A1B">
      <w:pPr>
        <w:rPr>
          <w:rFonts w:eastAsia="Calibri"/>
          <w:szCs w:val="24"/>
          <w:u w:val="none"/>
        </w:rPr>
      </w:pPr>
      <w:r>
        <w:rPr>
          <w:rFonts w:eastAsia="Calibri"/>
          <w:szCs w:val="24"/>
          <w:u w:val="none"/>
        </w:rPr>
        <w:t xml:space="preserve">DEBATĒS PIEDALĀS: </w:t>
      </w:r>
      <w:r w:rsidR="003E1DEE">
        <w:rPr>
          <w:rFonts w:eastAsia="Calibri"/>
          <w:szCs w:val="24"/>
          <w:u w:val="none"/>
        </w:rPr>
        <w:t>nav</w:t>
      </w:r>
    </w:p>
    <w:p w14:paraId="66A18A35" w14:textId="77777777" w:rsidR="00BC2002" w:rsidRDefault="00BC2002" w:rsidP="00956EC8">
      <w:pPr>
        <w:rPr>
          <w:rFonts w:eastAsia="Calibri"/>
          <w:color w:val="FF0000"/>
          <w:szCs w:val="24"/>
          <w:u w:val="none"/>
        </w:rPr>
      </w:pPr>
    </w:p>
    <w:p w14:paraId="0D84B399" w14:textId="77777777" w:rsidR="00114990" w:rsidRDefault="00000000" w:rsidP="00E33866">
      <w:pPr>
        <w:widowControl w:val="0"/>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36EAA476" w14:textId="77777777" w:rsidR="00B24B3A" w:rsidRDefault="00000000" w:rsidP="00E33866">
      <w:pPr>
        <w:widowControl w:val="0"/>
        <w:spacing w:line="360" w:lineRule="auto"/>
        <w:ind w:firstLine="567"/>
        <w:jc w:val="both"/>
        <w:rPr>
          <w:u w:val="none"/>
        </w:rPr>
      </w:pPr>
      <w:r w:rsidRPr="0016506D">
        <w:rPr>
          <w:noProof/>
          <w:u w:val="none"/>
        </w:rPr>
        <w:t>ar 6 balsīm "Par" (Ainārs Brezinskis, Andis Caunītis, Guna Pūcīte, Gunārs Ciglis, Normunds Audzišs, Normunds Mazūrs), "Pret" – 1 (Intars Liepiņš), "Atturas" – nav, "Nepiedalās" – nav</w:t>
      </w:r>
      <w:r>
        <w:rPr>
          <w:u w:val="none"/>
        </w:rPr>
        <w:t xml:space="preserve">, </w:t>
      </w:r>
      <w:r w:rsidR="00E966B9">
        <w:rPr>
          <w:u w:val="none"/>
        </w:rPr>
        <w:t>NOLEMJ</w:t>
      </w:r>
      <w:r w:rsidR="00114990" w:rsidRPr="00B24B3A">
        <w:rPr>
          <w:u w:val="none"/>
        </w:rPr>
        <w:t>:</w:t>
      </w:r>
    </w:p>
    <w:p w14:paraId="064425EF"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2D2BFFDF" w14:textId="77777777" w:rsidR="00557FB9" w:rsidRPr="00557FB9" w:rsidRDefault="00557FB9" w:rsidP="00557FB9">
      <w:pPr>
        <w:jc w:val="center"/>
        <w:rPr>
          <w:b/>
          <w:snapToGrid w:val="0"/>
          <w:szCs w:val="24"/>
          <w:u w:val="none"/>
        </w:rPr>
      </w:pPr>
      <w:r w:rsidRPr="00557FB9">
        <w:rPr>
          <w:b/>
          <w:snapToGrid w:val="0"/>
          <w:szCs w:val="24"/>
          <w:u w:val="none"/>
        </w:rPr>
        <w:lastRenderedPageBreak/>
        <w:t>Par ēku (būvju) īpašuma “Sinoles nams”, Sinolē, Lejasciema pagastā, Gulbenes novadā,</w:t>
      </w:r>
    </w:p>
    <w:p w14:paraId="0C03D7D2" w14:textId="77777777" w:rsidR="00557FB9" w:rsidRPr="00557FB9" w:rsidRDefault="00557FB9" w:rsidP="00557FB9">
      <w:pPr>
        <w:spacing w:after="120"/>
        <w:jc w:val="center"/>
        <w:rPr>
          <w:b/>
          <w:snapToGrid w:val="0"/>
          <w:szCs w:val="24"/>
          <w:u w:val="none"/>
        </w:rPr>
      </w:pPr>
      <w:r w:rsidRPr="00557FB9">
        <w:rPr>
          <w:b/>
          <w:snapToGrid w:val="0"/>
          <w:szCs w:val="24"/>
          <w:u w:val="none"/>
        </w:rPr>
        <w:t>pircēja apstiprināšanu</w:t>
      </w:r>
    </w:p>
    <w:p w14:paraId="0A7B438C" w14:textId="77777777" w:rsidR="00557FB9" w:rsidRPr="00557FB9" w:rsidRDefault="00557FB9" w:rsidP="00557FB9">
      <w:pPr>
        <w:widowControl w:val="0"/>
        <w:spacing w:before="240" w:line="360" w:lineRule="auto"/>
        <w:ind w:firstLine="567"/>
        <w:jc w:val="both"/>
        <w:rPr>
          <w:szCs w:val="24"/>
          <w:u w:val="none"/>
          <w:lang w:eastAsia="lv-LV"/>
        </w:rPr>
      </w:pPr>
      <w:r w:rsidRPr="00557FB9">
        <w:rPr>
          <w:szCs w:val="24"/>
          <w:u w:val="none"/>
          <w:lang w:eastAsia="lv-LV"/>
        </w:rPr>
        <w:t>Gulbenes novada pašvaldības dome</w:t>
      </w:r>
      <w:r w:rsidRPr="00557FB9">
        <w:rPr>
          <w:rFonts w:ascii="Arial" w:hAnsi="Arial" w:cs="Arial"/>
          <w:sz w:val="22"/>
          <w:u w:val="none"/>
          <w:lang w:eastAsia="lv-LV"/>
        </w:rPr>
        <w:t xml:space="preserve"> </w:t>
      </w:r>
      <w:r w:rsidRPr="00557FB9">
        <w:rPr>
          <w:szCs w:val="24"/>
          <w:u w:val="none"/>
          <w:lang w:eastAsia="lv-LV"/>
        </w:rPr>
        <w:t>2024.gada 30.maijā pieņēma lēmumu Nr. GND/2024/263 “Par ēku (būvju) īpašuma “Sinoles nams”, Sinolē, Lejasciema pagastā, Gulbenes novadā, atsavināšanu” (protokols Nr. 11; 32.p.), ar kuru nolēma nodot atsavināšanai Gulbenes novada pašvaldībai piederošo ēku (būvju) īpašumu “Sinoles nams”, Sinolē, Lejasciema pagastā, Gulbenes novadā, kadastra numurs 5064 516 0029, kas sastāv no ēkas (būves) - klubs – kantoris ar kadastra apzīmējumu 50640160010001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35DB0470"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 xml:space="preserve">Gulbenes novada pašvaldības dome 2024.gada 25.jūlijā pieņēma lēmumu Nr. GND/2024/391 “Par ēku (būvju) īpašuma “Sinoles nams”, Sinolē, Lejasciema pagastā, Gulbenes novadā, nosacītās cenas apstiprināšanu” (protokols Nr. 15; 18.p.), ar kuru nolēma apstiprināt nekustamā īpašuma nosacīto cenu </w:t>
      </w:r>
      <w:r w:rsidRPr="00557FB9">
        <w:rPr>
          <w:rFonts w:eastAsia="SimSun"/>
          <w:color w:val="00000A"/>
          <w:szCs w:val="24"/>
          <w:u w:val="none"/>
          <w:lang w:eastAsia="zh-CN" w:bidi="hi-IN"/>
        </w:rPr>
        <w:t xml:space="preserve">12400 EUR (divpadsmit tūkstoši četri simti </w:t>
      </w:r>
      <w:proofErr w:type="spellStart"/>
      <w:r w:rsidRPr="00557FB9">
        <w:rPr>
          <w:rFonts w:eastAsia="SimSun" w:cs="Mangal"/>
          <w:i/>
          <w:iCs/>
          <w:color w:val="00000A"/>
          <w:szCs w:val="24"/>
          <w:u w:val="none"/>
          <w:lang w:eastAsia="zh-CN" w:bidi="hi-IN"/>
        </w:rPr>
        <w:t>euro</w:t>
      </w:r>
      <w:proofErr w:type="spellEnd"/>
      <w:r w:rsidRPr="00557FB9">
        <w:rPr>
          <w:rFonts w:eastAsia="SimSun" w:cs="Mangal"/>
          <w:color w:val="00000A"/>
          <w:szCs w:val="24"/>
          <w:u w:val="none"/>
          <w:lang w:eastAsia="zh-CN" w:bidi="hi-IN"/>
        </w:rPr>
        <w:t>).</w:t>
      </w:r>
    </w:p>
    <w:p w14:paraId="2E460778" w14:textId="7409B94C"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 xml:space="preserve">Gulbenes novada pašvaldībai piederošā ēka (būve) ar kadastra apzīmējumu 50640160010001 atrodas uz </w:t>
      </w:r>
      <w:r w:rsidR="00262CFE" w:rsidRPr="00262CFE">
        <w:rPr>
          <w:rFonts w:eastAsia="SimSun" w:cs="Mangal"/>
          <w:b/>
          <w:color w:val="00000A"/>
          <w:szCs w:val="24"/>
          <w:u w:val="none"/>
          <w:lang w:eastAsia="zh-CN" w:bidi="hi-IN"/>
        </w:rPr>
        <w:t>[…]</w:t>
      </w:r>
      <w:r w:rsidRPr="00557FB9">
        <w:rPr>
          <w:rFonts w:eastAsia="SimSun" w:cs="Mangal"/>
          <w:color w:val="00000A"/>
          <w:szCs w:val="24"/>
          <w:u w:val="none"/>
          <w:lang w:eastAsia="zh-CN" w:bidi="hi-IN"/>
        </w:rPr>
        <w:t xml:space="preserve">, piederošā nekustamā īpašuma Lejasciema pagastā ar nosaukumu “Kurmi-4”, kadastra numurs 5064 016 0011 sastāvā ietilpstošās zemes vienības ar kadastra apzīmējumu 50640160010. Gulbenes novada pašvaldība 2024.gada 31.jūlijā nosūtīja </w:t>
      </w:r>
      <w:r w:rsidR="00262CFE" w:rsidRPr="00262CFE">
        <w:rPr>
          <w:rFonts w:eastAsia="SimSun" w:cs="Mangal"/>
          <w:b/>
          <w:color w:val="00000A"/>
          <w:szCs w:val="24"/>
          <w:u w:val="none"/>
          <w:lang w:eastAsia="zh-CN" w:bidi="hi-IN"/>
        </w:rPr>
        <w:t>[…]</w:t>
      </w:r>
      <w:r w:rsidRPr="00557FB9">
        <w:rPr>
          <w:rFonts w:eastAsia="SimSun" w:cs="Mangal"/>
          <w:color w:val="00000A"/>
          <w:szCs w:val="24"/>
          <w:u w:val="none"/>
          <w:lang w:eastAsia="zh-CN" w:bidi="hi-IN"/>
        </w:rPr>
        <w:t>, atsavināšanas paziņojumu Nr. GND/4.18/24/2115 “Par būvju īpašuma “Sinoles nams”, Sinolē, Lejasciema pagastā, Gulbenes novadā, nosacīto cenu”.</w:t>
      </w:r>
    </w:p>
    <w:p w14:paraId="4F9944B5" w14:textId="7DD12AE4"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 xml:space="preserve">Gulbenes novada pašvaldība saņēma </w:t>
      </w:r>
      <w:r w:rsidR="00262CFE" w:rsidRPr="00262CFE">
        <w:rPr>
          <w:rFonts w:eastAsia="SimSun" w:cs="Mangal"/>
          <w:b/>
          <w:color w:val="00000A"/>
          <w:szCs w:val="24"/>
          <w:u w:val="none"/>
          <w:lang w:eastAsia="zh-CN" w:bidi="hi-IN"/>
        </w:rPr>
        <w:t>[…]</w:t>
      </w:r>
      <w:r w:rsidRPr="00557FB9">
        <w:rPr>
          <w:rFonts w:eastAsia="SimSun" w:cs="Mangal"/>
          <w:color w:val="00000A"/>
          <w:szCs w:val="24"/>
          <w:u w:val="none"/>
          <w:lang w:eastAsia="zh-CN" w:bidi="hi-IN"/>
        </w:rPr>
        <w:t xml:space="preserve">, 2024.gada 2.augusta iesniegumu (Gulbenes novada pašvaldībā saņemts 2024.gada 2.augustā un reģistrēts ar Nr. GND/5.13.2/24/1566-U), kurā ir izteikta piekrišana iegādāties nekustamo īpašumu par nosacīto cenu </w:t>
      </w:r>
      <w:r w:rsidRPr="00557FB9">
        <w:rPr>
          <w:rFonts w:eastAsia="SimSun"/>
          <w:color w:val="00000A"/>
          <w:szCs w:val="24"/>
          <w:u w:val="none"/>
          <w:lang w:eastAsia="zh-CN" w:bidi="hi-IN"/>
        </w:rPr>
        <w:t xml:space="preserve">12400 EUR (divpadsmit tūkstoši četri simti </w:t>
      </w:r>
      <w:proofErr w:type="spellStart"/>
      <w:r w:rsidRPr="00557FB9">
        <w:rPr>
          <w:rFonts w:eastAsia="SimSun" w:cs="Mangal"/>
          <w:i/>
          <w:iCs/>
          <w:color w:val="00000A"/>
          <w:szCs w:val="24"/>
          <w:u w:val="none"/>
          <w:lang w:eastAsia="zh-CN" w:bidi="hi-IN"/>
        </w:rPr>
        <w:t>euro</w:t>
      </w:r>
      <w:proofErr w:type="spellEnd"/>
      <w:r w:rsidRPr="00557FB9">
        <w:rPr>
          <w:rFonts w:eastAsia="SimSun" w:cs="Mangal"/>
          <w:color w:val="00000A"/>
          <w:szCs w:val="24"/>
          <w:u w:val="none"/>
          <w:lang w:eastAsia="zh-CN" w:bidi="hi-IN"/>
        </w:rPr>
        <w:t>).</w:t>
      </w:r>
    </w:p>
    <w:p w14:paraId="45EDC3D9"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Pirkuma maksa 2024.gada 7.augustā ir samaksāta pilnā apmērā.</w:t>
      </w:r>
    </w:p>
    <w:p w14:paraId="4D7F2B7B"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22B3EABF"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6B416BCA" w14:textId="77777777" w:rsidR="00557FB9" w:rsidRPr="00557FB9" w:rsidRDefault="00557FB9" w:rsidP="00557FB9">
      <w:pPr>
        <w:spacing w:line="360" w:lineRule="auto"/>
        <w:ind w:firstLine="567"/>
        <w:jc w:val="both"/>
        <w:rPr>
          <w:noProof/>
          <w:color w:val="000000"/>
          <w:szCs w:val="24"/>
          <w:u w:val="none"/>
          <w:lang w:eastAsia="lv-LV"/>
        </w:rPr>
      </w:pPr>
      <w:r w:rsidRPr="00557FB9">
        <w:rPr>
          <w:szCs w:val="24"/>
          <w:u w:val="none"/>
          <w:lang w:eastAsia="lv-LV"/>
        </w:rPr>
        <w:lastRenderedPageBreak/>
        <w:t xml:space="preserve">Pamatojoties uz Pašvaldību likuma 10.panta pirmās daļas 16.punktu un 21.punktu, Publiskas personas mantas atsavināšanas likuma 4.panta ceturtās daļas 1.punktu, 37.panta pirmās daļas 4.punktu, 41.panta pirmo daļu, 47.pantu, un ņemot vērā Gulbenes novada </w:t>
      </w:r>
      <w:r w:rsidRPr="00557FB9">
        <w:rPr>
          <w:color w:val="000000"/>
          <w:szCs w:val="24"/>
          <w:u w:val="none"/>
          <w:lang w:eastAsia="lv-LV"/>
        </w:rPr>
        <w:t xml:space="preserve">pašvaldības domes </w:t>
      </w:r>
      <w:r w:rsidRPr="00557FB9">
        <w:rPr>
          <w:szCs w:val="24"/>
          <w:u w:val="none"/>
          <w:lang w:eastAsia="lv-LV"/>
        </w:rPr>
        <w:t xml:space="preserve">Attīstības un tautsaimniecības komitejas ieteikumu un Finanšu komitejas ieteikumu, atklāti balsojot: ar  balsīm </w:t>
      </w:r>
      <w:r w:rsidRPr="00557FB9">
        <w:rPr>
          <w:noProof/>
          <w:szCs w:val="24"/>
          <w:u w:val="none"/>
          <w:lang w:eastAsia="lv-LV"/>
        </w:rPr>
        <w:t xml:space="preserve">“Par” ( ), “Pret” – , “Atturas” – , “Nepiedalās” –  </w:t>
      </w:r>
      <w:r w:rsidRPr="00557FB9">
        <w:rPr>
          <w:color w:val="000000"/>
          <w:szCs w:val="24"/>
          <w:u w:val="none"/>
          <w:lang w:eastAsia="lv-LV"/>
        </w:rPr>
        <w:t>, Gulbenes novada pašvaldības dome NOLEMJ</w:t>
      </w:r>
      <w:r w:rsidRPr="00557FB9">
        <w:rPr>
          <w:szCs w:val="24"/>
          <w:u w:val="none"/>
          <w:lang w:eastAsia="lv-LV"/>
        </w:rPr>
        <w:t>:</w:t>
      </w:r>
    </w:p>
    <w:p w14:paraId="7CCAF502" w14:textId="77777777" w:rsidR="00262CFE" w:rsidRDefault="00557FB9" w:rsidP="00557FB9">
      <w:pPr>
        <w:spacing w:line="360" w:lineRule="auto"/>
        <w:ind w:firstLine="567"/>
        <w:jc w:val="both"/>
        <w:rPr>
          <w:b/>
          <w:szCs w:val="24"/>
          <w:u w:val="none"/>
          <w:lang w:eastAsia="lv-LV"/>
        </w:rPr>
      </w:pPr>
      <w:r w:rsidRPr="00557FB9">
        <w:rPr>
          <w:szCs w:val="24"/>
          <w:u w:val="none"/>
          <w:lang w:eastAsia="lv-LV"/>
        </w:rPr>
        <w:t xml:space="preserve">1. APSTIPRINĀT par Gulbenes novada pašvaldībai piederošā ēku (būvju) īpašumu “Sinoles nams”, Sinolē, Lejasciema pagastā, Gulbenes novadā, kadastra numurs 5064 516 0029, kas sastāv no ēkas (būves) - klubs – kantoris ar kadastra apzīmējumu 50640160010001, pircēju </w:t>
      </w:r>
      <w:r w:rsidR="00262CFE" w:rsidRPr="00262CFE">
        <w:rPr>
          <w:b/>
          <w:szCs w:val="24"/>
          <w:u w:val="none"/>
          <w:lang w:eastAsia="lv-LV"/>
        </w:rPr>
        <w:t>[…]</w:t>
      </w:r>
    </w:p>
    <w:p w14:paraId="39D4E9F0" w14:textId="210CA2B6" w:rsidR="00557FB9" w:rsidRPr="00557FB9" w:rsidRDefault="00557FB9" w:rsidP="00557FB9">
      <w:pPr>
        <w:spacing w:line="360" w:lineRule="auto"/>
        <w:ind w:firstLine="567"/>
        <w:jc w:val="both"/>
        <w:rPr>
          <w:szCs w:val="24"/>
          <w:u w:val="none"/>
          <w:lang w:eastAsia="lv-LV"/>
        </w:rPr>
      </w:pPr>
      <w:r w:rsidRPr="00557FB9">
        <w:rPr>
          <w:szCs w:val="24"/>
          <w:u w:val="none"/>
          <w:lang w:eastAsia="lv-LV"/>
        </w:rPr>
        <w:t xml:space="preserve">2. Trīsdesmit dienu laikā pēc pircēja apstiprināšanas slēgt nekustamā īpašuma pirkuma līgumu ar </w:t>
      </w:r>
      <w:r w:rsidR="00262CFE" w:rsidRPr="00262CFE">
        <w:rPr>
          <w:b/>
          <w:szCs w:val="24"/>
          <w:u w:val="none"/>
          <w:lang w:eastAsia="lv-LV"/>
        </w:rPr>
        <w:t>[…]</w:t>
      </w:r>
      <w:r w:rsidRPr="00557FB9">
        <w:rPr>
          <w:szCs w:val="24"/>
          <w:u w:val="none"/>
          <w:lang w:eastAsia="lv-LV"/>
        </w:rPr>
        <w:t xml:space="preserve">, par šā lēmuma 1.punktā minētā nekustamā īpašuma pārdošanu par nosacīto cenu 12400 EUR (divpadsmit tūkstoši četri simti </w:t>
      </w:r>
      <w:proofErr w:type="spellStart"/>
      <w:r w:rsidRPr="00557FB9">
        <w:rPr>
          <w:i/>
          <w:iCs/>
          <w:szCs w:val="24"/>
          <w:u w:val="none"/>
          <w:lang w:eastAsia="lv-LV"/>
        </w:rPr>
        <w:t>euro</w:t>
      </w:r>
      <w:proofErr w:type="spellEnd"/>
      <w:r w:rsidRPr="00557FB9">
        <w:rPr>
          <w:color w:val="000000"/>
          <w:szCs w:val="24"/>
          <w:u w:val="none"/>
          <w:lang w:eastAsia="lv-LV"/>
        </w:rPr>
        <w:t>)</w:t>
      </w:r>
      <w:r w:rsidRPr="00557FB9">
        <w:rPr>
          <w:szCs w:val="24"/>
          <w:u w:val="none"/>
          <w:lang w:eastAsia="lv-LV"/>
        </w:rPr>
        <w:t>.</w:t>
      </w:r>
    </w:p>
    <w:p w14:paraId="381F69F7"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3. Lēmuma izpildi organizēt Gulbenes novada pašvaldības īpašuma novērtēšanas un izsoļu komisijai.</w:t>
      </w:r>
    </w:p>
    <w:p w14:paraId="561C322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12BD2A3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“Dukuļu lauki” pircēja apstiprināšanu</w:t>
      </w:r>
    </w:p>
    <w:p w14:paraId="7E0A036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61309A4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09C2B68" w14:textId="2DB59FA5" w:rsidR="00E264AD" w:rsidRPr="00575A1B" w:rsidRDefault="00000000" w:rsidP="00575A1B">
      <w:pPr>
        <w:rPr>
          <w:rFonts w:eastAsia="Calibri"/>
          <w:szCs w:val="24"/>
          <w:u w:val="none"/>
        </w:rPr>
      </w:pPr>
      <w:r>
        <w:rPr>
          <w:rFonts w:eastAsia="Calibri"/>
          <w:szCs w:val="24"/>
          <w:u w:val="none"/>
        </w:rPr>
        <w:t xml:space="preserve">DEBATĒS PIEDALĀS: </w:t>
      </w:r>
      <w:r w:rsidR="003E1DEE">
        <w:rPr>
          <w:rFonts w:eastAsia="Calibri"/>
          <w:szCs w:val="24"/>
          <w:u w:val="none"/>
        </w:rPr>
        <w:t>nav</w:t>
      </w:r>
    </w:p>
    <w:p w14:paraId="2239E76F" w14:textId="77777777" w:rsidR="00BC2002" w:rsidRDefault="00BC2002" w:rsidP="00956EC8">
      <w:pPr>
        <w:rPr>
          <w:rFonts w:eastAsia="Calibri"/>
          <w:color w:val="FF0000"/>
          <w:szCs w:val="24"/>
          <w:u w:val="none"/>
        </w:rPr>
      </w:pPr>
    </w:p>
    <w:p w14:paraId="2351DC1E" w14:textId="77777777" w:rsidR="003E1DEE" w:rsidRDefault="003E1DEE" w:rsidP="003E1DEE">
      <w:pPr>
        <w:spacing w:line="360" w:lineRule="auto"/>
        <w:ind w:firstLine="567"/>
        <w:jc w:val="both"/>
        <w:rPr>
          <w:u w:val="none"/>
        </w:rPr>
      </w:pPr>
      <w:r>
        <w:rPr>
          <w:u w:val="none"/>
        </w:rPr>
        <w:t>Finanšu komiteja atklāti balsojot:</w:t>
      </w:r>
    </w:p>
    <w:p w14:paraId="167631C9" w14:textId="77777777" w:rsidR="003E1DEE" w:rsidRDefault="003E1DEE" w:rsidP="003E1DEE">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4F60990D"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1FE932D7" w14:textId="77777777" w:rsidR="00557FB9" w:rsidRPr="00557FB9" w:rsidRDefault="00557FB9" w:rsidP="00557FB9">
      <w:pPr>
        <w:jc w:val="center"/>
        <w:rPr>
          <w:b/>
          <w:snapToGrid w:val="0"/>
          <w:szCs w:val="24"/>
          <w:u w:val="none"/>
        </w:rPr>
      </w:pPr>
      <w:r w:rsidRPr="00557FB9">
        <w:rPr>
          <w:b/>
          <w:snapToGrid w:val="0"/>
          <w:szCs w:val="24"/>
          <w:u w:val="none"/>
        </w:rPr>
        <w:t>Par nekustamā īpašuma Rankas pagastā ar nosaukumu “</w:t>
      </w:r>
      <w:proofErr w:type="spellStart"/>
      <w:r w:rsidRPr="00557FB9">
        <w:rPr>
          <w:b/>
          <w:snapToGrid w:val="0"/>
          <w:szCs w:val="24"/>
          <w:u w:val="none"/>
        </w:rPr>
        <w:t>Dukuļu</w:t>
      </w:r>
      <w:proofErr w:type="spellEnd"/>
      <w:r w:rsidRPr="00557FB9">
        <w:rPr>
          <w:b/>
          <w:snapToGrid w:val="0"/>
          <w:szCs w:val="24"/>
          <w:u w:val="none"/>
        </w:rPr>
        <w:t xml:space="preserve"> lauki”</w:t>
      </w:r>
    </w:p>
    <w:p w14:paraId="5050289D" w14:textId="77777777" w:rsidR="00557FB9" w:rsidRPr="00557FB9" w:rsidRDefault="00557FB9" w:rsidP="00557FB9">
      <w:pPr>
        <w:spacing w:after="240"/>
        <w:jc w:val="center"/>
        <w:rPr>
          <w:b/>
          <w:snapToGrid w:val="0"/>
          <w:szCs w:val="24"/>
          <w:u w:val="none"/>
        </w:rPr>
      </w:pPr>
      <w:r w:rsidRPr="00557FB9">
        <w:rPr>
          <w:b/>
          <w:snapToGrid w:val="0"/>
          <w:szCs w:val="24"/>
          <w:u w:val="none"/>
        </w:rPr>
        <w:t xml:space="preserve"> pircēja apstiprināšanu</w:t>
      </w:r>
    </w:p>
    <w:p w14:paraId="2E32E5F4"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Gulbenes novada pašvaldības dome 2024.gada 27.jūnijā pieņēma lēmumu Nr. GND/2024/331 “Par nekustamā īpašuma Rankas pagastā ar nosaukumu “</w:t>
      </w:r>
      <w:proofErr w:type="spellStart"/>
      <w:r w:rsidRPr="00557FB9">
        <w:rPr>
          <w:rFonts w:eastAsia="SimSun" w:cs="Mangal"/>
          <w:color w:val="00000A"/>
          <w:szCs w:val="24"/>
          <w:u w:val="none"/>
          <w:lang w:eastAsia="zh-CN" w:bidi="hi-IN"/>
        </w:rPr>
        <w:t>Dukuļu</w:t>
      </w:r>
      <w:proofErr w:type="spellEnd"/>
      <w:r w:rsidRPr="00557FB9">
        <w:rPr>
          <w:rFonts w:eastAsia="SimSun" w:cs="Mangal"/>
          <w:color w:val="00000A"/>
          <w:szCs w:val="24"/>
          <w:u w:val="none"/>
          <w:lang w:eastAsia="zh-CN" w:bidi="hi-IN"/>
        </w:rPr>
        <w:t xml:space="preserve"> lauki” pirmās izsoles rīkošanu, noteikumu un sākumcenas apstiprināšanu” (protokols Nr. 14; 30.p.).</w:t>
      </w:r>
    </w:p>
    <w:p w14:paraId="71AC9016"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2024.gada 8.augustā tika rīkota Gulbenes novada pašvaldības nekustamā īpašuma Rankas pagastā ar nosaukumu “</w:t>
      </w:r>
      <w:proofErr w:type="spellStart"/>
      <w:r w:rsidRPr="00557FB9">
        <w:rPr>
          <w:rFonts w:eastAsia="SimSun" w:cs="Mangal"/>
          <w:color w:val="00000A"/>
          <w:szCs w:val="24"/>
          <w:u w:val="none"/>
          <w:lang w:eastAsia="zh-CN" w:bidi="hi-IN"/>
        </w:rPr>
        <w:t>Dukuļu</w:t>
      </w:r>
      <w:proofErr w:type="spellEnd"/>
      <w:r w:rsidRPr="00557FB9">
        <w:rPr>
          <w:rFonts w:eastAsia="SimSun" w:cs="Mangal"/>
          <w:color w:val="00000A"/>
          <w:szCs w:val="24"/>
          <w:u w:val="none"/>
          <w:lang w:eastAsia="zh-CN" w:bidi="hi-IN"/>
        </w:rPr>
        <w:t xml:space="preserve"> lauki”, ar kadastra numuru 5084 008 0508, kas sastāv no zemes vienības ar kadastra apzīmējumu 50840080506 ar platību 6,72 ha (turpmāk – Nekustamais īpašums), pirmā izsole, kurā piedalījās viens pretendents. </w:t>
      </w:r>
      <w:r w:rsidRPr="00557FB9">
        <w:rPr>
          <w:rFonts w:eastAsia="SimSun" w:cs="Mangal"/>
          <w:b/>
          <w:bCs/>
          <w:color w:val="00000A"/>
          <w:szCs w:val="24"/>
          <w:u w:val="none"/>
          <w:lang w:eastAsia="zh-CN" w:bidi="hi-IN"/>
        </w:rPr>
        <w:t>SIA “Bullīši”</w:t>
      </w:r>
      <w:r w:rsidRPr="00557FB9">
        <w:rPr>
          <w:rFonts w:eastAsia="SimSun" w:cs="Mangal"/>
          <w:color w:val="00000A"/>
          <w:szCs w:val="24"/>
          <w:u w:val="none"/>
          <w:lang w:eastAsia="zh-CN" w:bidi="hi-IN"/>
        </w:rPr>
        <w:t xml:space="preserve">, reģistrācijas Nr. 44103074606, juridiskā adrese: “Variņi”, Rankas pagasts, Gulbenes novads, LV-4416, par augstāk nosolīto cenu </w:t>
      </w:r>
      <w:r w:rsidRPr="00557FB9">
        <w:rPr>
          <w:rFonts w:eastAsia="SimSun" w:cs="Mangal"/>
          <w:color w:val="000000"/>
          <w:szCs w:val="24"/>
          <w:u w:val="none"/>
          <w:lang w:eastAsia="zh-CN" w:bidi="hi-IN"/>
        </w:rPr>
        <w:t xml:space="preserve">23625 EUR (divdesmit trīs tūkstoši seši simti divdesmit pieci </w:t>
      </w:r>
      <w:proofErr w:type="spellStart"/>
      <w:r w:rsidRPr="00557FB9">
        <w:rPr>
          <w:rFonts w:eastAsia="SimSun" w:cs="Mangal"/>
          <w:i/>
          <w:iCs/>
          <w:color w:val="000000"/>
          <w:szCs w:val="24"/>
          <w:u w:val="none"/>
          <w:lang w:eastAsia="zh-CN" w:bidi="hi-IN"/>
        </w:rPr>
        <w:t>euro</w:t>
      </w:r>
      <w:proofErr w:type="spellEnd"/>
      <w:r w:rsidRPr="00557FB9">
        <w:rPr>
          <w:rFonts w:eastAsia="SimSun" w:cs="Mangal"/>
          <w:color w:val="000000"/>
          <w:szCs w:val="24"/>
          <w:u w:val="none"/>
          <w:lang w:eastAsia="zh-CN" w:bidi="hi-IN"/>
        </w:rPr>
        <w:t>)</w:t>
      </w:r>
      <w:r w:rsidRPr="00557FB9">
        <w:rPr>
          <w:rFonts w:eastAsia="SimSun" w:cs="Mangal"/>
          <w:color w:val="00000A"/>
          <w:szCs w:val="24"/>
          <w:u w:val="none"/>
          <w:lang w:eastAsia="zh-CN" w:bidi="hi-IN"/>
        </w:rPr>
        <w:t xml:space="preserve"> ir ieguvusi tiesības pirkt īpašumu.</w:t>
      </w:r>
    </w:p>
    <w:p w14:paraId="0420A304"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 xml:space="preserve">Pašvaldību likuma 10.panta pirmās daļas 16.punkts nosaka, ka dome ir tiesīga izlemt ikvienu </w:t>
      </w:r>
      <w:r w:rsidRPr="00557FB9">
        <w:rPr>
          <w:rFonts w:eastAsia="SimSun" w:cs="Mangal"/>
          <w:color w:val="00000A"/>
          <w:szCs w:val="24"/>
          <w:u w:val="none"/>
          <w:lang w:eastAsia="zh-CN" w:bidi="hi-IN"/>
        </w:rPr>
        <w:lastRenderedPageBreak/>
        <w:t>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p>
    <w:p w14:paraId="731A9037"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5D1B7DEC"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 xml:space="preserve">Pirkuma maksa 2024.gada 8.augustā </w:t>
      </w:r>
      <w:r w:rsidRPr="00557FB9">
        <w:rPr>
          <w:rFonts w:eastAsia="SimSun" w:cs="Mangal"/>
          <w:color w:val="00000A"/>
          <w:szCs w:val="24"/>
          <w:u w:val="none"/>
          <w:shd w:val="clear" w:color="auto" w:fill="FFFFFF"/>
          <w:lang w:eastAsia="zh-CN" w:bidi="hi-IN"/>
        </w:rPr>
        <w:t>i</w:t>
      </w:r>
      <w:r w:rsidRPr="00557FB9">
        <w:rPr>
          <w:rFonts w:eastAsia="SimSun" w:cs="Mangal"/>
          <w:color w:val="00000A"/>
          <w:szCs w:val="24"/>
          <w:u w:val="none"/>
          <w:lang w:eastAsia="zh-CN" w:bidi="hi-IN"/>
        </w:rPr>
        <w:t>r samaksāta pilnā apmērā.</w:t>
      </w:r>
    </w:p>
    <w:p w14:paraId="02BAAEF7"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4ED6E03E"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Pamatojoties uz Pašvaldību likuma 10.panta pirmās daļas 16.punktu, un 10.panta pirmās daļas 21.punktu, Publiskas personas mantas atsavināšanas likuma 30.panta pirmo daļu, 34.panta otro daļu, 36.panta pirmo daļu, saskaņā ar Gulbenes novada pašvaldības īpašuma novērtēšanas un izsoļu komisijas 2024.gada 8.augusta Gulbenes novada pašvaldības nekustamā īpašuma</w:t>
      </w:r>
      <w:r w:rsidRPr="00557FB9">
        <w:rPr>
          <w:rFonts w:ascii="Arial" w:hAnsi="Arial" w:cs="Arial"/>
          <w:sz w:val="22"/>
          <w:u w:val="none"/>
          <w:lang w:eastAsia="lv-LV"/>
        </w:rPr>
        <w:t xml:space="preserve"> </w:t>
      </w:r>
      <w:proofErr w:type="spellStart"/>
      <w:r w:rsidRPr="00557FB9">
        <w:rPr>
          <w:szCs w:val="24"/>
          <w:u w:val="none"/>
          <w:lang w:eastAsia="lv-LV"/>
        </w:rPr>
        <w:t>Dukuļu</w:t>
      </w:r>
      <w:proofErr w:type="spellEnd"/>
      <w:r w:rsidRPr="00557FB9">
        <w:rPr>
          <w:szCs w:val="24"/>
          <w:u w:val="none"/>
          <w:lang w:eastAsia="lv-LV"/>
        </w:rPr>
        <w:t xml:space="preserve"> lauki”, Rankas pagastā, Gulbenes novadā, izsoles gaitas protokolu Nr. GND/2.7.4/24/31, un ņemot vērā Gulbenes novada </w:t>
      </w:r>
      <w:r w:rsidRPr="00557FB9">
        <w:rPr>
          <w:color w:val="000000"/>
          <w:szCs w:val="24"/>
          <w:u w:val="none"/>
          <w:lang w:eastAsia="lv-LV"/>
        </w:rPr>
        <w:t xml:space="preserve">pašvaldības domes </w:t>
      </w:r>
      <w:r w:rsidRPr="00557FB9">
        <w:rPr>
          <w:szCs w:val="24"/>
          <w:u w:val="none"/>
          <w:shd w:val="clear" w:color="auto" w:fill="FFFFFF"/>
          <w:lang w:eastAsia="lv-LV"/>
        </w:rPr>
        <w:t xml:space="preserve">Attīstības un tautsaimniecības komitejas, un Finanšu komitejas </w:t>
      </w:r>
      <w:r w:rsidRPr="00557FB9">
        <w:rPr>
          <w:szCs w:val="24"/>
          <w:u w:val="none"/>
          <w:lang w:eastAsia="lv-LV"/>
        </w:rPr>
        <w:t>ieteikumu, atklāti balsojot: ar  balsīm “Par” ( ), “Pret” – , “Atturas” – , “Nepiedalās” – , Gulbenes novada pašvaldības dome NOLEMJ:</w:t>
      </w:r>
    </w:p>
    <w:p w14:paraId="2465924E"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olor w:val="00000A"/>
          <w:szCs w:val="24"/>
          <w:u w:val="none"/>
          <w:lang w:eastAsia="zh-CN" w:bidi="hi-IN"/>
        </w:rPr>
        <w:t xml:space="preserve">1. APSTIPRINĀT Gulbenes novada pašvaldībai piederošā </w:t>
      </w:r>
      <w:r w:rsidRPr="00557FB9">
        <w:rPr>
          <w:rFonts w:eastAsia="SimSun" w:cs="Mangal"/>
          <w:color w:val="00000A"/>
          <w:szCs w:val="24"/>
          <w:u w:val="none"/>
          <w:lang w:eastAsia="zh-CN" w:bidi="hi-IN"/>
        </w:rPr>
        <w:t>nekustamā īpašuma Rankas pagastā ar nosaukumu “</w:t>
      </w:r>
      <w:proofErr w:type="spellStart"/>
      <w:r w:rsidRPr="00557FB9">
        <w:rPr>
          <w:rFonts w:eastAsia="SimSun" w:cs="Mangal"/>
          <w:color w:val="00000A"/>
          <w:szCs w:val="24"/>
          <w:u w:val="none"/>
          <w:lang w:eastAsia="zh-CN" w:bidi="hi-IN"/>
        </w:rPr>
        <w:t>Dukuļu</w:t>
      </w:r>
      <w:proofErr w:type="spellEnd"/>
      <w:r w:rsidRPr="00557FB9">
        <w:rPr>
          <w:rFonts w:eastAsia="SimSun" w:cs="Mangal"/>
          <w:color w:val="00000A"/>
          <w:szCs w:val="24"/>
          <w:u w:val="none"/>
          <w:lang w:eastAsia="zh-CN" w:bidi="hi-IN"/>
        </w:rPr>
        <w:t xml:space="preserve"> lauki”, ar kadastra numuru 5084 008 0508, kas sastāv no zemes vienības ar kadastra apzīmējumu 50840080506 ar platību 6,72 ha, 2024.gada 8.augustā notikušās izsoles rezultātus.</w:t>
      </w:r>
    </w:p>
    <w:p w14:paraId="67AA7467"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 xml:space="preserve">2. Trīsdesmit dienu laikā pēc izsoles rezultātu apstiprināšanas slēgt nekustamā īpašuma pirkuma līgumu ar </w:t>
      </w:r>
      <w:r w:rsidRPr="00557FB9">
        <w:rPr>
          <w:rFonts w:eastAsia="SimSun" w:cs="Mangal"/>
          <w:b/>
          <w:bCs/>
          <w:color w:val="00000A"/>
          <w:szCs w:val="24"/>
          <w:u w:val="none"/>
          <w:lang w:eastAsia="zh-CN" w:bidi="hi-IN"/>
        </w:rPr>
        <w:t>SIA “Bullīši”</w:t>
      </w:r>
      <w:r w:rsidRPr="00557FB9">
        <w:rPr>
          <w:rFonts w:eastAsia="SimSun" w:cs="Mangal"/>
          <w:color w:val="00000A"/>
          <w:szCs w:val="24"/>
          <w:u w:val="none"/>
          <w:lang w:eastAsia="zh-CN" w:bidi="hi-IN"/>
        </w:rPr>
        <w:t xml:space="preserve">, reģistrācijas Nr. 44103074606, juridiskā adrese: “Variņi”, Rankas pagasts, Gulbenes novads, LV-4416, par nosolīto cenu 23625 EUR (divdesmit trīs tūkstoši seši simti divdesmit pieci </w:t>
      </w:r>
      <w:proofErr w:type="spellStart"/>
      <w:r w:rsidRPr="00557FB9">
        <w:rPr>
          <w:rFonts w:eastAsia="SimSun" w:cs="Mangal"/>
          <w:i/>
          <w:iCs/>
          <w:color w:val="000000"/>
          <w:szCs w:val="24"/>
          <w:u w:val="none"/>
          <w:lang w:eastAsia="zh-CN" w:bidi="hi-IN"/>
        </w:rPr>
        <w:t>euro</w:t>
      </w:r>
      <w:proofErr w:type="spellEnd"/>
      <w:r w:rsidRPr="00557FB9">
        <w:rPr>
          <w:rFonts w:eastAsia="SimSun" w:cs="Mangal"/>
          <w:color w:val="000000"/>
          <w:szCs w:val="24"/>
          <w:u w:val="none"/>
          <w:lang w:eastAsia="zh-CN" w:bidi="hi-IN"/>
        </w:rPr>
        <w:t>)</w:t>
      </w:r>
      <w:r w:rsidRPr="00557FB9">
        <w:rPr>
          <w:rFonts w:eastAsia="SimSun" w:cs="Mangal"/>
          <w:color w:val="00000A"/>
          <w:szCs w:val="24"/>
          <w:u w:val="none"/>
          <w:lang w:eastAsia="zh-CN" w:bidi="hi-IN"/>
        </w:rPr>
        <w:t>.</w:t>
      </w:r>
    </w:p>
    <w:p w14:paraId="11408ADB" w14:textId="77777777" w:rsidR="00557FB9" w:rsidRPr="00557FB9" w:rsidRDefault="00557FB9" w:rsidP="00557FB9">
      <w:pPr>
        <w:widowControl w:val="0"/>
        <w:suppressAutoHyphens/>
        <w:spacing w:line="360" w:lineRule="auto"/>
        <w:ind w:firstLine="567"/>
        <w:jc w:val="both"/>
        <w:rPr>
          <w:rFonts w:eastAsia="SimSun" w:cs="Mangal"/>
          <w:color w:val="00000A"/>
          <w:szCs w:val="24"/>
          <w:u w:val="none"/>
          <w:lang w:eastAsia="zh-CN" w:bidi="hi-IN"/>
        </w:rPr>
      </w:pPr>
      <w:r w:rsidRPr="00557FB9">
        <w:rPr>
          <w:rFonts w:eastAsia="SimSun" w:cs="Mangal"/>
          <w:color w:val="00000A"/>
          <w:szCs w:val="24"/>
          <w:u w:val="none"/>
          <w:lang w:eastAsia="zh-CN" w:bidi="hi-IN"/>
        </w:rPr>
        <w:t>3. Lēmuma izpildi organizēt Gulbenes novada pašvaldības īpašuma novērtēšanas un izsoļu komisijai.</w:t>
      </w:r>
    </w:p>
    <w:p w14:paraId="00B30A8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6FA8100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dzīvokļa īpašuma “Rēveļi 8” – 4, Rēveļos, Rankas pagastā, Gulbenes novadā, pirmās izsoles rīkošanu, noteikumu un sākumcenas apstiprināšanu</w:t>
      </w:r>
    </w:p>
    <w:p w14:paraId="1D7C73E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4A7643B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4AA899F" w14:textId="77777777" w:rsidR="003E1DEE" w:rsidRPr="00575A1B" w:rsidRDefault="003E1DEE" w:rsidP="003E1DEE">
      <w:pPr>
        <w:rPr>
          <w:rFonts w:eastAsia="Calibri"/>
          <w:szCs w:val="24"/>
          <w:u w:val="none"/>
        </w:rPr>
      </w:pPr>
      <w:r>
        <w:rPr>
          <w:rFonts w:eastAsia="Calibri"/>
          <w:szCs w:val="24"/>
          <w:u w:val="none"/>
        </w:rPr>
        <w:t>DEBATĒS PIEDALĀS: nav</w:t>
      </w:r>
    </w:p>
    <w:p w14:paraId="6D6E5500" w14:textId="77777777" w:rsidR="003E1DEE" w:rsidRDefault="003E1DEE" w:rsidP="003E1DEE">
      <w:pPr>
        <w:rPr>
          <w:rFonts w:eastAsia="Calibri"/>
          <w:color w:val="FF0000"/>
          <w:szCs w:val="24"/>
          <w:u w:val="none"/>
        </w:rPr>
      </w:pPr>
    </w:p>
    <w:p w14:paraId="3CBFE2B4" w14:textId="77777777" w:rsidR="003E1DEE" w:rsidRDefault="003E1DEE" w:rsidP="003E1DEE">
      <w:pPr>
        <w:spacing w:line="360" w:lineRule="auto"/>
        <w:ind w:firstLine="567"/>
        <w:jc w:val="both"/>
        <w:rPr>
          <w:u w:val="none"/>
        </w:rPr>
      </w:pPr>
      <w:r>
        <w:rPr>
          <w:u w:val="none"/>
        </w:rPr>
        <w:t>Finanšu komiteja atklāti balsojot:</w:t>
      </w:r>
    </w:p>
    <w:p w14:paraId="2868D70D" w14:textId="77777777" w:rsidR="003E1DEE" w:rsidRDefault="003E1DEE" w:rsidP="003E1DEE">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590EE862"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1EA578C8" w14:textId="77777777" w:rsidR="00557FB9" w:rsidRPr="00557FB9" w:rsidRDefault="00557FB9" w:rsidP="00557FB9">
      <w:pPr>
        <w:spacing w:after="240"/>
        <w:jc w:val="center"/>
        <w:rPr>
          <w:snapToGrid w:val="0"/>
          <w:szCs w:val="24"/>
          <w:u w:val="none"/>
        </w:rPr>
      </w:pPr>
      <w:r w:rsidRPr="00557FB9">
        <w:rPr>
          <w:b/>
          <w:snapToGrid w:val="0"/>
          <w:szCs w:val="24"/>
          <w:u w:val="none"/>
        </w:rPr>
        <w:t xml:space="preserve">Par </w:t>
      </w:r>
      <w:r w:rsidRPr="00557FB9">
        <w:rPr>
          <w:b/>
          <w:snapToGrid w:val="0"/>
          <w:szCs w:val="20"/>
          <w:u w:val="none"/>
        </w:rPr>
        <w:t>dzīvokļa īpašuma “</w:t>
      </w:r>
      <w:proofErr w:type="spellStart"/>
      <w:r w:rsidRPr="00557FB9">
        <w:rPr>
          <w:b/>
          <w:snapToGrid w:val="0"/>
          <w:szCs w:val="20"/>
          <w:u w:val="none"/>
        </w:rPr>
        <w:t>Rēveļi</w:t>
      </w:r>
      <w:proofErr w:type="spellEnd"/>
      <w:r w:rsidRPr="00557FB9">
        <w:rPr>
          <w:b/>
          <w:snapToGrid w:val="0"/>
          <w:szCs w:val="20"/>
          <w:u w:val="none"/>
        </w:rPr>
        <w:t xml:space="preserve"> 8” – 4, </w:t>
      </w:r>
      <w:proofErr w:type="spellStart"/>
      <w:r w:rsidRPr="00557FB9">
        <w:rPr>
          <w:b/>
          <w:snapToGrid w:val="0"/>
          <w:szCs w:val="20"/>
          <w:u w:val="none"/>
        </w:rPr>
        <w:t>Rēveļos</w:t>
      </w:r>
      <w:proofErr w:type="spellEnd"/>
      <w:r w:rsidRPr="00557FB9">
        <w:rPr>
          <w:b/>
          <w:snapToGrid w:val="0"/>
          <w:szCs w:val="20"/>
          <w:u w:val="none"/>
        </w:rPr>
        <w:t>, Rankas pagastā, Gulbenes novadā,</w:t>
      </w:r>
      <w:r w:rsidRPr="00557FB9">
        <w:rPr>
          <w:b/>
          <w:snapToGrid w:val="0"/>
          <w:szCs w:val="24"/>
          <w:u w:val="none"/>
        </w:rPr>
        <w:t xml:space="preserve"> </w:t>
      </w:r>
      <w:r w:rsidRPr="00557FB9">
        <w:rPr>
          <w:b/>
          <w:snapToGrid w:val="0"/>
          <w:szCs w:val="20"/>
          <w:u w:val="none"/>
        </w:rPr>
        <w:t>pirmās izsoles rīkošanu, noteikumu un sākumcenas apstiprināšanu</w:t>
      </w:r>
    </w:p>
    <w:p w14:paraId="4D17440E" w14:textId="77777777" w:rsidR="00557FB9" w:rsidRPr="00557FB9" w:rsidRDefault="00557FB9" w:rsidP="00557FB9">
      <w:pPr>
        <w:widowControl w:val="0"/>
        <w:spacing w:line="360" w:lineRule="auto"/>
        <w:ind w:firstLine="567"/>
        <w:jc w:val="both"/>
        <w:rPr>
          <w:szCs w:val="24"/>
          <w:u w:val="none"/>
          <w:lang w:eastAsia="lv-LV"/>
        </w:rPr>
      </w:pPr>
      <w:r w:rsidRPr="00557FB9">
        <w:rPr>
          <w:szCs w:val="24"/>
          <w:u w:val="none"/>
          <w:lang w:eastAsia="lv-LV"/>
        </w:rPr>
        <w:t>Gulbenes novada pašvaldības dome 2023.gada 29.jūnijā pieņēma lēmumu Nr. GND/2023/611 “Par Rankas pagasta dzīvokļa īpašuma “</w:t>
      </w:r>
      <w:proofErr w:type="spellStart"/>
      <w:r w:rsidRPr="00557FB9">
        <w:rPr>
          <w:szCs w:val="24"/>
          <w:u w:val="none"/>
          <w:lang w:eastAsia="lv-LV"/>
        </w:rPr>
        <w:t>Rēveļi</w:t>
      </w:r>
      <w:proofErr w:type="spellEnd"/>
      <w:r w:rsidRPr="00557FB9">
        <w:rPr>
          <w:szCs w:val="24"/>
          <w:u w:val="none"/>
          <w:lang w:eastAsia="lv-LV"/>
        </w:rPr>
        <w:t xml:space="preserve"> 8” - 4 atsavināšanu” (protokols Nr. 9; 56.p.), ar kuru nolēma nodot atsavināšanai atklātā mutiskā izsolē ar augšupejošu soli dzīvokļa īpašumu “</w:t>
      </w:r>
      <w:proofErr w:type="spellStart"/>
      <w:r w:rsidRPr="00557FB9">
        <w:rPr>
          <w:szCs w:val="24"/>
          <w:u w:val="none"/>
          <w:lang w:eastAsia="lv-LV"/>
        </w:rPr>
        <w:t>Rēveļi</w:t>
      </w:r>
      <w:proofErr w:type="spellEnd"/>
      <w:r w:rsidRPr="00557FB9">
        <w:rPr>
          <w:szCs w:val="24"/>
          <w:u w:val="none"/>
          <w:lang w:eastAsia="lv-LV"/>
        </w:rPr>
        <w:t xml:space="preserve"> 8” – 4, </w:t>
      </w:r>
      <w:proofErr w:type="spellStart"/>
      <w:r w:rsidRPr="00557FB9">
        <w:rPr>
          <w:szCs w:val="24"/>
          <w:u w:val="none"/>
          <w:lang w:eastAsia="lv-LV"/>
        </w:rPr>
        <w:t>Rēveļos</w:t>
      </w:r>
      <w:proofErr w:type="spellEnd"/>
      <w:r w:rsidRPr="00557FB9">
        <w:rPr>
          <w:szCs w:val="24"/>
          <w:u w:val="none"/>
          <w:lang w:eastAsia="lv-LV"/>
        </w:rPr>
        <w:t xml:space="preserve">, Rankas pagastā, Gulbenes novadā, ar kadastra numuru 5084 900 0240, kas sastāv no divu istabu dzīvokļa, 50,9 </w:t>
      </w:r>
      <w:proofErr w:type="spellStart"/>
      <w:r w:rsidRPr="00557FB9">
        <w:rPr>
          <w:szCs w:val="24"/>
          <w:u w:val="none"/>
          <w:lang w:eastAsia="lv-LV"/>
        </w:rPr>
        <w:t>kv.m</w:t>
      </w:r>
      <w:proofErr w:type="spellEnd"/>
      <w:r w:rsidRPr="00557FB9">
        <w:rPr>
          <w:szCs w:val="24"/>
          <w:u w:val="none"/>
          <w:lang w:eastAsia="lv-LV"/>
        </w:rPr>
        <w:t>. platībā (telpu grupas kadastra apzīmējums 50840040232001004), un pie tā piederošām kopīpašuma 489/8940 domājamām daļām no dzīvojamās ēkas (būves kadastra apzīmējums 50840040232001) un 489/8940 domājamām daļām no zemes ar kadastra apzīmējumu 50840040232 (turpmāk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109ABE28" w14:textId="77777777" w:rsidR="00557FB9" w:rsidRPr="00557FB9" w:rsidRDefault="00557FB9" w:rsidP="00557FB9">
      <w:pPr>
        <w:widowControl w:val="0"/>
        <w:spacing w:line="360" w:lineRule="auto"/>
        <w:ind w:firstLine="567"/>
        <w:jc w:val="both"/>
        <w:rPr>
          <w:szCs w:val="24"/>
          <w:u w:val="none"/>
          <w:lang w:eastAsia="lv-LV"/>
        </w:rPr>
      </w:pPr>
      <w:r w:rsidRPr="00557FB9">
        <w:rPr>
          <w:szCs w:val="24"/>
          <w:u w:val="none"/>
          <w:lang w:eastAsia="lv-LV"/>
        </w:rPr>
        <w:t xml:space="preserve">Atbilstoši sertificēta vērtētāja – sabiedrības ar ierobežotu atbildību “DZIETI”, reģistrācijas Nr.42403010964, juridiskā adrese: Zemnieku iela 5, Rēzekne, LV–4601, sastādītajai atskaitei (saņemta </w:t>
      </w:r>
      <w:r w:rsidRPr="00557FB9">
        <w:rPr>
          <w:rFonts w:cs="Arial"/>
          <w:u w:val="none"/>
          <w:lang w:eastAsia="lv-LV"/>
        </w:rPr>
        <w:t xml:space="preserve">2024.gada 1.augustā un reģistrēta ar Nr. GND/4.18/24/2579-D) par dzīvokļa īpašuma tirgus vērtību, saskaņā ar 2024.gada 21.jūnija slēdzienu </w:t>
      </w:r>
      <w:proofErr w:type="spellStart"/>
      <w:r w:rsidRPr="00557FB9">
        <w:rPr>
          <w:rFonts w:cs="Arial"/>
          <w:u w:val="none"/>
          <w:lang w:eastAsia="lv-LV"/>
        </w:rPr>
        <w:t>Reģ</w:t>
      </w:r>
      <w:proofErr w:type="spellEnd"/>
      <w:r w:rsidRPr="00557FB9">
        <w:rPr>
          <w:rFonts w:cs="Arial"/>
          <w:u w:val="none"/>
          <w:lang w:eastAsia="lv-LV"/>
        </w:rPr>
        <w:t xml:space="preserve">. Nr. D – 24/138, visiespējamākā objekta tirgus vērtība ir 1900 EUR (viens tūkstotis deviņi simti </w:t>
      </w:r>
      <w:proofErr w:type="spellStart"/>
      <w:r w:rsidRPr="00557FB9">
        <w:rPr>
          <w:i/>
          <w:iCs/>
          <w:szCs w:val="24"/>
          <w:u w:val="none"/>
          <w:lang w:eastAsia="lv-LV"/>
        </w:rPr>
        <w:t>euro</w:t>
      </w:r>
      <w:proofErr w:type="spellEnd"/>
      <w:r w:rsidRPr="00557FB9">
        <w:rPr>
          <w:szCs w:val="24"/>
          <w:u w:val="none"/>
          <w:lang w:eastAsia="lv-LV"/>
        </w:rPr>
        <w:t>).</w:t>
      </w:r>
    </w:p>
    <w:p w14:paraId="1B7DBBAE"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557FB9">
        <w:rPr>
          <w:rFonts w:cs="Arial"/>
          <w:u w:val="none"/>
          <w:lang w:eastAsia="lv-LV"/>
        </w:rPr>
        <w:t xml:space="preserve"> </w:t>
      </w:r>
      <w:r w:rsidRPr="00557FB9">
        <w:rPr>
          <w:szCs w:val="24"/>
          <w:u w:val="none"/>
          <w:lang w:eastAsia="lv-LV"/>
        </w:rPr>
        <w:t>ka tikai domes kompetencē ir pieņemt lēmumus citos ārējos normatīvajos aktos paredzētajos gadījumos.</w:t>
      </w:r>
    </w:p>
    <w:p w14:paraId="4195D010"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557FB9">
        <w:rPr>
          <w:szCs w:val="24"/>
          <w:u w:val="none"/>
          <w:lang w:eastAsia="lv-LV"/>
        </w:rPr>
        <w:t>citstarp</w:t>
      </w:r>
      <w:proofErr w:type="spellEnd"/>
      <w:r w:rsidRPr="00557FB9">
        <w:rPr>
          <w:szCs w:val="24"/>
          <w:u w:val="none"/>
          <w:lang w:eastAsia="lv-LV"/>
        </w:rPr>
        <w:t xml:space="preserve"> noteikts, ka publisku personu mantas atsavināšanas pamatveids ir mantas pārdošana izsolē. Saskaņā ar 10.panta pirmo daļu nekustamā </w:t>
      </w:r>
      <w:r w:rsidRPr="00557FB9">
        <w:rPr>
          <w:szCs w:val="24"/>
          <w:u w:val="none"/>
          <w:lang w:eastAsia="lv-LV"/>
        </w:rPr>
        <w:lastRenderedPageBreak/>
        <w:t>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2B5BC517" w14:textId="77777777" w:rsidR="00557FB9" w:rsidRPr="00557FB9" w:rsidRDefault="00557FB9" w:rsidP="00E33866">
      <w:pPr>
        <w:widowControl w:val="0"/>
        <w:spacing w:line="360" w:lineRule="auto"/>
        <w:ind w:firstLine="567"/>
        <w:jc w:val="both"/>
        <w:rPr>
          <w:szCs w:val="24"/>
          <w:u w:val="none"/>
          <w:lang w:eastAsia="lv-LV"/>
        </w:rPr>
      </w:pPr>
      <w:r w:rsidRPr="00557FB9">
        <w:rPr>
          <w:szCs w:val="24"/>
          <w:u w:val="none"/>
          <w:lang w:eastAsia="lv-LV"/>
        </w:rPr>
        <w:t>Ņemot vērā Gulbenes novada pašvaldības īpašuma novērtēšanas un izsoļu komisijas 2024.gada 8.augusta sēdes lēmumu “Par dzīvokļa īpašuma “</w:t>
      </w:r>
      <w:proofErr w:type="spellStart"/>
      <w:r w:rsidRPr="00557FB9">
        <w:rPr>
          <w:szCs w:val="24"/>
          <w:u w:val="none"/>
          <w:lang w:eastAsia="lv-LV"/>
        </w:rPr>
        <w:t>Rēveļi</w:t>
      </w:r>
      <w:proofErr w:type="spellEnd"/>
      <w:r w:rsidRPr="00557FB9">
        <w:rPr>
          <w:szCs w:val="24"/>
          <w:u w:val="none"/>
          <w:lang w:eastAsia="lv-LV"/>
        </w:rPr>
        <w:t xml:space="preserve"> 8” – 4, </w:t>
      </w:r>
      <w:proofErr w:type="spellStart"/>
      <w:r w:rsidRPr="00557FB9">
        <w:rPr>
          <w:szCs w:val="24"/>
          <w:u w:val="none"/>
          <w:lang w:eastAsia="lv-LV"/>
        </w:rPr>
        <w:t>Rēveļos</w:t>
      </w:r>
      <w:proofErr w:type="spellEnd"/>
      <w:r w:rsidRPr="00557FB9">
        <w:rPr>
          <w:szCs w:val="24"/>
          <w:u w:val="none"/>
          <w:lang w:eastAsia="lv-LV"/>
        </w:rPr>
        <w:t xml:space="preserve">, Rankas pagastā, Gulbenes novadā, pirmās izsoles sākumcenas noteikšanu”, protokols Nr. GND/2.7.2/24/19 (8.§), pamatojoties uz Pašvaldību likuma 10.panta pirmās daļas 16.punktu un 21.punktu, Publiskas personas mantas atsavināšanas likuma 3.panta pirmās daļas 1.punktu, 10.pantu, 15.pantu, un ņemot vērā Gulbenes novada </w:t>
      </w:r>
      <w:r w:rsidRPr="00557FB9">
        <w:rPr>
          <w:color w:val="000000"/>
          <w:szCs w:val="24"/>
          <w:u w:val="none"/>
          <w:lang w:eastAsia="lv-LV"/>
        </w:rPr>
        <w:t xml:space="preserve">pašvaldības domes </w:t>
      </w:r>
      <w:r w:rsidRPr="00557FB9">
        <w:rPr>
          <w:szCs w:val="24"/>
          <w:u w:val="none"/>
          <w:shd w:val="clear" w:color="auto" w:fill="FFFFFF"/>
          <w:lang w:eastAsia="lv-LV"/>
        </w:rPr>
        <w:t xml:space="preserve">Attīstības un tautsaimniecības komitejas, un Finanšu komitejas </w:t>
      </w:r>
      <w:r w:rsidRPr="00557FB9">
        <w:rPr>
          <w:szCs w:val="24"/>
          <w:u w:val="none"/>
          <w:lang w:eastAsia="lv-LV"/>
        </w:rPr>
        <w:t>ieteikumu, atklāti balsojot</w:t>
      </w:r>
      <w:r w:rsidRPr="00557FB9">
        <w:rPr>
          <w:noProof/>
          <w:szCs w:val="24"/>
          <w:u w:val="none"/>
          <w:lang w:eastAsia="lv-LV"/>
        </w:rPr>
        <w:t xml:space="preserve"> ar balsīm “Par” ( ), “Pret” – , “Atturas” – , “Nepiedalās” – </w:t>
      </w:r>
      <w:r w:rsidRPr="00557FB9">
        <w:rPr>
          <w:szCs w:val="24"/>
          <w:u w:val="none"/>
          <w:lang w:eastAsia="lv-LV"/>
        </w:rPr>
        <w:t>, Gulbenes novada pašvaldības dome NOLEMJ:</w:t>
      </w:r>
    </w:p>
    <w:p w14:paraId="7AA4BD92" w14:textId="77777777" w:rsidR="00557FB9" w:rsidRPr="00557FB9" w:rsidRDefault="00557FB9" w:rsidP="00E33866">
      <w:pPr>
        <w:widowControl w:val="0"/>
        <w:numPr>
          <w:ilvl w:val="0"/>
          <w:numId w:val="3"/>
        </w:numPr>
        <w:tabs>
          <w:tab w:val="left" w:pos="851"/>
        </w:tabs>
        <w:spacing w:line="360" w:lineRule="auto"/>
        <w:ind w:left="0" w:firstLine="567"/>
        <w:contextualSpacing/>
        <w:jc w:val="both"/>
        <w:rPr>
          <w:szCs w:val="24"/>
          <w:u w:val="none"/>
          <w:lang w:eastAsia="lv-LV"/>
        </w:rPr>
      </w:pPr>
      <w:r w:rsidRPr="00557FB9">
        <w:rPr>
          <w:szCs w:val="24"/>
          <w:u w:val="none"/>
          <w:lang w:eastAsia="lv-LV"/>
        </w:rPr>
        <w:t>RĪKOT Gulbenes novada pašvaldībai piederošā dzīvokļa īpašuma “</w:t>
      </w:r>
      <w:proofErr w:type="spellStart"/>
      <w:r w:rsidRPr="00557FB9">
        <w:rPr>
          <w:szCs w:val="24"/>
          <w:u w:val="none"/>
          <w:lang w:eastAsia="lv-LV"/>
        </w:rPr>
        <w:t>Rēveļi</w:t>
      </w:r>
      <w:proofErr w:type="spellEnd"/>
      <w:r w:rsidRPr="00557FB9">
        <w:rPr>
          <w:szCs w:val="24"/>
          <w:u w:val="none"/>
          <w:lang w:eastAsia="lv-LV"/>
        </w:rPr>
        <w:t xml:space="preserve"> 8” – 4, </w:t>
      </w:r>
      <w:proofErr w:type="spellStart"/>
      <w:r w:rsidRPr="00557FB9">
        <w:rPr>
          <w:szCs w:val="24"/>
          <w:u w:val="none"/>
          <w:lang w:eastAsia="lv-LV"/>
        </w:rPr>
        <w:t>Rēveļos</w:t>
      </w:r>
      <w:proofErr w:type="spellEnd"/>
      <w:r w:rsidRPr="00557FB9">
        <w:rPr>
          <w:szCs w:val="24"/>
          <w:u w:val="none"/>
          <w:lang w:eastAsia="lv-LV"/>
        </w:rPr>
        <w:t xml:space="preserve">, Rankas pagastā, Gulbenes novadā, ar kadastra numuru 5084 900 0240, kas sastāv no divu istabu dzīvokļa, 50,9 </w:t>
      </w:r>
      <w:proofErr w:type="spellStart"/>
      <w:r w:rsidRPr="00557FB9">
        <w:rPr>
          <w:szCs w:val="24"/>
          <w:u w:val="none"/>
          <w:lang w:eastAsia="lv-LV"/>
        </w:rPr>
        <w:t>kv.m</w:t>
      </w:r>
      <w:proofErr w:type="spellEnd"/>
      <w:r w:rsidRPr="00557FB9">
        <w:rPr>
          <w:szCs w:val="24"/>
          <w:u w:val="none"/>
          <w:lang w:eastAsia="lv-LV"/>
        </w:rPr>
        <w:t>. platībā (telpu grupas kadastra apzīmējums 50840040232001004), un pie tā piederošām kopīpašuma 489/8940 domājamām daļām no dzīvojamās ēkas (būves kadastra apzīmējums 50840040232001) un 489/8940 domājamām daļām no zemes ar kadastra apzīmējumu 50840040232, pirmo izsoli.</w:t>
      </w:r>
    </w:p>
    <w:p w14:paraId="1D098F6A" w14:textId="77777777" w:rsidR="00557FB9" w:rsidRPr="00557FB9" w:rsidRDefault="00557FB9" w:rsidP="00E33866">
      <w:pPr>
        <w:widowControl w:val="0"/>
        <w:spacing w:line="360" w:lineRule="auto"/>
        <w:ind w:firstLine="567"/>
        <w:jc w:val="both"/>
        <w:rPr>
          <w:szCs w:val="24"/>
          <w:u w:val="none"/>
          <w:lang w:eastAsia="lv-LV"/>
        </w:rPr>
      </w:pPr>
      <w:r w:rsidRPr="00557FB9">
        <w:rPr>
          <w:szCs w:val="24"/>
          <w:u w:val="none"/>
          <w:lang w:eastAsia="lv-LV"/>
        </w:rPr>
        <w:t xml:space="preserve">2. APSTIPRINĀT šā lēmuma 1.punktā minētā dzīvokļa īpašuma pirmās izsoles sākumcenu </w:t>
      </w:r>
      <w:r w:rsidRPr="00557FB9">
        <w:rPr>
          <w:rFonts w:cs="Arial"/>
          <w:u w:val="none"/>
          <w:lang w:eastAsia="lv-LV"/>
        </w:rPr>
        <w:t xml:space="preserve">1900 EUR (viens tūkstotis deviņi simti </w:t>
      </w:r>
      <w:proofErr w:type="spellStart"/>
      <w:r w:rsidRPr="00557FB9">
        <w:rPr>
          <w:i/>
          <w:color w:val="000000"/>
          <w:szCs w:val="24"/>
          <w:u w:val="none"/>
          <w:lang w:eastAsia="lv-LV"/>
        </w:rPr>
        <w:t>euro</w:t>
      </w:r>
      <w:proofErr w:type="spellEnd"/>
      <w:r w:rsidRPr="00557FB9">
        <w:rPr>
          <w:color w:val="000000"/>
          <w:szCs w:val="24"/>
          <w:u w:val="none"/>
          <w:lang w:eastAsia="lv-LV"/>
        </w:rPr>
        <w:t>)</w:t>
      </w:r>
      <w:r w:rsidRPr="00557FB9">
        <w:rPr>
          <w:szCs w:val="24"/>
          <w:u w:val="none"/>
          <w:lang w:eastAsia="lv-LV"/>
        </w:rPr>
        <w:t>.</w:t>
      </w:r>
    </w:p>
    <w:p w14:paraId="12CF9546"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3. APSTIPRINĀT šā lēmuma 1.punktā minētā dzīvokļa īpašuma pirmās izsoles noteikumus (pielikums), kas ir šī lēmuma neatņemama sastāvdaļa.</w:t>
      </w:r>
    </w:p>
    <w:p w14:paraId="409E6802"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4. UZDOT Gulbenes novada pašvaldības īpašuma novērtēšanas un izsoļu komisijai rīkot šā lēmuma 1.punktā minētā dzīvokļa īpašuma pirmo mutisko atklāto izsoli.</w:t>
      </w:r>
    </w:p>
    <w:p w14:paraId="1808FCCE"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5. Lēmuma izpildes kontroli veikt Gulbenes novada pašvaldības izpilddirektorei.</w:t>
      </w:r>
    </w:p>
    <w:p w14:paraId="2BD729C7" w14:textId="77777777" w:rsidR="00557FB9" w:rsidRPr="00557FB9" w:rsidRDefault="00557FB9" w:rsidP="00557FB9">
      <w:pPr>
        <w:widowControl w:val="0"/>
        <w:jc w:val="both"/>
        <w:rPr>
          <w:szCs w:val="24"/>
          <w:u w:val="none"/>
          <w:lang w:eastAsia="lv-LV"/>
        </w:rPr>
      </w:pPr>
    </w:p>
    <w:p w14:paraId="604CB535" w14:textId="77777777" w:rsidR="00557FB9" w:rsidRPr="00557FB9" w:rsidRDefault="00557FB9" w:rsidP="00557FB9">
      <w:pPr>
        <w:jc w:val="right"/>
        <w:rPr>
          <w:szCs w:val="24"/>
          <w:u w:val="none"/>
          <w:lang w:eastAsia="lv-LV"/>
        </w:rPr>
      </w:pPr>
      <w:r w:rsidRPr="00557FB9">
        <w:rPr>
          <w:szCs w:val="24"/>
          <w:u w:val="none"/>
          <w:lang w:eastAsia="lv-LV"/>
        </w:rPr>
        <w:t>Pielikums 29.08.2024. Gulbenes novada pašvaldības domes lēmumam Nr. GND/2024/</w:t>
      </w:r>
    </w:p>
    <w:p w14:paraId="79D095AE" w14:textId="77777777" w:rsidR="00557FB9" w:rsidRPr="00557FB9" w:rsidRDefault="00557FB9" w:rsidP="00557FB9">
      <w:pPr>
        <w:jc w:val="right"/>
        <w:rPr>
          <w:szCs w:val="24"/>
          <w:u w:val="none"/>
          <w:lang w:eastAsia="lv-LV"/>
        </w:rPr>
      </w:pPr>
    </w:p>
    <w:p w14:paraId="520B35D6" w14:textId="77777777" w:rsidR="00557FB9" w:rsidRPr="00557FB9" w:rsidRDefault="00557FB9" w:rsidP="00557FB9">
      <w:pPr>
        <w:jc w:val="center"/>
        <w:rPr>
          <w:b/>
          <w:caps/>
          <w:szCs w:val="24"/>
          <w:u w:val="none"/>
          <w:lang w:eastAsia="lv-LV"/>
        </w:rPr>
      </w:pPr>
      <w:r w:rsidRPr="00557FB9">
        <w:rPr>
          <w:b/>
          <w:caps/>
          <w:szCs w:val="24"/>
          <w:u w:val="none"/>
          <w:lang w:eastAsia="lv-LV"/>
        </w:rPr>
        <w:t xml:space="preserve">Gulbenes novada pašvaldības dzīvokļa īpašuma </w:t>
      </w:r>
    </w:p>
    <w:p w14:paraId="131D35E0" w14:textId="77777777" w:rsidR="00557FB9" w:rsidRPr="00557FB9" w:rsidRDefault="00557FB9" w:rsidP="00557FB9">
      <w:pPr>
        <w:jc w:val="center"/>
        <w:rPr>
          <w:b/>
          <w:caps/>
          <w:szCs w:val="24"/>
          <w:u w:val="none"/>
          <w:lang w:eastAsia="lv-LV"/>
        </w:rPr>
      </w:pPr>
      <w:r w:rsidRPr="00557FB9">
        <w:rPr>
          <w:b/>
          <w:caps/>
          <w:szCs w:val="24"/>
          <w:u w:val="none"/>
          <w:lang w:eastAsia="lv-LV"/>
        </w:rPr>
        <w:t xml:space="preserve">“Rēveļi 8” – 4, Rēveļos, Rankas pagastā, Gulbenes novadā, </w:t>
      </w:r>
    </w:p>
    <w:p w14:paraId="62A891C3" w14:textId="77777777" w:rsidR="00557FB9" w:rsidRPr="00557FB9" w:rsidRDefault="00557FB9" w:rsidP="00557FB9">
      <w:pPr>
        <w:jc w:val="center"/>
        <w:rPr>
          <w:b/>
          <w:szCs w:val="24"/>
          <w:u w:val="none"/>
          <w:lang w:eastAsia="lv-LV"/>
        </w:rPr>
      </w:pPr>
      <w:r w:rsidRPr="00557FB9">
        <w:rPr>
          <w:b/>
          <w:szCs w:val="24"/>
          <w:u w:val="none"/>
          <w:lang w:eastAsia="lv-LV"/>
        </w:rPr>
        <w:t>PIRMĀS IZSOLES NOTEIKUMI</w:t>
      </w:r>
    </w:p>
    <w:p w14:paraId="77ECD94D" w14:textId="77777777" w:rsidR="00557FB9" w:rsidRPr="00557FB9" w:rsidRDefault="00557FB9" w:rsidP="00557FB9">
      <w:pPr>
        <w:tabs>
          <w:tab w:val="left" w:pos="0"/>
          <w:tab w:val="left" w:pos="426"/>
          <w:tab w:val="left" w:pos="709"/>
        </w:tabs>
        <w:spacing w:before="120" w:line="360" w:lineRule="auto"/>
        <w:ind w:right="45"/>
        <w:jc w:val="center"/>
        <w:rPr>
          <w:b/>
          <w:szCs w:val="24"/>
          <w:u w:val="none"/>
        </w:rPr>
      </w:pPr>
      <w:r w:rsidRPr="00557FB9">
        <w:rPr>
          <w:b/>
          <w:szCs w:val="24"/>
          <w:u w:val="none"/>
        </w:rPr>
        <w:t>1. Vispārīgie noteikumi</w:t>
      </w:r>
    </w:p>
    <w:p w14:paraId="54595BA7" w14:textId="77777777" w:rsidR="00557FB9" w:rsidRPr="00557FB9" w:rsidRDefault="00557FB9" w:rsidP="00557FB9">
      <w:pPr>
        <w:spacing w:line="360" w:lineRule="auto"/>
        <w:ind w:left="426" w:right="-1" w:hanging="426"/>
        <w:jc w:val="both"/>
        <w:rPr>
          <w:color w:val="000000"/>
          <w:szCs w:val="24"/>
          <w:u w:val="none"/>
          <w:lang w:eastAsia="lv-LV"/>
        </w:rPr>
      </w:pPr>
      <w:r w:rsidRPr="00557FB9">
        <w:rPr>
          <w:szCs w:val="24"/>
          <w:u w:val="none"/>
        </w:rPr>
        <w:lastRenderedPageBreak/>
        <w:t xml:space="preserve">1.1. </w:t>
      </w:r>
      <w:r w:rsidRPr="00557FB9">
        <w:rPr>
          <w:color w:val="000000"/>
          <w:szCs w:val="24"/>
          <w:u w:val="none"/>
          <w:lang w:eastAsia="lv-LV"/>
        </w:rPr>
        <w:t xml:space="preserve">Šie noteikumi nosaka kārtību, kādā tiek rīkota pirmā mutiskā atklātā izsole ar augšupejošu soli </w:t>
      </w:r>
      <w:r w:rsidRPr="00557FB9">
        <w:rPr>
          <w:szCs w:val="24"/>
          <w:u w:val="none"/>
          <w:lang w:eastAsia="lv-LV"/>
        </w:rPr>
        <w:t xml:space="preserve">Gulbenes novada pašvaldības </w:t>
      </w:r>
      <w:r w:rsidRPr="00557FB9">
        <w:rPr>
          <w:rFonts w:eastAsia="SimSun"/>
          <w:color w:val="00000A"/>
          <w:szCs w:val="24"/>
          <w:u w:val="none"/>
          <w:lang w:eastAsia="zh-CN" w:bidi="hi-IN"/>
        </w:rPr>
        <w:t xml:space="preserve">dzīvokļa īpašuma </w:t>
      </w:r>
      <w:r w:rsidRPr="00557FB9">
        <w:rPr>
          <w:szCs w:val="24"/>
          <w:u w:val="none"/>
          <w:lang w:eastAsia="lv-LV"/>
        </w:rPr>
        <w:t>“</w:t>
      </w:r>
      <w:proofErr w:type="spellStart"/>
      <w:r w:rsidRPr="00557FB9">
        <w:rPr>
          <w:szCs w:val="24"/>
          <w:u w:val="none"/>
          <w:lang w:eastAsia="lv-LV"/>
        </w:rPr>
        <w:t>Rēveļi</w:t>
      </w:r>
      <w:proofErr w:type="spellEnd"/>
      <w:r w:rsidRPr="00557FB9">
        <w:rPr>
          <w:szCs w:val="24"/>
          <w:u w:val="none"/>
          <w:lang w:eastAsia="lv-LV"/>
        </w:rPr>
        <w:t xml:space="preserve"> 8” – 4, </w:t>
      </w:r>
      <w:proofErr w:type="spellStart"/>
      <w:r w:rsidRPr="00557FB9">
        <w:rPr>
          <w:szCs w:val="24"/>
          <w:u w:val="none"/>
          <w:lang w:eastAsia="lv-LV"/>
        </w:rPr>
        <w:t>Rēveļos</w:t>
      </w:r>
      <w:proofErr w:type="spellEnd"/>
      <w:r w:rsidRPr="00557FB9">
        <w:rPr>
          <w:szCs w:val="24"/>
          <w:u w:val="none"/>
          <w:lang w:eastAsia="lv-LV"/>
        </w:rPr>
        <w:t>, Rankas pagastā, Gulbenes novadā, ar kadastra numuru 5084 900 0240</w:t>
      </w:r>
      <w:r w:rsidRPr="00557FB9">
        <w:rPr>
          <w:color w:val="000000"/>
          <w:szCs w:val="24"/>
          <w:u w:val="none"/>
          <w:lang w:eastAsia="lv-LV"/>
        </w:rPr>
        <w:t xml:space="preserve"> (turpmāk – Objekts) pircēja noteikšanai. </w:t>
      </w:r>
    </w:p>
    <w:p w14:paraId="031DF91A" w14:textId="77777777" w:rsidR="00557FB9" w:rsidRPr="00557FB9" w:rsidRDefault="00557FB9" w:rsidP="00557FB9">
      <w:pPr>
        <w:spacing w:line="360" w:lineRule="auto"/>
        <w:ind w:left="426" w:right="-1" w:hanging="426"/>
        <w:jc w:val="both"/>
        <w:rPr>
          <w:szCs w:val="24"/>
          <w:u w:val="none"/>
          <w:lang w:eastAsia="lv-LV"/>
        </w:rPr>
      </w:pPr>
      <w:r w:rsidRPr="00557FB9">
        <w:rPr>
          <w:color w:val="000000"/>
          <w:szCs w:val="24"/>
          <w:u w:val="none"/>
          <w:lang w:eastAsia="lv-LV"/>
        </w:rPr>
        <w:t>1.2. I</w:t>
      </w:r>
      <w:r w:rsidRPr="00557FB9">
        <w:rPr>
          <w:szCs w:val="24"/>
          <w:u w:val="none"/>
          <w:lang w:eastAsia="lv-LV"/>
        </w:rPr>
        <w:t>zsole notiek ievērojot Pašvaldību likumu, Publiskas personas mantas atsavināšanas likumu un šos izsoles noteikumus.</w:t>
      </w:r>
    </w:p>
    <w:p w14:paraId="2FEA0F59" w14:textId="77777777" w:rsidR="00557FB9" w:rsidRPr="00557FB9" w:rsidRDefault="00557FB9" w:rsidP="00557FB9">
      <w:pPr>
        <w:spacing w:line="360" w:lineRule="auto"/>
        <w:ind w:left="426" w:right="-1" w:hanging="426"/>
        <w:jc w:val="both"/>
        <w:rPr>
          <w:color w:val="000000"/>
          <w:szCs w:val="24"/>
          <w:u w:val="none"/>
          <w:lang w:val="da-DK" w:eastAsia="lv-LV"/>
        </w:rPr>
      </w:pPr>
      <w:r w:rsidRPr="00557FB9">
        <w:rPr>
          <w:color w:val="000000"/>
          <w:szCs w:val="24"/>
          <w:u w:val="none"/>
          <w:lang w:eastAsia="lv-LV"/>
        </w:rPr>
        <w:t>1.3. Objekta izsoli rīko Gulbenes novada pašvaldības domes izveidotā Gulbenes novada pašvaldības īpašuma novērtēšanas un izsoļu komisija</w:t>
      </w:r>
      <w:r w:rsidRPr="00557FB9">
        <w:rPr>
          <w:szCs w:val="24"/>
          <w:u w:val="none"/>
          <w:lang w:eastAsia="lv-LV"/>
        </w:rPr>
        <w:t xml:space="preserve"> (turpmāk – Izsoles komisija).</w:t>
      </w:r>
    </w:p>
    <w:p w14:paraId="415B85F4" w14:textId="77777777" w:rsidR="00557FB9" w:rsidRPr="00557FB9" w:rsidRDefault="00557FB9" w:rsidP="00557FB9">
      <w:pPr>
        <w:spacing w:line="360" w:lineRule="auto"/>
        <w:ind w:left="567" w:hanging="567"/>
        <w:jc w:val="both"/>
        <w:rPr>
          <w:szCs w:val="24"/>
          <w:u w:val="none"/>
        </w:rPr>
      </w:pPr>
      <w:r w:rsidRPr="00557FB9">
        <w:rPr>
          <w:szCs w:val="24"/>
          <w:u w:val="none"/>
        </w:rPr>
        <w:t>1.4. Ziņas par izsolē atsavināmo Objektu:</w:t>
      </w:r>
    </w:p>
    <w:p w14:paraId="6F2EAA18" w14:textId="77777777" w:rsidR="00557FB9" w:rsidRPr="00557FB9" w:rsidRDefault="00557FB9" w:rsidP="00557FB9">
      <w:pPr>
        <w:spacing w:line="360" w:lineRule="auto"/>
        <w:ind w:left="1134" w:right="43" w:hanging="708"/>
        <w:jc w:val="both"/>
        <w:rPr>
          <w:szCs w:val="24"/>
          <w:u w:val="none"/>
        </w:rPr>
      </w:pPr>
      <w:r w:rsidRPr="00557FB9">
        <w:rPr>
          <w:szCs w:val="24"/>
          <w:u w:val="none"/>
        </w:rPr>
        <w:t xml:space="preserve">1.4.1. Objekts: </w:t>
      </w:r>
      <w:r w:rsidRPr="00557FB9">
        <w:rPr>
          <w:color w:val="000000"/>
          <w:szCs w:val="24"/>
          <w:u w:val="none"/>
          <w:lang w:eastAsia="lv-LV"/>
        </w:rPr>
        <w:t xml:space="preserve">dzīvokļa īpašums </w:t>
      </w:r>
      <w:r w:rsidRPr="00557FB9">
        <w:rPr>
          <w:szCs w:val="24"/>
          <w:u w:val="none"/>
          <w:lang w:eastAsia="lv-LV"/>
        </w:rPr>
        <w:t>“</w:t>
      </w:r>
      <w:proofErr w:type="spellStart"/>
      <w:r w:rsidRPr="00557FB9">
        <w:rPr>
          <w:szCs w:val="24"/>
          <w:u w:val="none"/>
          <w:lang w:eastAsia="lv-LV"/>
        </w:rPr>
        <w:t>Rēveļi</w:t>
      </w:r>
      <w:proofErr w:type="spellEnd"/>
      <w:r w:rsidRPr="00557FB9">
        <w:rPr>
          <w:szCs w:val="24"/>
          <w:u w:val="none"/>
          <w:lang w:eastAsia="lv-LV"/>
        </w:rPr>
        <w:t xml:space="preserve"> 8” – 4, </w:t>
      </w:r>
      <w:proofErr w:type="spellStart"/>
      <w:r w:rsidRPr="00557FB9">
        <w:rPr>
          <w:szCs w:val="24"/>
          <w:u w:val="none"/>
          <w:lang w:eastAsia="lv-LV"/>
        </w:rPr>
        <w:t>Rēveļos</w:t>
      </w:r>
      <w:proofErr w:type="spellEnd"/>
      <w:r w:rsidRPr="00557FB9">
        <w:rPr>
          <w:szCs w:val="24"/>
          <w:u w:val="none"/>
          <w:lang w:eastAsia="lv-LV"/>
        </w:rPr>
        <w:t xml:space="preserve">, Rankas pagastā, Gulbenes novadā, ar kadastra numuru 5084 900 0240, kas sastāv no divu istabu dzīvokļa, 50,9 </w:t>
      </w:r>
      <w:proofErr w:type="spellStart"/>
      <w:r w:rsidRPr="00557FB9">
        <w:rPr>
          <w:szCs w:val="24"/>
          <w:u w:val="none"/>
          <w:lang w:eastAsia="lv-LV"/>
        </w:rPr>
        <w:t>kv.m</w:t>
      </w:r>
      <w:proofErr w:type="spellEnd"/>
      <w:r w:rsidRPr="00557FB9">
        <w:rPr>
          <w:szCs w:val="24"/>
          <w:u w:val="none"/>
          <w:lang w:eastAsia="lv-LV"/>
        </w:rPr>
        <w:t>. platībā (telpu grupas kadastra apzīmējums 50840040232001004), un pie tā piederošām kopīpašuma 489/8940 domājamām daļām no dzīvojamās ēkas (būves kadastra apzīmējums 50840040232001) un 489/8940 domājamām daļām no zemes ar kadastra apzīmējumu 50840040232;</w:t>
      </w:r>
    </w:p>
    <w:p w14:paraId="6C404D5B" w14:textId="77777777" w:rsidR="00557FB9" w:rsidRPr="00557FB9" w:rsidRDefault="00557FB9" w:rsidP="00557FB9">
      <w:pPr>
        <w:spacing w:line="360" w:lineRule="auto"/>
        <w:ind w:left="1134" w:right="43" w:hanging="708"/>
        <w:jc w:val="both"/>
        <w:rPr>
          <w:szCs w:val="24"/>
          <w:u w:val="none"/>
        </w:rPr>
      </w:pPr>
      <w:r w:rsidRPr="00557FB9">
        <w:rPr>
          <w:szCs w:val="24"/>
          <w:u w:val="none"/>
        </w:rPr>
        <w:t>1.4.2.</w:t>
      </w:r>
      <w:r w:rsidRPr="00557FB9">
        <w:rPr>
          <w:color w:val="000000"/>
          <w:szCs w:val="24"/>
          <w:u w:val="none"/>
          <w:lang w:eastAsia="lv-LV"/>
        </w:rPr>
        <w:t xml:space="preserve"> Objekts ir Gulbenes novada pašvaldības īpašums. Tas reģistrēts Rankas pagasta zemesgrāmatas nodalījumā Nr. 518 4.</w:t>
      </w:r>
    </w:p>
    <w:p w14:paraId="79E498F6" w14:textId="77777777" w:rsidR="00557FB9" w:rsidRPr="00557FB9" w:rsidRDefault="00557FB9" w:rsidP="00557FB9">
      <w:pPr>
        <w:spacing w:line="360" w:lineRule="auto"/>
        <w:ind w:left="993" w:right="43" w:hanging="567"/>
        <w:jc w:val="both"/>
        <w:rPr>
          <w:szCs w:val="24"/>
          <w:u w:val="none"/>
        </w:rPr>
      </w:pPr>
      <w:r w:rsidRPr="00557FB9">
        <w:rPr>
          <w:szCs w:val="24"/>
          <w:u w:val="none"/>
        </w:rPr>
        <w:t xml:space="preserve">1.4.3. </w:t>
      </w:r>
      <w:r w:rsidRPr="00557FB9">
        <w:rPr>
          <w:szCs w:val="24"/>
          <w:u w:val="none"/>
          <w:lang w:eastAsia="lv-LV"/>
        </w:rPr>
        <w:t>Pirmpirkuma tiesības uz Objekta iegādi nav</w:t>
      </w:r>
      <w:r w:rsidRPr="00557FB9">
        <w:rPr>
          <w:szCs w:val="24"/>
          <w:u w:val="none"/>
        </w:rPr>
        <w:t>.</w:t>
      </w:r>
    </w:p>
    <w:p w14:paraId="51CD0DC7" w14:textId="77777777" w:rsidR="00557FB9" w:rsidRPr="00557FB9" w:rsidRDefault="00557FB9" w:rsidP="00557FB9">
      <w:pPr>
        <w:spacing w:line="360" w:lineRule="auto"/>
        <w:ind w:left="426" w:right="43" w:hanging="426"/>
        <w:jc w:val="both"/>
        <w:rPr>
          <w:szCs w:val="24"/>
          <w:u w:val="none"/>
        </w:rPr>
      </w:pPr>
      <w:r w:rsidRPr="00557FB9">
        <w:rPr>
          <w:szCs w:val="24"/>
          <w:u w:val="none"/>
        </w:rPr>
        <w:t xml:space="preserve">1.5. Sludinājums </w:t>
      </w:r>
      <w:r w:rsidRPr="00557FB9">
        <w:rPr>
          <w:bCs/>
          <w:szCs w:val="24"/>
          <w:u w:val="none"/>
        </w:rPr>
        <w:t xml:space="preserve">par Objekta </w:t>
      </w:r>
      <w:r w:rsidRPr="00557FB9">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12" w:history="1">
        <w:r w:rsidRPr="00557FB9">
          <w:rPr>
            <w:rFonts w:cs="Arial"/>
            <w:color w:val="0563C1"/>
            <w:szCs w:val="24"/>
            <w:lang w:eastAsia="lv-LV"/>
          </w:rPr>
          <w:t>www.gulbene.lv</w:t>
        </w:r>
      </w:hyperlink>
      <w:r w:rsidRPr="00557FB9">
        <w:rPr>
          <w:szCs w:val="24"/>
          <w:u w:val="none"/>
        </w:rPr>
        <w:t>.</w:t>
      </w:r>
    </w:p>
    <w:p w14:paraId="4296613C" w14:textId="77777777" w:rsidR="00557FB9" w:rsidRPr="00557FB9" w:rsidRDefault="00557FB9" w:rsidP="00557FB9">
      <w:pPr>
        <w:keepLines/>
        <w:spacing w:line="360" w:lineRule="auto"/>
        <w:ind w:left="426" w:right="43" w:hanging="426"/>
        <w:jc w:val="both"/>
        <w:rPr>
          <w:szCs w:val="24"/>
          <w:u w:val="none"/>
          <w:lang w:eastAsia="lv-LV"/>
        </w:rPr>
      </w:pPr>
      <w:r w:rsidRPr="00557FB9">
        <w:rPr>
          <w:szCs w:val="24"/>
          <w:u w:val="none"/>
        </w:rPr>
        <w:t xml:space="preserve">1.6. </w:t>
      </w:r>
      <w:r w:rsidRPr="00557FB9">
        <w:rPr>
          <w:szCs w:val="24"/>
          <w:u w:val="none"/>
          <w:lang w:eastAsia="lv-LV"/>
        </w:rPr>
        <w:t xml:space="preserve">Ar izsoles noteikumiem var iepazīties Gulbenes novada pašvaldības tīmekļa vietnē </w:t>
      </w:r>
      <w:hyperlink r:id="rId13" w:history="1">
        <w:r w:rsidRPr="00557FB9">
          <w:rPr>
            <w:rFonts w:cs="Arial"/>
            <w:color w:val="0563C1"/>
            <w:szCs w:val="24"/>
            <w:lang w:eastAsia="lv-LV"/>
          </w:rPr>
          <w:t>www.gulbene.lv</w:t>
        </w:r>
      </w:hyperlink>
      <w:r w:rsidRPr="00557FB9">
        <w:rPr>
          <w:szCs w:val="24"/>
          <w:u w:val="none"/>
          <w:lang w:eastAsia="lv-LV"/>
        </w:rPr>
        <w:t>.</w:t>
      </w:r>
    </w:p>
    <w:p w14:paraId="1E1D21C0" w14:textId="77777777" w:rsidR="00557FB9" w:rsidRPr="00557FB9" w:rsidRDefault="00557FB9" w:rsidP="00557FB9">
      <w:pPr>
        <w:keepLines/>
        <w:spacing w:line="360" w:lineRule="auto"/>
        <w:ind w:left="426" w:right="43" w:hanging="426"/>
        <w:jc w:val="both"/>
        <w:rPr>
          <w:szCs w:val="24"/>
          <w:u w:val="none"/>
        </w:rPr>
      </w:pPr>
      <w:r w:rsidRPr="00557FB9">
        <w:rPr>
          <w:szCs w:val="24"/>
          <w:u w:val="none"/>
          <w:lang w:eastAsia="lv-LV"/>
        </w:rPr>
        <w:t xml:space="preserve">1.7. </w:t>
      </w:r>
      <w:r w:rsidRPr="00557FB9">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4" w:history="1">
        <w:r w:rsidRPr="00557FB9">
          <w:rPr>
            <w:rFonts w:cs="Arial"/>
            <w:color w:val="0563C1"/>
            <w:szCs w:val="24"/>
          </w:rPr>
          <w:t>dome@gulbene.lv</w:t>
        </w:r>
      </w:hyperlink>
      <w:r w:rsidRPr="00557FB9">
        <w:rPr>
          <w:szCs w:val="24"/>
          <w:u w:val="none"/>
        </w:rPr>
        <w:t xml:space="preserve">, </w:t>
      </w:r>
      <w:r w:rsidRPr="00557FB9">
        <w:rPr>
          <w:szCs w:val="24"/>
          <w:u w:val="none"/>
          <w:lang w:eastAsia="lv-LV"/>
        </w:rPr>
        <w:t xml:space="preserve">pa tālruni 64474919 (Gulbenes novada Centrālās pārvaldes Īpašumu pārraudzības nodaļas vecākā zemes lietu speciāliste </w:t>
      </w:r>
      <w:proofErr w:type="spellStart"/>
      <w:r w:rsidRPr="00557FB9">
        <w:rPr>
          <w:szCs w:val="24"/>
          <w:u w:val="none"/>
          <w:lang w:eastAsia="lv-LV"/>
        </w:rPr>
        <w:t>L.Bašķere</w:t>
      </w:r>
      <w:proofErr w:type="spellEnd"/>
      <w:r w:rsidRPr="00557FB9">
        <w:rPr>
          <w:szCs w:val="24"/>
          <w:u w:val="none"/>
          <w:lang w:eastAsia="lv-LV"/>
        </w:rPr>
        <w:t>).</w:t>
      </w:r>
    </w:p>
    <w:p w14:paraId="5EA48C41" w14:textId="77777777" w:rsidR="00557FB9" w:rsidRPr="00557FB9" w:rsidRDefault="00557FB9" w:rsidP="00557FB9">
      <w:pPr>
        <w:shd w:val="clear" w:color="auto" w:fill="FFFFFF"/>
        <w:tabs>
          <w:tab w:val="left" w:pos="720"/>
        </w:tabs>
        <w:spacing w:before="10" w:line="360" w:lineRule="auto"/>
        <w:jc w:val="center"/>
        <w:rPr>
          <w:b/>
          <w:szCs w:val="24"/>
          <w:u w:val="none"/>
        </w:rPr>
      </w:pPr>
      <w:r w:rsidRPr="00557FB9">
        <w:rPr>
          <w:b/>
          <w:szCs w:val="24"/>
          <w:u w:val="none"/>
        </w:rPr>
        <w:t>2. Izsoles veids, maksājumi un samaksas kārtība</w:t>
      </w:r>
    </w:p>
    <w:p w14:paraId="69A57AB8" w14:textId="77777777" w:rsidR="00557FB9" w:rsidRPr="00557FB9" w:rsidRDefault="00557FB9" w:rsidP="00557FB9">
      <w:pPr>
        <w:keepLines/>
        <w:spacing w:line="360" w:lineRule="auto"/>
        <w:ind w:left="426" w:right="43" w:hanging="426"/>
        <w:jc w:val="both"/>
        <w:rPr>
          <w:bCs/>
          <w:szCs w:val="24"/>
          <w:u w:val="none"/>
        </w:rPr>
      </w:pPr>
      <w:r w:rsidRPr="00557FB9">
        <w:rPr>
          <w:bCs/>
          <w:szCs w:val="24"/>
          <w:u w:val="none"/>
        </w:rPr>
        <w:t>2.1. Objekta atsavināšanas veids ir mutiska atklāta izsole ar augšupejošu soli.</w:t>
      </w:r>
    </w:p>
    <w:p w14:paraId="0C61CE45" w14:textId="77777777" w:rsidR="00557FB9" w:rsidRPr="00557FB9" w:rsidRDefault="00557FB9" w:rsidP="00557FB9">
      <w:pPr>
        <w:keepLines/>
        <w:spacing w:line="360" w:lineRule="auto"/>
        <w:ind w:left="426" w:right="43" w:hanging="426"/>
        <w:jc w:val="both"/>
        <w:rPr>
          <w:bCs/>
          <w:szCs w:val="24"/>
          <w:u w:val="none"/>
        </w:rPr>
      </w:pPr>
      <w:r w:rsidRPr="00557FB9">
        <w:rPr>
          <w:bCs/>
          <w:szCs w:val="24"/>
          <w:u w:val="none"/>
        </w:rPr>
        <w:t xml:space="preserve">2.2. Maksāšanas līdzekļi – 100% </w:t>
      </w:r>
      <w:proofErr w:type="spellStart"/>
      <w:r w:rsidRPr="00557FB9">
        <w:rPr>
          <w:bCs/>
          <w:i/>
          <w:szCs w:val="24"/>
          <w:u w:val="none"/>
        </w:rPr>
        <w:t>euro</w:t>
      </w:r>
      <w:proofErr w:type="spellEnd"/>
      <w:r w:rsidRPr="00557FB9">
        <w:rPr>
          <w:bCs/>
          <w:szCs w:val="24"/>
          <w:u w:val="none"/>
        </w:rPr>
        <w:t>.</w:t>
      </w:r>
    </w:p>
    <w:p w14:paraId="1F32F659" w14:textId="77777777" w:rsidR="00557FB9" w:rsidRPr="00557FB9" w:rsidRDefault="00557FB9" w:rsidP="00557FB9">
      <w:pPr>
        <w:spacing w:line="360" w:lineRule="auto"/>
        <w:ind w:left="426" w:right="43" w:hanging="426"/>
        <w:jc w:val="both"/>
        <w:rPr>
          <w:szCs w:val="24"/>
          <w:u w:val="none"/>
        </w:rPr>
      </w:pPr>
      <w:r w:rsidRPr="00557FB9">
        <w:rPr>
          <w:bCs/>
          <w:szCs w:val="24"/>
          <w:u w:val="none"/>
        </w:rPr>
        <w:t xml:space="preserve">2.3. </w:t>
      </w:r>
      <w:r w:rsidRPr="00557FB9">
        <w:rPr>
          <w:szCs w:val="24"/>
          <w:u w:val="none"/>
        </w:rPr>
        <w:t xml:space="preserve">Objekta izsoles sākumcena ir </w:t>
      </w:r>
      <w:r w:rsidRPr="00557FB9">
        <w:rPr>
          <w:rFonts w:cs="Arial"/>
          <w:u w:val="none"/>
          <w:lang w:eastAsia="lv-LV"/>
        </w:rPr>
        <w:t xml:space="preserve">1900 EUR (viens tūkstotis deviņi simti </w:t>
      </w:r>
      <w:proofErr w:type="spellStart"/>
      <w:r w:rsidRPr="00557FB9">
        <w:rPr>
          <w:i/>
          <w:color w:val="000000"/>
          <w:szCs w:val="24"/>
          <w:u w:val="none"/>
          <w:lang w:eastAsia="lv-LV"/>
        </w:rPr>
        <w:t>euro</w:t>
      </w:r>
      <w:proofErr w:type="spellEnd"/>
      <w:r w:rsidRPr="00557FB9">
        <w:rPr>
          <w:color w:val="000000"/>
          <w:szCs w:val="24"/>
          <w:u w:val="none"/>
          <w:lang w:eastAsia="lv-LV"/>
        </w:rPr>
        <w:t>)</w:t>
      </w:r>
      <w:r w:rsidRPr="00557FB9">
        <w:rPr>
          <w:szCs w:val="24"/>
          <w:u w:val="none"/>
        </w:rPr>
        <w:t>.</w:t>
      </w:r>
    </w:p>
    <w:p w14:paraId="0121808A" w14:textId="77777777" w:rsidR="00557FB9" w:rsidRPr="00557FB9" w:rsidRDefault="00557FB9" w:rsidP="00557FB9">
      <w:pPr>
        <w:spacing w:line="360" w:lineRule="auto"/>
        <w:ind w:left="426" w:hanging="426"/>
        <w:jc w:val="both"/>
        <w:rPr>
          <w:szCs w:val="24"/>
          <w:u w:val="none"/>
        </w:rPr>
      </w:pPr>
      <w:r w:rsidRPr="00557FB9">
        <w:rPr>
          <w:szCs w:val="24"/>
          <w:u w:val="none"/>
        </w:rPr>
        <w:t xml:space="preserve">2.4. </w:t>
      </w:r>
      <w:r w:rsidRPr="00557FB9">
        <w:rPr>
          <w:bCs/>
          <w:szCs w:val="24"/>
          <w:u w:val="none"/>
        </w:rPr>
        <w:t xml:space="preserve">Objekta </w:t>
      </w:r>
      <w:r w:rsidRPr="00557FB9">
        <w:rPr>
          <w:color w:val="000000"/>
          <w:szCs w:val="24"/>
          <w:u w:val="none"/>
          <w:lang w:eastAsia="lv-LV"/>
        </w:rPr>
        <w:t xml:space="preserve">nodrošinājums tiek noteikts 10% apmērā no izsoles nosacītās cenas, t.i., 190 EUR (viens simts deviņdesmit </w:t>
      </w:r>
      <w:proofErr w:type="spellStart"/>
      <w:r w:rsidRPr="00557FB9">
        <w:rPr>
          <w:i/>
          <w:color w:val="000000"/>
          <w:szCs w:val="24"/>
          <w:u w:val="none"/>
          <w:lang w:eastAsia="lv-LV"/>
        </w:rPr>
        <w:t>euro</w:t>
      </w:r>
      <w:proofErr w:type="spellEnd"/>
      <w:r w:rsidRPr="00557FB9">
        <w:rPr>
          <w:color w:val="000000"/>
          <w:szCs w:val="24"/>
          <w:u w:val="none"/>
          <w:lang w:eastAsia="lv-LV"/>
        </w:rPr>
        <w:t>).</w:t>
      </w:r>
      <w:r w:rsidRPr="00557FB9">
        <w:rPr>
          <w:color w:val="000000"/>
          <w:szCs w:val="24"/>
          <w:u w:val="none"/>
        </w:rPr>
        <w:t xml:space="preserve"> </w:t>
      </w:r>
      <w:r w:rsidRPr="00557FB9">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557FB9">
        <w:rPr>
          <w:szCs w:val="24"/>
          <w:u w:val="none"/>
        </w:rPr>
        <w:t xml:space="preserve">norādot maksājuma mērķi “Dzīvokļa īpašuma </w:t>
      </w:r>
      <w:r w:rsidRPr="00557FB9">
        <w:rPr>
          <w:szCs w:val="24"/>
          <w:u w:val="none"/>
          <w:lang w:eastAsia="lv-LV"/>
        </w:rPr>
        <w:t>“</w:t>
      </w:r>
      <w:proofErr w:type="spellStart"/>
      <w:r w:rsidRPr="00557FB9">
        <w:rPr>
          <w:szCs w:val="24"/>
          <w:u w:val="none"/>
          <w:lang w:eastAsia="lv-LV"/>
        </w:rPr>
        <w:t>Rēveļi</w:t>
      </w:r>
      <w:proofErr w:type="spellEnd"/>
      <w:r w:rsidRPr="00557FB9">
        <w:rPr>
          <w:szCs w:val="24"/>
          <w:u w:val="none"/>
          <w:lang w:eastAsia="lv-LV"/>
        </w:rPr>
        <w:t xml:space="preserve"> 8” – 4, </w:t>
      </w:r>
      <w:proofErr w:type="spellStart"/>
      <w:r w:rsidRPr="00557FB9">
        <w:rPr>
          <w:szCs w:val="24"/>
          <w:u w:val="none"/>
          <w:lang w:eastAsia="lv-LV"/>
        </w:rPr>
        <w:t>Rēveļos</w:t>
      </w:r>
      <w:proofErr w:type="spellEnd"/>
      <w:r w:rsidRPr="00557FB9">
        <w:rPr>
          <w:szCs w:val="24"/>
          <w:u w:val="none"/>
          <w:lang w:eastAsia="lv-LV"/>
        </w:rPr>
        <w:t xml:space="preserve">, Rankas pagastā, Gulbenes novadā, </w:t>
      </w:r>
      <w:r w:rsidRPr="00557FB9">
        <w:rPr>
          <w:szCs w:val="24"/>
          <w:u w:val="none"/>
        </w:rPr>
        <w:t>izsoles nodrošinājums”</w:t>
      </w:r>
      <w:r w:rsidRPr="00557FB9">
        <w:rPr>
          <w:color w:val="000000"/>
          <w:szCs w:val="24"/>
          <w:u w:val="none"/>
          <w:lang w:eastAsia="lv-LV"/>
        </w:rPr>
        <w:t>.</w:t>
      </w:r>
      <w:r w:rsidRPr="00557FB9">
        <w:rPr>
          <w:szCs w:val="24"/>
          <w:u w:val="none"/>
          <w:lang w:eastAsia="lv-LV"/>
        </w:rPr>
        <w:t xml:space="preserve"> </w:t>
      </w:r>
      <w:r w:rsidRPr="00557FB9">
        <w:rPr>
          <w:szCs w:val="24"/>
          <w:u w:val="none"/>
          <w:lang w:eastAsia="lv-LV"/>
        </w:rPr>
        <w:lastRenderedPageBreak/>
        <w:t>Nodrošinājums uzskatāms par iesniegtu, ja attiecīgā naudas summa ir saņemta norādītajā bankas kontā</w:t>
      </w:r>
      <w:r w:rsidRPr="00557FB9">
        <w:rPr>
          <w:szCs w:val="24"/>
          <w:u w:val="none"/>
        </w:rPr>
        <w:t>.</w:t>
      </w:r>
    </w:p>
    <w:p w14:paraId="7D4CD731" w14:textId="77777777" w:rsidR="00557FB9" w:rsidRPr="00557FB9" w:rsidRDefault="00557FB9" w:rsidP="00557FB9">
      <w:pPr>
        <w:spacing w:line="360" w:lineRule="auto"/>
        <w:ind w:left="426" w:hanging="426"/>
        <w:jc w:val="both"/>
        <w:rPr>
          <w:color w:val="000000"/>
          <w:szCs w:val="24"/>
          <w:u w:val="none"/>
        </w:rPr>
      </w:pPr>
      <w:r w:rsidRPr="00557FB9">
        <w:rPr>
          <w:szCs w:val="24"/>
          <w:u w:val="none"/>
        </w:rPr>
        <w:t xml:space="preserve">2.5. </w:t>
      </w:r>
      <w:r w:rsidRPr="00557FB9">
        <w:rPr>
          <w:bCs/>
          <w:szCs w:val="24"/>
          <w:u w:val="none"/>
        </w:rPr>
        <w:t xml:space="preserve">Objekta izsoles solis tiek noteikts </w:t>
      </w:r>
      <w:r w:rsidRPr="00557FB9">
        <w:rPr>
          <w:szCs w:val="24"/>
          <w:u w:val="none"/>
          <w:lang w:eastAsia="lv-LV"/>
        </w:rPr>
        <w:t>5% apmērā no sākumcenas, t.i., 95</w:t>
      </w:r>
      <w:r w:rsidRPr="00557FB9">
        <w:rPr>
          <w:rFonts w:eastAsia="Calibri"/>
          <w:szCs w:val="24"/>
          <w:u w:val="none"/>
        </w:rPr>
        <w:t xml:space="preserve"> EUR</w:t>
      </w:r>
      <w:r w:rsidRPr="00557FB9">
        <w:rPr>
          <w:szCs w:val="24"/>
          <w:u w:val="none"/>
          <w:lang w:eastAsia="lv-LV"/>
        </w:rPr>
        <w:t xml:space="preserve"> (deviņdesmit pieci </w:t>
      </w:r>
      <w:proofErr w:type="spellStart"/>
      <w:r w:rsidRPr="00557FB9">
        <w:rPr>
          <w:i/>
          <w:szCs w:val="24"/>
          <w:u w:val="none"/>
          <w:lang w:eastAsia="lv-LV"/>
        </w:rPr>
        <w:t>euro</w:t>
      </w:r>
      <w:proofErr w:type="spellEnd"/>
      <w:r w:rsidRPr="00557FB9">
        <w:rPr>
          <w:szCs w:val="24"/>
          <w:u w:val="none"/>
          <w:lang w:eastAsia="lv-LV"/>
        </w:rPr>
        <w:t>)</w:t>
      </w:r>
      <w:r w:rsidRPr="00557FB9">
        <w:rPr>
          <w:color w:val="000000"/>
          <w:szCs w:val="24"/>
          <w:u w:val="none"/>
        </w:rPr>
        <w:t>.</w:t>
      </w:r>
    </w:p>
    <w:p w14:paraId="07E86153" w14:textId="77777777" w:rsidR="00557FB9" w:rsidRPr="00557FB9" w:rsidRDefault="00557FB9" w:rsidP="00557FB9">
      <w:pPr>
        <w:spacing w:line="360" w:lineRule="auto"/>
        <w:ind w:left="426" w:hanging="426"/>
        <w:jc w:val="both"/>
        <w:rPr>
          <w:color w:val="000000"/>
          <w:szCs w:val="24"/>
          <w:u w:val="none"/>
        </w:rPr>
      </w:pPr>
      <w:r w:rsidRPr="00557FB9">
        <w:rPr>
          <w:color w:val="000000"/>
          <w:szCs w:val="24"/>
          <w:u w:val="none"/>
        </w:rPr>
        <w:t xml:space="preserve">2.6. Nosolītā augstākā </w:t>
      </w:r>
      <w:r w:rsidRPr="00557FB9">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557FB9">
        <w:rPr>
          <w:color w:val="000000"/>
          <w:szCs w:val="24"/>
          <w:u w:val="none"/>
          <w:lang w:eastAsia="lv-LV"/>
        </w:rPr>
        <w:t>ar atzīmi “</w:t>
      </w:r>
      <w:bookmarkStart w:id="3" w:name="_Hlk163826772"/>
      <w:r w:rsidRPr="00557FB9">
        <w:rPr>
          <w:szCs w:val="24"/>
          <w:u w:val="none"/>
        </w:rPr>
        <w:t xml:space="preserve">Dzīvokļa īpašuma </w:t>
      </w:r>
      <w:bookmarkEnd w:id="3"/>
      <w:r w:rsidRPr="00557FB9">
        <w:rPr>
          <w:szCs w:val="24"/>
          <w:u w:val="none"/>
          <w:lang w:eastAsia="lv-LV"/>
        </w:rPr>
        <w:t>“</w:t>
      </w:r>
      <w:proofErr w:type="spellStart"/>
      <w:r w:rsidRPr="00557FB9">
        <w:rPr>
          <w:szCs w:val="24"/>
          <w:u w:val="none"/>
          <w:lang w:eastAsia="lv-LV"/>
        </w:rPr>
        <w:t>Rēveļi</w:t>
      </w:r>
      <w:proofErr w:type="spellEnd"/>
      <w:r w:rsidRPr="00557FB9">
        <w:rPr>
          <w:szCs w:val="24"/>
          <w:u w:val="none"/>
          <w:lang w:eastAsia="lv-LV"/>
        </w:rPr>
        <w:t xml:space="preserve"> 8” – 4, </w:t>
      </w:r>
      <w:proofErr w:type="spellStart"/>
      <w:r w:rsidRPr="00557FB9">
        <w:rPr>
          <w:szCs w:val="24"/>
          <w:u w:val="none"/>
          <w:lang w:eastAsia="lv-LV"/>
        </w:rPr>
        <w:t>Rēveļos</w:t>
      </w:r>
      <w:proofErr w:type="spellEnd"/>
      <w:r w:rsidRPr="00557FB9">
        <w:rPr>
          <w:szCs w:val="24"/>
          <w:u w:val="none"/>
          <w:lang w:eastAsia="lv-LV"/>
        </w:rPr>
        <w:t xml:space="preserve">, Rankas pagastā, Gulbenes novadā, </w:t>
      </w:r>
      <w:r w:rsidRPr="00557FB9">
        <w:rPr>
          <w:color w:val="000000"/>
          <w:szCs w:val="24"/>
          <w:u w:val="none"/>
          <w:lang w:eastAsia="lv-LV"/>
        </w:rPr>
        <w:t>pirkuma maksa”.</w:t>
      </w:r>
    </w:p>
    <w:p w14:paraId="78EA692B" w14:textId="77777777" w:rsidR="00557FB9" w:rsidRPr="00557FB9" w:rsidRDefault="00557FB9" w:rsidP="00557FB9">
      <w:pPr>
        <w:keepNext/>
        <w:numPr>
          <w:ilvl w:val="0"/>
          <w:numId w:val="1"/>
        </w:numPr>
        <w:tabs>
          <w:tab w:val="num" w:pos="284"/>
        </w:tabs>
        <w:spacing w:line="360" w:lineRule="auto"/>
        <w:jc w:val="center"/>
        <w:outlineLvl w:val="0"/>
        <w:rPr>
          <w:b/>
          <w:szCs w:val="24"/>
          <w:u w:val="none"/>
        </w:rPr>
      </w:pPr>
      <w:r w:rsidRPr="00557FB9">
        <w:rPr>
          <w:b/>
          <w:bCs/>
          <w:kern w:val="32"/>
          <w:szCs w:val="24"/>
          <w:u w:val="none"/>
        </w:rPr>
        <w:t>Izsoles dalībnieki</w:t>
      </w:r>
    </w:p>
    <w:p w14:paraId="53D1836B" w14:textId="77777777" w:rsidR="00557FB9" w:rsidRPr="00557FB9" w:rsidRDefault="00557FB9" w:rsidP="00557FB9">
      <w:pPr>
        <w:numPr>
          <w:ilvl w:val="1"/>
          <w:numId w:val="1"/>
        </w:numPr>
        <w:tabs>
          <w:tab w:val="num" w:pos="567"/>
        </w:tabs>
        <w:spacing w:line="360" w:lineRule="auto"/>
        <w:jc w:val="both"/>
        <w:rPr>
          <w:szCs w:val="24"/>
          <w:u w:val="none"/>
        </w:rPr>
      </w:pPr>
      <w:r w:rsidRPr="00557FB9">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27AB6FD2" w14:textId="77777777" w:rsidR="00557FB9" w:rsidRPr="00557FB9" w:rsidRDefault="00557FB9" w:rsidP="00557FB9">
      <w:pPr>
        <w:numPr>
          <w:ilvl w:val="1"/>
          <w:numId w:val="1"/>
        </w:numPr>
        <w:tabs>
          <w:tab w:val="num" w:pos="567"/>
        </w:tabs>
        <w:spacing w:line="360" w:lineRule="auto"/>
        <w:jc w:val="both"/>
        <w:rPr>
          <w:szCs w:val="24"/>
          <w:u w:val="none"/>
        </w:rPr>
      </w:pPr>
      <w:r w:rsidRPr="00557FB9">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76ED9DDB" w14:textId="77777777" w:rsidR="00557FB9" w:rsidRPr="00557FB9" w:rsidRDefault="00557FB9" w:rsidP="00557FB9">
      <w:pPr>
        <w:numPr>
          <w:ilvl w:val="1"/>
          <w:numId w:val="1"/>
        </w:numPr>
        <w:tabs>
          <w:tab w:val="num" w:pos="567"/>
        </w:tabs>
        <w:spacing w:line="360" w:lineRule="auto"/>
        <w:jc w:val="both"/>
        <w:rPr>
          <w:szCs w:val="24"/>
          <w:u w:val="none"/>
        </w:rPr>
      </w:pPr>
      <w:r w:rsidRPr="00557FB9">
        <w:rPr>
          <w:color w:val="000000"/>
          <w:szCs w:val="24"/>
          <w:u w:val="none"/>
          <w:lang w:eastAsia="lv-LV"/>
        </w:rPr>
        <w:t>Izsoles komisijas locekļi nevar būt Objekta pircēji, kā arī nevar pirkt Objektu citu personu uzdevumā.</w:t>
      </w:r>
    </w:p>
    <w:p w14:paraId="14CDE135" w14:textId="77777777" w:rsidR="00557FB9" w:rsidRPr="00557FB9" w:rsidRDefault="00557FB9" w:rsidP="00557FB9">
      <w:pPr>
        <w:numPr>
          <w:ilvl w:val="0"/>
          <w:numId w:val="1"/>
        </w:numPr>
        <w:tabs>
          <w:tab w:val="num" w:pos="284"/>
        </w:tabs>
        <w:spacing w:after="200" w:line="360" w:lineRule="auto"/>
        <w:contextualSpacing/>
        <w:jc w:val="center"/>
        <w:rPr>
          <w:bCs/>
          <w:color w:val="000000"/>
          <w:szCs w:val="24"/>
          <w:u w:val="none"/>
          <w:lang w:eastAsia="lv-LV"/>
        </w:rPr>
      </w:pPr>
      <w:r w:rsidRPr="00557FB9">
        <w:rPr>
          <w:b/>
          <w:bCs/>
          <w:color w:val="000000"/>
          <w:szCs w:val="24"/>
          <w:u w:val="none"/>
          <w:lang w:eastAsia="lv-LV"/>
        </w:rPr>
        <w:t>Izsoles pretendentu reģistrācija Izsoļu dalībnieku reģistrā</w:t>
      </w:r>
    </w:p>
    <w:p w14:paraId="39457177" w14:textId="77777777" w:rsidR="00557FB9" w:rsidRPr="00557FB9" w:rsidRDefault="00557FB9" w:rsidP="00557FB9">
      <w:pPr>
        <w:numPr>
          <w:ilvl w:val="1"/>
          <w:numId w:val="1"/>
        </w:numPr>
        <w:spacing w:after="200" w:line="360" w:lineRule="auto"/>
        <w:contextualSpacing/>
        <w:jc w:val="both"/>
        <w:rPr>
          <w:bCs/>
          <w:color w:val="000000"/>
          <w:szCs w:val="24"/>
          <w:u w:val="none"/>
          <w:lang w:eastAsia="lv-LV"/>
        </w:rPr>
      </w:pPr>
      <w:r w:rsidRPr="00557FB9">
        <w:rPr>
          <w:color w:val="000000"/>
          <w:szCs w:val="24"/>
          <w:u w:val="none"/>
          <w:lang w:eastAsia="lv-LV"/>
        </w:rPr>
        <w:t>Izsoles komisija, saņemot pieteikumu par piedalīšanos izsolē, sastāda izsoles dalībnieku sarakstu, kurā fiksē izsoles pretendentus pieteikumu iesniegšanas secībā.</w:t>
      </w:r>
    </w:p>
    <w:p w14:paraId="381EB973" w14:textId="77777777" w:rsidR="00557FB9" w:rsidRPr="00557FB9" w:rsidRDefault="00557FB9" w:rsidP="00557FB9">
      <w:pPr>
        <w:numPr>
          <w:ilvl w:val="1"/>
          <w:numId w:val="1"/>
        </w:numPr>
        <w:spacing w:after="200" w:line="360" w:lineRule="auto"/>
        <w:contextualSpacing/>
        <w:jc w:val="both"/>
        <w:rPr>
          <w:bCs/>
          <w:color w:val="000000"/>
          <w:szCs w:val="24"/>
          <w:u w:val="none"/>
          <w:lang w:eastAsia="lv-LV"/>
        </w:rPr>
      </w:pPr>
      <w:r w:rsidRPr="00557FB9">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15" w:history="1">
        <w:r w:rsidRPr="00557FB9">
          <w:rPr>
            <w:rFonts w:cs="Arial"/>
            <w:bCs/>
            <w:color w:val="0563C1"/>
            <w:szCs w:val="24"/>
            <w:lang w:eastAsia="lv-LV"/>
          </w:rPr>
          <w:t>dome@gulbene.lv</w:t>
        </w:r>
      </w:hyperlink>
      <w:r w:rsidRPr="00557FB9">
        <w:rPr>
          <w:bCs/>
          <w:color w:val="000000"/>
          <w:szCs w:val="24"/>
          <w:u w:val="none"/>
          <w:lang w:eastAsia="lv-LV"/>
        </w:rPr>
        <w:t xml:space="preserve">, līdz </w:t>
      </w:r>
      <w:r w:rsidRPr="00557FB9">
        <w:rPr>
          <w:b/>
          <w:bCs/>
          <w:color w:val="000000"/>
          <w:szCs w:val="24"/>
          <w:u w:val="none"/>
          <w:lang w:eastAsia="lv-LV"/>
        </w:rPr>
        <w:t>2024.gada 8.oktobra plkst.15.00</w:t>
      </w:r>
      <w:r w:rsidRPr="00557FB9">
        <w:rPr>
          <w:bCs/>
          <w:color w:val="000000"/>
          <w:szCs w:val="24"/>
          <w:u w:val="none"/>
          <w:lang w:eastAsia="lv-LV"/>
        </w:rPr>
        <w:t>.</w:t>
      </w:r>
    </w:p>
    <w:p w14:paraId="0DBD34BE" w14:textId="77777777" w:rsidR="00557FB9" w:rsidRPr="00557FB9" w:rsidRDefault="00557FB9" w:rsidP="00557FB9">
      <w:pPr>
        <w:numPr>
          <w:ilvl w:val="1"/>
          <w:numId w:val="1"/>
        </w:numPr>
        <w:spacing w:line="360" w:lineRule="auto"/>
        <w:contextualSpacing/>
        <w:jc w:val="both"/>
        <w:rPr>
          <w:bCs/>
          <w:color w:val="000000"/>
          <w:szCs w:val="24"/>
          <w:u w:val="none"/>
          <w:lang w:eastAsia="lv-LV"/>
        </w:rPr>
      </w:pPr>
      <w:r w:rsidRPr="00557FB9">
        <w:rPr>
          <w:bCs/>
          <w:color w:val="000000"/>
          <w:szCs w:val="24"/>
          <w:u w:val="none"/>
          <w:lang w:eastAsia="lv-LV"/>
        </w:rPr>
        <w:t>L</w:t>
      </w:r>
      <w:r w:rsidRPr="00557FB9">
        <w:rPr>
          <w:color w:val="000000"/>
          <w:szCs w:val="24"/>
          <w:u w:val="none"/>
          <w:lang w:eastAsia="lv-LV"/>
        </w:rPr>
        <w:t>ai reģistrētos par izsoles dalībnieku izsoles noteikumos noteiktajā termiņā</w:t>
      </w:r>
      <w:r w:rsidRPr="00557FB9">
        <w:rPr>
          <w:bCs/>
          <w:color w:val="000000"/>
          <w:szCs w:val="24"/>
          <w:u w:val="none"/>
          <w:lang w:eastAsia="lv-LV"/>
        </w:rPr>
        <w:t xml:space="preserve"> jāiesniedz:</w:t>
      </w:r>
    </w:p>
    <w:p w14:paraId="2E9D06D6" w14:textId="77777777" w:rsidR="00557FB9" w:rsidRPr="00557FB9" w:rsidRDefault="00557FB9" w:rsidP="00557FB9">
      <w:pPr>
        <w:numPr>
          <w:ilvl w:val="2"/>
          <w:numId w:val="1"/>
        </w:numPr>
        <w:autoSpaceDE w:val="0"/>
        <w:autoSpaceDN w:val="0"/>
        <w:adjustRightInd w:val="0"/>
        <w:spacing w:line="360" w:lineRule="auto"/>
        <w:ind w:left="1134" w:hanging="708"/>
        <w:jc w:val="both"/>
        <w:rPr>
          <w:color w:val="000000"/>
          <w:szCs w:val="24"/>
          <w:u w:val="none"/>
          <w:lang w:eastAsia="lv-LV"/>
        </w:rPr>
      </w:pPr>
      <w:r w:rsidRPr="00557FB9">
        <w:rPr>
          <w:color w:val="000000"/>
          <w:szCs w:val="24"/>
          <w:u w:val="none"/>
          <w:lang w:eastAsia="lv-LV"/>
        </w:rPr>
        <w:t>Fiziskai personai:</w:t>
      </w:r>
    </w:p>
    <w:p w14:paraId="591C00DB" w14:textId="77777777" w:rsidR="00557FB9" w:rsidRPr="00557FB9" w:rsidRDefault="00557FB9" w:rsidP="00557FB9">
      <w:pPr>
        <w:numPr>
          <w:ilvl w:val="3"/>
          <w:numId w:val="1"/>
        </w:numPr>
        <w:autoSpaceDE w:val="0"/>
        <w:autoSpaceDN w:val="0"/>
        <w:adjustRightInd w:val="0"/>
        <w:spacing w:line="360" w:lineRule="auto"/>
        <w:ind w:left="2127" w:hanging="993"/>
        <w:jc w:val="both"/>
        <w:rPr>
          <w:color w:val="000000"/>
          <w:szCs w:val="24"/>
          <w:u w:val="none"/>
          <w:lang w:eastAsia="lv-LV"/>
        </w:rPr>
      </w:pPr>
      <w:r w:rsidRPr="00557FB9">
        <w:rPr>
          <w:color w:val="000000"/>
          <w:szCs w:val="24"/>
          <w:u w:val="none"/>
          <w:lang w:eastAsia="lv-LV"/>
        </w:rPr>
        <w:t xml:space="preserve">pieteikums dalībai izsolē, kurā jānorāda: vārds, uzvārds, personas kods vai dzimšanas datums (personai, kurai nav piešķirts personas kods), </w:t>
      </w:r>
      <w:r w:rsidRPr="00557FB9">
        <w:rPr>
          <w:color w:val="000000"/>
          <w:szCs w:val="24"/>
          <w:u w:val="none"/>
          <w:lang w:eastAsia="lv-LV"/>
        </w:rPr>
        <w:lastRenderedPageBreak/>
        <w:t xml:space="preserve">kontaktadrese, personas papildu kontaktinformācija – elektroniskā pasta adrese un tālruņa numurs (ja tāds ir); </w:t>
      </w:r>
    </w:p>
    <w:p w14:paraId="2259A57B" w14:textId="77777777" w:rsidR="00557FB9" w:rsidRPr="00557FB9" w:rsidRDefault="00557FB9" w:rsidP="00557FB9">
      <w:pPr>
        <w:numPr>
          <w:ilvl w:val="3"/>
          <w:numId w:val="1"/>
        </w:numPr>
        <w:autoSpaceDE w:val="0"/>
        <w:autoSpaceDN w:val="0"/>
        <w:adjustRightInd w:val="0"/>
        <w:spacing w:line="360" w:lineRule="auto"/>
        <w:ind w:left="2127" w:hanging="993"/>
        <w:jc w:val="both"/>
        <w:rPr>
          <w:color w:val="000000"/>
          <w:szCs w:val="24"/>
          <w:u w:val="none"/>
          <w:lang w:eastAsia="lv-LV"/>
        </w:rPr>
      </w:pPr>
      <w:r w:rsidRPr="00557FB9">
        <w:rPr>
          <w:color w:val="000000"/>
          <w:szCs w:val="24"/>
          <w:u w:val="none"/>
          <w:lang w:eastAsia="lv-LV"/>
        </w:rPr>
        <w:t>notariāli apliecināta pilnvara, ar ko dots pilnvarojums iesniegt pieteikumu dalībai izsolē un pārstāvībai izsolē (ja fizisko personu izsolē pārstāv cita fiziska persona);</w:t>
      </w:r>
    </w:p>
    <w:p w14:paraId="642E23F1" w14:textId="77777777" w:rsidR="00557FB9" w:rsidRPr="00557FB9" w:rsidRDefault="00557FB9" w:rsidP="00557FB9">
      <w:pPr>
        <w:numPr>
          <w:ilvl w:val="3"/>
          <w:numId w:val="1"/>
        </w:numPr>
        <w:autoSpaceDE w:val="0"/>
        <w:autoSpaceDN w:val="0"/>
        <w:adjustRightInd w:val="0"/>
        <w:spacing w:line="360" w:lineRule="auto"/>
        <w:ind w:left="2127" w:hanging="993"/>
        <w:jc w:val="both"/>
        <w:rPr>
          <w:color w:val="000000"/>
          <w:szCs w:val="24"/>
          <w:u w:val="none"/>
          <w:lang w:eastAsia="lv-LV"/>
        </w:rPr>
      </w:pPr>
      <w:r w:rsidRPr="00557FB9">
        <w:rPr>
          <w:color w:val="000000"/>
          <w:szCs w:val="24"/>
          <w:u w:val="none"/>
          <w:lang w:eastAsia="lv-LV"/>
        </w:rPr>
        <w:t>maksājuma uzdevums par nodrošinājuma naudas samaksu.</w:t>
      </w:r>
    </w:p>
    <w:p w14:paraId="5925C099" w14:textId="77777777" w:rsidR="00557FB9" w:rsidRPr="00557FB9" w:rsidRDefault="00557FB9" w:rsidP="00557FB9">
      <w:pPr>
        <w:autoSpaceDE w:val="0"/>
        <w:autoSpaceDN w:val="0"/>
        <w:adjustRightInd w:val="0"/>
        <w:spacing w:line="360" w:lineRule="auto"/>
        <w:ind w:left="1134"/>
        <w:jc w:val="both"/>
        <w:rPr>
          <w:color w:val="000000"/>
          <w:szCs w:val="24"/>
          <w:u w:val="none"/>
          <w:lang w:eastAsia="lv-LV"/>
        </w:rPr>
      </w:pPr>
      <w:r w:rsidRPr="00557FB9">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185A8494" w14:textId="77777777" w:rsidR="00557FB9" w:rsidRPr="00557FB9" w:rsidRDefault="00557FB9" w:rsidP="00557FB9">
      <w:pPr>
        <w:numPr>
          <w:ilvl w:val="2"/>
          <w:numId w:val="1"/>
        </w:numPr>
        <w:autoSpaceDE w:val="0"/>
        <w:autoSpaceDN w:val="0"/>
        <w:adjustRightInd w:val="0"/>
        <w:spacing w:line="360" w:lineRule="auto"/>
        <w:ind w:left="1134" w:hanging="708"/>
        <w:jc w:val="both"/>
        <w:rPr>
          <w:color w:val="000000"/>
          <w:szCs w:val="24"/>
          <w:u w:val="none"/>
          <w:lang w:eastAsia="lv-LV"/>
        </w:rPr>
      </w:pPr>
      <w:r w:rsidRPr="00557FB9">
        <w:rPr>
          <w:color w:val="000000"/>
          <w:szCs w:val="24"/>
          <w:u w:val="none"/>
          <w:lang w:eastAsia="lv-LV"/>
        </w:rPr>
        <w:t xml:space="preserve">juridiskai personai: </w:t>
      </w:r>
    </w:p>
    <w:p w14:paraId="639CD0D2" w14:textId="77777777" w:rsidR="00557FB9" w:rsidRPr="00557FB9" w:rsidRDefault="00557FB9" w:rsidP="00557FB9">
      <w:pPr>
        <w:numPr>
          <w:ilvl w:val="3"/>
          <w:numId w:val="1"/>
        </w:numPr>
        <w:autoSpaceDE w:val="0"/>
        <w:autoSpaceDN w:val="0"/>
        <w:adjustRightInd w:val="0"/>
        <w:spacing w:line="360" w:lineRule="auto"/>
        <w:ind w:left="2127" w:hanging="993"/>
        <w:jc w:val="both"/>
        <w:rPr>
          <w:color w:val="000000"/>
          <w:szCs w:val="24"/>
          <w:u w:val="none"/>
          <w:lang w:eastAsia="lv-LV"/>
        </w:rPr>
      </w:pPr>
      <w:r w:rsidRPr="00557FB9">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1203E4D4" w14:textId="77777777" w:rsidR="00557FB9" w:rsidRPr="00557FB9" w:rsidRDefault="00557FB9" w:rsidP="00557FB9">
      <w:pPr>
        <w:numPr>
          <w:ilvl w:val="3"/>
          <w:numId w:val="1"/>
        </w:numPr>
        <w:autoSpaceDE w:val="0"/>
        <w:autoSpaceDN w:val="0"/>
        <w:adjustRightInd w:val="0"/>
        <w:spacing w:line="360" w:lineRule="auto"/>
        <w:ind w:left="2127" w:hanging="993"/>
        <w:jc w:val="both"/>
        <w:rPr>
          <w:color w:val="000000"/>
          <w:szCs w:val="24"/>
          <w:u w:val="none"/>
          <w:lang w:eastAsia="lv-LV"/>
        </w:rPr>
      </w:pPr>
      <w:r w:rsidRPr="00557FB9">
        <w:rPr>
          <w:color w:val="000000"/>
          <w:szCs w:val="24"/>
          <w:u w:val="none"/>
          <w:lang w:eastAsia="lv-LV"/>
        </w:rPr>
        <w:t>pilnvaru pārstāvēt juridisko personu izsolē un ja nepieciešams noslēgt pirkuma pārdevuma līgumu (ja juridisku personu pārstāv pilnvarotais pārstāvis);</w:t>
      </w:r>
    </w:p>
    <w:p w14:paraId="3A6E5901" w14:textId="77777777" w:rsidR="00557FB9" w:rsidRPr="00557FB9" w:rsidRDefault="00557FB9" w:rsidP="00557FB9">
      <w:pPr>
        <w:numPr>
          <w:ilvl w:val="3"/>
          <w:numId w:val="1"/>
        </w:numPr>
        <w:autoSpaceDE w:val="0"/>
        <w:autoSpaceDN w:val="0"/>
        <w:adjustRightInd w:val="0"/>
        <w:spacing w:line="360" w:lineRule="auto"/>
        <w:ind w:left="2127" w:hanging="993"/>
        <w:jc w:val="both"/>
        <w:rPr>
          <w:color w:val="000000"/>
          <w:szCs w:val="24"/>
          <w:u w:val="none"/>
          <w:lang w:eastAsia="lv-LV"/>
        </w:rPr>
      </w:pPr>
      <w:r w:rsidRPr="00557FB9">
        <w:rPr>
          <w:color w:val="000000"/>
          <w:szCs w:val="24"/>
          <w:u w:val="none"/>
          <w:lang w:eastAsia="lv-LV"/>
        </w:rPr>
        <w:t>maksājuma uzdevums par nodrošinājuma naudas samaksu.</w:t>
      </w:r>
    </w:p>
    <w:p w14:paraId="365959D9" w14:textId="77777777" w:rsidR="00557FB9" w:rsidRPr="00557FB9" w:rsidRDefault="00557FB9" w:rsidP="00557FB9">
      <w:pPr>
        <w:autoSpaceDE w:val="0"/>
        <w:autoSpaceDN w:val="0"/>
        <w:adjustRightInd w:val="0"/>
        <w:spacing w:line="360" w:lineRule="auto"/>
        <w:ind w:left="1134"/>
        <w:jc w:val="both"/>
        <w:rPr>
          <w:color w:val="000000"/>
          <w:szCs w:val="24"/>
          <w:u w:val="none"/>
          <w:lang w:eastAsia="lv-LV"/>
        </w:rPr>
      </w:pPr>
      <w:r w:rsidRPr="00557FB9">
        <w:rPr>
          <w:color w:val="000000"/>
          <w:szCs w:val="24"/>
          <w:u w:val="none"/>
          <w:lang w:eastAsia="lv-LV"/>
        </w:rPr>
        <w:t>Pirms pretendenta reģistrēšanas izsoles dalībnieku sarakstā Izsoles komisija attiecībā uz juridisku personu pārbaudīs informāciju:</w:t>
      </w:r>
    </w:p>
    <w:p w14:paraId="1CD8B58C" w14:textId="77777777" w:rsidR="00557FB9" w:rsidRPr="00557FB9" w:rsidRDefault="00557FB9" w:rsidP="00557FB9">
      <w:pPr>
        <w:numPr>
          <w:ilvl w:val="0"/>
          <w:numId w:val="2"/>
        </w:numPr>
        <w:autoSpaceDE w:val="0"/>
        <w:autoSpaceDN w:val="0"/>
        <w:adjustRightInd w:val="0"/>
        <w:spacing w:line="360" w:lineRule="auto"/>
        <w:contextualSpacing/>
        <w:jc w:val="both"/>
        <w:rPr>
          <w:color w:val="000000"/>
          <w:szCs w:val="24"/>
          <w:u w:val="none"/>
          <w:lang w:eastAsia="lv-LV"/>
        </w:rPr>
      </w:pPr>
      <w:r w:rsidRPr="00557FB9">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0B97BEC" w14:textId="77777777" w:rsidR="00557FB9" w:rsidRPr="00557FB9" w:rsidRDefault="00557FB9" w:rsidP="00557FB9">
      <w:pPr>
        <w:numPr>
          <w:ilvl w:val="0"/>
          <w:numId w:val="2"/>
        </w:numPr>
        <w:autoSpaceDE w:val="0"/>
        <w:autoSpaceDN w:val="0"/>
        <w:adjustRightInd w:val="0"/>
        <w:spacing w:line="360" w:lineRule="auto"/>
        <w:contextualSpacing/>
        <w:jc w:val="both"/>
        <w:rPr>
          <w:color w:val="000000"/>
          <w:szCs w:val="24"/>
          <w:u w:val="none"/>
          <w:lang w:eastAsia="lv-LV"/>
        </w:rPr>
      </w:pPr>
      <w:r w:rsidRPr="00557FB9">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26D3F230" w14:textId="77777777" w:rsidR="00557FB9" w:rsidRPr="00557FB9" w:rsidRDefault="00557FB9" w:rsidP="00557FB9">
      <w:pPr>
        <w:numPr>
          <w:ilvl w:val="1"/>
          <w:numId w:val="1"/>
        </w:numPr>
        <w:autoSpaceDE w:val="0"/>
        <w:autoSpaceDN w:val="0"/>
        <w:adjustRightInd w:val="0"/>
        <w:spacing w:line="360" w:lineRule="auto"/>
        <w:jc w:val="both"/>
        <w:rPr>
          <w:szCs w:val="24"/>
          <w:u w:val="none"/>
          <w:lang w:eastAsia="lv-LV"/>
        </w:rPr>
      </w:pPr>
      <w:r w:rsidRPr="00557FB9">
        <w:rPr>
          <w:szCs w:val="24"/>
          <w:u w:val="none"/>
          <w:lang w:eastAsia="lv-LV"/>
        </w:rPr>
        <w:t>Izsoles pretendents netiek reģistrēts izsoles dalībnieku reģistrā, ja:</w:t>
      </w:r>
    </w:p>
    <w:p w14:paraId="2BFEF308" w14:textId="77777777" w:rsidR="00557FB9" w:rsidRPr="00557FB9" w:rsidRDefault="00557FB9" w:rsidP="00557FB9">
      <w:pPr>
        <w:numPr>
          <w:ilvl w:val="2"/>
          <w:numId w:val="1"/>
        </w:numPr>
        <w:autoSpaceDE w:val="0"/>
        <w:autoSpaceDN w:val="0"/>
        <w:adjustRightInd w:val="0"/>
        <w:spacing w:line="360" w:lineRule="auto"/>
        <w:ind w:left="1276" w:hanging="709"/>
        <w:jc w:val="both"/>
        <w:rPr>
          <w:szCs w:val="24"/>
          <w:u w:val="none"/>
          <w:lang w:eastAsia="lv-LV"/>
        </w:rPr>
      </w:pPr>
      <w:r w:rsidRPr="00557FB9">
        <w:rPr>
          <w:szCs w:val="24"/>
          <w:u w:val="none"/>
          <w:lang w:eastAsia="lv-LV"/>
        </w:rPr>
        <w:t>nav vēl iestājies vai ir jau beidzies pretendentu reģistrācijas termiņš;</w:t>
      </w:r>
    </w:p>
    <w:p w14:paraId="6EBE3A58" w14:textId="77777777" w:rsidR="00557FB9" w:rsidRPr="00557FB9" w:rsidRDefault="00557FB9" w:rsidP="00557FB9">
      <w:pPr>
        <w:numPr>
          <w:ilvl w:val="2"/>
          <w:numId w:val="1"/>
        </w:numPr>
        <w:autoSpaceDE w:val="0"/>
        <w:autoSpaceDN w:val="0"/>
        <w:adjustRightInd w:val="0"/>
        <w:spacing w:line="360" w:lineRule="auto"/>
        <w:ind w:left="1276" w:hanging="709"/>
        <w:jc w:val="both"/>
        <w:rPr>
          <w:szCs w:val="24"/>
          <w:u w:val="none"/>
          <w:lang w:eastAsia="lv-LV"/>
        </w:rPr>
      </w:pPr>
      <w:r w:rsidRPr="00557FB9">
        <w:rPr>
          <w:szCs w:val="24"/>
          <w:u w:val="none"/>
          <w:lang w:eastAsia="lv-LV"/>
        </w:rPr>
        <w:t>ja nav iesniegti šo noteikumu 4.3.1.punktā vai 4.3.2.punktā norādītie dokumenti;</w:t>
      </w:r>
    </w:p>
    <w:p w14:paraId="12D123E7" w14:textId="77777777" w:rsidR="00557FB9" w:rsidRPr="00557FB9" w:rsidRDefault="00557FB9" w:rsidP="00557FB9">
      <w:pPr>
        <w:numPr>
          <w:ilvl w:val="2"/>
          <w:numId w:val="1"/>
        </w:numPr>
        <w:autoSpaceDE w:val="0"/>
        <w:autoSpaceDN w:val="0"/>
        <w:adjustRightInd w:val="0"/>
        <w:spacing w:line="360" w:lineRule="auto"/>
        <w:ind w:left="1276" w:hanging="709"/>
        <w:jc w:val="both"/>
        <w:rPr>
          <w:szCs w:val="24"/>
          <w:u w:val="none"/>
          <w:lang w:eastAsia="lv-LV"/>
        </w:rPr>
      </w:pPr>
      <w:r w:rsidRPr="00557FB9">
        <w:rPr>
          <w:color w:val="000000"/>
          <w:szCs w:val="24"/>
          <w:u w:val="none"/>
          <w:lang w:eastAsia="lv-LV"/>
        </w:rPr>
        <w:t>iesniegtajos dokumentos norādītas nepatiesas ziņas;</w:t>
      </w:r>
    </w:p>
    <w:p w14:paraId="7C5B17FA" w14:textId="77777777" w:rsidR="00557FB9" w:rsidRPr="00557FB9" w:rsidRDefault="00557FB9" w:rsidP="00557FB9">
      <w:pPr>
        <w:numPr>
          <w:ilvl w:val="2"/>
          <w:numId w:val="1"/>
        </w:numPr>
        <w:autoSpaceDE w:val="0"/>
        <w:autoSpaceDN w:val="0"/>
        <w:adjustRightInd w:val="0"/>
        <w:spacing w:line="360" w:lineRule="auto"/>
        <w:ind w:left="1276" w:hanging="709"/>
        <w:jc w:val="both"/>
        <w:rPr>
          <w:szCs w:val="24"/>
          <w:u w:val="none"/>
          <w:lang w:eastAsia="lv-LV"/>
        </w:rPr>
      </w:pPr>
      <w:r w:rsidRPr="00557FB9">
        <w:rPr>
          <w:szCs w:val="24"/>
          <w:u w:val="none"/>
          <w:lang w:eastAsia="lv-LV"/>
        </w:rPr>
        <w:lastRenderedPageBreak/>
        <w:t>konstatēts, ka pretendentam ir izsoles noteikumu 3.1.punktā minētās parādsaistības;</w:t>
      </w:r>
    </w:p>
    <w:p w14:paraId="4DB3C177" w14:textId="77777777" w:rsidR="00557FB9" w:rsidRPr="00557FB9" w:rsidRDefault="00557FB9" w:rsidP="00557FB9">
      <w:pPr>
        <w:numPr>
          <w:ilvl w:val="2"/>
          <w:numId w:val="1"/>
        </w:numPr>
        <w:autoSpaceDE w:val="0"/>
        <w:autoSpaceDN w:val="0"/>
        <w:adjustRightInd w:val="0"/>
        <w:spacing w:line="360" w:lineRule="auto"/>
        <w:ind w:left="1276" w:hanging="709"/>
        <w:jc w:val="both"/>
        <w:rPr>
          <w:szCs w:val="24"/>
          <w:u w:val="none"/>
          <w:lang w:eastAsia="lv-LV"/>
        </w:rPr>
      </w:pPr>
      <w:r w:rsidRPr="00557FB9">
        <w:rPr>
          <w:szCs w:val="24"/>
          <w:u w:val="none"/>
          <w:lang w:eastAsia="lv-LV"/>
        </w:rPr>
        <w:t>Gulbenes novada pašvaldības norādītajā bankas kontā nav saņemta nodrošinājuma nauda.</w:t>
      </w:r>
    </w:p>
    <w:p w14:paraId="0411BE96" w14:textId="77777777" w:rsidR="00557FB9" w:rsidRPr="00557FB9" w:rsidRDefault="00557FB9" w:rsidP="00557FB9">
      <w:pPr>
        <w:numPr>
          <w:ilvl w:val="0"/>
          <w:numId w:val="1"/>
        </w:numPr>
        <w:tabs>
          <w:tab w:val="num" w:pos="284"/>
        </w:tabs>
        <w:spacing w:line="360" w:lineRule="auto"/>
        <w:jc w:val="center"/>
        <w:rPr>
          <w:b/>
          <w:szCs w:val="24"/>
          <w:u w:val="none"/>
          <w:lang w:eastAsia="lv-LV"/>
        </w:rPr>
      </w:pPr>
      <w:r w:rsidRPr="00557FB9">
        <w:rPr>
          <w:b/>
          <w:szCs w:val="24"/>
          <w:u w:val="none"/>
          <w:lang w:eastAsia="lv-LV"/>
        </w:rPr>
        <w:t>Izsoles norise</w:t>
      </w:r>
    </w:p>
    <w:p w14:paraId="37C9377E" w14:textId="77777777" w:rsidR="00557FB9" w:rsidRPr="00557FB9" w:rsidRDefault="00557FB9" w:rsidP="00557FB9">
      <w:pPr>
        <w:numPr>
          <w:ilvl w:val="1"/>
          <w:numId w:val="1"/>
        </w:numPr>
        <w:autoSpaceDE w:val="0"/>
        <w:autoSpaceDN w:val="0"/>
        <w:adjustRightInd w:val="0"/>
        <w:spacing w:line="360" w:lineRule="auto"/>
        <w:jc w:val="both"/>
        <w:rPr>
          <w:szCs w:val="24"/>
          <w:u w:val="none"/>
          <w:lang w:eastAsia="lv-LV"/>
        </w:rPr>
      </w:pPr>
      <w:r w:rsidRPr="00557FB9">
        <w:rPr>
          <w:color w:val="000000"/>
          <w:szCs w:val="24"/>
          <w:u w:val="none"/>
          <w:lang w:eastAsia="lv-LV"/>
        </w:rPr>
        <w:t xml:space="preserve">Izsole </w:t>
      </w:r>
      <w:r w:rsidRPr="00557FB9">
        <w:rPr>
          <w:szCs w:val="24"/>
          <w:u w:val="none"/>
          <w:lang w:eastAsia="lv-LV"/>
        </w:rPr>
        <w:t xml:space="preserve">notiks </w:t>
      </w:r>
      <w:r w:rsidRPr="00557FB9">
        <w:rPr>
          <w:b/>
          <w:szCs w:val="24"/>
          <w:u w:val="none"/>
          <w:lang w:eastAsia="lv-LV"/>
        </w:rPr>
        <w:t>2024.gada 10.oktobrī plkst.11.00</w:t>
      </w:r>
      <w:r w:rsidRPr="00557FB9">
        <w:rPr>
          <w:szCs w:val="24"/>
          <w:u w:val="none"/>
          <w:lang w:eastAsia="lv-LV"/>
        </w:rPr>
        <w:t xml:space="preserve"> </w:t>
      </w:r>
      <w:r w:rsidRPr="00557FB9">
        <w:rPr>
          <w:color w:val="000000"/>
          <w:szCs w:val="24"/>
          <w:u w:val="none"/>
          <w:lang w:eastAsia="lv-LV"/>
        </w:rPr>
        <w:t>Gulbenes novada Centrālās pārvaldes ēkā, Ābeļu ielā 2, Gulbenē, Gulbenes novadā, 2.stāva zālē</w:t>
      </w:r>
      <w:r w:rsidRPr="00557FB9">
        <w:rPr>
          <w:szCs w:val="24"/>
          <w:u w:val="none"/>
          <w:lang w:eastAsia="lv-LV"/>
        </w:rPr>
        <w:t xml:space="preserve">. </w:t>
      </w:r>
    </w:p>
    <w:p w14:paraId="3D629CB0" w14:textId="77777777" w:rsidR="00557FB9" w:rsidRPr="00557FB9" w:rsidRDefault="00557FB9" w:rsidP="00557FB9">
      <w:pPr>
        <w:numPr>
          <w:ilvl w:val="1"/>
          <w:numId w:val="1"/>
        </w:numPr>
        <w:autoSpaceDE w:val="0"/>
        <w:autoSpaceDN w:val="0"/>
        <w:adjustRightInd w:val="0"/>
        <w:spacing w:line="360" w:lineRule="auto"/>
        <w:jc w:val="both"/>
        <w:rPr>
          <w:color w:val="FF0000"/>
          <w:szCs w:val="24"/>
          <w:u w:val="none"/>
          <w:lang w:eastAsia="lv-LV"/>
        </w:rPr>
      </w:pPr>
      <w:r w:rsidRPr="00557FB9">
        <w:rPr>
          <w:color w:val="000000"/>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0B21E375" w14:textId="77777777" w:rsidR="00557FB9" w:rsidRPr="00557FB9" w:rsidRDefault="00557FB9" w:rsidP="00557FB9">
      <w:pPr>
        <w:numPr>
          <w:ilvl w:val="1"/>
          <w:numId w:val="1"/>
        </w:numPr>
        <w:autoSpaceDE w:val="0"/>
        <w:autoSpaceDN w:val="0"/>
        <w:adjustRightInd w:val="0"/>
        <w:spacing w:line="360" w:lineRule="auto"/>
        <w:jc w:val="both"/>
        <w:rPr>
          <w:color w:val="FF0000"/>
          <w:szCs w:val="24"/>
          <w:u w:val="none"/>
          <w:lang w:eastAsia="lv-LV"/>
        </w:rPr>
      </w:pPr>
      <w:r w:rsidRPr="00557FB9">
        <w:rPr>
          <w:color w:val="000000"/>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2E1FB8FA" w14:textId="77777777" w:rsidR="00557FB9" w:rsidRPr="00557FB9" w:rsidRDefault="00557FB9" w:rsidP="00557FB9">
      <w:pPr>
        <w:numPr>
          <w:ilvl w:val="1"/>
          <w:numId w:val="1"/>
        </w:numPr>
        <w:autoSpaceDE w:val="0"/>
        <w:autoSpaceDN w:val="0"/>
        <w:adjustRightInd w:val="0"/>
        <w:spacing w:line="360" w:lineRule="auto"/>
        <w:jc w:val="both"/>
        <w:rPr>
          <w:color w:val="FF0000"/>
          <w:szCs w:val="24"/>
          <w:u w:val="none"/>
          <w:lang w:eastAsia="lv-LV"/>
        </w:rPr>
      </w:pPr>
      <w:r w:rsidRPr="00557FB9">
        <w:rPr>
          <w:color w:val="000000"/>
          <w:szCs w:val="24"/>
          <w:u w:val="none"/>
          <w:lang w:eastAsia="lv-LV"/>
        </w:rPr>
        <w:t xml:space="preserve">Pirms izsoles sākšanas izsoles dalībnieki paraksta izsoles noteikumus, tādējādi apliecinot, ka pilnībā ar tiem ir iepazinušies un piekrīt tiem. </w:t>
      </w:r>
    </w:p>
    <w:p w14:paraId="12080E83" w14:textId="77777777" w:rsidR="00557FB9" w:rsidRPr="00557FB9" w:rsidRDefault="00557FB9" w:rsidP="00557FB9">
      <w:pPr>
        <w:numPr>
          <w:ilvl w:val="1"/>
          <w:numId w:val="1"/>
        </w:numPr>
        <w:autoSpaceDE w:val="0"/>
        <w:autoSpaceDN w:val="0"/>
        <w:adjustRightInd w:val="0"/>
        <w:spacing w:line="360" w:lineRule="auto"/>
        <w:jc w:val="both"/>
        <w:rPr>
          <w:color w:val="FF0000"/>
          <w:szCs w:val="24"/>
          <w:u w:val="none"/>
          <w:lang w:eastAsia="lv-LV"/>
        </w:rPr>
      </w:pPr>
      <w:r w:rsidRPr="00557FB9">
        <w:rPr>
          <w:szCs w:val="24"/>
          <w:u w:val="none"/>
          <w:lang w:eastAsia="lv-LV"/>
        </w:rPr>
        <w:t>Izsoles vadītājs atklāj izsoli, raksturo izsolāmo mantu, paziņo izsoles sākumcenu, izsoles soli un informē par solīšanas kārtību.</w:t>
      </w:r>
      <w:r w:rsidRPr="00557FB9">
        <w:rPr>
          <w:color w:val="000000"/>
          <w:szCs w:val="24"/>
          <w:u w:val="none"/>
          <w:lang w:eastAsia="lv-LV"/>
        </w:rPr>
        <w:t xml:space="preserve"> </w:t>
      </w:r>
    </w:p>
    <w:p w14:paraId="5A217A33" w14:textId="77777777" w:rsidR="00557FB9" w:rsidRPr="00557FB9" w:rsidRDefault="00557FB9" w:rsidP="00557FB9">
      <w:pPr>
        <w:numPr>
          <w:ilvl w:val="1"/>
          <w:numId w:val="1"/>
        </w:numPr>
        <w:autoSpaceDE w:val="0"/>
        <w:autoSpaceDN w:val="0"/>
        <w:adjustRightInd w:val="0"/>
        <w:spacing w:line="360" w:lineRule="auto"/>
        <w:jc w:val="both"/>
        <w:rPr>
          <w:color w:val="FF0000"/>
          <w:szCs w:val="24"/>
          <w:u w:val="none"/>
          <w:lang w:eastAsia="lv-LV"/>
        </w:rPr>
      </w:pPr>
      <w:r w:rsidRPr="00557FB9">
        <w:rPr>
          <w:szCs w:val="24"/>
          <w:u w:val="none"/>
          <w:lang w:eastAsia="lv-LV"/>
        </w:rPr>
        <w:t xml:space="preserve">Izsoles dalībnieki savu piekrišanu iegādāties izsoles Objektu apliecina mutvārdos un rakstiski, parakstoties izsoles dalībnieku </w:t>
      </w:r>
      <w:r w:rsidRPr="00557FB9">
        <w:rPr>
          <w:color w:val="000000"/>
          <w:szCs w:val="24"/>
          <w:u w:val="none"/>
          <w:lang w:eastAsia="lv-LV"/>
        </w:rPr>
        <w:t>reģistrācijas sarakstā</w:t>
      </w:r>
      <w:r w:rsidRPr="00557FB9">
        <w:rPr>
          <w:szCs w:val="24"/>
          <w:u w:val="none"/>
          <w:lang w:eastAsia="lv-LV"/>
        </w:rPr>
        <w:t xml:space="preserve"> par katru nosolīto soli. Tas tiek fiksēts izsoles gaitas protokolā</w:t>
      </w:r>
      <w:r w:rsidRPr="00557FB9">
        <w:rPr>
          <w:color w:val="000000"/>
          <w:szCs w:val="24"/>
          <w:u w:val="none"/>
          <w:lang w:eastAsia="lv-LV"/>
        </w:rPr>
        <w:t>.</w:t>
      </w:r>
    </w:p>
    <w:p w14:paraId="5159E2B9" w14:textId="77777777" w:rsidR="00557FB9" w:rsidRPr="00557FB9" w:rsidRDefault="00557FB9" w:rsidP="00557FB9">
      <w:pPr>
        <w:numPr>
          <w:ilvl w:val="1"/>
          <w:numId w:val="1"/>
        </w:numPr>
        <w:autoSpaceDE w:val="0"/>
        <w:autoSpaceDN w:val="0"/>
        <w:adjustRightInd w:val="0"/>
        <w:spacing w:line="360" w:lineRule="auto"/>
        <w:jc w:val="both"/>
        <w:rPr>
          <w:color w:val="FF0000"/>
          <w:szCs w:val="24"/>
          <w:u w:val="none"/>
          <w:lang w:eastAsia="lv-LV"/>
        </w:rPr>
      </w:pPr>
      <w:r w:rsidRPr="00557FB9">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557FB9">
        <w:rPr>
          <w:color w:val="000000"/>
          <w:szCs w:val="24"/>
          <w:u w:val="none"/>
          <w:lang w:eastAsia="lv-LV"/>
        </w:rPr>
        <w:t>.</w:t>
      </w:r>
    </w:p>
    <w:p w14:paraId="005BB824" w14:textId="77777777" w:rsidR="00557FB9" w:rsidRPr="00557FB9" w:rsidRDefault="00557FB9" w:rsidP="00557FB9">
      <w:pPr>
        <w:numPr>
          <w:ilvl w:val="1"/>
          <w:numId w:val="1"/>
        </w:numPr>
        <w:autoSpaceDE w:val="0"/>
        <w:autoSpaceDN w:val="0"/>
        <w:adjustRightInd w:val="0"/>
        <w:spacing w:line="360" w:lineRule="auto"/>
        <w:jc w:val="both"/>
        <w:rPr>
          <w:color w:val="FF0000"/>
          <w:szCs w:val="24"/>
          <w:u w:val="none"/>
          <w:lang w:eastAsia="lv-LV"/>
        </w:rPr>
      </w:pPr>
      <w:r w:rsidRPr="00557FB9">
        <w:rPr>
          <w:szCs w:val="24"/>
          <w:u w:val="none"/>
          <w:lang w:eastAsia="lv-LV"/>
        </w:rPr>
        <w:t xml:space="preserve">Ja izsoles dalībnieku </w:t>
      </w:r>
      <w:r w:rsidRPr="00557FB9">
        <w:rPr>
          <w:color w:val="000000"/>
          <w:szCs w:val="24"/>
          <w:u w:val="none"/>
          <w:lang w:eastAsia="lv-LV"/>
        </w:rPr>
        <w:t>reģistrācijas sarakstā</w:t>
      </w:r>
      <w:r w:rsidRPr="00557FB9">
        <w:rPr>
          <w:szCs w:val="24"/>
          <w:u w:val="none"/>
          <w:lang w:eastAsia="lv-LV"/>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w:t>
      </w:r>
      <w:r w:rsidRPr="00557FB9">
        <w:rPr>
          <w:color w:val="000000"/>
          <w:szCs w:val="24"/>
          <w:u w:val="none"/>
          <w:lang w:eastAsia="lv-LV"/>
        </w:rPr>
        <w:t xml:space="preserve">. </w:t>
      </w:r>
    </w:p>
    <w:p w14:paraId="59B3E3E4" w14:textId="77777777" w:rsidR="00557FB9" w:rsidRPr="00557FB9" w:rsidRDefault="00557FB9" w:rsidP="00557FB9">
      <w:pPr>
        <w:numPr>
          <w:ilvl w:val="1"/>
          <w:numId w:val="1"/>
        </w:numPr>
        <w:autoSpaceDE w:val="0"/>
        <w:autoSpaceDN w:val="0"/>
        <w:adjustRightInd w:val="0"/>
        <w:spacing w:line="360" w:lineRule="auto"/>
        <w:jc w:val="both"/>
        <w:rPr>
          <w:color w:val="FF0000"/>
          <w:szCs w:val="24"/>
          <w:u w:val="none"/>
          <w:lang w:eastAsia="lv-LV"/>
        </w:rPr>
      </w:pPr>
      <w:r w:rsidRPr="00557FB9">
        <w:rPr>
          <w:color w:val="000000"/>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653A7F1D" w14:textId="77777777" w:rsidR="00557FB9" w:rsidRPr="00557FB9" w:rsidRDefault="00557FB9" w:rsidP="00557FB9">
      <w:pPr>
        <w:numPr>
          <w:ilvl w:val="1"/>
          <w:numId w:val="1"/>
        </w:numPr>
        <w:tabs>
          <w:tab w:val="num" w:pos="567"/>
        </w:tabs>
        <w:autoSpaceDE w:val="0"/>
        <w:autoSpaceDN w:val="0"/>
        <w:adjustRightInd w:val="0"/>
        <w:spacing w:line="360" w:lineRule="auto"/>
        <w:jc w:val="both"/>
        <w:rPr>
          <w:szCs w:val="24"/>
          <w:u w:val="none"/>
          <w:lang w:eastAsia="lv-LV"/>
        </w:rPr>
      </w:pPr>
      <w:r w:rsidRPr="00557FB9">
        <w:rPr>
          <w:szCs w:val="24"/>
          <w:u w:val="none"/>
          <w:lang w:eastAsia="lv-LV"/>
        </w:rPr>
        <w:t xml:space="preserve">Izsole ar augšupejošu soli turpinās, līdz kāds no tās dalībniekiem nosola visaugstāko cenu. Šajā gadījumā izsole tiek izsludināta par pabeigtu. </w:t>
      </w:r>
    </w:p>
    <w:p w14:paraId="102B693C" w14:textId="77777777" w:rsidR="00557FB9" w:rsidRPr="00557FB9" w:rsidRDefault="00557FB9" w:rsidP="00557FB9">
      <w:pPr>
        <w:numPr>
          <w:ilvl w:val="1"/>
          <w:numId w:val="1"/>
        </w:numPr>
        <w:tabs>
          <w:tab w:val="num" w:pos="567"/>
        </w:tabs>
        <w:autoSpaceDE w:val="0"/>
        <w:autoSpaceDN w:val="0"/>
        <w:adjustRightInd w:val="0"/>
        <w:spacing w:line="360" w:lineRule="auto"/>
        <w:jc w:val="both"/>
        <w:rPr>
          <w:szCs w:val="24"/>
          <w:u w:val="none"/>
          <w:lang w:eastAsia="lv-LV"/>
        </w:rPr>
      </w:pPr>
      <w:r w:rsidRPr="00557FB9">
        <w:rPr>
          <w:szCs w:val="24"/>
          <w:u w:val="none"/>
          <w:lang w:eastAsia="lv-LV"/>
        </w:rPr>
        <w:t xml:space="preserve">Ja izsolē piedalās divi vai vairāki dalībnieki un neviens no viņiem nav pārsolījis izsoles sākumcenu vai arī cenu, kas izveidojusies palielinot izsoles sākumcenu, izsole atzīstama par </w:t>
      </w:r>
      <w:r w:rsidRPr="00557FB9">
        <w:rPr>
          <w:szCs w:val="24"/>
          <w:u w:val="none"/>
          <w:lang w:eastAsia="lv-LV"/>
        </w:rPr>
        <w:lastRenderedPageBreak/>
        <w:t>nenotikušu, bet iemaksātā nodrošinājuma nauda netiek atmaksāta izsoles dalībniekiem. Šādā gadījumā rīkojama atkārtota izsole.</w:t>
      </w:r>
    </w:p>
    <w:p w14:paraId="6C70D346" w14:textId="77777777" w:rsidR="00557FB9" w:rsidRPr="00557FB9" w:rsidRDefault="00557FB9" w:rsidP="00557FB9">
      <w:pPr>
        <w:numPr>
          <w:ilvl w:val="1"/>
          <w:numId w:val="1"/>
        </w:numPr>
        <w:tabs>
          <w:tab w:val="num" w:pos="567"/>
        </w:tabs>
        <w:autoSpaceDE w:val="0"/>
        <w:autoSpaceDN w:val="0"/>
        <w:adjustRightInd w:val="0"/>
        <w:spacing w:line="360" w:lineRule="auto"/>
        <w:jc w:val="both"/>
        <w:rPr>
          <w:color w:val="FF0000"/>
          <w:szCs w:val="24"/>
          <w:u w:val="none"/>
          <w:lang w:eastAsia="lv-LV"/>
        </w:rPr>
      </w:pPr>
      <w:r w:rsidRPr="00557FB9">
        <w:rPr>
          <w:color w:val="000000"/>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3F661246" w14:textId="77777777" w:rsidR="00557FB9" w:rsidRPr="00557FB9" w:rsidRDefault="00557FB9" w:rsidP="00557FB9">
      <w:pPr>
        <w:numPr>
          <w:ilvl w:val="0"/>
          <w:numId w:val="1"/>
        </w:numPr>
        <w:tabs>
          <w:tab w:val="num" w:pos="284"/>
        </w:tabs>
        <w:spacing w:line="360" w:lineRule="auto"/>
        <w:jc w:val="center"/>
        <w:rPr>
          <w:b/>
          <w:szCs w:val="24"/>
          <w:u w:val="none"/>
          <w:lang w:eastAsia="lv-LV"/>
        </w:rPr>
      </w:pPr>
      <w:r w:rsidRPr="00557FB9">
        <w:rPr>
          <w:b/>
          <w:szCs w:val="24"/>
          <w:u w:val="none"/>
          <w:lang w:eastAsia="lv-LV"/>
        </w:rPr>
        <w:t>Izsoles rezultātu apstiprināšana un pirkuma līguma noslēgšana</w:t>
      </w:r>
    </w:p>
    <w:p w14:paraId="49D7EC5C" w14:textId="77777777" w:rsidR="00557FB9" w:rsidRPr="00557FB9" w:rsidRDefault="00557FB9" w:rsidP="00557FB9">
      <w:pPr>
        <w:numPr>
          <w:ilvl w:val="1"/>
          <w:numId w:val="1"/>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 xml:space="preserve">Izsoles komisija apstiprina izsoles protokolu septiņu dienu laikā pēc izsoles. </w:t>
      </w:r>
    </w:p>
    <w:p w14:paraId="7B935298" w14:textId="77777777" w:rsidR="00557FB9" w:rsidRPr="00557FB9" w:rsidRDefault="00557FB9" w:rsidP="00557FB9">
      <w:pPr>
        <w:numPr>
          <w:ilvl w:val="1"/>
          <w:numId w:val="1"/>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 xml:space="preserve">Izsoles dalībniekam </w:t>
      </w:r>
      <w:r w:rsidRPr="00557FB9">
        <w:rPr>
          <w:szCs w:val="24"/>
          <w:u w:val="none"/>
          <w:lang w:eastAsia="lv-LV"/>
        </w:rPr>
        <w:t xml:space="preserve">par Objektu </w:t>
      </w:r>
      <w:r w:rsidRPr="00557FB9">
        <w:rPr>
          <w:color w:val="000000"/>
          <w:szCs w:val="24"/>
          <w:u w:val="none"/>
          <w:lang w:eastAsia="lv-LV"/>
        </w:rPr>
        <w:t xml:space="preserve">nosolītā augstākā cena, </w:t>
      </w:r>
      <w:r w:rsidRPr="00557FB9">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557FB9">
        <w:rPr>
          <w:color w:val="000000"/>
          <w:szCs w:val="24"/>
          <w:u w:val="none"/>
          <w:lang w:eastAsia="lv-LV"/>
        </w:rPr>
        <w:t>ar atzīmi “</w:t>
      </w:r>
      <w:r w:rsidRPr="00557FB9">
        <w:rPr>
          <w:szCs w:val="24"/>
          <w:u w:val="none"/>
        </w:rPr>
        <w:t xml:space="preserve">Dzīvokļa īpašuma </w:t>
      </w:r>
      <w:r w:rsidRPr="00557FB9">
        <w:rPr>
          <w:szCs w:val="24"/>
          <w:u w:val="none"/>
          <w:lang w:eastAsia="lv-LV"/>
        </w:rPr>
        <w:t>“</w:t>
      </w:r>
      <w:proofErr w:type="spellStart"/>
      <w:r w:rsidRPr="00557FB9">
        <w:rPr>
          <w:szCs w:val="24"/>
          <w:u w:val="none"/>
          <w:lang w:eastAsia="lv-LV"/>
        </w:rPr>
        <w:t>Rēveļi</w:t>
      </w:r>
      <w:proofErr w:type="spellEnd"/>
      <w:r w:rsidRPr="00557FB9">
        <w:rPr>
          <w:szCs w:val="24"/>
          <w:u w:val="none"/>
          <w:lang w:eastAsia="lv-LV"/>
        </w:rPr>
        <w:t xml:space="preserve"> 8” – 4, </w:t>
      </w:r>
      <w:proofErr w:type="spellStart"/>
      <w:r w:rsidRPr="00557FB9">
        <w:rPr>
          <w:szCs w:val="24"/>
          <w:u w:val="none"/>
          <w:lang w:eastAsia="lv-LV"/>
        </w:rPr>
        <w:t>Rēveļos</w:t>
      </w:r>
      <w:proofErr w:type="spellEnd"/>
      <w:r w:rsidRPr="00557FB9">
        <w:rPr>
          <w:szCs w:val="24"/>
          <w:u w:val="none"/>
          <w:lang w:eastAsia="lv-LV"/>
        </w:rPr>
        <w:t xml:space="preserve">, Rankas pagastā, Gulbenes novadā, </w:t>
      </w:r>
      <w:r w:rsidRPr="00557FB9">
        <w:rPr>
          <w:color w:val="000000"/>
          <w:szCs w:val="24"/>
          <w:u w:val="none"/>
          <w:lang w:eastAsia="lv-LV"/>
        </w:rPr>
        <w:t>pirkuma maksa”</w:t>
      </w:r>
      <w:r w:rsidRPr="00557FB9">
        <w:rPr>
          <w:szCs w:val="24"/>
          <w:u w:val="none"/>
          <w:lang w:eastAsia="lv-LV"/>
        </w:rPr>
        <w:t>.</w:t>
      </w:r>
    </w:p>
    <w:p w14:paraId="5DD494DE" w14:textId="77777777" w:rsidR="00557FB9" w:rsidRPr="00557FB9" w:rsidRDefault="00557FB9" w:rsidP="00557FB9">
      <w:pPr>
        <w:numPr>
          <w:ilvl w:val="1"/>
          <w:numId w:val="1"/>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F5FE808" w14:textId="77777777" w:rsidR="00557FB9" w:rsidRPr="00557FB9" w:rsidRDefault="00557FB9" w:rsidP="00557FB9">
      <w:pPr>
        <w:numPr>
          <w:ilvl w:val="1"/>
          <w:numId w:val="1"/>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5D555D83" w14:textId="77777777" w:rsidR="00557FB9" w:rsidRPr="00557FB9" w:rsidRDefault="00557FB9" w:rsidP="00557FB9">
      <w:pPr>
        <w:numPr>
          <w:ilvl w:val="1"/>
          <w:numId w:val="1"/>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2EF145EE" w14:textId="77777777" w:rsidR="00557FB9" w:rsidRPr="00557FB9" w:rsidRDefault="00557FB9" w:rsidP="00557FB9">
      <w:pPr>
        <w:numPr>
          <w:ilvl w:val="1"/>
          <w:numId w:val="1"/>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79147F0B" w14:textId="77777777" w:rsidR="00557FB9" w:rsidRPr="00557FB9" w:rsidRDefault="00557FB9" w:rsidP="00557FB9">
      <w:pPr>
        <w:numPr>
          <w:ilvl w:val="1"/>
          <w:numId w:val="1"/>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Gulbenes novada dome izsoles rezultātus apstiprina ne vēlāk kā trīsdesmit dienu laikā pēc 6.2. vai 6.5.punktā paredzēto maksājumu nokārtošanas.</w:t>
      </w:r>
    </w:p>
    <w:p w14:paraId="225AC30E" w14:textId="77777777" w:rsidR="00557FB9" w:rsidRPr="00557FB9" w:rsidRDefault="00557FB9" w:rsidP="00557FB9">
      <w:pPr>
        <w:numPr>
          <w:ilvl w:val="1"/>
          <w:numId w:val="1"/>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Gulbenes novada pašvaldība trīsdesmit dienu laikā pēc izsoles rezultātu apstiprināšanas noslēdz ar izsoles uzvarētāju pirkuma līgumu.</w:t>
      </w:r>
    </w:p>
    <w:p w14:paraId="0EF9C5E2" w14:textId="77777777" w:rsidR="00557FB9" w:rsidRPr="00557FB9" w:rsidRDefault="00557FB9" w:rsidP="00557FB9">
      <w:pPr>
        <w:numPr>
          <w:ilvl w:val="1"/>
          <w:numId w:val="1"/>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557FB9">
          <w:rPr>
            <w:color w:val="000000"/>
            <w:szCs w:val="24"/>
            <w:u w:val="none"/>
            <w:lang w:eastAsia="lv-LV"/>
          </w:rPr>
          <w:t>līguma</w:t>
        </w:r>
      </w:smartTag>
      <w:r w:rsidRPr="00557FB9">
        <w:rPr>
          <w:color w:val="000000"/>
          <w:szCs w:val="24"/>
          <w:u w:val="none"/>
          <w:lang w:eastAsia="lv-LV"/>
        </w:rPr>
        <w:t xml:space="preserve"> parakstīšanas visa dokumentācija, kas saistīta ar Gulbenes novada pašvaldības </w:t>
      </w:r>
      <w:r w:rsidRPr="00557FB9">
        <w:rPr>
          <w:szCs w:val="24"/>
          <w:u w:val="none"/>
          <w:lang w:eastAsia="lv-LV"/>
        </w:rPr>
        <w:t xml:space="preserve">nekustamo īpašumu, </w:t>
      </w:r>
      <w:r w:rsidRPr="00557FB9">
        <w:rPr>
          <w:color w:val="000000"/>
          <w:szCs w:val="24"/>
          <w:u w:val="none"/>
          <w:lang w:eastAsia="lv-LV"/>
        </w:rPr>
        <w:t xml:space="preserve">tiek nodota ieguvējam, sastādot par to nodošanas – pieņemšanas aktu. </w:t>
      </w:r>
    </w:p>
    <w:p w14:paraId="1F2921C1" w14:textId="77777777" w:rsidR="00557FB9" w:rsidRPr="00557FB9" w:rsidRDefault="00557FB9" w:rsidP="00557FB9">
      <w:pPr>
        <w:numPr>
          <w:ilvl w:val="1"/>
          <w:numId w:val="1"/>
        </w:numPr>
        <w:tabs>
          <w:tab w:val="num" w:pos="567"/>
        </w:tabs>
        <w:autoSpaceDE w:val="0"/>
        <w:autoSpaceDN w:val="0"/>
        <w:adjustRightInd w:val="0"/>
        <w:spacing w:line="360" w:lineRule="auto"/>
        <w:jc w:val="both"/>
        <w:rPr>
          <w:color w:val="000000"/>
          <w:szCs w:val="24"/>
          <w:u w:val="none"/>
          <w:lang w:eastAsia="lv-LV"/>
        </w:rPr>
      </w:pPr>
      <w:r w:rsidRPr="00557FB9">
        <w:rPr>
          <w:color w:val="000000"/>
          <w:szCs w:val="24"/>
          <w:u w:val="none"/>
          <w:lang w:eastAsia="lv-LV"/>
        </w:rPr>
        <w:t xml:space="preserve">Nekustamā īpašuma </w:t>
      </w:r>
      <w:proofErr w:type="spellStart"/>
      <w:r w:rsidRPr="00557FB9">
        <w:rPr>
          <w:color w:val="000000"/>
          <w:szCs w:val="24"/>
          <w:u w:val="none"/>
          <w:lang w:eastAsia="lv-LV"/>
        </w:rPr>
        <w:t>pārreģistrāciju</w:t>
      </w:r>
      <w:proofErr w:type="spellEnd"/>
      <w:r w:rsidRPr="00557FB9">
        <w:rPr>
          <w:color w:val="000000"/>
          <w:szCs w:val="24"/>
          <w:u w:val="none"/>
          <w:lang w:eastAsia="lv-LV"/>
        </w:rPr>
        <w:t xml:space="preserve"> Zemesgrāmatā Pircējs izdara par saviem līdzekļiem.</w:t>
      </w:r>
    </w:p>
    <w:p w14:paraId="0800BADD" w14:textId="77777777" w:rsidR="00557FB9" w:rsidRPr="00557FB9" w:rsidRDefault="00557FB9" w:rsidP="00557FB9">
      <w:pPr>
        <w:numPr>
          <w:ilvl w:val="0"/>
          <w:numId w:val="1"/>
        </w:numPr>
        <w:tabs>
          <w:tab w:val="num" w:pos="284"/>
        </w:tabs>
        <w:spacing w:line="360" w:lineRule="auto"/>
        <w:ind w:left="284" w:hanging="284"/>
        <w:jc w:val="center"/>
        <w:rPr>
          <w:b/>
          <w:szCs w:val="24"/>
          <w:u w:val="none"/>
          <w:lang w:eastAsia="lv-LV"/>
        </w:rPr>
      </w:pPr>
      <w:r w:rsidRPr="00557FB9">
        <w:rPr>
          <w:b/>
          <w:szCs w:val="24"/>
          <w:u w:val="none"/>
          <w:lang w:eastAsia="lv-LV"/>
        </w:rPr>
        <w:t>Nenotikusi izsole</w:t>
      </w:r>
    </w:p>
    <w:p w14:paraId="1F0D6A48" w14:textId="77777777" w:rsidR="00557FB9" w:rsidRPr="00557FB9" w:rsidRDefault="00557FB9" w:rsidP="00557FB9">
      <w:pPr>
        <w:numPr>
          <w:ilvl w:val="1"/>
          <w:numId w:val="1"/>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 xml:space="preserve">Objekta izsole uzskatāma par nenotikušu: </w:t>
      </w:r>
    </w:p>
    <w:p w14:paraId="60B31642" w14:textId="77777777" w:rsidR="00557FB9" w:rsidRPr="00557FB9" w:rsidRDefault="00557FB9" w:rsidP="00557FB9">
      <w:pPr>
        <w:numPr>
          <w:ilvl w:val="2"/>
          <w:numId w:val="1"/>
        </w:numPr>
        <w:autoSpaceDE w:val="0"/>
        <w:autoSpaceDN w:val="0"/>
        <w:adjustRightInd w:val="0"/>
        <w:spacing w:line="360" w:lineRule="auto"/>
        <w:ind w:left="1134" w:hanging="708"/>
        <w:jc w:val="both"/>
        <w:rPr>
          <w:color w:val="000000"/>
          <w:szCs w:val="24"/>
          <w:u w:val="none"/>
          <w:lang w:eastAsia="lv-LV"/>
        </w:rPr>
      </w:pPr>
      <w:r w:rsidRPr="00557FB9">
        <w:rPr>
          <w:color w:val="000000"/>
          <w:szCs w:val="24"/>
          <w:u w:val="none"/>
          <w:lang w:eastAsia="lv-LV"/>
        </w:rPr>
        <w:t xml:space="preserve">ja uz izsoli nav reģistrēts neviens izsoles dalībnieks; </w:t>
      </w:r>
    </w:p>
    <w:p w14:paraId="5169D477" w14:textId="77777777" w:rsidR="00557FB9" w:rsidRPr="00557FB9" w:rsidRDefault="00557FB9" w:rsidP="00557FB9">
      <w:pPr>
        <w:numPr>
          <w:ilvl w:val="2"/>
          <w:numId w:val="1"/>
        </w:numPr>
        <w:autoSpaceDE w:val="0"/>
        <w:autoSpaceDN w:val="0"/>
        <w:adjustRightInd w:val="0"/>
        <w:spacing w:line="360" w:lineRule="auto"/>
        <w:ind w:left="1134" w:hanging="708"/>
        <w:jc w:val="both"/>
        <w:rPr>
          <w:color w:val="000000"/>
          <w:szCs w:val="24"/>
          <w:u w:val="none"/>
          <w:lang w:eastAsia="lv-LV"/>
        </w:rPr>
      </w:pPr>
      <w:r w:rsidRPr="00557FB9">
        <w:rPr>
          <w:color w:val="000000"/>
          <w:szCs w:val="24"/>
          <w:u w:val="none"/>
          <w:lang w:eastAsia="lv-LV"/>
        </w:rPr>
        <w:lastRenderedPageBreak/>
        <w:t xml:space="preserve">ja neviens izsoles dalībnieks nav pārsolījis izsoles sākumcenu; </w:t>
      </w:r>
    </w:p>
    <w:p w14:paraId="6408C80C" w14:textId="77777777" w:rsidR="00557FB9" w:rsidRPr="00557FB9" w:rsidRDefault="00557FB9" w:rsidP="00557FB9">
      <w:pPr>
        <w:numPr>
          <w:ilvl w:val="2"/>
          <w:numId w:val="1"/>
        </w:numPr>
        <w:autoSpaceDE w:val="0"/>
        <w:autoSpaceDN w:val="0"/>
        <w:adjustRightInd w:val="0"/>
        <w:spacing w:line="360" w:lineRule="auto"/>
        <w:ind w:left="1134" w:hanging="708"/>
        <w:jc w:val="both"/>
        <w:rPr>
          <w:color w:val="000000"/>
          <w:szCs w:val="24"/>
          <w:u w:val="none"/>
          <w:lang w:eastAsia="lv-LV"/>
        </w:rPr>
      </w:pPr>
      <w:r w:rsidRPr="00557FB9">
        <w:rPr>
          <w:color w:val="000000"/>
          <w:szCs w:val="24"/>
          <w:u w:val="none"/>
          <w:lang w:eastAsia="lv-LV"/>
        </w:rPr>
        <w:t xml:space="preserve">ja vienīgais izsoles dalībnieks, kurš nosolījis izsolāmo īpašumu, nav parakstījis izsolāmā īpašuma pirkuma līgumu; </w:t>
      </w:r>
    </w:p>
    <w:p w14:paraId="3FEF6700" w14:textId="77777777" w:rsidR="00557FB9" w:rsidRPr="00557FB9" w:rsidRDefault="00557FB9" w:rsidP="00557FB9">
      <w:pPr>
        <w:numPr>
          <w:ilvl w:val="2"/>
          <w:numId w:val="1"/>
        </w:numPr>
        <w:autoSpaceDE w:val="0"/>
        <w:autoSpaceDN w:val="0"/>
        <w:adjustRightInd w:val="0"/>
        <w:spacing w:line="360" w:lineRule="auto"/>
        <w:ind w:left="1134" w:hanging="708"/>
        <w:jc w:val="both"/>
        <w:rPr>
          <w:color w:val="000000"/>
          <w:szCs w:val="24"/>
          <w:u w:val="none"/>
          <w:lang w:eastAsia="lv-LV"/>
        </w:rPr>
      </w:pPr>
      <w:r w:rsidRPr="00557FB9">
        <w:rPr>
          <w:color w:val="000000"/>
          <w:szCs w:val="24"/>
          <w:u w:val="none"/>
          <w:lang w:eastAsia="lv-LV"/>
        </w:rPr>
        <w:t>ja neviens no izsoles dalībniekiem, kurš atzīts par nosolītāju, neveic pirkuma maksas samaksu šajos noteikumos norādītajā termiņā.</w:t>
      </w:r>
    </w:p>
    <w:p w14:paraId="5E4F4164" w14:textId="77777777" w:rsidR="00557FB9" w:rsidRPr="00557FB9" w:rsidRDefault="00557FB9" w:rsidP="00557FB9">
      <w:pPr>
        <w:spacing w:line="360" w:lineRule="auto"/>
        <w:jc w:val="center"/>
        <w:rPr>
          <w:b/>
          <w:bCs/>
          <w:szCs w:val="24"/>
          <w:u w:val="none"/>
        </w:rPr>
      </w:pPr>
      <w:r w:rsidRPr="00557FB9">
        <w:rPr>
          <w:b/>
          <w:bCs/>
          <w:szCs w:val="24"/>
          <w:u w:val="none"/>
        </w:rPr>
        <w:t>8. Citi noteikumi</w:t>
      </w:r>
    </w:p>
    <w:p w14:paraId="218C83BA" w14:textId="77777777" w:rsidR="00557FB9" w:rsidRPr="00557FB9" w:rsidRDefault="00557FB9" w:rsidP="00557FB9">
      <w:pPr>
        <w:spacing w:line="360" w:lineRule="auto"/>
        <w:ind w:left="567" w:hanging="567"/>
        <w:jc w:val="both"/>
        <w:rPr>
          <w:szCs w:val="24"/>
          <w:u w:val="none"/>
        </w:rPr>
      </w:pPr>
      <w:r w:rsidRPr="00557FB9">
        <w:rPr>
          <w:szCs w:val="24"/>
          <w:u w:val="none"/>
        </w:rPr>
        <w:t xml:space="preserve">8.1. </w:t>
      </w:r>
      <w:r w:rsidRPr="00557FB9">
        <w:rPr>
          <w:szCs w:val="24"/>
          <w:u w:val="none"/>
          <w:lang w:eastAsia="lv-LV"/>
        </w:rPr>
        <w:t>Starp izsoles dalībniekiem aizliegta vienošanās, kas varētu ietekmēt izsoles rezultātus un gaitu.</w:t>
      </w:r>
    </w:p>
    <w:p w14:paraId="26A64DB7" w14:textId="77777777" w:rsidR="00557FB9" w:rsidRPr="00557FB9" w:rsidRDefault="00557FB9" w:rsidP="00557FB9">
      <w:pPr>
        <w:spacing w:line="360" w:lineRule="auto"/>
        <w:ind w:left="567" w:hanging="567"/>
        <w:jc w:val="both"/>
        <w:rPr>
          <w:szCs w:val="24"/>
          <w:u w:val="none"/>
          <w:lang w:eastAsia="lv-LV"/>
        </w:rPr>
      </w:pPr>
      <w:r w:rsidRPr="00557FB9">
        <w:rPr>
          <w:szCs w:val="24"/>
          <w:u w:val="none"/>
        </w:rPr>
        <w:t xml:space="preserve">8.2. </w:t>
      </w:r>
      <w:r w:rsidRPr="00557FB9">
        <w:rPr>
          <w:szCs w:val="24"/>
          <w:u w:val="none"/>
          <w:lang w:eastAsia="lv-LV"/>
        </w:rPr>
        <w:t>Izsoles pretendenti piekrīt, ka Izsoles komisija veic personas datu apstrādi, pārbaudot sniegto ziņu patiesumu.</w:t>
      </w:r>
    </w:p>
    <w:p w14:paraId="55002279" w14:textId="77777777" w:rsidR="00557FB9" w:rsidRPr="00557FB9" w:rsidRDefault="00557FB9" w:rsidP="00557FB9">
      <w:pPr>
        <w:spacing w:line="360" w:lineRule="auto"/>
        <w:ind w:left="567" w:hanging="567"/>
        <w:jc w:val="both"/>
        <w:rPr>
          <w:szCs w:val="24"/>
          <w:u w:val="none"/>
        </w:rPr>
      </w:pPr>
      <w:r w:rsidRPr="00557FB9">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1375041" w14:textId="77777777" w:rsidR="00557FB9" w:rsidRPr="00557FB9" w:rsidRDefault="00557FB9" w:rsidP="00557FB9">
      <w:pPr>
        <w:spacing w:line="276" w:lineRule="auto"/>
        <w:ind w:right="43"/>
        <w:jc w:val="both"/>
        <w:rPr>
          <w:rFonts w:eastAsia="Calibri"/>
          <w:szCs w:val="24"/>
          <w:u w:val="none"/>
        </w:rPr>
      </w:pPr>
      <w:r w:rsidRPr="00557FB9">
        <w:rPr>
          <w:szCs w:val="24"/>
          <w:u w:val="none"/>
          <w:lang w:eastAsia="lv-LV"/>
        </w:rPr>
        <w:t xml:space="preserve"> </w:t>
      </w:r>
    </w:p>
    <w:p w14:paraId="0F2B68D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0F6253B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 – 4, Šķieneros, Stradu pagastā, Gulbenes novadā, pirmās izsoles rīkošanu, noteikumu un sākumcenas apstiprināšanu</w:t>
      </w:r>
    </w:p>
    <w:p w14:paraId="4A31F86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A147E3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BF5EF90" w14:textId="77777777" w:rsidR="003E1DEE" w:rsidRPr="00575A1B" w:rsidRDefault="003E1DEE" w:rsidP="003E1DEE">
      <w:pPr>
        <w:rPr>
          <w:rFonts w:eastAsia="Calibri"/>
          <w:szCs w:val="24"/>
          <w:u w:val="none"/>
        </w:rPr>
      </w:pPr>
      <w:r>
        <w:rPr>
          <w:rFonts w:eastAsia="Calibri"/>
          <w:szCs w:val="24"/>
          <w:u w:val="none"/>
        </w:rPr>
        <w:t>DEBATĒS PIEDALĀS: nav</w:t>
      </w:r>
    </w:p>
    <w:p w14:paraId="14F439BD" w14:textId="77777777" w:rsidR="003E1DEE" w:rsidRDefault="003E1DEE" w:rsidP="003E1DEE">
      <w:pPr>
        <w:rPr>
          <w:rFonts w:eastAsia="Calibri"/>
          <w:color w:val="FF0000"/>
          <w:szCs w:val="24"/>
          <w:u w:val="none"/>
        </w:rPr>
      </w:pPr>
    </w:p>
    <w:p w14:paraId="7857B3A4" w14:textId="77777777" w:rsidR="003E1DEE" w:rsidRDefault="003E1DEE" w:rsidP="003E1DEE">
      <w:pPr>
        <w:spacing w:line="360" w:lineRule="auto"/>
        <w:ind w:firstLine="567"/>
        <w:jc w:val="both"/>
        <w:rPr>
          <w:u w:val="none"/>
        </w:rPr>
      </w:pPr>
      <w:r>
        <w:rPr>
          <w:u w:val="none"/>
        </w:rPr>
        <w:t>Finanšu komiteja atklāti balsojot:</w:t>
      </w:r>
    </w:p>
    <w:p w14:paraId="57938C51" w14:textId="77777777" w:rsidR="003E1DEE" w:rsidRDefault="003E1DEE" w:rsidP="003E1DEE">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527AF570"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272A985B" w14:textId="77777777" w:rsidR="00557FB9" w:rsidRPr="00557FB9" w:rsidRDefault="00557FB9" w:rsidP="00557FB9">
      <w:pPr>
        <w:spacing w:after="240"/>
        <w:jc w:val="center"/>
        <w:rPr>
          <w:snapToGrid w:val="0"/>
          <w:szCs w:val="24"/>
          <w:u w:val="none"/>
        </w:rPr>
      </w:pPr>
      <w:r w:rsidRPr="00557FB9">
        <w:rPr>
          <w:b/>
          <w:snapToGrid w:val="0"/>
          <w:szCs w:val="24"/>
          <w:u w:val="none"/>
        </w:rPr>
        <w:t xml:space="preserve">Par </w:t>
      </w:r>
      <w:r w:rsidRPr="00557FB9">
        <w:rPr>
          <w:b/>
          <w:snapToGrid w:val="0"/>
          <w:szCs w:val="20"/>
          <w:u w:val="none"/>
        </w:rPr>
        <w:t>dzīvokļa īpašuma “</w:t>
      </w:r>
      <w:proofErr w:type="spellStart"/>
      <w:r w:rsidRPr="00557FB9">
        <w:rPr>
          <w:b/>
          <w:snapToGrid w:val="0"/>
          <w:szCs w:val="20"/>
          <w:u w:val="none"/>
        </w:rPr>
        <w:t>Šķieneri</w:t>
      </w:r>
      <w:proofErr w:type="spellEnd"/>
      <w:r w:rsidRPr="00557FB9">
        <w:rPr>
          <w:b/>
          <w:snapToGrid w:val="0"/>
          <w:szCs w:val="20"/>
          <w:u w:val="none"/>
        </w:rPr>
        <w:t xml:space="preserve"> 1” – 4, </w:t>
      </w:r>
      <w:proofErr w:type="spellStart"/>
      <w:r w:rsidRPr="00557FB9">
        <w:rPr>
          <w:b/>
          <w:snapToGrid w:val="0"/>
          <w:szCs w:val="20"/>
          <w:u w:val="none"/>
        </w:rPr>
        <w:t>Šķieneros</w:t>
      </w:r>
      <w:proofErr w:type="spellEnd"/>
      <w:r w:rsidRPr="00557FB9">
        <w:rPr>
          <w:b/>
          <w:snapToGrid w:val="0"/>
          <w:szCs w:val="20"/>
          <w:u w:val="none"/>
        </w:rPr>
        <w:t>, Stradu pagastā, Gulbenes novadā,</w:t>
      </w:r>
      <w:r w:rsidRPr="00557FB9">
        <w:rPr>
          <w:b/>
          <w:snapToGrid w:val="0"/>
          <w:szCs w:val="24"/>
          <w:u w:val="none"/>
        </w:rPr>
        <w:t xml:space="preserve"> </w:t>
      </w:r>
      <w:r w:rsidRPr="00557FB9">
        <w:rPr>
          <w:b/>
          <w:snapToGrid w:val="0"/>
          <w:szCs w:val="20"/>
          <w:u w:val="none"/>
        </w:rPr>
        <w:t>pirmās izsoles rīkošanu, noteikumu un sākumcenas apstiprināšanu</w:t>
      </w:r>
    </w:p>
    <w:p w14:paraId="2823AD1B" w14:textId="77777777" w:rsidR="00557FB9" w:rsidRPr="00557FB9" w:rsidRDefault="00557FB9" w:rsidP="00557FB9">
      <w:pPr>
        <w:widowControl w:val="0"/>
        <w:spacing w:line="360" w:lineRule="auto"/>
        <w:ind w:firstLine="567"/>
        <w:jc w:val="both"/>
        <w:rPr>
          <w:szCs w:val="24"/>
          <w:u w:val="none"/>
          <w:lang w:eastAsia="lv-LV"/>
        </w:rPr>
      </w:pPr>
      <w:r w:rsidRPr="00557FB9">
        <w:rPr>
          <w:szCs w:val="24"/>
          <w:u w:val="none"/>
          <w:lang w:eastAsia="lv-LV"/>
        </w:rPr>
        <w:t>Gulbenes novada pašvaldības dome 2023.gada 29.jūnijā pieņēma lēmumu Nr. GND/2023/612 “Par Stradu pagasta dzīvokļa īpašuma “</w:t>
      </w:r>
      <w:proofErr w:type="spellStart"/>
      <w:r w:rsidRPr="00557FB9">
        <w:rPr>
          <w:szCs w:val="24"/>
          <w:u w:val="none"/>
          <w:lang w:eastAsia="lv-LV"/>
        </w:rPr>
        <w:t>Šķieneri</w:t>
      </w:r>
      <w:proofErr w:type="spellEnd"/>
      <w:r w:rsidRPr="00557FB9">
        <w:rPr>
          <w:szCs w:val="24"/>
          <w:u w:val="none"/>
          <w:lang w:eastAsia="lv-LV"/>
        </w:rPr>
        <w:t xml:space="preserve"> 1” - 4  atsavināšanu” (protokols Nr. 9; 57.p.), ar kuru nolēma nodot atsavināšanai atklātā mutiskā izsolē ar augšupejošu soli dzīvokļa īpašumu “</w:t>
      </w:r>
      <w:proofErr w:type="spellStart"/>
      <w:r w:rsidRPr="00557FB9">
        <w:rPr>
          <w:szCs w:val="24"/>
          <w:u w:val="none"/>
          <w:lang w:eastAsia="lv-LV"/>
        </w:rPr>
        <w:t>Šķieneri</w:t>
      </w:r>
      <w:proofErr w:type="spellEnd"/>
      <w:r w:rsidRPr="00557FB9">
        <w:rPr>
          <w:szCs w:val="24"/>
          <w:u w:val="none"/>
          <w:lang w:eastAsia="lv-LV"/>
        </w:rPr>
        <w:t xml:space="preserve"> 1” – 4, </w:t>
      </w:r>
      <w:proofErr w:type="spellStart"/>
      <w:r w:rsidRPr="00557FB9">
        <w:rPr>
          <w:szCs w:val="24"/>
          <w:u w:val="none"/>
          <w:lang w:eastAsia="lv-LV"/>
        </w:rPr>
        <w:t>Šķieneros</w:t>
      </w:r>
      <w:proofErr w:type="spellEnd"/>
      <w:r w:rsidRPr="00557FB9">
        <w:rPr>
          <w:szCs w:val="24"/>
          <w:u w:val="none"/>
          <w:lang w:eastAsia="lv-LV"/>
        </w:rPr>
        <w:t xml:space="preserve">, Stradu pagastā, Gulbenes novadā, ar kadastra numuru 5090 900 0408, kas sastāv no divu istabu dzīvokļa, 40,5 </w:t>
      </w:r>
      <w:proofErr w:type="spellStart"/>
      <w:r w:rsidRPr="00557FB9">
        <w:rPr>
          <w:szCs w:val="24"/>
          <w:u w:val="none"/>
          <w:lang w:eastAsia="lv-LV"/>
        </w:rPr>
        <w:t>kv.m</w:t>
      </w:r>
      <w:proofErr w:type="spellEnd"/>
      <w:r w:rsidRPr="00557FB9">
        <w:rPr>
          <w:szCs w:val="24"/>
          <w:u w:val="none"/>
          <w:lang w:eastAsia="lv-LV"/>
        </w:rPr>
        <w:t>. platībā (telpu grupas kadastra apzīmējums 50900020034002004), un pie tā piederošām kopīpašuma 412/5250 domājamām daļām no dzīvojamās ēkas (būves kadastra apzīmējums 50900020034002) (turpmāk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7BB4BAAC" w14:textId="77777777" w:rsidR="00557FB9" w:rsidRPr="00557FB9" w:rsidRDefault="00557FB9" w:rsidP="00557FB9">
      <w:pPr>
        <w:widowControl w:val="0"/>
        <w:spacing w:line="360" w:lineRule="auto"/>
        <w:ind w:firstLine="567"/>
        <w:jc w:val="both"/>
        <w:rPr>
          <w:szCs w:val="24"/>
          <w:u w:val="none"/>
          <w:lang w:eastAsia="lv-LV"/>
        </w:rPr>
      </w:pPr>
      <w:r w:rsidRPr="00557FB9">
        <w:rPr>
          <w:szCs w:val="24"/>
          <w:u w:val="none"/>
          <w:lang w:eastAsia="lv-LV"/>
        </w:rPr>
        <w:lastRenderedPageBreak/>
        <w:t xml:space="preserve">Atbilstoši sertificēta vērtētāja – sabiedrības ar ierobežotu atbildību “DZIETI”, reģistrācijas Nr.42403010964, juridiskā adrese: Zemnieku iela 5, Rēzekne, LV–4601, sastādītajai atskaitei (saņemta </w:t>
      </w:r>
      <w:r w:rsidRPr="00557FB9">
        <w:rPr>
          <w:rFonts w:cs="Arial"/>
          <w:u w:val="none"/>
          <w:lang w:eastAsia="lv-LV"/>
        </w:rPr>
        <w:t xml:space="preserve">2024.gada 1.augustā un reģistrēta ar Nr. GND/4.18/24/2581-D) par dzīvokļa īpašuma tirgus vērtību, saskaņā ar 2024.gada 19.jūnija slēdzienu </w:t>
      </w:r>
      <w:proofErr w:type="spellStart"/>
      <w:r w:rsidRPr="00557FB9">
        <w:rPr>
          <w:rFonts w:cs="Arial"/>
          <w:u w:val="none"/>
          <w:lang w:eastAsia="lv-LV"/>
        </w:rPr>
        <w:t>Reģ</w:t>
      </w:r>
      <w:proofErr w:type="spellEnd"/>
      <w:r w:rsidRPr="00557FB9">
        <w:rPr>
          <w:rFonts w:cs="Arial"/>
          <w:u w:val="none"/>
          <w:lang w:eastAsia="lv-LV"/>
        </w:rPr>
        <w:t xml:space="preserve">. Nr. D – 24/137, visiespējamākā objekta tirgus vērtība ir 3400 EUR (trīs tūkstoši četri simti </w:t>
      </w:r>
      <w:proofErr w:type="spellStart"/>
      <w:r w:rsidRPr="00557FB9">
        <w:rPr>
          <w:i/>
          <w:iCs/>
          <w:szCs w:val="24"/>
          <w:u w:val="none"/>
          <w:lang w:eastAsia="lv-LV"/>
        </w:rPr>
        <w:t>euro</w:t>
      </w:r>
      <w:proofErr w:type="spellEnd"/>
      <w:r w:rsidRPr="00557FB9">
        <w:rPr>
          <w:szCs w:val="24"/>
          <w:u w:val="none"/>
          <w:lang w:eastAsia="lv-LV"/>
        </w:rPr>
        <w:t>).</w:t>
      </w:r>
    </w:p>
    <w:p w14:paraId="5F6A5ED4"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557FB9">
        <w:rPr>
          <w:rFonts w:cs="Arial"/>
          <w:u w:val="none"/>
          <w:lang w:eastAsia="lv-LV"/>
        </w:rPr>
        <w:t xml:space="preserve"> </w:t>
      </w:r>
      <w:r w:rsidRPr="00557FB9">
        <w:rPr>
          <w:szCs w:val="24"/>
          <w:u w:val="none"/>
          <w:lang w:eastAsia="lv-LV"/>
        </w:rPr>
        <w:t>ka tikai domes kompetencē ir pieņemt lēmumus citos ārējos normatīvajos aktos paredzētajos gadījumos.</w:t>
      </w:r>
    </w:p>
    <w:p w14:paraId="0EC4DF15"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Minētā panta otrajā daļā </w:t>
      </w:r>
      <w:proofErr w:type="spellStart"/>
      <w:r w:rsidRPr="00557FB9">
        <w:rPr>
          <w:szCs w:val="24"/>
          <w:u w:val="none"/>
          <w:lang w:eastAsia="lv-LV"/>
        </w:rPr>
        <w:t>citstarp</w:t>
      </w:r>
      <w:proofErr w:type="spellEnd"/>
      <w:r w:rsidRPr="00557FB9">
        <w:rPr>
          <w:szCs w:val="24"/>
          <w:u w:val="none"/>
          <w:lang w:eastAsia="lv-LV"/>
        </w:rPr>
        <w:t xml:space="preserve"> noteikts, ka publisku personu mantas atsavināšanas pamatveids ir mantas pārdošana izsolē. Saskaņā ar Publiskas personas mantas atsavināšanas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31AEE9F8" w14:textId="77777777" w:rsidR="00557FB9" w:rsidRPr="00557FB9" w:rsidRDefault="00557FB9" w:rsidP="00557FB9">
      <w:pPr>
        <w:widowControl w:val="0"/>
        <w:spacing w:line="360" w:lineRule="auto"/>
        <w:ind w:firstLine="567"/>
        <w:jc w:val="both"/>
        <w:rPr>
          <w:szCs w:val="24"/>
          <w:u w:val="none"/>
          <w:lang w:eastAsia="lv-LV"/>
        </w:rPr>
      </w:pPr>
      <w:r w:rsidRPr="00557FB9">
        <w:rPr>
          <w:szCs w:val="24"/>
          <w:u w:val="none"/>
          <w:lang w:eastAsia="lv-LV"/>
        </w:rPr>
        <w:t>Ņemot vērā Gulbenes novada pašvaldības īpašuma novērtēšanas un izsoļu komisijas 2024.gada 8.augusta sēdes lēmumu “Par dzīvokļa īpašuma “</w:t>
      </w:r>
      <w:proofErr w:type="spellStart"/>
      <w:r w:rsidRPr="00557FB9">
        <w:rPr>
          <w:szCs w:val="24"/>
          <w:u w:val="none"/>
          <w:lang w:eastAsia="lv-LV"/>
        </w:rPr>
        <w:t>Šķieneri</w:t>
      </w:r>
      <w:proofErr w:type="spellEnd"/>
      <w:r w:rsidRPr="00557FB9">
        <w:rPr>
          <w:szCs w:val="24"/>
          <w:u w:val="none"/>
          <w:lang w:eastAsia="lv-LV"/>
        </w:rPr>
        <w:t xml:space="preserve"> 1” – 4, </w:t>
      </w:r>
      <w:proofErr w:type="spellStart"/>
      <w:r w:rsidRPr="00557FB9">
        <w:rPr>
          <w:szCs w:val="24"/>
          <w:u w:val="none"/>
          <w:lang w:eastAsia="lv-LV"/>
        </w:rPr>
        <w:t>Šķieneros</w:t>
      </w:r>
      <w:proofErr w:type="spellEnd"/>
      <w:r w:rsidRPr="00557FB9">
        <w:rPr>
          <w:szCs w:val="24"/>
          <w:u w:val="none"/>
          <w:lang w:eastAsia="lv-LV"/>
        </w:rPr>
        <w:t xml:space="preserve">, Stradu pagastā, Gulbenes novadā, pirmās izsoles sākumcenas noteikšanu”, protokols Nr. GND/2.7.2/24/19 (7.§), pamatojoties uz Pašvaldību likuma 10.panta pirmās daļas 16.punktu un 21.punktu, Publiskas personas mantas atsavināšanas likuma 3.panta pirmās daļas 1.punktu, 10.pantu, 15.pantu, un ņemot vērā Gulbenes novada </w:t>
      </w:r>
      <w:r w:rsidRPr="00557FB9">
        <w:rPr>
          <w:color w:val="000000"/>
          <w:szCs w:val="24"/>
          <w:u w:val="none"/>
          <w:lang w:eastAsia="lv-LV"/>
        </w:rPr>
        <w:t xml:space="preserve">pašvaldības domes </w:t>
      </w:r>
      <w:r w:rsidRPr="00557FB9">
        <w:rPr>
          <w:szCs w:val="24"/>
          <w:u w:val="none"/>
          <w:shd w:val="clear" w:color="auto" w:fill="FFFFFF"/>
          <w:lang w:eastAsia="lv-LV"/>
        </w:rPr>
        <w:t xml:space="preserve">Attīstības un tautsaimniecības komitejas, un Finanšu komitejas </w:t>
      </w:r>
      <w:r w:rsidRPr="00557FB9">
        <w:rPr>
          <w:szCs w:val="24"/>
          <w:u w:val="none"/>
          <w:lang w:eastAsia="lv-LV"/>
        </w:rPr>
        <w:t>ieteikumu, atklāti balsojot</w:t>
      </w:r>
      <w:r w:rsidRPr="00557FB9">
        <w:rPr>
          <w:noProof/>
          <w:szCs w:val="24"/>
          <w:u w:val="none"/>
          <w:lang w:eastAsia="lv-LV"/>
        </w:rPr>
        <w:t xml:space="preserve"> ar balsīm “Par” ( ), “Pret” – , “Atturas” – , “Nepiedalās” – </w:t>
      </w:r>
      <w:r w:rsidRPr="00557FB9">
        <w:rPr>
          <w:szCs w:val="24"/>
          <w:u w:val="none"/>
          <w:lang w:eastAsia="lv-LV"/>
        </w:rPr>
        <w:t>, Gulbenes novada pašvaldības dome NOLEMJ:</w:t>
      </w:r>
    </w:p>
    <w:p w14:paraId="1E52918F" w14:textId="01BD3177" w:rsidR="00557FB9" w:rsidRPr="00557FB9" w:rsidRDefault="00E33866" w:rsidP="00E33866">
      <w:pPr>
        <w:widowControl w:val="0"/>
        <w:tabs>
          <w:tab w:val="left" w:pos="851"/>
        </w:tabs>
        <w:spacing w:line="360" w:lineRule="auto"/>
        <w:ind w:firstLine="567"/>
        <w:contextualSpacing/>
        <w:jc w:val="both"/>
        <w:rPr>
          <w:szCs w:val="24"/>
          <w:u w:val="none"/>
          <w:lang w:eastAsia="lv-LV"/>
        </w:rPr>
      </w:pPr>
      <w:r>
        <w:rPr>
          <w:szCs w:val="24"/>
          <w:u w:val="none"/>
          <w:lang w:eastAsia="lv-LV"/>
        </w:rPr>
        <w:t>1.</w:t>
      </w:r>
      <w:r w:rsidR="00557FB9" w:rsidRPr="00557FB9">
        <w:rPr>
          <w:szCs w:val="24"/>
          <w:u w:val="none"/>
          <w:lang w:eastAsia="lv-LV"/>
        </w:rPr>
        <w:t>RĪKOT Gulbenes novada pašvaldībai piederošā dzīvokļa īpašuma “</w:t>
      </w:r>
      <w:proofErr w:type="spellStart"/>
      <w:r w:rsidR="00557FB9" w:rsidRPr="00557FB9">
        <w:rPr>
          <w:szCs w:val="24"/>
          <w:u w:val="none"/>
          <w:lang w:eastAsia="lv-LV"/>
        </w:rPr>
        <w:t>Šķieneri</w:t>
      </w:r>
      <w:proofErr w:type="spellEnd"/>
      <w:r w:rsidR="00557FB9" w:rsidRPr="00557FB9">
        <w:rPr>
          <w:szCs w:val="24"/>
          <w:u w:val="none"/>
          <w:lang w:eastAsia="lv-LV"/>
        </w:rPr>
        <w:t xml:space="preserve"> 1” – 4, </w:t>
      </w:r>
      <w:proofErr w:type="spellStart"/>
      <w:r w:rsidR="00557FB9" w:rsidRPr="00557FB9">
        <w:rPr>
          <w:szCs w:val="24"/>
          <w:u w:val="none"/>
          <w:lang w:eastAsia="lv-LV"/>
        </w:rPr>
        <w:t>Šķieneros</w:t>
      </w:r>
      <w:proofErr w:type="spellEnd"/>
      <w:r w:rsidR="00557FB9" w:rsidRPr="00557FB9">
        <w:rPr>
          <w:szCs w:val="24"/>
          <w:u w:val="none"/>
          <w:lang w:eastAsia="lv-LV"/>
        </w:rPr>
        <w:t xml:space="preserve">, Stradu pagastā, Gulbenes novadā, ar kadastra numuru 5090 900 0408, kas sastāv no divu istabu dzīvokļa, 40,5 </w:t>
      </w:r>
      <w:proofErr w:type="spellStart"/>
      <w:r w:rsidR="00557FB9" w:rsidRPr="00557FB9">
        <w:rPr>
          <w:szCs w:val="24"/>
          <w:u w:val="none"/>
          <w:lang w:eastAsia="lv-LV"/>
        </w:rPr>
        <w:t>kv.m</w:t>
      </w:r>
      <w:proofErr w:type="spellEnd"/>
      <w:r w:rsidR="00557FB9" w:rsidRPr="00557FB9">
        <w:rPr>
          <w:szCs w:val="24"/>
          <w:u w:val="none"/>
          <w:lang w:eastAsia="lv-LV"/>
        </w:rPr>
        <w:t>. platībā (telpu grupas kadastra apzīmējums 50900020034002004), un pie tā piederošām kopīpašuma 412/5250 domājamām daļām no dzīvojamās ēkas (būves kadastra apzīmējums 50900020034002), pirmo izsoli.</w:t>
      </w:r>
    </w:p>
    <w:p w14:paraId="60A6D2D8" w14:textId="77777777" w:rsidR="00557FB9" w:rsidRPr="00557FB9" w:rsidRDefault="00557FB9" w:rsidP="00E33866">
      <w:pPr>
        <w:widowControl w:val="0"/>
        <w:spacing w:line="360" w:lineRule="auto"/>
        <w:ind w:firstLine="567"/>
        <w:jc w:val="both"/>
        <w:rPr>
          <w:szCs w:val="24"/>
          <w:u w:val="none"/>
          <w:lang w:eastAsia="lv-LV"/>
        </w:rPr>
      </w:pPr>
      <w:r w:rsidRPr="00557FB9">
        <w:rPr>
          <w:szCs w:val="24"/>
          <w:u w:val="none"/>
          <w:lang w:eastAsia="lv-LV"/>
        </w:rPr>
        <w:lastRenderedPageBreak/>
        <w:t xml:space="preserve">2. APSTIPRINĀT šā lēmuma 1.punktā minētā dzīvokļa īpašuma pirmās izsoles sākumcenu </w:t>
      </w:r>
      <w:r w:rsidRPr="00557FB9">
        <w:rPr>
          <w:rFonts w:cs="Arial"/>
          <w:u w:val="none"/>
          <w:lang w:eastAsia="lv-LV"/>
        </w:rPr>
        <w:t xml:space="preserve">3400 EUR (trīs tūkstoši četri simti </w:t>
      </w:r>
      <w:proofErr w:type="spellStart"/>
      <w:r w:rsidRPr="00557FB9">
        <w:rPr>
          <w:i/>
          <w:color w:val="000000"/>
          <w:szCs w:val="24"/>
          <w:u w:val="none"/>
          <w:lang w:eastAsia="lv-LV"/>
        </w:rPr>
        <w:t>euro</w:t>
      </w:r>
      <w:proofErr w:type="spellEnd"/>
      <w:r w:rsidRPr="00557FB9">
        <w:rPr>
          <w:color w:val="000000"/>
          <w:szCs w:val="24"/>
          <w:u w:val="none"/>
          <w:lang w:eastAsia="lv-LV"/>
        </w:rPr>
        <w:t>)</w:t>
      </w:r>
      <w:r w:rsidRPr="00557FB9">
        <w:rPr>
          <w:szCs w:val="24"/>
          <w:u w:val="none"/>
          <w:lang w:eastAsia="lv-LV"/>
        </w:rPr>
        <w:t>.</w:t>
      </w:r>
    </w:p>
    <w:p w14:paraId="7AF395A3" w14:textId="77777777" w:rsidR="00557FB9" w:rsidRPr="00557FB9" w:rsidRDefault="00557FB9" w:rsidP="00E33866">
      <w:pPr>
        <w:spacing w:line="360" w:lineRule="auto"/>
        <w:ind w:firstLine="567"/>
        <w:jc w:val="both"/>
        <w:rPr>
          <w:szCs w:val="24"/>
          <w:u w:val="none"/>
          <w:lang w:eastAsia="lv-LV"/>
        </w:rPr>
      </w:pPr>
      <w:r w:rsidRPr="00557FB9">
        <w:rPr>
          <w:szCs w:val="24"/>
          <w:u w:val="none"/>
          <w:lang w:eastAsia="lv-LV"/>
        </w:rPr>
        <w:t>3. APSTIPRINĀT šā lēmuma 1.punktā minētā dzīvokļa īpašuma pirmās izsoles noteikumus (pielikums), kas ir šī lēmuma neatņemama sastāvdaļa.</w:t>
      </w:r>
    </w:p>
    <w:p w14:paraId="6DC08101" w14:textId="77777777" w:rsidR="00557FB9" w:rsidRPr="00557FB9" w:rsidRDefault="00557FB9" w:rsidP="00E33866">
      <w:pPr>
        <w:spacing w:line="360" w:lineRule="auto"/>
        <w:ind w:firstLine="567"/>
        <w:jc w:val="both"/>
        <w:rPr>
          <w:szCs w:val="24"/>
          <w:u w:val="none"/>
          <w:lang w:eastAsia="lv-LV"/>
        </w:rPr>
      </w:pPr>
      <w:r w:rsidRPr="00557FB9">
        <w:rPr>
          <w:szCs w:val="24"/>
          <w:u w:val="none"/>
          <w:lang w:eastAsia="lv-LV"/>
        </w:rPr>
        <w:t>4. UZDOT Gulbenes novada pašvaldības īpašuma novērtēšanas un izsoļu komisijai rīkot šā lēmuma 1.punktā minētā dzīvokļa īpašuma pirmo mutisko atklāto izsoli.</w:t>
      </w:r>
    </w:p>
    <w:p w14:paraId="0D21E7B2"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5. Lēmuma izpildes kontroli veikt Gulbenes novada pašvaldības izpilddirektorei.</w:t>
      </w:r>
    </w:p>
    <w:p w14:paraId="68C25388" w14:textId="77777777" w:rsidR="00557FB9" w:rsidRPr="00557FB9" w:rsidRDefault="00557FB9" w:rsidP="00557FB9">
      <w:pPr>
        <w:widowControl w:val="0"/>
        <w:jc w:val="both"/>
        <w:rPr>
          <w:szCs w:val="24"/>
          <w:u w:val="none"/>
          <w:lang w:eastAsia="lv-LV"/>
        </w:rPr>
      </w:pPr>
    </w:p>
    <w:p w14:paraId="100D736A" w14:textId="77777777" w:rsidR="00557FB9" w:rsidRPr="00557FB9" w:rsidRDefault="00557FB9" w:rsidP="00557FB9">
      <w:pPr>
        <w:jc w:val="right"/>
        <w:rPr>
          <w:szCs w:val="24"/>
          <w:u w:val="none"/>
          <w:lang w:eastAsia="lv-LV"/>
        </w:rPr>
      </w:pPr>
      <w:r w:rsidRPr="00557FB9">
        <w:rPr>
          <w:szCs w:val="24"/>
          <w:u w:val="none"/>
          <w:lang w:eastAsia="lv-LV"/>
        </w:rPr>
        <w:t>Pielikums 29.08.2024. Gulbenes novada pašvaldības domes lēmumam Nr. GND/2024/</w:t>
      </w:r>
    </w:p>
    <w:p w14:paraId="6F115723" w14:textId="77777777" w:rsidR="00557FB9" w:rsidRPr="00557FB9" w:rsidRDefault="00557FB9" w:rsidP="00557FB9">
      <w:pPr>
        <w:jc w:val="right"/>
        <w:rPr>
          <w:szCs w:val="24"/>
          <w:u w:val="none"/>
          <w:lang w:eastAsia="lv-LV"/>
        </w:rPr>
      </w:pPr>
    </w:p>
    <w:p w14:paraId="0748CB4F" w14:textId="77777777" w:rsidR="00557FB9" w:rsidRPr="00557FB9" w:rsidRDefault="00557FB9" w:rsidP="00557FB9">
      <w:pPr>
        <w:jc w:val="center"/>
        <w:rPr>
          <w:b/>
          <w:caps/>
          <w:szCs w:val="24"/>
          <w:u w:val="none"/>
          <w:lang w:eastAsia="lv-LV"/>
        </w:rPr>
      </w:pPr>
      <w:r w:rsidRPr="00557FB9">
        <w:rPr>
          <w:b/>
          <w:caps/>
          <w:szCs w:val="24"/>
          <w:u w:val="none"/>
          <w:lang w:eastAsia="lv-LV"/>
        </w:rPr>
        <w:t xml:space="preserve">Gulbenes novada pašvaldības dzīvokļa īpašuma </w:t>
      </w:r>
    </w:p>
    <w:p w14:paraId="0EAC5744" w14:textId="77777777" w:rsidR="00557FB9" w:rsidRPr="00557FB9" w:rsidRDefault="00557FB9" w:rsidP="00557FB9">
      <w:pPr>
        <w:jc w:val="center"/>
        <w:rPr>
          <w:b/>
          <w:caps/>
          <w:szCs w:val="24"/>
          <w:u w:val="none"/>
          <w:lang w:eastAsia="lv-LV"/>
        </w:rPr>
      </w:pPr>
      <w:r w:rsidRPr="00557FB9">
        <w:rPr>
          <w:b/>
          <w:caps/>
          <w:szCs w:val="24"/>
          <w:u w:val="none"/>
          <w:lang w:eastAsia="lv-LV"/>
        </w:rPr>
        <w:t xml:space="preserve">“Šķieneri 1” – 4, Šķieneros, Stradu pagastā, Gulbenes novadā, </w:t>
      </w:r>
    </w:p>
    <w:p w14:paraId="049C7CB6" w14:textId="77777777" w:rsidR="00557FB9" w:rsidRPr="00557FB9" w:rsidRDefault="00557FB9" w:rsidP="00557FB9">
      <w:pPr>
        <w:jc w:val="center"/>
        <w:rPr>
          <w:b/>
          <w:szCs w:val="24"/>
          <w:u w:val="none"/>
          <w:lang w:eastAsia="lv-LV"/>
        </w:rPr>
      </w:pPr>
      <w:r w:rsidRPr="00557FB9">
        <w:rPr>
          <w:b/>
          <w:szCs w:val="24"/>
          <w:u w:val="none"/>
          <w:lang w:eastAsia="lv-LV"/>
        </w:rPr>
        <w:t>PIRMĀS IZSOLES NOTEIKUMI</w:t>
      </w:r>
    </w:p>
    <w:p w14:paraId="0268FDA8" w14:textId="77777777" w:rsidR="00557FB9" w:rsidRPr="00557FB9" w:rsidRDefault="00557FB9" w:rsidP="00557FB9">
      <w:pPr>
        <w:tabs>
          <w:tab w:val="left" w:pos="0"/>
          <w:tab w:val="left" w:pos="426"/>
          <w:tab w:val="left" w:pos="709"/>
        </w:tabs>
        <w:spacing w:before="120" w:line="360" w:lineRule="auto"/>
        <w:ind w:right="45"/>
        <w:jc w:val="center"/>
        <w:rPr>
          <w:b/>
          <w:szCs w:val="24"/>
          <w:u w:val="none"/>
        </w:rPr>
      </w:pPr>
      <w:r w:rsidRPr="00557FB9">
        <w:rPr>
          <w:b/>
          <w:szCs w:val="24"/>
          <w:u w:val="none"/>
        </w:rPr>
        <w:t>1. Vispārīgie noteikumi</w:t>
      </w:r>
    </w:p>
    <w:p w14:paraId="10D7B79A" w14:textId="77777777" w:rsidR="00557FB9" w:rsidRPr="00557FB9" w:rsidRDefault="00557FB9" w:rsidP="00557FB9">
      <w:pPr>
        <w:spacing w:line="360" w:lineRule="auto"/>
        <w:ind w:left="426" w:right="-1" w:hanging="426"/>
        <w:jc w:val="both"/>
        <w:rPr>
          <w:color w:val="000000"/>
          <w:szCs w:val="24"/>
          <w:u w:val="none"/>
          <w:lang w:eastAsia="lv-LV"/>
        </w:rPr>
      </w:pPr>
      <w:r w:rsidRPr="00557FB9">
        <w:rPr>
          <w:szCs w:val="24"/>
          <w:u w:val="none"/>
        </w:rPr>
        <w:t xml:space="preserve">1.1. </w:t>
      </w:r>
      <w:r w:rsidRPr="00557FB9">
        <w:rPr>
          <w:color w:val="000000"/>
          <w:szCs w:val="24"/>
          <w:u w:val="none"/>
          <w:lang w:eastAsia="lv-LV"/>
        </w:rPr>
        <w:t xml:space="preserve">Šie noteikumi nosaka kārtību, kādā tiek rīkota pirmā mutiskā atklātā izsole ar augšupejošu soli </w:t>
      </w:r>
      <w:r w:rsidRPr="00557FB9">
        <w:rPr>
          <w:szCs w:val="24"/>
          <w:u w:val="none"/>
          <w:lang w:eastAsia="lv-LV"/>
        </w:rPr>
        <w:t xml:space="preserve">Gulbenes novada pašvaldības </w:t>
      </w:r>
      <w:r w:rsidRPr="00557FB9">
        <w:rPr>
          <w:rFonts w:eastAsia="SimSun"/>
          <w:color w:val="00000A"/>
          <w:szCs w:val="24"/>
          <w:u w:val="none"/>
          <w:lang w:eastAsia="zh-CN" w:bidi="hi-IN"/>
        </w:rPr>
        <w:t xml:space="preserve">dzīvokļa īpašuma </w:t>
      </w:r>
      <w:r w:rsidRPr="00557FB9">
        <w:rPr>
          <w:szCs w:val="24"/>
          <w:u w:val="none"/>
          <w:lang w:eastAsia="lv-LV"/>
        </w:rPr>
        <w:t>“</w:t>
      </w:r>
      <w:proofErr w:type="spellStart"/>
      <w:r w:rsidRPr="00557FB9">
        <w:rPr>
          <w:szCs w:val="24"/>
          <w:u w:val="none"/>
          <w:lang w:eastAsia="lv-LV"/>
        </w:rPr>
        <w:t>Šķieneri</w:t>
      </w:r>
      <w:proofErr w:type="spellEnd"/>
      <w:r w:rsidRPr="00557FB9">
        <w:rPr>
          <w:szCs w:val="24"/>
          <w:u w:val="none"/>
          <w:lang w:eastAsia="lv-LV"/>
        </w:rPr>
        <w:t xml:space="preserve"> 1” – 4, </w:t>
      </w:r>
      <w:proofErr w:type="spellStart"/>
      <w:r w:rsidRPr="00557FB9">
        <w:rPr>
          <w:szCs w:val="24"/>
          <w:u w:val="none"/>
          <w:lang w:eastAsia="lv-LV"/>
        </w:rPr>
        <w:t>Šķieneros</w:t>
      </w:r>
      <w:proofErr w:type="spellEnd"/>
      <w:r w:rsidRPr="00557FB9">
        <w:rPr>
          <w:szCs w:val="24"/>
          <w:u w:val="none"/>
          <w:lang w:eastAsia="lv-LV"/>
        </w:rPr>
        <w:t xml:space="preserve">, Stradu pagastā, Gulbenes novadā, ar kadastra numuru 5090 900 0408 </w:t>
      </w:r>
      <w:r w:rsidRPr="00557FB9">
        <w:rPr>
          <w:color w:val="000000"/>
          <w:szCs w:val="24"/>
          <w:u w:val="none"/>
          <w:lang w:eastAsia="lv-LV"/>
        </w:rPr>
        <w:t xml:space="preserve">(turpmāk – Objekts) pircēja noteikšanai. </w:t>
      </w:r>
    </w:p>
    <w:p w14:paraId="3EAB50CF" w14:textId="77777777" w:rsidR="00557FB9" w:rsidRPr="00557FB9" w:rsidRDefault="00557FB9" w:rsidP="00557FB9">
      <w:pPr>
        <w:spacing w:line="360" w:lineRule="auto"/>
        <w:ind w:left="426" w:right="-1" w:hanging="426"/>
        <w:jc w:val="both"/>
        <w:rPr>
          <w:szCs w:val="24"/>
          <w:u w:val="none"/>
          <w:lang w:eastAsia="lv-LV"/>
        </w:rPr>
      </w:pPr>
      <w:r w:rsidRPr="00557FB9">
        <w:rPr>
          <w:color w:val="000000"/>
          <w:szCs w:val="24"/>
          <w:u w:val="none"/>
          <w:lang w:eastAsia="lv-LV"/>
        </w:rPr>
        <w:t>1.2. I</w:t>
      </w:r>
      <w:r w:rsidRPr="00557FB9">
        <w:rPr>
          <w:szCs w:val="24"/>
          <w:u w:val="none"/>
          <w:lang w:eastAsia="lv-LV"/>
        </w:rPr>
        <w:t>zsole notiek ievērojot Pašvaldību likumu, Publiskas personas mantas atsavināšanas likumu un šos izsoles noteikumus.</w:t>
      </w:r>
    </w:p>
    <w:p w14:paraId="4D47F914" w14:textId="77777777" w:rsidR="00557FB9" w:rsidRPr="00557FB9" w:rsidRDefault="00557FB9" w:rsidP="00557FB9">
      <w:pPr>
        <w:spacing w:line="360" w:lineRule="auto"/>
        <w:ind w:left="426" w:right="-1" w:hanging="426"/>
        <w:jc w:val="both"/>
        <w:rPr>
          <w:color w:val="000000"/>
          <w:szCs w:val="24"/>
          <w:u w:val="none"/>
          <w:lang w:val="da-DK" w:eastAsia="lv-LV"/>
        </w:rPr>
      </w:pPr>
      <w:r w:rsidRPr="00557FB9">
        <w:rPr>
          <w:color w:val="000000"/>
          <w:szCs w:val="24"/>
          <w:u w:val="none"/>
          <w:lang w:eastAsia="lv-LV"/>
        </w:rPr>
        <w:t>1.3. Objekta izsoli rīko Gulbenes novada pašvaldības domes izveidotā Gulbenes novada pašvaldības īpašuma novērtēšanas un izsoļu komisija</w:t>
      </w:r>
      <w:r w:rsidRPr="00557FB9">
        <w:rPr>
          <w:szCs w:val="24"/>
          <w:u w:val="none"/>
          <w:lang w:eastAsia="lv-LV"/>
        </w:rPr>
        <w:t xml:space="preserve"> (turpmāk – Izsoles komisija).</w:t>
      </w:r>
    </w:p>
    <w:p w14:paraId="5D2B52F9" w14:textId="77777777" w:rsidR="00557FB9" w:rsidRPr="00557FB9" w:rsidRDefault="00557FB9" w:rsidP="00557FB9">
      <w:pPr>
        <w:spacing w:line="360" w:lineRule="auto"/>
        <w:ind w:left="567" w:hanging="567"/>
        <w:jc w:val="both"/>
        <w:rPr>
          <w:szCs w:val="24"/>
          <w:u w:val="none"/>
        </w:rPr>
      </w:pPr>
      <w:r w:rsidRPr="00557FB9">
        <w:rPr>
          <w:szCs w:val="24"/>
          <w:u w:val="none"/>
        </w:rPr>
        <w:t>1.4. Ziņas par izsolē atsavināmo Objektu:</w:t>
      </w:r>
    </w:p>
    <w:p w14:paraId="621B0B13" w14:textId="77777777" w:rsidR="00557FB9" w:rsidRPr="00557FB9" w:rsidRDefault="00557FB9" w:rsidP="00557FB9">
      <w:pPr>
        <w:spacing w:line="360" w:lineRule="auto"/>
        <w:ind w:left="1134" w:right="43" w:hanging="708"/>
        <w:jc w:val="both"/>
        <w:rPr>
          <w:szCs w:val="24"/>
          <w:u w:val="none"/>
        </w:rPr>
      </w:pPr>
      <w:r w:rsidRPr="00557FB9">
        <w:rPr>
          <w:szCs w:val="24"/>
          <w:u w:val="none"/>
        </w:rPr>
        <w:t xml:space="preserve">1.4.1. Objekts: </w:t>
      </w:r>
      <w:r w:rsidRPr="00557FB9">
        <w:rPr>
          <w:color w:val="000000"/>
          <w:szCs w:val="24"/>
          <w:u w:val="none"/>
          <w:lang w:eastAsia="lv-LV"/>
        </w:rPr>
        <w:t xml:space="preserve">dzīvokļa īpašums </w:t>
      </w:r>
      <w:r w:rsidRPr="00557FB9">
        <w:rPr>
          <w:szCs w:val="24"/>
          <w:u w:val="none"/>
          <w:lang w:eastAsia="lv-LV"/>
        </w:rPr>
        <w:t>“</w:t>
      </w:r>
      <w:proofErr w:type="spellStart"/>
      <w:r w:rsidRPr="00557FB9">
        <w:rPr>
          <w:szCs w:val="24"/>
          <w:u w:val="none"/>
          <w:lang w:eastAsia="lv-LV"/>
        </w:rPr>
        <w:t>Šķieneri</w:t>
      </w:r>
      <w:proofErr w:type="spellEnd"/>
      <w:r w:rsidRPr="00557FB9">
        <w:rPr>
          <w:szCs w:val="24"/>
          <w:u w:val="none"/>
          <w:lang w:eastAsia="lv-LV"/>
        </w:rPr>
        <w:t xml:space="preserve"> 1” – 4, </w:t>
      </w:r>
      <w:proofErr w:type="spellStart"/>
      <w:r w:rsidRPr="00557FB9">
        <w:rPr>
          <w:szCs w:val="24"/>
          <w:u w:val="none"/>
          <w:lang w:eastAsia="lv-LV"/>
        </w:rPr>
        <w:t>Šķieneros</w:t>
      </w:r>
      <w:proofErr w:type="spellEnd"/>
      <w:r w:rsidRPr="00557FB9">
        <w:rPr>
          <w:szCs w:val="24"/>
          <w:u w:val="none"/>
          <w:lang w:eastAsia="lv-LV"/>
        </w:rPr>
        <w:t xml:space="preserve">, Stradu pagastā, Gulbenes novadā, ar kadastra numuru 5090 900 0408, kas sastāv no divu istabu dzīvokļa, 40,5 </w:t>
      </w:r>
      <w:proofErr w:type="spellStart"/>
      <w:r w:rsidRPr="00557FB9">
        <w:rPr>
          <w:szCs w:val="24"/>
          <w:u w:val="none"/>
          <w:lang w:eastAsia="lv-LV"/>
        </w:rPr>
        <w:t>kv.m</w:t>
      </w:r>
      <w:proofErr w:type="spellEnd"/>
      <w:r w:rsidRPr="00557FB9">
        <w:rPr>
          <w:szCs w:val="24"/>
          <w:u w:val="none"/>
          <w:lang w:eastAsia="lv-LV"/>
        </w:rPr>
        <w:t>. platībā (telpu grupas kadastra apzīmējums 50900020034002004), un pie tā piederošām kopīpašuma 412/5250 domājamām daļām no dzīvojamās ēkas (būves kadastra apzīmējums 50900020034002);</w:t>
      </w:r>
    </w:p>
    <w:p w14:paraId="4284B1F7" w14:textId="77777777" w:rsidR="00557FB9" w:rsidRPr="00557FB9" w:rsidRDefault="00557FB9" w:rsidP="00557FB9">
      <w:pPr>
        <w:spacing w:line="360" w:lineRule="auto"/>
        <w:ind w:left="1134" w:right="43" w:hanging="708"/>
        <w:jc w:val="both"/>
        <w:rPr>
          <w:szCs w:val="24"/>
          <w:u w:val="none"/>
        </w:rPr>
      </w:pPr>
      <w:r w:rsidRPr="00557FB9">
        <w:rPr>
          <w:szCs w:val="24"/>
          <w:u w:val="none"/>
        </w:rPr>
        <w:t>1.4.2.</w:t>
      </w:r>
      <w:r w:rsidRPr="00557FB9">
        <w:rPr>
          <w:color w:val="000000"/>
          <w:szCs w:val="24"/>
          <w:u w:val="none"/>
          <w:lang w:eastAsia="lv-LV"/>
        </w:rPr>
        <w:t xml:space="preserve"> Objekts ir Gulbenes novada pašvaldības īpašums. Tas reģistrēts Stradu pagasta zemesgrāmatas nodalījumā Nr. 242 4.</w:t>
      </w:r>
    </w:p>
    <w:p w14:paraId="77AC374E" w14:textId="77777777" w:rsidR="00557FB9" w:rsidRPr="00557FB9" w:rsidRDefault="00557FB9" w:rsidP="00557FB9">
      <w:pPr>
        <w:spacing w:line="360" w:lineRule="auto"/>
        <w:ind w:left="993" w:right="43" w:hanging="567"/>
        <w:jc w:val="both"/>
        <w:rPr>
          <w:szCs w:val="24"/>
          <w:u w:val="none"/>
        </w:rPr>
      </w:pPr>
      <w:r w:rsidRPr="00557FB9">
        <w:rPr>
          <w:szCs w:val="24"/>
          <w:u w:val="none"/>
        </w:rPr>
        <w:t xml:space="preserve">1.4.3. </w:t>
      </w:r>
      <w:r w:rsidRPr="00557FB9">
        <w:rPr>
          <w:szCs w:val="24"/>
          <w:u w:val="none"/>
          <w:lang w:eastAsia="lv-LV"/>
        </w:rPr>
        <w:t>Pirmpirkuma tiesības uz Objekta iegādi nav</w:t>
      </w:r>
      <w:r w:rsidRPr="00557FB9">
        <w:rPr>
          <w:szCs w:val="24"/>
          <w:u w:val="none"/>
        </w:rPr>
        <w:t>.</w:t>
      </w:r>
    </w:p>
    <w:p w14:paraId="24D29EBA" w14:textId="77777777" w:rsidR="00557FB9" w:rsidRPr="00557FB9" w:rsidRDefault="00557FB9" w:rsidP="00557FB9">
      <w:pPr>
        <w:spacing w:line="360" w:lineRule="auto"/>
        <w:ind w:left="426" w:right="43" w:hanging="426"/>
        <w:jc w:val="both"/>
        <w:rPr>
          <w:szCs w:val="24"/>
          <w:u w:val="none"/>
        </w:rPr>
      </w:pPr>
      <w:r w:rsidRPr="00557FB9">
        <w:rPr>
          <w:szCs w:val="24"/>
          <w:u w:val="none"/>
        </w:rPr>
        <w:t xml:space="preserve">1.5. Sludinājums </w:t>
      </w:r>
      <w:r w:rsidRPr="00557FB9">
        <w:rPr>
          <w:bCs/>
          <w:szCs w:val="24"/>
          <w:u w:val="none"/>
        </w:rPr>
        <w:t xml:space="preserve">par Objekta </w:t>
      </w:r>
      <w:r w:rsidRPr="00557FB9">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16" w:history="1">
        <w:r w:rsidRPr="00557FB9">
          <w:rPr>
            <w:rFonts w:cs="Arial"/>
            <w:color w:val="0563C1"/>
            <w:szCs w:val="24"/>
            <w:lang w:eastAsia="lv-LV"/>
          </w:rPr>
          <w:t>www.gulbene.lv</w:t>
        </w:r>
      </w:hyperlink>
      <w:r w:rsidRPr="00557FB9">
        <w:rPr>
          <w:szCs w:val="24"/>
          <w:u w:val="none"/>
        </w:rPr>
        <w:t>.</w:t>
      </w:r>
    </w:p>
    <w:p w14:paraId="3F2014EB" w14:textId="77777777" w:rsidR="00557FB9" w:rsidRPr="00557FB9" w:rsidRDefault="00557FB9" w:rsidP="00557FB9">
      <w:pPr>
        <w:keepLines/>
        <w:spacing w:line="360" w:lineRule="auto"/>
        <w:ind w:left="426" w:right="43" w:hanging="426"/>
        <w:jc w:val="both"/>
        <w:rPr>
          <w:szCs w:val="24"/>
          <w:u w:val="none"/>
          <w:lang w:eastAsia="lv-LV"/>
        </w:rPr>
      </w:pPr>
      <w:r w:rsidRPr="00557FB9">
        <w:rPr>
          <w:szCs w:val="24"/>
          <w:u w:val="none"/>
        </w:rPr>
        <w:t xml:space="preserve">1.6. </w:t>
      </w:r>
      <w:r w:rsidRPr="00557FB9">
        <w:rPr>
          <w:szCs w:val="24"/>
          <w:u w:val="none"/>
          <w:lang w:eastAsia="lv-LV"/>
        </w:rPr>
        <w:t xml:space="preserve">Ar izsoles noteikumiem var iepazīties Gulbenes novada pašvaldības tīmekļa vietnē </w:t>
      </w:r>
      <w:hyperlink r:id="rId17" w:history="1">
        <w:r w:rsidRPr="00557FB9">
          <w:rPr>
            <w:rFonts w:cs="Arial"/>
            <w:color w:val="0563C1"/>
            <w:szCs w:val="24"/>
            <w:lang w:eastAsia="lv-LV"/>
          </w:rPr>
          <w:t>www.gulbene.lv</w:t>
        </w:r>
      </w:hyperlink>
      <w:r w:rsidRPr="00557FB9">
        <w:rPr>
          <w:szCs w:val="24"/>
          <w:u w:val="none"/>
          <w:lang w:eastAsia="lv-LV"/>
        </w:rPr>
        <w:t>.</w:t>
      </w:r>
    </w:p>
    <w:p w14:paraId="4CCF62EC" w14:textId="77777777" w:rsidR="00557FB9" w:rsidRPr="00557FB9" w:rsidRDefault="00557FB9" w:rsidP="00557FB9">
      <w:pPr>
        <w:keepLines/>
        <w:spacing w:line="360" w:lineRule="auto"/>
        <w:ind w:left="426" w:right="43" w:hanging="426"/>
        <w:jc w:val="both"/>
        <w:rPr>
          <w:szCs w:val="24"/>
          <w:u w:val="none"/>
        </w:rPr>
      </w:pPr>
      <w:r w:rsidRPr="00557FB9">
        <w:rPr>
          <w:szCs w:val="24"/>
          <w:u w:val="none"/>
          <w:lang w:eastAsia="lv-LV"/>
        </w:rPr>
        <w:lastRenderedPageBreak/>
        <w:t xml:space="preserve">1.7. </w:t>
      </w:r>
      <w:r w:rsidRPr="00557FB9">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8" w:history="1">
        <w:r w:rsidRPr="00557FB9">
          <w:rPr>
            <w:rFonts w:cs="Arial"/>
            <w:color w:val="0563C1"/>
            <w:szCs w:val="24"/>
          </w:rPr>
          <w:t>dome@gulbene.lv</w:t>
        </w:r>
      </w:hyperlink>
      <w:r w:rsidRPr="00557FB9">
        <w:rPr>
          <w:szCs w:val="24"/>
          <w:u w:val="none"/>
        </w:rPr>
        <w:t xml:space="preserve">, </w:t>
      </w:r>
      <w:r w:rsidRPr="00557FB9">
        <w:rPr>
          <w:szCs w:val="24"/>
          <w:u w:val="none"/>
          <w:lang w:eastAsia="lv-LV"/>
        </w:rPr>
        <w:t xml:space="preserve">pa tālruni 64474919 (Gulbenes novada Centrālās pārvaldes Īpašumu pārraudzības nodaļas vecākā zemes lietu speciāliste </w:t>
      </w:r>
      <w:proofErr w:type="spellStart"/>
      <w:r w:rsidRPr="00557FB9">
        <w:rPr>
          <w:szCs w:val="24"/>
          <w:u w:val="none"/>
          <w:lang w:eastAsia="lv-LV"/>
        </w:rPr>
        <w:t>L.Bašķere</w:t>
      </w:r>
      <w:proofErr w:type="spellEnd"/>
      <w:r w:rsidRPr="00557FB9">
        <w:rPr>
          <w:szCs w:val="24"/>
          <w:u w:val="none"/>
          <w:lang w:eastAsia="lv-LV"/>
        </w:rPr>
        <w:t>).</w:t>
      </w:r>
    </w:p>
    <w:p w14:paraId="4B12D29F" w14:textId="77777777" w:rsidR="00557FB9" w:rsidRPr="00557FB9" w:rsidRDefault="00557FB9" w:rsidP="00557FB9">
      <w:pPr>
        <w:shd w:val="clear" w:color="auto" w:fill="FFFFFF"/>
        <w:tabs>
          <w:tab w:val="left" w:pos="720"/>
        </w:tabs>
        <w:spacing w:before="10" w:line="360" w:lineRule="auto"/>
        <w:jc w:val="center"/>
        <w:rPr>
          <w:b/>
          <w:szCs w:val="24"/>
          <w:u w:val="none"/>
        </w:rPr>
      </w:pPr>
      <w:r w:rsidRPr="00557FB9">
        <w:rPr>
          <w:b/>
          <w:szCs w:val="24"/>
          <w:u w:val="none"/>
        </w:rPr>
        <w:t>2. Izsoles veids, maksājumi un samaksas kārtība</w:t>
      </w:r>
    </w:p>
    <w:p w14:paraId="2C270444" w14:textId="77777777" w:rsidR="00557FB9" w:rsidRPr="00557FB9" w:rsidRDefault="00557FB9" w:rsidP="00557FB9">
      <w:pPr>
        <w:keepLines/>
        <w:spacing w:line="360" w:lineRule="auto"/>
        <w:ind w:left="426" w:right="43" w:hanging="426"/>
        <w:jc w:val="both"/>
        <w:rPr>
          <w:bCs/>
          <w:szCs w:val="24"/>
          <w:u w:val="none"/>
        </w:rPr>
      </w:pPr>
      <w:r w:rsidRPr="00557FB9">
        <w:rPr>
          <w:bCs/>
          <w:szCs w:val="24"/>
          <w:u w:val="none"/>
        </w:rPr>
        <w:t>2.1. Objekta atsavināšanas veids ir mutiska atklāta izsole ar augšupejošu soli.</w:t>
      </w:r>
    </w:p>
    <w:p w14:paraId="6FDB6AC2" w14:textId="77777777" w:rsidR="00557FB9" w:rsidRPr="00557FB9" w:rsidRDefault="00557FB9" w:rsidP="00557FB9">
      <w:pPr>
        <w:keepLines/>
        <w:spacing w:line="360" w:lineRule="auto"/>
        <w:ind w:left="426" w:right="43" w:hanging="426"/>
        <w:jc w:val="both"/>
        <w:rPr>
          <w:bCs/>
          <w:szCs w:val="24"/>
          <w:u w:val="none"/>
        </w:rPr>
      </w:pPr>
      <w:r w:rsidRPr="00557FB9">
        <w:rPr>
          <w:bCs/>
          <w:szCs w:val="24"/>
          <w:u w:val="none"/>
        </w:rPr>
        <w:t xml:space="preserve">2.2. Maksāšanas līdzekļi – 100% </w:t>
      </w:r>
      <w:proofErr w:type="spellStart"/>
      <w:r w:rsidRPr="00557FB9">
        <w:rPr>
          <w:bCs/>
          <w:i/>
          <w:szCs w:val="24"/>
          <w:u w:val="none"/>
        </w:rPr>
        <w:t>euro</w:t>
      </w:r>
      <w:proofErr w:type="spellEnd"/>
      <w:r w:rsidRPr="00557FB9">
        <w:rPr>
          <w:bCs/>
          <w:szCs w:val="24"/>
          <w:u w:val="none"/>
        </w:rPr>
        <w:t>.</w:t>
      </w:r>
    </w:p>
    <w:p w14:paraId="4F9B8E4F" w14:textId="77777777" w:rsidR="00557FB9" w:rsidRPr="00557FB9" w:rsidRDefault="00557FB9" w:rsidP="00557FB9">
      <w:pPr>
        <w:spacing w:line="360" w:lineRule="auto"/>
        <w:ind w:left="426" w:right="43" w:hanging="426"/>
        <w:jc w:val="both"/>
        <w:rPr>
          <w:szCs w:val="24"/>
          <w:u w:val="none"/>
        </w:rPr>
      </w:pPr>
      <w:r w:rsidRPr="00557FB9">
        <w:rPr>
          <w:bCs/>
          <w:szCs w:val="24"/>
          <w:u w:val="none"/>
        </w:rPr>
        <w:t xml:space="preserve">2.3. </w:t>
      </w:r>
      <w:r w:rsidRPr="00557FB9">
        <w:rPr>
          <w:szCs w:val="24"/>
          <w:u w:val="none"/>
        </w:rPr>
        <w:t xml:space="preserve">Objekta izsoles sākumcena ir </w:t>
      </w:r>
      <w:r w:rsidRPr="00557FB9">
        <w:rPr>
          <w:rFonts w:cs="Arial"/>
          <w:u w:val="none"/>
          <w:lang w:eastAsia="lv-LV"/>
        </w:rPr>
        <w:t xml:space="preserve">3400 EUR (trīs tūkstoši četri simti </w:t>
      </w:r>
      <w:proofErr w:type="spellStart"/>
      <w:r w:rsidRPr="00557FB9">
        <w:rPr>
          <w:i/>
          <w:color w:val="000000"/>
          <w:szCs w:val="24"/>
          <w:u w:val="none"/>
          <w:lang w:eastAsia="lv-LV"/>
        </w:rPr>
        <w:t>euro</w:t>
      </w:r>
      <w:proofErr w:type="spellEnd"/>
      <w:r w:rsidRPr="00557FB9">
        <w:rPr>
          <w:color w:val="000000"/>
          <w:szCs w:val="24"/>
          <w:u w:val="none"/>
          <w:lang w:eastAsia="lv-LV"/>
        </w:rPr>
        <w:t>)</w:t>
      </w:r>
      <w:r w:rsidRPr="00557FB9">
        <w:rPr>
          <w:szCs w:val="24"/>
          <w:u w:val="none"/>
        </w:rPr>
        <w:t>.</w:t>
      </w:r>
    </w:p>
    <w:p w14:paraId="1DAF5407" w14:textId="77777777" w:rsidR="00557FB9" w:rsidRPr="00557FB9" w:rsidRDefault="00557FB9" w:rsidP="00557FB9">
      <w:pPr>
        <w:spacing w:line="360" w:lineRule="auto"/>
        <w:ind w:left="426" w:hanging="426"/>
        <w:jc w:val="both"/>
        <w:rPr>
          <w:szCs w:val="24"/>
          <w:u w:val="none"/>
        </w:rPr>
      </w:pPr>
      <w:r w:rsidRPr="00557FB9">
        <w:rPr>
          <w:szCs w:val="24"/>
          <w:u w:val="none"/>
        </w:rPr>
        <w:t xml:space="preserve">2.4. </w:t>
      </w:r>
      <w:r w:rsidRPr="00557FB9">
        <w:rPr>
          <w:bCs/>
          <w:szCs w:val="24"/>
          <w:u w:val="none"/>
        </w:rPr>
        <w:t xml:space="preserve">Objekta </w:t>
      </w:r>
      <w:r w:rsidRPr="00557FB9">
        <w:rPr>
          <w:color w:val="000000"/>
          <w:szCs w:val="24"/>
          <w:u w:val="none"/>
          <w:lang w:eastAsia="lv-LV"/>
        </w:rPr>
        <w:t xml:space="preserve">nodrošinājums tiek noteikts 10% apmērā no izsoles nosacītās cenas, t.i., 340 EUR (trīs simti četrdesmit </w:t>
      </w:r>
      <w:proofErr w:type="spellStart"/>
      <w:r w:rsidRPr="00557FB9">
        <w:rPr>
          <w:i/>
          <w:color w:val="000000"/>
          <w:szCs w:val="24"/>
          <w:u w:val="none"/>
          <w:lang w:eastAsia="lv-LV"/>
        </w:rPr>
        <w:t>euro</w:t>
      </w:r>
      <w:proofErr w:type="spellEnd"/>
      <w:r w:rsidRPr="00557FB9">
        <w:rPr>
          <w:color w:val="000000"/>
          <w:szCs w:val="24"/>
          <w:u w:val="none"/>
          <w:lang w:eastAsia="lv-LV"/>
        </w:rPr>
        <w:t>).</w:t>
      </w:r>
      <w:r w:rsidRPr="00557FB9">
        <w:rPr>
          <w:color w:val="000000"/>
          <w:szCs w:val="24"/>
          <w:u w:val="none"/>
        </w:rPr>
        <w:t xml:space="preserve"> </w:t>
      </w:r>
      <w:r w:rsidRPr="00557FB9">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557FB9">
        <w:rPr>
          <w:szCs w:val="24"/>
          <w:u w:val="none"/>
        </w:rPr>
        <w:t xml:space="preserve">norādot maksājuma mērķi “Dzīvokļa īpašuma </w:t>
      </w:r>
      <w:r w:rsidRPr="00557FB9">
        <w:rPr>
          <w:szCs w:val="24"/>
          <w:u w:val="none"/>
          <w:lang w:eastAsia="lv-LV"/>
        </w:rPr>
        <w:t>“</w:t>
      </w:r>
      <w:proofErr w:type="spellStart"/>
      <w:r w:rsidRPr="00557FB9">
        <w:rPr>
          <w:szCs w:val="24"/>
          <w:u w:val="none"/>
          <w:lang w:eastAsia="lv-LV"/>
        </w:rPr>
        <w:t>Šķieneri</w:t>
      </w:r>
      <w:proofErr w:type="spellEnd"/>
      <w:r w:rsidRPr="00557FB9">
        <w:rPr>
          <w:szCs w:val="24"/>
          <w:u w:val="none"/>
          <w:lang w:eastAsia="lv-LV"/>
        </w:rPr>
        <w:t xml:space="preserve"> 1” – 4, </w:t>
      </w:r>
      <w:proofErr w:type="spellStart"/>
      <w:r w:rsidRPr="00557FB9">
        <w:rPr>
          <w:szCs w:val="24"/>
          <w:u w:val="none"/>
          <w:lang w:eastAsia="lv-LV"/>
        </w:rPr>
        <w:t>Šķieneros</w:t>
      </w:r>
      <w:proofErr w:type="spellEnd"/>
      <w:r w:rsidRPr="00557FB9">
        <w:rPr>
          <w:szCs w:val="24"/>
          <w:u w:val="none"/>
          <w:lang w:eastAsia="lv-LV"/>
        </w:rPr>
        <w:t xml:space="preserve">, Stradu pagastā, Gulbenes novadā, </w:t>
      </w:r>
      <w:r w:rsidRPr="00557FB9">
        <w:rPr>
          <w:szCs w:val="24"/>
          <w:u w:val="none"/>
        </w:rPr>
        <w:t>izsoles nodrošinājums”</w:t>
      </w:r>
      <w:r w:rsidRPr="00557FB9">
        <w:rPr>
          <w:color w:val="000000"/>
          <w:szCs w:val="24"/>
          <w:u w:val="none"/>
          <w:lang w:eastAsia="lv-LV"/>
        </w:rPr>
        <w:t>.</w:t>
      </w:r>
      <w:r w:rsidRPr="00557FB9">
        <w:rPr>
          <w:szCs w:val="24"/>
          <w:u w:val="none"/>
          <w:lang w:eastAsia="lv-LV"/>
        </w:rPr>
        <w:t xml:space="preserve"> Nodrošinājums uzskatāms par iesniegtu, ja attiecīgā naudas summa ir saņemta norādītajā bankas kontā</w:t>
      </w:r>
      <w:r w:rsidRPr="00557FB9">
        <w:rPr>
          <w:szCs w:val="24"/>
          <w:u w:val="none"/>
        </w:rPr>
        <w:t>.</w:t>
      </w:r>
    </w:p>
    <w:p w14:paraId="6A375686" w14:textId="77777777" w:rsidR="00557FB9" w:rsidRPr="00557FB9" w:rsidRDefault="00557FB9" w:rsidP="00557FB9">
      <w:pPr>
        <w:spacing w:line="360" w:lineRule="auto"/>
        <w:ind w:left="426" w:hanging="426"/>
        <w:jc w:val="both"/>
        <w:rPr>
          <w:color w:val="000000"/>
          <w:szCs w:val="24"/>
          <w:u w:val="none"/>
        </w:rPr>
      </w:pPr>
      <w:r w:rsidRPr="00557FB9">
        <w:rPr>
          <w:szCs w:val="24"/>
          <w:u w:val="none"/>
        </w:rPr>
        <w:t xml:space="preserve">2.5. </w:t>
      </w:r>
      <w:r w:rsidRPr="00557FB9">
        <w:rPr>
          <w:bCs/>
          <w:szCs w:val="24"/>
          <w:u w:val="none"/>
        </w:rPr>
        <w:t xml:space="preserve">Objekta izsoles solis tiek noteikts </w:t>
      </w:r>
      <w:r w:rsidRPr="00557FB9">
        <w:rPr>
          <w:szCs w:val="24"/>
          <w:u w:val="none"/>
          <w:lang w:eastAsia="lv-LV"/>
        </w:rPr>
        <w:t>5% apmērā no sākumcenas, t.i., 170</w:t>
      </w:r>
      <w:r w:rsidRPr="00557FB9">
        <w:rPr>
          <w:rFonts w:eastAsia="Calibri"/>
          <w:szCs w:val="24"/>
          <w:u w:val="none"/>
        </w:rPr>
        <w:t xml:space="preserve"> EUR</w:t>
      </w:r>
      <w:r w:rsidRPr="00557FB9">
        <w:rPr>
          <w:szCs w:val="24"/>
          <w:u w:val="none"/>
          <w:lang w:eastAsia="lv-LV"/>
        </w:rPr>
        <w:t xml:space="preserve"> (viens simts septiņdesmit </w:t>
      </w:r>
      <w:proofErr w:type="spellStart"/>
      <w:r w:rsidRPr="00557FB9">
        <w:rPr>
          <w:i/>
          <w:szCs w:val="24"/>
          <w:u w:val="none"/>
          <w:lang w:eastAsia="lv-LV"/>
        </w:rPr>
        <w:t>euro</w:t>
      </w:r>
      <w:proofErr w:type="spellEnd"/>
      <w:r w:rsidRPr="00557FB9">
        <w:rPr>
          <w:szCs w:val="24"/>
          <w:u w:val="none"/>
          <w:lang w:eastAsia="lv-LV"/>
        </w:rPr>
        <w:t>)</w:t>
      </w:r>
      <w:r w:rsidRPr="00557FB9">
        <w:rPr>
          <w:color w:val="000000"/>
          <w:szCs w:val="24"/>
          <w:u w:val="none"/>
        </w:rPr>
        <w:t>.</w:t>
      </w:r>
    </w:p>
    <w:p w14:paraId="67FF458B" w14:textId="77777777" w:rsidR="00557FB9" w:rsidRPr="00557FB9" w:rsidRDefault="00557FB9" w:rsidP="00557FB9">
      <w:pPr>
        <w:spacing w:line="360" w:lineRule="auto"/>
        <w:ind w:left="426" w:hanging="426"/>
        <w:jc w:val="both"/>
        <w:rPr>
          <w:color w:val="000000"/>
          <w:szCs w:val="24"/>
          <w:u w:val="none"/>
        </w:rPr>
      </w:pPr>
      <w:r w:rsidRPr="00557FB9">
        <w:rPr>
          <w:color w:val="000000"/>
          <w:szCs w:val="24"/>
          <w:u w:val="none"/>
        </w:rPr>
        <w:t xml:space="preserve">2.6. Nosolītā augstākā </w:t>
      </w:r>
      <w:r w:rsidRPr="00557FB9">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557FB9">
        <w:rPr>
          <w:color w:val="000000"/>
          <w:szCs w:val="24"/>
          <w:u w:val="none"/>
          <w:lang w:eastAsia="lv-LV"/>
        </w:rPr>
        <w:t>ar atzīmi “</w:t>
      </w:r>
      <w:r w:rsidRPr="00557FB9">
        <w:rPr>
          <w:szCs w:val="24"/>
          <w:u w:val="none"/>
        </w:rPr>
        <w:t xml:space="preserve">Dzīvokļa īpašuma </w:t>
      </w:r>
      <w:r w:rsidRPr="00557FB9">
        <w:rPr>
          <w:szCs w:val="24"/>
          <w:u w:val="none"/>
          <w:lang w:eastAsia="lv-LV"/>
        </w:rPr>
        <w:t>“</w:t>
      </w:r>
      <w:proofErr w:type="spellStart"/>
      <w:r w:rsidRPr="00557FB9">
        <w:rPr>
          <w:szCs w:val="24"/>
          <w:u w:val="none"/>
          <w:lang w:eastAsia="lv-LV"/>
        </w:rPr>
        <w:t>Šķieneri</w:t>
      </w:r>
      <w:proofErr w:type="spellEnd"/>
      <w:r w:rsidRPr="00557FB9">
        <w:rPr>
          <w:szCs w:val="24"/>
          <w:u w:val="none"/>
          <w:lang w:eastAsia="lv-LV"/>
        </w:rPr>
        <w:t xml:space="preserve"> 1” – 4, </w:t>
      </w:r>
      <w:proofErr w:type="spellStart"/>
      <w:r w:rsidRPr="00557FB9">
        <w:rPr>
          <w:szCs w:val="24"/>
          <w:u w:val="none"/>
          <w:lang w:eastAsia="lv-LV"/>
        </w:rPr>
        <w:t>Šķieneros</w:t>
      </w:r>
      <w:proofErr w:type="spellEnd"/>
      <w:r w:rsidRPr="00557FB9">
        <w:rPr>
          <w:szCs w:val="24"/>
          <w:u w:val="none"/>
          <w:lang w:eastAsia="lv-LV"/>
        </w:rPr>
        <w:t xml:space="preserve">, Stradu pagastā, Gulbenes novadā, </w:t>
      </w:r>
      <w:r w:rsidRPr="00557FB9">
        <w:rPr>
          <w:color w:val="000000"/>
          <w:szCs w:val="24"/>
          <w:u w:val="none"/>
          <w:lang w:eastAsia="lv-LV"/>
        </w:rPr>
        <w:t>pirkuma maksa”.</w:t>
      </w:r>
    </w:p>
    <w:p w14:paraId="471BD0CB" w14:textId="159B2447" w:rsidR="00557FB9" w:rsidRPr="00557FB9" w:rsidRDefault="00E33866" w:rsidP="00E33866">
      <w:pPr>
        <w:keepNext/>
        <w:spacing w:line="360" w:lineRule="auto"/>
        <w:ind w:left="1417"/>
        <w:jc w:val="center"/>
        <w:outlineLvl w:val="0"/>
        <w:rPr>
          <w:b/>
          <w:szCs w:val="24"/>
          <w:u w:val="none"/>
        </w:rPr>
      </w:pPr>
      <w:r>
        <w:rPr>
          <w:b/>
          <w:bCs/>
          <w:kern w:val="32"/>
          <w:szCs w:val="24"/>
          <w:u w:val="none"/>
        </w:rPr>
        <w:t>3.</w:t>
      </w:r>
      <w:r w:rsidR="00557FB9" w:rsidRPr="00557FB9">
        <w:rPr>
          <w:b/>
          <w:bCs/>
          <w:kern w:val="32"/>
          <w:szCs w:val="24"/>
          <w:u w:val="none"/>
        </w:rPr>
        <w:t>Izsoles dalībnieki</w:t>
      </w:r>
    </w:p>
    <w:p w14:paraId="1125D9C9" w14:textId="0ABC369B" w:rsidR="00557FB9" w:rsidRPr="00557FB9" w:rsidRDefault="00E33866" w:rsidP="00E33866">
      <w:pPr>
        <w:tabs>
          <w:tab w:val="num" w:pos="1777"/>
        </w:tabs>
        <w:spacing w:line="360" w:lineRule="auto"/>
        <w:jc w:val="both"/>
        <w:rPr>
          <w:szCs w:val="24"/>
          <w:u w:val="none"/>
        </w:rPr>
      </w:pPr>
      <w:r>
        <w:rPr>
          <w:szCs w:val="24"/>
          <w:u w:val="none"/>
        </w:rPr>
        <w:t>3.1.</w:t>
      </w:r>
      <w:r w:rsidR="00557FB9" w:rsidRPr="00557FB9">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7420A5EB" w14:textId="22F1ECE6" w:rsidR="00557FB9" w:rsidRPr="00E33866" w:rsidRDefault="00557FB9" w:rsidP="00E33866">
      <w:pPr>
        <w:pStyle w:val="Sarakstarindkopa"/>
        <w:numPr>
          <w:ilvl w:val="1"/>
          <w:numId w:val="22"/>
        </w:numPr>
        <w:tabs>
          <w:tab w:val="num" w:pos="1777"/>
        </w:tabs>
        <w:spacing w:line="360" w:lineRule="auto"/>
        <w:rPr>
          <w:szCs w:val="24"/>
        </w:rPr>
      </w:pPr>
      <w:r w:rsidRPr="00E33866">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238A2787" w14:textId="77777777" w:rsidR="00557FB9" w:rsidRPr="00557FB9" w:rsidRDefault="00557FB9" w:rsidP="00E33866">
      <w:pPr>
        <w:numPr>
          <w:ilvl w:val="1"/>
          <w:numId w:val="22"/>
        </w:numPr>
        <w:tabs>
          <w:tab w:val="num" w:pos="567"/>
        </w:tabs>
        <w:spacing w:line="360" w:lineRule="auto"/>
        <w:jc w:val="both"/>
        <w:rPr>
          <w:szCs w:val="24"/>
          <w:u w:val="none"/>
        </w:rPr>
      </w:pPr>
      <w:r w:rsidRPr="00557FB9">
        <w:rPr>
          <w:color w:val="000000"/>
          <w:szCs w:val="24"/>
          <w:u w:val="none"/>
          <w:lang w:eastAsia="lv-LV"/>
        </w:rPr>
        <w:t>Izsoles komisijas locekļi nevar būt Objekta pircēji, kā arī nevar pirkt Objektu citu personu uzdevumā.</w:t>
      </w:r>
    </w:p>
    <w:p w14:paraId="061B22F7" w14:textId="77777777" w:rsidR="00557FB9" w:rsidRPr="00557FB9" w:rsidRDefault="00557FB9" w:rsidP="00E33866">
      <w:pPr>
        <w:numPr>
          <w:ilvl w:val="0"/>
          <w:numId w:val="22"/>
        </w:numPr>
        <w:spacing w:after="200" w:line="360" w:lineRule="auto"/>
        <w:ind w:left="0" w:firstLine="0"/>
        <w:contextualSpacing/>
        <w:jc w:val="center"/>
        <w:rPr>
          <w:bCs/>
          <w:color w:val="000000"/>
          <w:szCs w:val="24"/>
          <w:u w:val="none"/>
          <w:lang w:eastAsia="lv-LV"/>
        </w:rPr>
      </w:pPr>
      <w:r w:rsidRPr="00557FB9">
        <w:rPr>
          <w:b/>
          <w:bCs/>
          <w:color w:val="000000"/>
          <w:szCs w:val="24"/>
          <w:u w:val="none"/>
          <w:lang w:eastAsia="lv-LV"/>
        </w:rPr>
        <w:t>Izsoles pretendentu reģistrācija Izsoļu dalībnieku reģistrā</w:t>
      </w:r>
    </w:p>
    <w:p w14:paraId="5A1904B1" w14:textId="77777777" w:rsidR="00557FB9" w:rsidRPr="00557FB9" w:rsidRDefault="00557FB9" w:rsidP="00E33866">
      <w:pPr>
        <w:numPr>
          <w:ilvl w:val="1"/>
          <w:numId w:val="22"/>
        </w:numPr>
        <w:spacing w:after="200" w:line="360" w:lineRule="auto"/>
        <w:contextualSpacing/>
        <w:jc w:val="both"/>
        <w:rPr>
          <w:bCs/>
          <w:color w:val="000000"/>
          <w:szCs w:val="24"/>
          <w:u w:val="none"/>
          <w:lang w:eastAsia="lv-LV"/>
        </w:rPr>
      </w:pPr>
      <w:r w:rsidRPr="00557FB9">
        <w:rPr>
          <w:color w:val="000000"/>
          <w:szCs w:val="24"/>
          <w:u w:val="none"/>
          <w:lang w:eastAsia="lv-LV"/>
        </w:rPr>
        <w:lastRenderedPageBreak/>
        <w:t>Izsoles komisija, saņemot pieteikumu par piedalīšanos izsolē, sastāda izsoles dalībnieku sarakstu, kurā fiksē izsoles pretendentus pieteikumu iesniegšanas secībā.</w:t>
      </w:r>
    </w:p>
    <w:p w14:paraId="0CD5E587" w14:textId="77777777" w:rsidR="00557FB9" w:rsidRPr="00557FB9" w:rsidRDefault="00557FB9" w:rsidP="00E33866">
      <w:pPr>
        <w:numPr>
          <w:ilvl w:val="1"/>
          <w:numId w:val="22"/>
        </w:numPr>
        <w:spacing w:after="200" w:line="360" w:lineRule="auto"/>
        <w:contextualSpacing/>
        <w:jc w:val="both"/>
        <w:rPr>
          <w:bCs/>
          <w:color w:val="000000"/>
          <w:szCs w:val="24"/>
          <w:u w:val="none"/>
          <w:lang w:eastAsia="lv-LV"/>
        </w:rPr>
      </w:pPr>
      <w:r w:rsidRPr="00557FB9">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19" w:history="1">
        <w:r w:rsidRPr="00557FB9">
          <w:rPr>
            <w:rFonts w:cs="Arial"/>
            <w:bCs/>
            <w:color w:val="0563C1"/>
            <w:szCs w:val="24"/>
            <w:lang w:eastAsia="lv-LV"/>
          </w:rPr>
          <w:t>dome@gulbene.lv</w:t>
        </w:r>
      </w:hyperlink>
      <w:r w:rsidRPr="00557FB9">
        <w:rPr>
          <w:bCs/>
          <w:color w:val="000000"/>
          <w:szCs w:val="24"/>
          <w:u w:val="none"/>
          <w:lang w:eastAsia="lv-LV"/>
        </w:rPr>
        <w:t xml:space="preserve">, līdz </w:t>
      </w:r>
      <w:r w:rsidRPr="00557FB9">
        <w:rPr>
          <w:b/>
          <w:bCs/>
          <w:color w:val="000000"/>
          <w:szCs w:val="24"/>
          <w:u w:val="none"/>
          <w:lang w:eastAsia="lv-LV"/>
        </w:rPr>
        <w:t>2024.gada 8.oktobra plkst.15.00</w:t>
      </w:r>
      <w:r w:rsidRPr="00557FB9">
        <w:rPr>
          <w:bCs/>
          <w:color w:val="000000"/>
          <w:szCs w:val="24"/>
          <w:u w:val="none"/>
          <w:lang w:eastAsia="lv-LV"/>
        </w:rPr>
        <w:t>.</w:t>
      </w:r>
    </w:p>
    <w:p w14:paraId="04D31CC0" w14:textId="77777777" w:rsidR="00557FB9" w:rsidRPr="00557FB9" w:rsidRDefault="00557FB9" w:rsidP="00E33866">
      <w:pPr>
        <w:numPr>
          <w:ilvl w:val="1"/>
          <w:numId w:val="22"/>
        </w:numPr>
        <w:spacing w:line="360" w:lineRule="auto"/>
        <w:contextualSpacing/>
        <w:jc w:val="both"/>
        <w:rPr>
          <w:bCs/>
          <w:color w:val="000000"/>
          <w:szCs w:val="24"/>
          <w:u w:val="none"/>
          <w:lang w:eastAsia="lv-LV"/>
        </w:rPr>
      </w:pPr>
      <w:r w:rsidRPr="00557FB9">
        <w:rPr>
          <w:bCs/>
          <w:color w:val="000000"/>
          <w:szCs w:val="24"/>
          <w:u w:val="none"/>
          <w:lang w:eastAsia="lv-LV"/>
        </w:rPr>
        <w:t>L</w:t>
      </w:r>
      <w:r w:rsidRPr="00557FB9">
        <w:rPr>
          <w:color w:val="000000"/>
          <w:szCs w:val="24"/>
          <w:u w:val="none"/>
          <w:lang w:eastAsia="lv-LV"/>
        </w:rPr>
        <w:t>ai reģistrētos par izsoles dalībnieku izsoles noteikumos noteiktajā termiņā</w:t>
      </w:r>
      <w:r w:rsidRPr="00557FB9">
        <w:rPr>
          <w:bCs/>
          <w:color w:val="000000"/>
          <w:szCs w:val="24"/>
          <w:u w:val="none"/>
          <w:lang w:eastAsia="lv-LV"/>
        </w:rPr>
        <w:t xml:space="preserve"> jāiesniedz:</w:t>
      </w:r>
    </w:p>
    <w:p w14:paraId="3202A7C6" w14:textId="77777777" w:rsidR="00557FB9" w:rsidRPr="00557FB9" w:rsidRDefault="00557FB9" w:rsidP="00E33866">
      <w:pPr>
        <w:numPr>
          <w:ilvl w:val="2"/>
          <w:numId w:val="22"/>
        </w:numPr>
        <w:autoSpaceDE w:val="0"/>
        <w:autoSpaceDN w:val="0"/>
        <w:adjustRightInd w:val="0"/>
        <w:spacing w:line="360" w:lineRule="auto"/>
        <w:ind w:left="1134" w:hanging="708"/>
        <w:jc w:val="both"/>
        <w:rPr>
          <w:color w:val="000000"/>
          <w:szCs w:val="24"/>
          <w:u w:val="none"/>
          <w:lang w:eastAsia="lv-LV"/>
        </w:rPr>
      </w:pPr>
      <w:r w:rsidRPr="00557FB9">
        <w:rPr>
          <w:color w:val="000000"/>
          <w:szCs w:val="24"/>
          <w:u w:val="none"/>
          <w:lang w:eastAsia="lv-LV"/>
        </w:rPr>
        <w:t>Fiziskai personai:</w:t>
      </w:r>
    </w:p>
    <w:p w14:paraId="2AEB2F59" w14:textId="77777777" w:rsidR="00557FB9" w:rsidRPr="00557FB9" w:rsidRDefault="00557FB9" w:rsidP="00E33866">
      <w:pPr>
        <w:numPr>
          <w:ilvl w:val="3"/>
          <w:numId w:val="22"/>
        </w:numPr>
        <w:autoSpaceDE w:val="0"/>
        <w:autoSpaceDN w:val="0"/>
        <w:adjustRightInd w:val="0"/>
        <w:spacing w:line="360" w:lineRule="auto"/>
        <w:ind w:left="2127" w:hanging="993"/>
        <w:jc w:val="both"/>
        <w:rPr>
          <w:color w:val="000000"/>
          <w:szCs w:val="24"/>
          <w:u w:val="none"/>
          <w:lang w:eastAsia="lv-LV"/>
        </w:rPr>
      </w:pPr>
      <w:r w:rsidRPr="00557FB9">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B8429B3" w14:textId="77777777" w:rsidR="00557FB9" w:rsidRPr="00557FB9" w:rsidRDefault="00557FB9" w:rsidP="00E33866">
      <w:pPr>
        <w:numPr>
          <w:ilvl w:val="3"/>
          <w:numId w:val="22"/>
        </w:numPr>
        <w:autoSpaceDE w:val="0"/>
        <w:autoSpaceDN w:val="0"/>
        <w:adjustRightInd w:val="0"/>
        <w:spacing w:line="360" w:lineRule="auto"/>
        <w:ind w:left="2127" w:hanging="993"/>
        <w:jc w:val="both"/>
        <w:rPr>
          <w:color w:val="000000"/>
          <w:szCs w:val="24"/>
          <w:u w:val="none"/>
          <w:lang w:eastAsia="lv-LV"/>
        </w:rPr>
      </w:pPr>
      <w:r w:rsidRPr="00557FB9">
        <w:rPr>
          <w:color w:val="000000"/>
          <w:szCs w:val="24"/>
          <w:u w:val="none"/>
          <w:lang w:eastAsia="lv-LV"/>
        </w:rPr>
        <w:t>notariāli apliecināta pilnvara, ar ko dots pilnvarojums iesniegt pieteikumu dalībai izsolē un pārstāvībai izsolē (ja fizisko personu izsolē pārstāv cita fiziska persona);</w:t>
      </w:r>
    </w:p>
    <w:p w14:paraId="38406CA1" w14:textId="77777777" w:rsidR="00557FB9" w:rsidRPr="00557FB9" w:rsidRDefault="00557FB9" w:rsidP="00E33866">
      <w:pPr>
        <w:numPr>
          <w:ilvl w:val="3"/>
          <w:numId w:val="22"/>
        </w:numPr>
        <w:autoSpaceDE w:val="0"/>
        <w:autoSpaceDN w:val="0"/>
        <w:adjustRightInd w:val="0"/>
        <w:spacing w:line="360" w:lineRule="auto"/>
        <w:ind w:left="2127" w:hanging="993"/>
        <w:jc w:val="both"/>
        <w:rPr>
          <w:color w:val="000000"/>
          <w:szCs w:val="24"/>
          <w:u w:val="none"/>
          <w:lang w:eastAsia="lv-LV"/>
        </w:rPr>
      </w:pPr>
      <w:r w:rsidRPr="00557FB9">
        <w:rPr>
          <w:color w:val="000000"/>
          <w:szCs w:val="24"/>
          <w:u w:val="none"/>
          <w:lang w:eastAsia="lv-LV"/>
        </w:rPr>
        <w:t>maksājuma uzdevums par nodrošinājuma naudas samaksu.</w:t>
      </w:r>
    </w:p>
    <w:p w14:paraId="1A942399" w14:textId="77777777" w:rsidR="00557FB9" w:rsidRPr="00557FB9" w:rsidRDefault="00557FB9" w:rsidP="00557FB9">
      <w:pPr>
        <w:autoSpaceDE w:val="0"/>
        <w:autoSpaceDN w:val="0"/>
        <w:adjustRightInd w:val="0"/>
        <w:spacing w:line="360" w:lineRule="auto"/>
        <w:ind w:left="1134"/>
        <w:jc w:val="both"/>
        <w:rPr>
          <w:color w:val="000000"/>
          <w:szCs w:val="24"/>
          <w:u w:val="none"/>
          <w:lang w:eastAsia="lv-LV"/>
        </w:rPr>
      </w:pPr>
      <w:r w:rsidRPr="00557FB9">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40266685" w14:textId="77777777" w:rsidR="00557FB9" w:rsidRPr="00557FB9" w:rsidRDefault="00557FB9" w:rsidP="00E33866">
      <w:pPr>
        <w:numPr>
          <w:ilvl w:val="2"/>
          <w:numId w:val="22"/>
        </w:numPr>
        <w:autoSpaceDE w:val="0"/>
        <w:autoSpaceDN w:val="0"/>
        <w:adjustRightInd w:val="0"/>
        <w:spacing w:line="360" w:lineRule="auto"/>
        <w:ind w:left="1134" w:hanging="708"/>
        <w:jc w:val="both"/>
        <w:rPr>
          <w:color w:val="000000"/>
          <w:szCs w:val="24"/>
          <w:u w:val="none"/>
          <w:lang w:eastAsia="lv-LV"/>
        </w:rPr>
      </w:pPr>
      <w:r w:rsidRPr="00557FB9">
        <w:rPr>
          <w:color w:val="000000"/>
          <w:szCs w:val="24"/>
          <w:u w:val="none"/>
          <w:lang w:eastAsia="lv-LV"/>
        </w:rPr>
        <w:t xml:space="preserve">juridiskai personai: </w:t>
      </w:r>
    </w:p>
    <w:p w14:paraId="1C37D02A" w14:textId="77777777" w:rsidR="00557FB9" w:rsidRPr="00557FB9" w:rsidRDefault="00557FB9" w:rsidP="00E33866">
      <w:pPr>
        <w:numPr>
          <w:ilvl w:val="3"/>
          <w:numId w:val="22"/>
        </w:numPr>
        <w:autoSpaceDE w:val="0"/>
        <w:autoSpaceDN w:val="0"/>
        <w:adjustRightInd w:val="0"/>
        <w:spacing w:line="360" w:lineRule="auto"/>
        <w:ind w:left="2127" w:hanging="993"/>
        <w:jc w:val="both"/>
        <w:rPr>
          <w:color w:val="000000"/>
          <w:szCs w:val="24"/>
          <w:u w:val="none"/>
          <w:lang w:eastAsia="lv-LV"/>
        </w:rPr>
      </w:pPr>
      <w:r w:rsidRPr="00557FB9">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2439988D" w14:textId="77777777" w:rsidR="00557FB9" w:rsidRPr="00557FB9" w:rsidRDefault="00557FB9" w:rsidP="00E33866">
      <w:pPr>
        <w:numPr>
          <w:ilvl w:val="3"/>
          <w:numId w:val="22"/>
        </w:numPr>
        <w:autoSpaceDE w:val="0"/>
        <w:autoSpaceDN w:val="0"/>
        <w:adjustRightInd w:val="0"/>
        <w:spacing w:line="360" w:lineRule="auto"/>
        <w:ind w:left="2127" w:hanging="993"/>
        <w:jc w:val="both"/>
        <w:rPr>
          <w:color w:val="000000"/>
          <w:szCs w:val="24"/>
          <w:u w:val="none"/>
          <w:lang w:eastAsia="lv-LV"/>
        </w:rPr>
      </w:pPr>
      <w:r w:rsidRPr="00557FB9">
        <w:rPr>
          <w:color w:val="000000"/>
          <w:szCs w:val="24"/>
          <w:u w:val="none"/>
          <w:lang w:eastAsia="lv-LV"/>
        </w:rPr>
        <w:t>pilnvaru pārstāvēt juridisko personu izsolē un ja nepieciešams noslēgt pirkuma pārdevuma līgumu (ja juridisku personu pārstāv pilnvarotais pārstāvis);</w:t>
      </w:r>
    </w:p>
    <w:p w14:paraId="509E2307" w14:textId="77777777" w:rsidR="00557FB9" w:rsidRPr="00557FB9" w:rsidRDefault="00557FB9" w:rsidP="00E33866">
      <w:pPr>
        <w:numPr>
          <w:ilvl w:val="3"/>
          <w:numId w:val="22"/>
        </w:numPr>
        <w:autoSpaceDE w:val="0"/>
        <w:autoSpaceDN w:val="0"/>
        <w:adjustRightInd w:val="0"/>
        <w:spacing w:line="360" w:lineRule="auto"/>
        <w:ind w:left="2127" w:hanging="993"/>
        <w:jc w:val="both"/>
        <w:rPr>
          <w:color w:val="000000"/>
          <w:szCs w:val="24"/>
          <w:u w:val="none"/>
          <w:lang w:eastAsia="lv-LV"/>
        </w:rPr>
      </w:pPr>
      <w:r w:rsidRPr="00557FB9">
        <w:rPr>
          <w:color w:val="000000"/>
          <w:szCs w:val="24"/>
          <w:u w:val="none"/>
          <w:lang w:eastAsia="lv-LV"/>
        </w:rPr>
        <w:t>maksājuma uzdevums par nodrošinājuma naudas samaksu.</w:t>
      </w:r>
    </w:p>
    <w:p w14:paraId="5DB29A29" w14:textId="77777777" w:rsidR="00557FB9" w:rsidRPr="00557FB9" w:rsidRDefault="00557FB9" w:rsidP="00557FB9">
      <w:pPr>
        <w:autoSpaceDE w:val="0"/>
        <w:autoSpaceDN w:val="0"/>
        <w:adjustRightInd w:val="0"/>
        <w:spacing w:line="360" w:lineRule="auto"/>
        <w:ind w:left="1134"/>
        <w:jc w:val="both"/>
        <w:rPr>
          <w:color w:val="000000"/>
          <w:szCs w:val="24"/>
          <w:u w:val="none"/>
          <w:lang w:eastAsia="lv-LV"/>
        </w:rPr>
      </w:pPr>
      <w:r w:rsidRPr="00557FB9">
        <w:rPr>
          <w:color w:val="000000"/>
          <w:szCs w:val="24"/>
          <w:u w:val="none"/>
          <w:lang w:eastAsia="lv-LV"/>
        </w:rPr>
        <w:t>Pirms pretendenta reģistrēšanas izsoles dalībnieku sarakstā Izsoles komisija attiecībā uz juridisku personu pārbaudīs informāciju:</w:t>
      </w:r>
    </w:p>
    <w:p w14:paraId="27D0EFD6" w14:textId="77777777" w:rsidR="00557FB9" w:rsidRPr="00557FB9" w:rsidRDefault="00557FB9" w:rsidP="00557FB9">
      <w:pPr>
        <w:numPr>
          <w:ilvl w:val="0"/>
          <w:numId w:val="2"/>
        </w:numPr>
        <w:autoSpaceDE w:val="0"/>
        <w:autoSpaceDN w:val="0"/>
        <w:adjustRightInd w:val="0"/>
        <w:spacing w:line="360" w:lineRule="auto"/>
        <w:contextualSpacing/>
        <w:jc w:val="both"/>
        <w:rPr>
          <w:color w:val="000000"/>
          <w:szCs w:val="24"/>
          <w:u w:val="none"/>
          <w:lang w:eastAsia="lv-LV"/>
        </w:rPr>
      </w:pPr>
      <w:r w:rsidRPr="00557FB9">
        <w:rPr>
          <w:color w:val="000000"/>
          <w:szCs w:val="24"/>
          <w:u w:val="none"/>
          <w:lang w:eastAsia="lv-LV"/>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158DAF86" w14:textId="77777777" w:rsidR="00557FB9" w:rsidRPr="00557FB9" w:rsidRDefault="00557FB9" w:rsidP="00557FB9">
      <w:pPr>
        <w:numPr>
          <w:ilvl w:val="0"/>
          <w:numId w:val="2"/>
        </w:numPr>
        <w:autoSpaceDE w:val="0"/>
        <w:autoSpaceDN w:val="0"/>
        <w:adjustRightInd w:val="0"/>
        <w:spacing w:line="360" w:lineRule="auto"/>
        <w:contextualSpacing/>
        <w:jc w:val="both"/>
        <w:rPr>
          <w:color w:val="000000"/>
          <w:szCs w:val="24"/>
          <w:u w:val="none"/>
          <w:lang w:eastAsia="lv-LV"/>
        </w:rPr>
      </w:pPr>
      <w:r w:rsidRPr="00557FB9">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79365CB" w14:textId="77777777" w:rsidR="00557FB9" w:rsidRPr="00E33866" w:rsidRDefault="00557FB9" w:rsidP="00E33866">
      <w:pPr>
        <w:numPr>
          <w:ilvl w:val="1"/>
          <w:numId w:val="22"/>
        </w:numPr>
        <w:autoSpaceDE w:val="0"/>
        <w:autoSpaceDN w:val="0"/>
        <w:adjustRightInd w:val="0"/>
        <w:spacing w:line="360" w:lineRule="auto"/>
        <w:jc w:val="both"/>
        <w:rPr>
          <w:szCs w:val="24"/>
          <w:u w:val="none"/>
          <w:lang w:eastAsia="lv-LV"/>
        </w:rPr>
      </w:pPr>
      <w:r w:rsidRPr="00E33866">
        <w:rPr>
          <w:szCs w:val="24"/>
          <w:u w:val="none"/>
          <w:lang w:eastAsia="lv-LV"/>
        </w:rPr>
        <w:t>Izsoles pretendents netiek reģistrēts izsoles dalībnieku reģistrā, ja:</w:t>
      </w:r>
    </w:p>
    <w:p w14:paraId="6CB50CD6" w14:textId="77777777" w:rsidR="00557FB9" w:rsidRPr="00E33866" w:rsidRDefault="00557FB9" w:rsidP="00E33866">
      <w:pPr>
        <w:numPr>
          <w:ilvl w:val="2"/>
          <w:numId w:val="22"/>
        </w:numPr>
        <w:autoSpaceDE w:val="0"/>
        <w:autoSpaceDN w:val="0"/>
        <w:adjustRightInd w:val="0"/>
        <w:spacing w:line="360" w:lineRule="auto"/>
        <w:ind w:left="1276" w:hanging="709"/>
        <w:jc w:val="both"/>
        <w:rPr>
          <w:szCs w:val="24"/>
          <w:u w:val="none"/>
          <w:lang w:eastAsia="lv-LV"/>
        </w:rPr>
      </w:pPr>
      <w:r w:rsidRPr="00E33866">
        <w:rPr>
          <w:szCs w:val="24"/>
          <w:u w:val="none"/>
          <w:lang w:eastAsia="lv-LV"/>
        </w:rPr>
        <w:t>nav vēl iestājies vai ir jau beidzies pretendentu reģistrācijas termiņš;</w:t>
      </w:r>
    </w:p>
    <w:p w14:paraId="78BA63C0" w14:textId="77777777" w:rsidR="00557FB9" w:rsidRPr="00E33866" w:rsidRDefault="00557FB9" w:rsidP="00E33866">
      <w:pPr>
        <w:numPr>
          <w:ilvl w:val="2"/>
          <w:numId w:val="22"/>
        </w:numPr>
        <w:autoSpaceDE w:val="0"/>
        <w:autoSpaceDN w:val="0"/>
        <w:adjustRightInd w:val="0"/>
        <w:spacing w:line="360" w:lineRule="auto"/>
        <w:ind w:left="1276" w:hanging="709"/>
        <w:jc w:val="both"/>
        <w:rPr>
          <w:szCs w:val="24"/>
          <w:u w:val="none"/>
          <w:lang w:eastAsia="lv-LV"/>
        </w:rPr>
      </w:pPr>
      <w:r w:rsidRPr="00E33866">
        <w:rPr>
          <w:szCs w:val="24"/>
          <w:u w:val="none"/>
          <w:lang w:eastAsia="lv-LV"/>
        </w:rPr>
        <w:t>ja nav iesniegti šo noteikumu 4.3.1.punktā vai 4.3.2.punktā norādītie dokumenti;</w:t>
      </w:r>
    </w:p>
    <w:p w14:paraId="2191C040" w14:textId="77777777" w:rsidR="00557FB9" w:rsidRPr="00E33866" w:rsidRDefault="00557FB9" w:rsidP="00E33866">
      <w:pPr>
        <w:numPr>
          <w:ilvl w:val="2"/>
          <w:numId w:val="22"/>
        </w:numPr>
        <w:autoSpaceDE w:val="0"/>
        <w:autoSpaceDN w:val="0"/>
        <w:adjustRightInd w:val="0"/>
        <w:spacing w:line="360" w:lineRule="auto"/>
        <w:ind w:left="1276" w:hanging="709"/>
        <w:jc w:val="both"/>
        <w:rPr>
          <w:szCs w:val="24"/>
          <w:u w:val="none"/>
          <w:lang w:eastAsia="lv-LV"/>
        </w:rPr>
      </w:pPr>
      <w:r w:rsidRPr="00E33866">
        <w:rPr>
          <w:szCs w:val="24"/>
          <w:u w:val="none"/>
          <w:lang w:eastAsia="lv-LV"/>
        </w:rPr>
        <w:t>iesniegtajos dokumentos norādītas nepatiesas ziņas;</w:t>
      </w:r>
    </w:p>
    <w:p w14:paraId="6F8928B2" w14:textId="77777777" w:rsidR="00557FB9" w:rsidRPr="00E33866" w:rsidRDefault="00557FB9" w:rsidP="00E33866">
      <w:pPr>
        <w:numPr>
          <w:ilvl w:val="2"/>
          <w:numId w:val="22"/>
        </w:numPr>
        <w:autoSpaceDE w:val="0"/>
        <w:autoSpaceDN w:val="0"/>
        <w:adjustRightInd w:val="0"/>
        <w:spacing w:line="360" w:lineRule="auto"/>
        <w:ind w:left="1276" w:hanging="709"/>
        <w:jc w:val="both"/>
        <w:rPr>
          <w:szCs w:val="24"/>
          <w:u w:val="none"/>
          <w:lang w:eastAsia="lv-LV"/>
        </w:rPr>
      </w:pPr>
      <w:r w:rsidRPr="00E33866">
        <w:rPr>
          <w:szCs w:val="24"/>
          <w:u w:val="none"/>
          <w:lang w:eastAsia="lv-LV"/>
        </w:rPr>
        <w:t>konstatēts, ka pretendentam ir izsoles noteikumu 3.1.punktā minētās parādsaistības;</w:t>
      </w:r>
    </w:p>
    <w:p w14:paraId="7BEB1F82" w14:textId="77777777" w:rsidR="00557FB9" w:rsidRPr="00E33866" w:rsidRDefault="00557FB9" w:rsidP="00E33866">
      <w:pPr>
        <w:numPr>
          <w:ilvl w:val="2"/>
          <w:numId w:val="22"/>
        </w:numPr>
        <w:autoSpaceDE w:val="0"/>
        <w:autoSpaceDN w:val="0"/>
        <w:adjustRightInd w:val="0"/>
        <w:spacing w:line="360" w:lineRule="auto"/>
        <w:ind w:left="1276" w:hanging="709"/>
        <w:jc w:val="both"/>
        <w:rPr>
          <w:szCs w:val="24"/>
          <w:u w:val="none"/>
          <w:lang w:eastAsia="lv-LV"/>
        </w:rPr>
      </w:pPr>
      <w:r w:rsidRPr="00E33866">
        <w:rPr>
          <w:szCs w:val="24"/>
          <w:u w:val="none"/>
          <w:lang w:eastAsia="lv-LV"/>
        </w:rPr>
        <w:t>Gulbenes novada pašvaldības norādītajā bankas kontā nav saņemta nodrošinājuma nauda.</w:t>
      </w:r>
    </w:p>
    <w:p w14:paraId="0624BF55" w14:textId="77777777" w:rsidR="00557FB9" w:rsidRPr="00E33866" w:rsidRDefault="00557FB9" w:rsidP="00E33866">
      <w:pPr>
        <w:numPr>
          <w:ilvl w:val="0"/>
          <w:numId w:val="22"/>
        </w:numPr>
        <w:spacing w:line="360" w:lineRule="auto"/>
        <w:ind w:left="0" w:firstLine="0"/>
        <w:jc w:val="center"/>
        <w:rPr>
          <w:b/>
          <w:szCs w:val="24"/>
          <w:u w:val="none"/>
          <w:lang w:eastAsia="lv-LV"/>
        </w:rPr>
      </w:pPr>
      <w:r w:rsidRPr="00E33866">
        <w:rPr>
          <w:b/>
          <w:szCs w:val="24"/>
          <w:u w:val="none"/>
          <w:lang w:eastAsia="lv-LV"/>
        </w:rPr>
        <w:t>Izsoles norise</w:t>
      </w:r>
    </w:p>
    <w:p w14:paraId="4ACCD228" w14:textId="77777777" w:rsidR="00557FB9" w:rsidRPr="00E33866" w:rsidRDefault="00557FB9" w:rsidP="00E33866">
      <w:pPr>
        <w:numPr>
          <w:ilvl w:val="1"/>
          <w:numId w:val="22"/>
        </w:numPr>
        <w:autoSpaceDE w:val="0"/>
        <w:autoSpaceDN w:val="0"/>
        <w:adjustRightInd w:val="0"/>
        <w:spacing w:line="360" w:lineRule="auto"/>
        <w:jc w:val="both"/>
        <w:rPr>
          <w:szCs w:val="24"/>
          <w:u w:val="none"/>
          <w:lang w:eastAsia="lv-LV"/>
        </w:rPr>
      </w:pPr>
      <w:r w:rsidRPr="00E33866">
        <w:rPr>
          <w:szCs w:val="24"/>
          <w:u w:val="none"/>
          <w:lang w:eastAsia="lv-LV"/>
        </w:rPr>
        <w:t xml:space="preserve">Izsole notiks </w:t>
      </w:r>
      <w:r w:rsidRPr="00E33866">
        <w:rPr>
          <w:b/>
          <w:szCs w:val="24"/>
          <w:u w:val="none"/>
          <w:lang w:eastAsia="lv-LV"/>
        </w:rPr>
        <w:t>2024.gada 10.oktobrī plkst.10.40</w:t>
      </w:r>
      <w:r w:rsidRPr="00E33866">
        <w:rPr>
          <w:szCs w:val="24"/>
          <w:u w:val="none"/>
          <w:lang w:eastAsia="lv-LV"/>
        </w:rPr>
        <w:t xml:space="preserve"> Gulbenes novada Centrālās pārvaldes ēkā, Ābeļu ielā 2, Gulbenē, Gulbenes novadā, 2.stāva zālē. </w:t>
      </w:r>
    </w:p>
    <w:p w14:paraId="2EA71DCD" w14:textId="77777777" w:rsidR="00557FB9" w:rsidRPr="00E33866" w:rsidRDefault="00557FB9" w:rsidP="00E33866">
      <w:pPr>
        <w:numPr>
          <w:ilvl w:val="1"/>
          <w:numId w:val="22"/>
        </w:numPr>
        <w:autoSpaceDE w:val="0"/>
        <w:autoSpaceDN w:val="0"/>
        <w:adjustRightInd w:val="0"/>
        <w:spacing w:line="360" w:lineRule="auto"/>
        <w:jc w:val="both"/>
        <w:rPr>
          <w:szCs w:val="24"/>
          <w:u w:val="none"/>
          <w:lang w:eastAsia="lv-LV"/>
        </w:rPr>
      </w:pPr>
      <w:r w:rsidRPr="00E33866">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C2F1012" w14:textId="77777777" w:rsidR="00557FB9" w:rsidRPr="00E33866" w:rsidRDefault="00557FB9" w:rsidP="00E33866">
      <w:pPr>
        <w:numPr>
          <w:ilvl w:val="1"/>
          <w:numId w:val="22"/>
        </w:numPr>
        <w:autoSpaceDE w:val="0"/>
        <w:autoSpaceDN w:val="0"/>
        <w:adjustRightInd w:val="0"/>
        <w:spacing w:line="360" w:lineRule="auto"/>
        <w:jc w:val="both"/>
        <w:rPr>
          <w:szCs w:val="24"/>
          <w:u w:val="none"/>
          <w:lang w:eastAsia="lv-LV"/>
        </w:rPr>
      </w:pPr>
      <w:r w:rsidRPr="00E33866">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14887123" w14:textId="77777777" w:rsidR="00557FB9" w:rsidRPr="00E33866" w:rsidRDefault="00557FB9" w:rsidP="00E33866">
      <w:pPr>
        <w:numPr>
          <w:ilvl w:val="1"/>
          <w:numId w:val="22"/>
        </w:numPr>
        <w:autoSpaceDE w:val="0"/>
        <w:autoSpaceDN w:val="0"/>
        <w:adjustRightInd w:val="0"/>
        <w:spacing w:line="360" w:lineRule="auto"/>
        <w:jc w:val="both"/>
        <w:rPr>
          <w:szCs w:val="24"/>
          <w:u w:val="none"/>
          <w:lang w:eastAsia="lv-LV"/>
        </w:rPr>
      </w:pPr>
      <w:r w:rsidRPr="00E33866">
        <w:rPr>
          <w:szCs w:val="24"/>
          <w:u w:val="none"/>
          <w:lang w:eastAsia="lv-LV"/>
        </w:rPr>
        <w:t xml:space="preserve">Pirms izsoles sākšanas izsoles dalībnieki paraksta izsoles noteikumus, tādējādi apliecinot, ka pilnībā ar tiem ir iepazinušies un piekrīt tiem. </w:t>
      </w:r>
    </w:p>
    <w:p w14:paraId="51690316" w14:textId="77777777" w:rsidR="00557FB9" w:rsidRPr="00E33866" w:rsidRDefault="00557FB9" w:rsidP="00E33866">
      <w:pPr>
        <w:numPr>
          <w:ilvl w:val="1"/>
          <w:numId w:val="22"/>
        </w:numPr>
        <w:autoSpaceDE w:val="0"/>
        <w:autoSpaceDN w:val="0"/>
        <w:adjustRightInd w:val="0"/>
        <w:spacing w:line="360" w:lineRule="auto"/>
        <w:jc w:val="both"/>
        <w:rPr>
          <w:szCs w:val="24"/>
          <w:u w:val="none"/>
          <w:lang w:eastAsia="lv-LV"/>
        </w:rPr>
      </w:pPr>
      <w:r w:rsidRPr="00E33866">
        <w:rPr>
          <w:szCs w:val="24"/>
          <w:u w:val="none"/>
          <w:lang w:eastAsia="lv-LV"/>
        </w:rPr>
        <w:t xml:space="preserve">Izsoles vadītājs atklāj izsoli, raksturo izsolāmo mantu, paziņo izsoles sākumcenu, izsoles soli un informē par solīšanas kārtību. </w:t>
      </w:r>
    </w:p>
    <w:p w14:paraId="44A845BF" w14:textId="77777777" w:rsidR="00557FB9" w:rsidRPr="00E33866" w:rsidRDefault="00557FB9" w:rsidP="00E33866">
      <w:pPr>
        <w:numPr>
          <w:ilvl w:val="1"/>
          <w:numId w:val="22"/>
        </w:numPr>
        <w:autoSpaceDE w:val="0"/>
        <w:autoSpaceDN w:val="0"/>
        <w:adjustRightInd w:val="0"/>
        <w:spacing w:line="360" w:lineRule="auto"/>
        <w:jc w:val="both"/>
        <w:rPr>
          <w:szCs w:val="24"/>
          <w:u w:val="none"/>
          <w:lang w:eastAsia="lv-LV"/>
        </w:rPr>
      </w:pPr>
      <w:r w:rsidRPr="00E33866">
        <w:rPr>
          <w:szCs w:val="24"/>
          <w:u w:val="none"/>
          <w:lang w:eastAsia="lv-LV"/>
        </w:rPr>
        <w:t>Izsoles dalībnieki savu piekrišanu iegādāties izsoles Objektu apliecina mutvārdos un rakstiski, parakstoties izsoles dalībnieku reģistrācijas sarakstā par katru nosolīto soli. Tas tiek fiksēts izsoles gaitas protokolā.</w:t>
      </w:r>
    </w:p>
    <w:p w14:paraId="068899AA" w14:textId="77777777" w:rsidR="00557FB9" w:rsidRPr="00E33866" w:rsidRDefault="00557FB9" w:rsidP="00E33866">
      <w:pPr>
        <w:numPr>
          <w:ilvl w:val="1"/>
          <w:numId w:val="22"/>
        </w:numPr>
        <w:autoSpaceDE w:val="0"/>
        <w:autoSpaceDN w:val="0"/>
        <w:adjustRightInd w:val="0"/>
        <w:spacing w:line="360" w:lineRule="auto"/>
        <w:jc w:val="both"/>
        <w:rPr>
          <w:szCs w:val="24"/>
          <w:u w:val="none"/>
          <w:lang w:eastAsia="lv-LV"/>
        </w:rPr>
      </w:pPr>
      <w:r w:rsidRPr="00E33866">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E33866">
        <w:rPr>
          <w:szCs w:val="24"/>
          <w:u w:val="none"/>
          <w:lang w:eastAsia="lv-LV"/>
        </w:rPr>
        <w:lastRenderedPageBreak/>
        <w:t>Ja izsoles vienīgais dalībnieks solījumu neveic, tiek uzskatīts, ka viņš izsolē nepiedalās un izsoles nodrošinājums viņam netiek atmaksāts.</w:t>
      </w:r>
    </w:p>
    <w:p w14:paraId="417BCA1A" w14:textId="77777777" w:rsidR="00557FB9" w:rsidRPr="00E33866" w:rsidRDefault="00557FB9" w:rsidP="00E33866">
      <w:pPr>
        <w:numPr>
          <w:ilvl w:val="1"/>
          <w:numId w:val="22"/>
        </w:numPr>
        <w:autoSpaceDE w:val="0"/>
        <w:autoSpaceDN w:val="0"/>
        <w:adjustRightInd w:val="0"/>
        <w:spacing w:line="360" w:lineRule="auto"/>
        <w:jc w:val="both"/>
        <w:rPr>
          <w:szCs w:val="24"/>
          <w:u w:val="none"/>
          <w:lang w:eastAsia="lv-LV"/>
        </w:rPr>
      </w:pPr>
      <w:r w:rsidRPr="00E33866">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45051BE4" w14:textId="77777777" w:rsidR="00557FB9" w:rsidRPr="00E33866" w:rsidRDefault="00557FB9" w:rsidP="00E33866">
      <w:pPr>
        <w:numPr>
          <w:ilvl w:val="1"/>
          <w:numId w:val="22"/>
        </w:numPr>
        <w:autoSpaceDE w:val="0"/>
        <w:autoSpaceDN w:val="0"/>
        <w:adjustRightInd w:val="0"/>
        <w:spacing w:line="360" w:lineRule="auto"/>
        <w:jc w:val="both"/>
        <w:rPr>
          <w:szCs w:val="24"/>
          <w:u w:val="none"/>
          <w:lang w:eastAsia="lv-LV"/>
        </w:rPr>
      </w:pPr>
      <w:r w:rsidRPr="00E33866">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700BC880" w14:textId="77777777" w:rsidR="00557FB9" w:rsidRPr="00E33866" w:rsidRDefault="00557FB9" w:rsidP="00E33866">
      <w:pPr>
        <w:numPr>
          <w:ilvl w:val="1"/>
          <w:numId w:val="22"/>
        </w:numPr>
        <w:autoSpaceDE w:val="0"/>
        <w:autoSpaceDN w:val="0"/>
        <w:adjustRightInd w:val="0"/>
        <w:spacing w:line="360" w:lineRule="auto"/>
        <w:jc w:val="both"/>
        <w:rPr>
          <w:szCs w:val="24"/>
          <w:u w:val="none"/>
          <w:lang w:eastAsia="lv-LV"/>
        </w:rPr>
      </w:pPr>
      <w:r w:rsidRPr="00E33866">
        <w:rPr>
          <w:szCs w:val="24"/>
          <w:u w:val="none"/>
          <w:lang w:eastAsia="lv-LV"/>
        </w:rPr>
        <w:t xml:space="preserve">Izsole ar augšupejošu soli turpinās, līdz kāds no tās dalībniekiem nosola visaugstāko cenu. Šajā gadījumā izsole tiek izsludināta par pabeigtu. </w:t>
      </w:r>
    </w:p>
    <w:p w14:paraId="0F17CC11" w14:textId="77777777" w:rsidR="00557FB9" w:rsidRPr="00E33866" w:rsidRDefault="00557FB9" w:rsidP="00E33866">
      <w:pPr>
        <w:numPr>
          <w:ilvl w:val="1"/>
          <w:numId w:val="22"/>
        </w:numPr>
        <w:autoSpaceDE w:val="0"/>
        <w:autoSpaceDN w:val="0"/>
        <w:adjustRightInd w:val="0"/>
        <w:spacing w:line="360" w:lineRule="auto"/>
        <w:jc w:val="both"/>
        <w:rPr>
          <w:szCs w:val="24"/>
          <w:u w:val="none"/>
          <w:lang w:eastAsia="lv-LV"/>
        </w:rPr>
      </w:pPr>
      <w:r w:rsidRPr="00E33866">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EFC5B81" w14:textId="77777777" w:rsidR="00557FB9" w:rsidRPr="00E33866" w:rsidRDefault="00557FB9" w:rsidP="00E33866">
      <w:pPr>
        <w:numPr>
          <w:ilvl w:val="1"/>
          <w:numId w:val="22"/>
        </w:numPr>
        <w:autoSpaceDE w:val="0"/>
        <w:autoSpaceDN w:val="0"/>
        <w:adjustRightInd w:val="0"/>
        <w:spacing w:line="360" w:lineRule="auto"/>
        <w:jc w:val="both"/>
        <w:rPr>
          <w:szCs w:val="24"/>
          <w:u w:val="none"/>
          <w:lang w:eastAsia="lv-LV"/>
        </w:rPr>
      </w:pPr>
      <w:r w:rsidRPr="00E33866">
        <w:rPr>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524F2799" w14:textId="77777777" w:rsidR="00557FB9" w:rsidRPr="00E33866" w:rsidRDefault="00557FB9" w:rsidP="00E33866">
      <w:pPr>
        <w:numPr>
          <w:ilvl w:val="0"/>
          <w:numId w:val="22"/>
        </w:numPr>
        <w:spacing w:line="360" w:lineRule="auto"/>
        <w:ind w:left="0" w:firstLine="0"/>
        <w:jc w:val="center"/>
        <w:rPr>
          <w:b/>
          <w:szCs w:val="24"/>
          <w:u w:val="none"/>
          <w:lang w:eastAsia="lv-LV"/>
        </w:rPr>
      </w:pPr>
      <w:r w:rsidRPr="00E33866">
        <w:rPr>
          <w:b/>
          <w:szCs w:val="24"/>
          <w:u w:val="none"/>
          <w:lang w:eastAsia="lv-LV"/>
        </w:rPr>
        <w:t>Izsoles rezultātu apstiprināšana un pirkuma līguma noslēgšana</w:t>
      </w:r>
    </w:p>
    <w:p w14:paraId="41AEFA37" w14:textId="77777777" w:rsidR="00557FB9" w:rsidRPr="00E33866" w:rsidRDefault="00557FB9" w:rsidP="00E33866">
      <w:pPr>
        <w:numPr>
          <w:ilvl w:val="1"/>
          <w:numId w:val="22"/>
        </w:numPr>
        <w:autoSpaceDE w:val="0"/>
        <w:autoSpaceDN w:val="0"/>
        <w:adjustRightInd w:val="0"/>
        <w:spacing w:line="360" w:lineRule="auto"/>
        <w:jc w:val="both"/>
        <w:rPr>
          <w:szCs w:val="24"/>
          <w:u w:val="none"/>
          <w:lang w:eastAsia="lv-LV"/>
        </w:rPr>
      </w:pPr>
      <w:r w:rsidRPr="00E33866">
        <w:rPr>
          <w:szCs w:val="24"/>
          <w:u w:val="none"/>
          <w:lang w:eastAsia="lv-LV"/>
        </w:rPr>
        <w:t xml:space="preserve">Izsoles komisija apstiprina izsoles protokolu septiņu dienu laikā pēc izsoles. </w:t>
      </w:r>
    </w:p>
    <w:p w14:paraId="70C1DD74" w14:textId="77777777" w:rsidR="00557FB9" w:rsidRPr="00E33866" w:rsidRDefault="00557FB9" w:rsidP="00E33866">
      <w:pPr>
        <w:numPr>
          <w:ilvl w:val="1"/>
          <w:numId w:val="22"/>
        </w:numPr>
        <w:autoSpaceDE w:val="0"/>
        <w:autoSpaceDN w:val="0"/>
        <w:adjustRightInd w:val="0"/>
        <w:spacing w:line="360" w:lineRule="auto"/>
        <w:jc w:val="both"/>
        <w:rPr>
          <w:szCs w:val="24"/>
          <w:u w:val="none"/>
          <w:lang w:eastAsia="lv-LV"/>
        </w:rPr>
      </w:pPr>
      <w:r w:rsidRPr="00E33866">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w:t>
      </w:r>
      <w:r w:rsidRPr="00E33866">
        <w:rPr>
          <w:szCs w:val="24"/>
          <w:u w:val="none"/>
        </w:rPr>
        <w:t xml:space="preserve">Dzīvokļa īpašuma </w:t>
      </w:r>
      <w:r w:rsidRPr="00E33866">
        <w:rPr>
          <w:szCs w:val="24"/>
          <w:u w:val="none"/>
          <w:lang w:eastAsia="lv-LV"/>
        </w:rPr>
        <w:t>“</w:t>
      </w:r>
      <w:proofErr w:type="spellStart"/>
      <w:r w:rsidRPr="00E33866">
        <w:rPr>
          <w:szCs w:val="24"/>
          <w:u w:val="none"/>
          <w:lang w:eastAsia="lv-LV"/>
        </w:rPr>
        <w:t>Šķieneri</w:t>
      </w:r>
      <w:proofErr w:type="spellEnd"/>
      <w:r w:rsidRPr="00E33866">
        <w:rPr>
          <w:szCs w:val="24"/>
          <w:u w:val="none"/>
          <w:lang w:eastAsia="lv-LV"/>
        </w:rPr>
        <w:t xml:space="preserve"> 1” – 4, </w:t>
      </w:r>
      <w:proofErr w:type="spellStart"/>
      <w:r w:rsidRPr="00E33866">
        <w:rPr>
          <w:szCs w:val="24"/>
          <w:u w:val="none"/>
          <w:lang w:eastAsia="lv-LV"/>
        </w:rPr>
        <w:t>Šķieneros</w:t>
      </w:r>
      <w:proofErr w:type="spellEnd"/>
      <w:r w:rsidRPr="00E33866">
        <w:rPr>
          <w:szCs w:val="24"/>
          <w:u w:val="none"/>
          <w:lang w:eastAsia="lv-LV"/>
        </w:rPr>
        <w:t>, Stradu pagastā, Gulbenes novadā, pirkuma maksa”.</w:t>
      </w:r>
    </w:p>
    <w:p w14:paraId="5859A44C" w14:textId="77777777" w:rsidR="00557FB9" w:rsidRPr="00557FB9" w:rsidRDefault="00557FB9" w:rsidP="00E33866">
      <w:pPr>
        <w:numPr>
          <w:ilvl w:val="1"/>
          <w:numId w:val="22"/>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0200ECE0" w14:textId="77777777" w:rsidR="00557FB9" w:rsidRPr="00557FB9" w:rsidRDefault="00557FB9" w:rsidP="00E33866">
      <w:pPr>
        <w:numPr>
          <w:ilvl w:val="1"/>
          <w:numId w:val="22"/>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88C0B1D" w14:textId="77777777" w:rsidR="00557FB9" w:rsidRPr="00557FB9" w:rsidRDefault="00557FB9" w:rsidP="00E33866">
      <w:pPr>
        <w:numPr>
          <w:ilvl w:val="1"/>
          <w:numId w:val="22"/>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2F934B27" w14:textId="77777777" w:rsidR="00557FB9" w:rsidRPr="00557FB9" w:rsidRDefault="00557FB9" w:rsidP="00E33866">
      <w:pPr>
        <w:numPr>
          <w:ilvl w:val="1"/>
          <w:numId w:val="22"/>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lastRenderedPageBreak/>
        <w:t>Ja noteikumu 6.5.punktā noteiktais izsoles dalībnieks no īpašuma pirkuma atsakās vai norādītajā termiņā nenorēķinās par pirkumu, izsole tiek uzskatīta par nenotikušu. Šādā gadījumā rīkojama atkārtota izsole.</w:t>
      </w:r>
    </w:p>
    <w:p w14:paraId="40B6EC10" w14:textId="77777777" w:rsidR="00557FB9" w:rsidRPr="00557FB9" w:rsidRDefault="00557FB9" w:rsidP="00E33866">
      <w:pPr>
        <w:numPr>
          <w:ilvl w:val="1"/>
          <w:numId w:val="22"/>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Gulbenes novada dome izsoles rezultātus apstiprina ne vēlāk kā trīsdesmit dienu laikā pēc 6.2. vai 6.5.punktā paredzēto maksājumu nokārtošanas.</w:t>
      </w:r>
    </w:p>
    <w:p w14:paraId="448AF3EF" w14:textId="77777777" w:rsidR="00557FB9" w:rsidRPr="00557FB9" w:rsidRDefault="00557FB9" w:rsidP="00E33866">
      <w:pPr>
        <w:numPr>
          <w:ilvl w:val="1"/>
          <w:numId w:val="22"/>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Gulbenes novada pašvaldība trīsdesmit dienu laikā pēc izsoles rezultātu apstiprināšanas noslēdz ar izsoles uzvarētāju pirkuma līgumu.</w:t>
      </w:r>
    </w:p>
    <w:p w14:paraId="21BCF4AA" w14:textId="77777777" w:rsidR="00557FB9" w:rsidRPr="00557FB9" w:rsidRDefault="00557FB9" w:rsidP="00E33866">
      <w:pPr>
        <w:numPr>
          <w:ilvl w:val="1"/>
          <w:numId w:val="22"/>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557FB9">
          <w:rPr>
            <w:color w:val="000000"/>
            <w:szCs w:val="24"/>
            <w:u w:val="none"/>
            <w:lang w:eastAsia="lv-LV"/>
          </w:rPr>
          <w:t>līguma</w:t>
        </w:r>
      </w:smartTag>
      <w:r w:rsidRPr="00557FB9">
        <w:rPr>
          <w:color w:val="000000"/>
          <w:szCs w:val="24"/>
          <w:u w:val="none"/>
          <w:lang w:eastAsia="lv-LV"/>
        </w:rPr>
        <w:t xml:space="preserve"> parakstīšanas visa dokumentācija, kas saistīta ar Gulbenes novada pašvaldības </w:t>
      </w:r>
      <w:r w:rsidRPr="00557FB9">
        <w:rPr>
          <w:szCs w:val="24"/>
          <w:u w:val="none"/>
          <w:lang w:eastAsia="lv-LV"/>
        </w:rPr>
        <w:t xml:space="preserve">nekustamo īpašumu, </w:t>
      </w:r>
      <w:r w:rsidRPr="00557FB9">
        <w:rPr>
          <w:color w:val="000000"/>
          <w:szCs w:val="24"/>
          <w:u w:val="none"/>
          <w:lang w:eastAsia="lv-LV"/>
        </w:rPr>
        <w:t xml:space="preserve">tiek nodota ieguvējam, sastādot par to nodošanas – pieņemšanas aktu. </w:t>
      </w:r>
    </w:p>
    <w:p w14:paraId="6902D341" w14:textId="77777777" w:rsidR="00557FB9" w:rsidRPr="00557FB9" w:rsidRDefault="00557FB9" w:rsidP="00E33866">
      <w:pPr>
        <w:numPr>
          <w:ilvl w:val="1"/>
          <w:numId w:val="22"/>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 xml:space="preserve">Nekustamā īpašuma </w:t>
      </w:r>
      <w:proofErr w:type="spellStart"/>
      <w:r w:rsidRPr="00557FB9">
        <w:rPr>
          <w:color w:val="000000"/>
          <w:szCs w:val="24"/>
          <w:u w:val="none"/>
          <w:lang w:eastAsia="lv-LV"/>
        </w:rPr>
        <w:t>pārreģistrāciju</w:t>
      </w:r>
      <w:proofErr w:type="spellEnd"/>
      <w:r w:rsidRPr="00557FB9">
        <w:rPr>
          <w:color w:val="000000"/>
          <w:szCs w:val="24"/>
          <w:u w:val="none"/>
          <w:lang w:eastAsia="lv-LV"/>
        </w:rPr>
        <w:t xml:space="preserve"> Zemesgrāmatā Pircējs izdara par saviem līdzekļiem.</w:t>
      </w:r>
    </w:p>
    <w:p w14:paraId="2C6F58FA" w14:textId="77777777" w:rsidR="00557FB9" w:rsidRPr="00557FB9" w:rsidRDefault="00557FB9" w:rsidP="00E33866">
      <w:pPr>
        <w:numPr>
          <w:ilvl w:val="0"/>
          <w:numId w:val="22"/>
        </w:numPr>
        <w:spacing w:line="360" w:lineRule="auto"/>
        <w:ind w:left="284" w:hanging="284"/>
        <w:jc w:val="center"/>
        <w:rPr>
          <w:b/>
          <w:szCs w:val="24"/>
          <w:u w:val="none"/>
          <w:lang w:eastAsia="lv-LV"/>
        </w:rPr>
      </w:pPr>
      <w:r w:rsidRPr="00557FB9">
        <w:rPr>
          <w:b/>
          <w:szCs w:val="24"/>
          <w:u w:val="none"/>
          <w:lang w:eastAsia="lv-LV"/>
        </w:rPr>
        <w:t>Nenotikusi izsole</w:t>
      </w:r>
    </w:p>
    <w:p w14:paraId="46B54C08" w14:textId="77777777" w:rsidR="00557FB9" w:rsidRPr="00557FB9" w:rsidRDefault="00557FB9" w:rsidP="00E33866">
      <w:pPr>
        <w:numPr>
          <w:ilvl w:val="1"/>
          <w:numId w:val="22"/>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 xml:space="preserve">Objekta izsole uzskatāma par nenotikušu: </w:t>
      </w:r>
    </w:p>
    <w:p w14:paraId="3432A73F" w14:textId="77777777" w:rsidR="00557FB9" w:rsidRPr="00557FB9" w:rsidRDefault="00557FB9" w:rsidP="00E33866">
      <w:pPr>
        <w:numPr>
          <w:ilvl w:val="2"/>
          <w:numId w:val="22"/>
        </w:numPr>
        <w:autoSpaceDE w:val="0"/>
        <w:autoSpaceDN w:val="0"/>
        <w:adjustRightInd w:val="0"/>
        <w:spacing w:line="360" w:lineRule="auto"/>
        <w:ind w:left="1134" w:hanging="708"/>
        <w:jc w:val="both"/>
        <w:rPr>
          <w:color w:val="000000"/>
          <w:szCs w:val="24"/>
          <w:u w:val="none"/>
          <w:lang w:eastAsia="lv-LV"/>
        </w:rPr>
      </w:pPr>
      <w:r w:rsidRPr="00557FB9">
        <w:rPr>
          <w:color w:val="000000"/>
          <w:szCs w:val="24"/>
          <w:u w:val="none"/>
          <w:lang w:eastAsia="lv-LV"/>
        </w:rPr>
        <w:t xml:space="preserve">ja uz izsoli nav reģistrēts neviens izsoles dalībnieks; </w:t>
      </w:r>
    </w:p>
    <w:p w14:paraId="1646FBA6" w14:textId="77777777" w:rsidR="00557FB9" w:rsidRPr="00557FB9" w:rsidRDefault="00557FB9" w:rsidP="00E33866">
      <w:pPr>
        <w:numPr>
          <w:ilvl w:val="2"/>
          <w:numId w:val="22"/>
        </w:numPr>
        <w:autoSpaceDE w:val="0"/>
        <w:autoSpaceDN w:val="0"/>
        <w:adjustRightInd w:val="0"/>
        <w:spacing w:line="360" w:lineRule="auto"/>
        <w:ind w:left="1134" w:hanging="708"/>
        <w:jc w:val="both"/>
        <w:rPr>
          <w:color w:val="000000"/>
          <w:szCs w:val="24"/>
          <w:u w:val="none"/>
          <w:lang w:eastAsia="lv-LV"/>
        </w:rPr>
      </w:pPr>
      <w:r w:rsidRPr="00557FB9">
        <w:rPr>
          <w:color w:val="000000"/>
          <w:szCs w:val="24"/>
          <w:u w:val="none"/>
          <w:lang w:eastAsia="lv-LV"/>
        </w:rPr>
        <w:t xml:space="preserve">ja neviens izsoles dalībnieks nav pārsolījis izsoles sākumcenu; </w:t>
      </w:r>
    </w:p>
    <w:p w14:paraId="3C30C807" w14:textId="77777777" w:rsidR="00557FB9" w:rsidRPr="00557FB9" w:rsidRDefault="00557FB9" w:rsidP="00E33866">
      <w:pPr>
        <w:numPr>
          <w:ilvl w:val="2"/>
          <w:numId w:val="22"/>
        </w:numPr>
        <w:autoSpaceDE w:val="0"/>
        <w:autoSpaceDN w:val="0"/>
        <w:adjustRightInd w:val="0"/>
        <w:spacing w:line="360" w:lineRule="auto"/>
        <w:ind w:left="1134" w:hanging="708"/>
        <w:jc w:val="both"/>
        <w:rPr>
          <w:color w:val="000000"/>
          <w:szCs w:val="24"/>
          <w:u w:val="none"/>
          <w:lang w:eastAsia="lv-LV"/>
        </w:rPr>
      </w:pPr>
      <w:r w:rsidRPr="00557FB9">
        <w:rPr>
          <w:color w:val="000000"/>
          <w:szCs w:val="24"/>
          <w:u w:val="none"/>
          <w:lang w:eastAsia="lv-LV"/>
        </w:rPr>
        <w:t xml:space="preserve">ja vienīgais izsoles dalībnieks, kurš nosolījis izsolāmo īpašumu, nav parakstījis izsolāmā īpašuma pirkuma līgumu; </w:t>
      </w:r>
    </w:p>
    <w:p w14:paraId="36767B47" w14:textId="77777777" w:rsidR="00557FB9" w:rsidRPr="00557FB9" w:rsidRDefault="00557FB9" w:rsidP="00E33866">
      <w:pPr>
        <w:numPr>
          <w:ilvl w:val="2"/>
          <w:numId w:val="22"/>
        </w:numPr>
        <w:autoSpaceDE w:val="0"/>
        <w:autoSpaceDN w:val="0"/>
        <w:adjustRightInd w:val="0"/>
        <w:spacing w:line="360" w:lineRule="auto"/>
        <w:ind w:left="1134" w:hanging="708"/>
        <w:jc w:val="both"/>
        <w:rPr>
          <w:color w:val="000000"/>
          <w:szCs w:val="24"/>
          <w:u w:val="none"/>
          <w:lang w:eastAsia="lv-LV"/>
        </w:rPr>
      </w:pPr>
      <w:r w:rsidRPr="00557FB9">
        <w:rPr>
          <w:color w:val="000000"/>
          <w:szCs w:val="24"/>
          <w:u w:val="none"/>
          <w:lang w:eastAsia="lv-LV"/>
        </w:rPr>
        <w:t>ja neviens no izsoles dalībniekiem, kurš atzīts par nosolītāju, neveic pirkuma maksas samaksu šajos noteikumos norādītajā termiņā.</w:t>
      </w:r>
    </w:p>
    <w:p w14:paraId="7A641840" w14:textId="77777777" w:rsidR="00557FB9" w:rsidRPr="00557FB9" w:rsidRDefault="00557FB9" w:rsidP="00557FB9">
      <w:pPr>
        <w:spacing w:line="360" w:lineRule="auto"/>
        <w:jc w:val="center"/>
        <w:rPr>
          <w:b/>
          <w:bCs/>
          <w:szCs w:val="24"/>
          <w:u w:val="none"/>
        </w:rPr>
      </w:pPr>
      <w:r w:rsidRPr="00557FB9">
        <w:rPr>
          <w:b/>
          <w:bCs/>
          <w:szCs w:val="24"/>
          <w:u w:val="none"/>
        </w:rPr>
        <w:t>8. Citi noteikumi</w:t>
      </w:r>
    </w:p>
    <w:p w14:paraId="6D0337B3" w14:textId="77777777" w:rsidR="00557FB9" w:rsidRPr="00557FB9" w:rsidRDefault="00557FB9" w:rsidP="00557FB9">
      <w:pPr>
        <w:spacing w:line="360" w:lineRule="auto"/>
        <w:ind w:left="567" w:hanging="567"/>
        <w:jc w:val="both"/>
        <w:rPr>
          <w:szCs w:val="24"/>
          <w:u w:val="none"/>
        </w:rPr>
      </w:pPr>
      <w:r w:rsidRPr="00557FB9">
        <w:rPr>
          <w:szCs w:val="24"/>
          <w:u w:val="none"/>
        </w:rPr>
        <w:t xml:space="preserve">8.1. </w:t>
      </w:r>
      <w:r w:rsidRPr="00557FB9">
        <w:rPr>
          <w:szCs w:val="24"/>
          <w:u w:val="none"/>
          <w:lang w:eastAsia="lv-LV"/>
        </w:rPr>
        <w:t>Starp izsoles dalībniekiem aizliegta vienošanās, kas varētu ietekmēt izsoles rezultātus un gaitu.</w:t>
      </w:r>
    </w:p>
    <w:p w14:paraId="2F7CAFF6" w14:textId="77777777" w:rsidR="00557FB9" w:rsidRPr="00557FB9" w:rsidRDefault="00557FB9" w:rsidP="00557FB9">
      <w:pPr>
        <w:spacing w:line="360" w:lineRule="auto"/>
        <w:ind w:left="567" w:hanging="567"/>
        <w:jc w:val="both"/>
        <w:rPr>
          <w:szCs w:val="24"/>
          <w:u w:val="none"/>
          <w:lang w:eastAsia="lv-LV"/>
        </w:rPr>
      </w:pPr>
      <w:r w:rsidRPr="00557FB9">
        <w:rPr>
          <w:szCs w:val="24"/>
          <w:u w:val="none"/>
        </w:rPr>
        <w:t xml:space="preserve">8.2. </w:t>
      </w:r>
      <w:r w:rsidRPr="00557FB9">
        <w:rPr>
          <w:szCs w:val="24"/>
          <w:u w:val="none"/>
          <w:lang w:eastAsia="lv-LV"/>
        </w:rPr>
        <w:t>Izsoles pretendenti piekrīt, ka Izsoles komisija veic personas datu apstrādi, pārbaudot sniegto ziņu patiesumu.</w:t>
      </w:r>
    </w:p>
    <w:p w14:paraId="5D77336D" w14:textId="77777777" w:rsidR="00557FB9" w:rsidRPr="00557FB9" w:rsidRDefault="00557FB9" w:rsidP="00557FB9">
      <w:pPr>
        <w:spacing w:line="360" w:lineRule="auto"/>
        <w:ind w:left="567" w:hanging="567"/>
        <w:jc w:val="both"/>
        <w:rPr>
          <w:szCs w:val="24"/>
          <w:u w:val="none"/>
        </w:rPr>
      </w:pPr>
      <w:r w:rsidRPr="00557FB9">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22EFAC5B" w14:textId="77777777" w:rsidR="00557FB9" w:rsidRDefault="00557FB9" w:rsidP="003E1DEE">
      <w:pPr>
        <w:spacing w:line="360" w:lineRule="auto"/>
        <w:ind w:firstLine="567"/>
        <w:jc w:val="both"/>
        <w:rPr>
          <w:noProof/>
          <w:u w:val="none"/>
        </w:rPr>
      </w:pPr>
    </w:p>
    <w:p w14:paraId="069A9D0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7486136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Brīvības iela 97 – 10, Svelberģī, Beļavas pagastā, Gulbenes novadā, trešās izsoles rīkošanu, noteikumu un sākumcenas apstiprināšanu</w:t>
      </w:r>
    </w:p>
    <w:p w14:paraId="56A2CFF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3F116BF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226A6BF" w14:textId="77777777" w:rsidR="003E1DEE" w:rsidRPr="00575A1B" w:rsidRDefault="003E1DEE" w:rsidP="003E1DEE">
      <w:pPr>
        <w:rPr>
          <w:rFonts w:eastAsia="Calibri"/>
          <w:szCs w:val="24"/>
          <w:u w:val="none"/>
        </w:rPr>
      </w:pPr>
      <w:r>
        <w:rPr>
          <w:rFonts w:eastAsia="Calibri"/>
          <w:szCs w:val="24"/>
          <w:u w:val="none"/>
        </w:rPr>
        <w:t>DEBATĒS PIEDALĀS: nav</w:t>
      </w:r>
    </w:p>
    <w:p w14:paraId="2FD7DE28" w14:textId="77777777" w:rsidR="003E1DEE" w:rsidRDefault="003E1DEE" w:rsidP="003E1DEE">
      <w:pPr>
        <w:rPr>
          <w:rFonts w:eastAsia="Calibri"/>
          <w:color w:val="FF0000"/>
          <w:szCs w:val="24"/>
          <w:u w:val="none"/>
        </w:rPr>
      </w:pPr>
    </w:p>
    <w:p w14:paraId="0772662C" w14:textId="77777777" w:rsidR="003E1DEE" w:rsidRDefault="003E1DEE" w:rsidP="00D619A9">
      <w:pPr>
        <w:widowControl w:val="0"/>
        <w:spacing w:line="360" w:lineRule="auto"/>
        <w:ind w:firstLine="567"/>
        <w:jc w:val="both"/>
        <w:rPr>
          <w:u w:val="none"/>
        </w:rPr>
      </w:pPr>
      <w:r>
        <w:rPr>
          <w:u w:val="none"/>
        </w:rPr>
        <w:t>Finanšu komiteja atklāti balsojot:</w:t>
      </w:r>
    </w:p>
    <w:p w14:paraId="4AC65DF5" w14:textId="77777777" w:rsidR="003E1DEE" w:rsidRDefault="003E1DEE" w:rsidP="00D619A9">
      <w:pPr>
        <w:widowControl w:val="0"/>
        <w:spacing w:line="360" w:lineRule="auto"/>
        <w:ind w:firstLine="567"/>
        <w:jc w:val="both"/>
        <w:rPr>
          <w:u w:val="none"/>
        </w:rPr>
      </w:pPr>
      <w:r w:rsidRPr="0016506D">
        <w:rPr>
          <w:noProof/>
          <w:u w:val="none"/>
        </w:rPr>
        <w:t xml:space="preserve">ar 7 balsīm "Par" (Ainārs Brezinskis, Andis Caunītis, Guna Pūcīte, Gunārs Ciglis, Intars Liepiņš, Normunds Audzišs, Normunds Mazūrs), "Pret" – nav, "Atturas" – nav, "Nepiedalās" – </w:t>
      </w:r>
      <w:r w:rsidRPr="0016506D">
        <w:rPr>
          <w:noProof/>
          <w:u w:val="none"/>
        </w:rPr>
        <w:lastRenderedPageBreak/>
        <w:t>nav</w:t>
      </w:r>
      <w:r>
        <w:rPr>
          <w:u w:val="none"/>
        </w:rPr>
        <w:t>, NOLEMJ</w:t>
      </w:r>
      <w:r w:rsidRPr="00B24B3A">
        <w:rPr>
          <w:u w:val="none"/>
        </w:rPr>
        <w:t>:</w:t>
      </w:r>
    </w:p>
    <w:p w14:paraId="370F4DC8" w14:textId="77777777" w:rsidR="003E1DEE" w:rsidRDefault="003E1DEE" w:rsidP="00D619A9">
      <w:pPr>
        <w:widowControl w:val="0"/>
        <w:spacing w:line="360" w:lineRule="auto"/>
        <w:ind w:firstLine="567"/>
        <w:jc w:val="both"/>
        <w:rPr>
          <w:noProof/>
          <w:u w:val="none"/>
        </w:rPr>
      </w:pPr>
      <w:r>
        <w:rPr>
          <w:noProof/>
          <w:u w:val="none"/>
        </w:rPr>
        <w:t>Virzīt izskatīšanai domes sēdē lēmumprojektu:</w:t>
      </w:r>
    </w:p>
    <w:p w14:paraId="6FAACB98" w14:textId="77777777" w:rsidR="00557FB9" w:rsidRPr="00557FB9" w:rsidRDefault="00557FB9" w:rsidP="00557FB9">
      <w:pPr>
        <w:pStyle w:val="Default"/>
        <w:jc w:val="center"/>
        <w:rPr>
          <w:szCs w:val="24"/>
        </w:rPr>
      </w:pPr>
      <w:r>
        <w:rPr>
          <w:color w:val="000000" w:themeColor="text1"/>
          <w:szCs w:val="24"/>
        </w:rPr>
        <w:tab/>
      </w:r>
      <w:r w:rsidRPr="00557FB9">
        <w:rPr>
          <w:b/>
          <w:szCs w:val="24"/>
        </w:rPr>
        <w:t xml:space="preserve">Par </w:t>
      </w:r>
      <w:r w:rsidRPr="00557FB9">
        <w:rPr>
          <w:b/>
        </w:rPr>
        <w:t xml:space="preserve">dzīvokļa īpašuma Brīvības iela 97 – 10, </w:t>
      </w:r>
      <w:proofErr w:type="spellStart"/>
      <w:r w:rsidRPr="00557FB9">
        <w:rPr>
          <w:b/>
        </w:rPr>
        <w:t>Svelberģī</w:t>
      </w:r>
      <w:proofErr w:type="spellEnd"/>
      <w:r w:rsidRPr="00557FB9">
        <w:rPr>
          <w:b/>
        </w:rPr>
        <w:t>, Beļavas pagastā, Gulbenes novadā,</w:t>
      </w:r>
      <w:r w:rsidRPr="00557FB9">
        <w:rPr>
          <w:b/>
          <w:szCs w:val="24"/>
        </w:rPr>
        <w:t xml:space="preserve"> </w:t>
      </w:r>
      <w:r w:rsidRPr="00557FB9">
        <w:rPr>
          <w:b/>
        </w:rPr>
        <w:t>trešās izsoles rīkošanu, noteikumu un sākumcenas apstiprināšanu</w:t>
      </w:r>
    </w:p>
    <w:p w14:paraId="06517843" w14:textId="77777777" w:rsidR="00557FB9" w:rsidRPr="00557FB9" w:rsidRDefault="00557FB9" w:rsidP="00557FB9">
      <w:pPr>
        <w:rPr>
          <w:szCs w:val="24"/>
          <w:u w:val="none"/>
          <w:lang w:eastAsia="lv-LV"/>
        </w:rPr>
      </w:pPr>
    </w:p>
    <w:p w14:paraId="7E7F677F" w14:textId="77777777" w:rsidR="00557FB9" w:rsidRPr="00557FB9" w:rsidRDefault="00557FB9" w:rsidP="00557FB9">
      <w:pPr>
        <w:widowControl w:val="0"/>
        <w:spacing w:line="360" w:lineRule="auto"/>
        <w:ind w:firstLine="567"/>
        <w:jc w:val="both"/>
        <w:rPr>
          <w:szCs w:val="24"/>
          <w:u w:val="none"/>
          <w:lang w:eastAsia="lv-LV"/>
        </w:rPr>
      </w:pPr>
      <w:r w:rsidRPr="00557FB9">
        <w:rPr>
          <w:szCs w:val="24"/>
          <w:u w:val="none"/>
          <w:lang w:eastAsia="lv-LV"/>
        </w:rPr>
        <w:t xml:space="preserve">Gulbenes novada pašvaldības dome 2024.gada 27.jūnijā pieņēma lēmumu Nr. GND/2024/332 “Par dzīvokļa īpašuma Brīvības iela 97 – 10, </w:t>
      </w:r>
      <w:proofErr w:type="spellStart"/>
      <w:r w:rsidRPr="00557FB9">
        <w:rPr>
          <w:szCs w:val="24"/>
          <w:u w:val="none"/>
          <w:lang w:eastAsia="lv-LV"/>
        </w:rPr>
        <w:t>Svelberģī</w:t>
      </w:r>
      <w:proofErr w:type="spellEnd"/>
      <w:r w:rsidRPr="00557FB9">
        <w:rPr>
          <w:szCs w:val="24"/>
          <w:u w:val="none"/>
          <w:lang w:eastAsia="lv-LV"/>
        </w:rPr>
        <w:t xml:space="preserve">, Beļavas pagastā, Gulbenes novadā, otrās izsoles rīkošanu, noteikumu un sākumcenas apstiprināšanu” (protokols Nr. 14; 31.p.), ar kuru nolēma rīkot Gulbenes novada pašvaldības dzīvokļa īpašuma Brīvības iela 97 – 10, </w:t>
      </w:r>
      <w:proofErr w:type="spellStart"/>
      <w:r w:rsidRPr="00557FB9">
        <w:rPr>
          <w:szCs w:val="24"/>
          <w:u w:val="none"/>
          <w:lang w:eastAsia="lv-LV"/>
        </w:rPr>
        <w:t>Svelberģī</w:t>
      </w:r>
      <w:proofErr w:type="spellEnd"/>
      <w:r w:rsidRPr="00557FB9">
        <w:rPr>
          <w:szCs w:val="24"/>
          <w:u w:val="none"/>
          <w:lang w:eastAsia="lv-LV"/>
        </w:rPr>
        <w:t xml:space="preserve">, Beļavas pagastā, Gulbenes novadā, kadastra numurs 5044 900 0098, kas sastāv no divistabu dzīvokļa, 47,8 </w:t>
      </w:r>
      <w:proofErr w:type="spellStart"/>
      <w:r w:rsidRPr="00557FB9">
        <w:rPr>
          <w:szCs w:val="24"/>
          <w:u w:val="none"/>
          <w:lang w:eastAsia="lv-LV"/>
        </w:rPr>
        <w:t>kv.m</w:t>
      </w:r>
      <w:proofErr w:type="spellEnd"/>
      <w:r w:rsidRPr="00557FB9">
        <w:rPr>
          <w:szCs w:val="24"/>
          <w:u w:val="none"/>
          <w:lang w:eastAsia="lv-LV"/>
        </w:rPr>
        <w:t xml:space="preserve">. platībā (telpu grupas kadastra apzīmējums 5044 012 0281 016 010), un pie tā piederošām kopīpašuma 4646/53460 domājamām daļām no dzīvojamās mājas (būves kadastra apzīmējums 5044 012 0281 016), 4646/53460 domājamām daļām šķūņa (būves ar kadastra apzīmējumu 5044 012 0281 017), 4646/53460 domājamām daļām no pagraba (būves ar kadastra apzīmējumu 5044 012 0281 018), un 4646/53460 domājamām daļām no zemes ar kadastra apzīmējumu 5044 012 0281 (turpmāk – Dzīvokļa īpašums), otro izsoli, apstiprināt izsoles noteikumus un nosacīto cenu. Otrās izsoles apstiprinātā nosacītā cena (izsoles sākumcena) 6000 EUR (seši tūkstoši </w:t>
      </w:r>
      <w:proofErr w:type="spellStart"/>
      <w:r w:rsidRPr="00557FB9">
        <w:rPr>
          <w:i/>
          <w:iCs/>
          <w:szCs w:val="24"/>
          <w:u w:val="none"/>
          <w:lang w:eastAsia="lv-LV"/>
        </w:rPr>
        <w:t>euro</w:t>
      </w:r>
      <w:proofErr w:type="spellEnd"/>
      <w:r w:rsidRPr="00557FB9">
        <w:rPr>
          <w:szCs w:val="24"/>
          <w:u w:val="none"/>
          <w:lang w:eastAsia="lv-LV"/>
        </w:rPr>
        <w:t>). Uz 2024.gada 8.augustā rīkoto izsoli (otrā izsole) nepieteicās neviens pretendents.</w:t>
      </w:r>
    </w:p>
    <w:p w14:paraId="78B26613"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6F02D951"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Gulbenes novada pašvaldības īpašuma novērtēšanas un izsoļu komisija izvērtējot situāciju, iesaka rīkot trešo izsoli ar augšupejošu soli un noteikt trešās izsoles sākumcenu 5000</w:t>
      </w:r>
      <w:r w:rsidRPr="00557FB9">
        <w:rPr>
          <w:color w:val="000000"/>
          <w:szCs w:val="24"/>
          <w:u w:val="none"/>
          <w:lang w:eastAsia="lv-LV"/>
        </w:rPr>
        <w:t xml:space="preserve"> EUR (pieci tūkstoši </w:t>
      </w:r>
      <w:proofErr w:type="spellStart"/>
      <w:r w:rsidRPr="00557FB9">
        <w:rPr>
          <w:i/>
          <w:szCs w:val="24"/>
          <w:u w:val="none"/>
          <w:lang w:eastAsia="lv-LV"/>
        </w:rPr>
        <w:t>euro</w:t>
      </w:r>
      <w:proofErr w:type="spellEnd"/>
      <w:r w:rsidRPr="00557FB9">
        <w:rPr>
          <w:szCs w:val="24"/>
          <w:u w:val="none"/>
          <w:lang w:eastAsia="lv-LV"/>
        </w:rPr>
        <w:t>).</w:t>
      </w:r>
    </w:p>
    <w:p w14:paraId="5B57E05A"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557FB9">
        <w:rPr>
          <w:rFonts w:ascii="Arial" w:hAnsi="Arial" w:cs="Arial"/>
          <w:sz w:val="22"/>
          <w:u w:val="none"/>
          <w:lang w:eastAsia="lv-LV"/>
        </w:rPr>
        <w:t xml:space="preserve"> </w:t>
      </w:r>
      <w:r w:rsidRPr="00557FB9">
        <w:rPr>
          <w:szCs w:val="24"/>
          <w:u w:val="none"/>
          <w:lang w:eastAsia="lv-LV"/>
        </w:rPr>
        <w:t>ka dome ir tiesīga izlemt ikvienu pašvaldības kompetences jautājumu; tikai domes kompetencē ir pieņemt lēmumus citos ārējos normatīvajos aktos paredzētajos gadījumos.</w:t>
      </w:r>
    </w:p>
    <w:p w14:paraId="5546B423"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 xml:space="preserve">Saskaņā ar Publiskas personas mantas atsavināšanas likuma 3.panta pirmās daļas 1.punktu publiskas personas nekustamo un kustamo mantu var atsavināt, pārdodot izsolē, tai skaitā izsolē ar pretendentu atlasi. Minētā panta otrā daļa </w:t>
      </w:r>
      <w:proofErr w:type="spellStart"/>
      <w:r w:rsidRPr="00557FB9">
        <w:rPr>
          <w:szCs w:val="24"/>
          <w:u w:val="none"/>
          <w:lang w:eastAsia="lv-LV"/>
        </w:rPr>
        <w:t>citstarp</w:t>
      </w:r>
      <w:proofErr w:type="spellEnd"/>
      <w:r w:rsidRPr="00557FB9">
        <w:rPr>
          <w:szCs w:val="24"/>
          <w:u w:val="none"/>
          <w:lang w:eastAsia="lv-LV"/>
        </w:rPr>
        <w:t xml:space="preserve"> nosaka, ka publisku personu mantas atsavināšanas pamatveids ir mantas pārdošana izsolē. Publiskas personas mantas atsavināšanas likuma 10.panta pirmajā daļā </w:t>
      </w:r>
      <w:proofErr w:type="spellStart"/>
      <w:r w:rsidRPr="00557FB9">
        <w:rPr>
          <w:szCs w:val="24"/>
          <w:u w:val="none"/>
          <w:lang w:eastAsia="lv-LV"/>
        </w:rPr>
        <w:t>citstarp</w:t>
      </w:r>
      <w:proofErr w:type="spellEnd"/>
      <w:r w:rsidRPr="00557FB9">
        <w:rPr>
          <w:szCs w:val="24"/>
          <w:u w:val="none"/>
          <w:lang w:eastAsia="lv-LV"/>
        </w:rPr>
        <w:t xml:space="preserve"> noteikts, ka nekustamā īpašuma izsoles noteikumos var </w:t>
      </w:r>
      <w:r w:rsidRPr="00557FB9">
        <w:rPr>
          <w:szCs w:val="24"/>
          <w:u w:val="none"/>
          <w:lang w:eastAsia="lv-LV"/>
        </w:rPr>
        <w:lastRenderedPageBreak/>
        <w:t>iekļaut tikai likumā un Ministru kabineta, atvasinātas publiskas personas lēmējinstitūcijas vai šā likuma 5.pantā minētās institūcijas (amatpersonas) lēmumā paredzētos nosacījumus. Izsoles noteikumos norāda institūciju (amatpersonu), kura apstiprina izsoles rezultātus un kurai var iesniegt sūdzības par izsoles rīkotāja darbībām. Minētā panta otrajā daļā noteikts, ka izsoli rīko tās institūcijas izveidota izsoles komisija (turpmāk – izsoles rīkotājs), kura organizē mantas atsavināšanu (9.pants). Publiskas personas mantas atsavināšanas likuma 5.pantā noteikts, ka izsole var būt mutiska, rakstiska, jaukta (mutiska un rakstiska) vai elektroniska. Izsole var būt ar augšupejošu vai lejupejošu soli.</w:t>
      </w:r>
    </w:p>
    <w:p w14:paraId="14797B95" w14:textId="77777777" w:rsidR="00557FB9" w:rsidRPr="00557FB9" w:rsidRDefault="00557FB9" w:rsidP="00557FB9">
      <w:pPr>
        <w:widowControl w:val="0"/>
        <w:spacing w:line="360" w:lineRule="auto"/>
        <w:ind w:firstLine="567"/>
        <w:jc w:val="both"/>
        <w:rPr>
          <w:szCs w:val="24"/>
          <w:u w:val="none"/>
          <w:lang w:eastAsia="lv-LV"/>
        </w:rPr>
      </w:pPr>
      <w:r w:rsidRPr="00557FB9">
        <w:rPr>
          <w:szCs w:val="24"/>
          <w:u w:val="none"/>
          <w:lang w:eastAsia="lv-LV"/>
        </w:rPr>
        <w:t xml:space="preserve">Ņemot vērā Gulbenes novada pašvaldības īpašuma novērtēšanas un izsoļu komisijas 2024.gada 8.augusta sēdes lēmumu “Par dzīvokļa īpašuma Brīvības iela 97 – 10, </w:t>
      </w:r>
      <w:proofErr w:type="spellStart"/>
      <w:r w:rsidRPr="00557FB9">
        <w:rPr>
          <w:szCs w:val="24"/>
          <w:u w:val="none"/>
          <w:lang w:eastAsia="lv-LV"/>
        </w:rPr>
        <w:t>Svelberģī</w:t>
      </w:r>
      <w:proofErr w:type="spellEnd"/>
      <w:r w:rsidRPr="00557FB9">
        <w:rPr>
          <w:szCs w:val="24"/>
          <w:u w:val="none"/>
          <w:lang w:eastAsia="lv-LV"/>
        </w:rPr>
        <w:t xml:space="preserve">, Beļavas pagastā, Gulbenes novadā, trešās izsoles sākumcenas noteikšanu”, protokols Nr. GND/2.7.2/24/19 (5.§), pamatojoties uz Pašvaldību likuma 10.panta pirmās daļas 16.punktu un 21.punktu, Publiskas personas mantas atsavināšanas likuma 3.panta pirmās daļas 1.punktu, 10.pantu, 15.pantu, un ņemot vērā Gulbenes novada </w:t>
      </w:r>
      <w:r w:rsidRPr="00557FB9">
        <w:rPr>
          <w:color w:val="000000"/>
          <w:szCs w:val="24"/>
          <w:u w:val="none"/>
          <w:lang w:eastAsia="lv-LV"/>
        </w:rPr>
        <w:t xml:space="preserve">pašvaldības domes </w:t>
      </w:r>
      <w:r w:rsidRPr="00557FB9">
        <w:rPr>
          <w:szCs w:val="24"/>
          <w:u w:val="none"/>
          <w:shd w:val="clear" w:color="auto" w:fill="FFFFFF"/>
          <w:lang w:eastAsia="lv-LV"/>
        </w:rPr>
        <w:t xml:space="preserve">Attīstības un tautsaimniecības komitejas, un Finanšu komitejas </w:t>
      </w:r>
      <w:r w:rsidRPr="00557FB9">
        <w:rPr>
          <w:szCs w:val="24"/>
          <w:u w:val="none"/>
          <w:lang w:eastAsia="lv-LV"/>
        </w:rPr>
        <w:t>ieteikumu, atklāti balsojot</w:t>
      </w:r>
      <w:r w:rsidRPr="00557FB9">
        <w:rPr>
          <w:noProof/>
          <w:szCs w:val="24"/>
          <w:u w:val="none"/>
          <w:lang w:eastAsia="lv-LV"/>
        </w:rPr>
        <w:t xml:space="preserve"> ar balsīm “Par” ( ), “Pret” – , “Atturas” – , “Nepiedalās” – </w:t>
      </w:r>
      <w:r w:rsidRPr="00557FB9">
        <w:rPr>
          <w:szCs w:val="24"/>
          <w:u w:val="none"/>
          <w:lang w:eastAsia="lv-LV"/>
        </w:rPr>
        <w:t>, Gulbenes novada pašvaldības dome NOLEMJ:</w:t>
      </w:r>
    </w:p>
    <w:p w14:paraId="1386C6F1" w14:textId="77777777" w:rsidR="00557FB9" w:rsidRPr="00557FB9" w:rsidRDefault="00557FB9" w:rsidP="00557FB9">
      <w:pPr>
        <w:widowControl w:val="0"/>
        <w:numPr>
          <w:ilvl w:val="0"/>
          <w:numId w:val="4"/>
        </w:numPr>
        <w:tabs>
          <w:tab w:val="left" w:pos="851"/>
        </w:tabs>
        <w:spacing w:line="360" w:lineRule="auto"/>
        <w:ind w:left="0" w:firstLine="567"/>
        <w:contextualSpacing/>
        <w:jc w:val="both"/>
        <w:rPr>
          <w:szCs w:val="24"/>
          <w:u w:val="none"/>
          <w:lang w:eastAsia="lv-LV"/>
        </w:rPr>
      </w:pPr>
      <w:r w:rsidRPr="00557FB9">
        <w:rPr>
          <w:szCs w:val="24"/>
          <w:u w:val="none"/>
          <w:lang w:eastAsia="lv-LV"/>
        </w:rPr>
        <w:t xml:space="preserve">ATZĪT 2024.gada 8.augustā rīkoto Gulbenes novada pašvaldības dzīvokļa īpašuma Brīvības iela 97 – 10, </w:t>
      </w:r>
      <w:proofErr w:type="spellStart"/>
      <w:r w:rsidRPr="00557FB9">
        <w:rPr>
          <w:szCs w:val="24"/>
          <w:u w:val="none"/>
          <w:lang w:eastAsia="lv-LV"/>
        </w:rPr>
        <w:t>Svelberģī</w:t>
      </w:r>
      <w:proofErr w:type="spellEnd"/>
      <w:r w:rsidRPr="00557FB9">
        <w:rPr>
          <w:szCs w:val="24"/>
          <w:u w:val="none"/>
          <w:lang w:eastAsia="lv-LV"/>
        </w:rPr>
        <w:t xml:space="preserve">, Beļavas pagastā, Gulbenes novadā, kadastra numurs 5044 900 0098, kas sastāv no divistabu dzīvokļa, 47,8 </w:t>
      </w:r>
      <w:proofErr w:type="spellStart"/>
      <w:r w:rsidRPr="00557FB9">
        <w:rPr>
          <w:szCs w:val="24"/>
          <w:u w:val="none"/>
          <w:lang w:eastAsia="lv-LV"/>
        </w:rPr>
        <w:t>kv.m</w:t>
      </w:r>
      <w:proofErr w:type="spellEnd"/>
      <w:r w:rsidRPr="00557FB9">
        <w:rPr>
          <w:szCs w:val="24"/>
          <w:u w:val="none"/>
          <w:lang w:eastAsia="lv-LV"/>
        </w:rPr>
        <w:t>. platībā (telpu grupas kadastra apzīmējums 5044 012 0281 016 010), un pie tā piederošām kopīpašuma 4646/53460 domājamām daļām no dzīvojamās mājas (būves kadastra apzīmējums 5044 012 0281 016), 4646/53460 domājamām daļām šķūņa (būves ar kadastra apzīmējumu 5044 012 0281 017), 4646/53460 domājamām daļām no pagraba (būves ar kadastra apzīmējumu 5044 012 0281 018), un 4646/53460 domājamām daļām no zemes ar kadastra apzīmējumu 5044 012 0281, otro izsoli par nesekmīgu.</w:t>
      </w:r>
    </w:p>
    <w:p w14:paraId="348ACDCA" w14:textId="77777777" w:rsidR="00557FB9" w:rsidRPr="00557FB9" w:rsidRDefault="00557FB9" w:rsidP="00557FB9">
      <w:pPr>
        <w:widowControl w:val="0"/>
        <w:numPr>
          <w:ilvl w:val="0"/>
          <w:numId w:val="4"/>
        </w:numPr>
        <w:tabs>
          <w:tab w:val="left" w:pos="851"/>
        </w:tabs>
        <w:spacing w:line="360" w:lineRule="auto"/>
        <w:ind w:left="0" w:firstLine="567"/>
        <w:contextualSpacing/>
        <w:jc w:val="both"/>
        <w:rPr>
          <w:szCs w:val="24"/>
          <w:u w:val="none"/>
          <w:lang w:eastAsia="lv-LV"/>
        </w:rPr>
      </w:pPr>
      <w:r w:rsidRPr="00557FB9">
        <w:rPr>
          <w:szCs w:val="24"/>
          <w:u w:val="none"/>
          <w:lang w:eastAsia="lv-LV"/>
        </w:rPr>
        <w:t>RĪKOT šā lēmuma 1.punktā minētā Gulbenes novada pašvaldībai piederošā dzīvokļa īpašuma, trešo izsoli.</w:t>
      </w:r>
    </w:p>
    <w:p w14:paraId="4C0587BD" w14:textId="77777777" w:rsidR="00557FB9" w:rsidRPr="00557FB9" w:rsidRDefault="00557FB9" w:rsidP="00557FB9">
      <w:pPr>
        <w:widowControl w:val="0"/>
        <w:numPr>
          <w:ilvl w:val="0"/>
          <w:numId w:val="4"/>
        </w:numPr>
        <w:tabs>
          <w:tab w:val="left" w:pos="851"/>
        </w:tabs>
        <w:spacing w:line="360" w:lineRule="auto"/>
        <w:ind w:left="0" w:firstLine="567"/>
        <w:contextualSpacing/>
        <w:jc w:val="both"/>
        <w:rPr>
          <w:szCs w:val="24"/>
          <w:u w:val="none"/>
          <w:lang w:eastAsia="lv-LV"/>
        </w:rPr>
      </w:pPr>
      <w:r w:rsidRPr="00557FB9">
        <w:rPr>
          <w:szCs w:val="24"/>
          <w:u w:val="none"/>
          <w:lang w:eastAsia="lv-LV"/>
        </w:rPr>
        <w:t>APSTIPRINĀT šā lēmuma 1.punktā minētā dzīvokļa īpašuma trešās izsoles sākumcenu 5000</w:t>
      </w:r>
      <w:r w:rsidRPr="00557FB9">
        <w:rPr>
          <w:color w:val="000000"/>
          <w:szCs w:val="24"/>
          <w:u w:val="none"/>
          <w:lang w:eastAsia="lv-LV"/>
        </w:rPr>
        <w:t xml:space="preserve"> EUR (pieci tūkstoši</w:t>
      </w:r>
      <w:r w:rsidRPr="00557FB9">
        <w:rPr>
          <w:i/>
          <w:color w:val="000000"/>
          <w:szCs w:val="24"/>
          <w:u w:val="none"/>
          <w:lang w:eastAsia="lv-LV"/>
        </w:rPr>
        <w:t xml:space="preserve"> </w:t>
      </w:r>
      <w:proofErr w:type="spellStart"/>
      <w:r w:rsidRPr="00557FB9">
        <w:rPr>
          <w:i/>
          <w:color w:val="000000"/>
          <w:szCs w:val="24"/>
          <w:u w:val="none"/>
          <w:lang w:eastAsia="lv-LV"/>
        </w:rPr>
        <w:t>euro</w:t>
      </w:r>
      <w:proofErr w:type="spellEnd"/>
      <w:r w:rsidRPr="00557FB9">
        <w:rPr>
          <w:color w:val="000000"/>
          <w:szCs w:val="24"/>
          <w:u w:val="none"/>
          <w:lang w:eastAsia="lv-LV"/>
        </w:rPr>
        <w:t>)</w:t>
      </w:r>
      <w:r w:rsidRPr="00557FB9">
        <w:rPr>
          <w:szCs w:val="24"/>
          <w:u w:val="none"/>
          <w:lang w:eastAsia="lv-LV"/>
        </w:rPr>
        <w:t>.</w:t>
      </w:r>
    </w:p>
    <w:p w14:paraId="0B3530D6" w14:textId="77777777" w:rsidR="00557FB9" w:rsidRPr="00557FB9" w:rsidRDefault="00557FB9" w:rsidP="00557FB9">
      <w:pPr>
        <w:numPr>
          <w:ilvl w:val="0"/>
          <w:numId w:val="4"/>
        </w:numPr>
        <w:tabs>
          <w:tab w:val="left" w:pos="851"/>
        </w:tabs>
        <w:spacing w:line="360" w:lineRule="auto"/>
        <w:ind w:left="0" w:firstLine="567"/>
        <w:contextualSpacing/>
        <w:jc w:val="both"/>
        <w:rPr>
          <w:szCs w:val="24"/>
          <w:u w:val="none"/>
          <w:lang w:eastAsia="lv-LV"/>
        </w:rPr>
      </w:pPr>
      <w:r w:rsidRPr="00557FB9">
        <w:rPr>
          <w:szCs w:val="24"/>
          <w:u w:val="none"/>
          <w:lang w:eastAsia="lv-LV"/>
        </w:rPr>
        <w:t>APSTIPRINĀT šā lēmuma 1.punktā minētā dzīvokļa īpašuma trešās izsoles noteikumus (pielikums), kas ir šī lēmuma neatņemama sastāvdaļa.</w:t>
      </w:r>
    </w:p>
    <w:p w14:paraId="129F26AF" w14:textId="77777777" w:rsidR="00557FB9" w:rsidRPr="00557FB9" w:rsidRDefault="00557FB9" w:rsidP="00557FB9">
      <w:pPr>
        <w:numPr>
          <w:ilvl w:val="0"/>
          <w:numId w:val="4"/>
        </w:numPr>
        <w:tabs>
          <w:tab w:val="left" w:pos="851"/>
        </w:tabs>
        <w:spacing w:line="360" w:lineRule="auto"/>
        <w:ind w:left="0" w:firstLine="567"/>
        <w:contextualSpacing/>
        <w:jc w:val="both"/>
        <w:rPr>
          <w:szCs w:val="24"/>
          <w:u w:val="none"/>
          <w:lang w:eastAsia="lv-LV"/>
        </w:rPr>
      </w:pPr>
      <w:r w:rsidRPr="00557FB9">
        <w:rPr>
          <w:szCs w:val="24"/>
          <w:u w:val="none"/>
          <w:lang w:eastAsia="lv-LV"/>
        </w:rPr>
        <w:t>UZDOT Gulbenes novada pašvaldības īpašuma novērtēšanas un izsoļu komisijai rīkot šā lēmuma 1.punktā minētā dzīvokļa īpašuma trešo izsoli.</w:t>
      </w:r>
    </w:p>
    <w:p w14:paraId="7E9BD01A" w14:textId="77777777" w:rsidR="00557FB9" w:rsidRDefault="00557FB9" w:rsidP="00557FB9">
      <w:pPr>
        <w:numPr>
          <w:ilvl w:val="0"/>
          <w:numId w:val="4"/>
        </w:numPr>
        <w:tabs>
          <w:tab w:val="left" w:pos="851"/>
        </w:tabs>
        <w:spacing w:line="360" w:lineRule="auto"/>
        <w:ind w:left="0" w:firstLine="567"/>
        <w:contextualSpacing/>
        <w:jc w:val="both"/>
        <w:rPr>
          <w:szCs w:val="24"/>
          <w:u w:val="none"/>
          <w:lang w:eastAsia="lv-LV"/>
        </w:rPr>
      </w:pPr>
      <w:r w:rsidRPr="00557FB9">
        <w:rPr>
          <w:szCs w:val="24"/>
          <w:u w:val="none"/>
          <w:lang w:eastAsia="lv-LV"/>
        </w:rPr>
        <w:t>Lēmuma izpildes kontroli veikt Gulbenes novada pašvaldības izpilddirektorei.</w:t>
      </w:r>
    </w:p>
    <w:p w14:paraId="51255511" w14:textId="77777777" w:rsidR="00557FB9" w:rsidRPr="00557FB9" w:rsidRDefault="00557FB9" w:rsidP="00557FB9">
      <w:pPr>
        <w:jc w:val="right"/>
        <w:rPr>
          <w:szCs w:val="24"/>
          <w:u w:val="none"/>
          <w:lang w:eastAsia="lv-LV"/>
        </w:rPr>
      </w:pPr>
      <w:r w:rsidRPr="00557FB9">
        <w:rPr>
          <w:szCs w:val="24"/>
          <w:u w:val="none"/>
          <w:lang w:eastAsia="lv-LV"/>
        </w:rPr>
        <w:t xml:space="preserve">Pielikums 29.08.2024. Gulbenes novada pašvaldības domes lēmumam Nr. GND/2024/ </w:t>
      </w:r>
    </w:p>
    <w:p w14:paraId="203D45F8" w14:textId="77777777" w:rsidR="00557FB9" w:rsidRPr="00557FB9" w:rsidRDefault="00557FB9" w:rsidP="00557FB9">
      <w:pPr>
        <w:jc w:val="right"/>
        <w:rPr>
          <w:szCs w:val="24"/>
          <w:u w:val="none"/>
          <w:lang w:eastAsia="lv-LV"/>
        </w:rPr>
      </w:pPr>
    </w:p>
    <w:p w14:paraId="69B1F7EF" w14:textId="77777777" w:rsidR="00557FB9" w:rsidRPr="00557FB9" w:rsidRDefault="00557FB9" w:rsidP="00557FB9">
      <w:pPr>
        <w:jc w:val="center"/>
        <w:rPr>
          <w:b/>
          <w:caps/>
          <w:szCs w:val="24"/>
          <w:u w:val="none"/>
          <w:lang w:eastAsia="lv-LV"/>
        </w:rPr>
      </w:pPr>
      <w:r w:rsidRPr="00557FB9">
        <w:rPr>
          <w:b/>
          <w:caps/>
          <w:szCs w:val="24"/>
          <w:u w:val="none"/>
          <w:lang w:eastAsia="lv-LV"/>
        </w:rPr>
        <w:t xml:space="preserve">Gulbenes novada pašvaldības dzīvokļa īpašuma </w:t>
      </w:r>
    </w:p>
    <w:p w14:paraId="6B81788B" w14:textId="77777777" w:rsidR="00557FB9" w:rsidRPr="00557FB9" w:rsidRDefault="00557FB9" w:rsidP="00557FB9">
      <w:pPr>
        <w:jc w:val="center"/>
        <w:rPr>
          <w:b/>
          <w:caps/>
          <w:szCs w:val="24"/>
          <w:u w:val="none"/>
          <w:lang w:eastAsia="lv-LV"/>
        </w:rPr>
      </w:pPr>
      <w:r w:rsidRPr="00557FB9">
        <w:rPr>
          <w:b/>
          <w:caps/>
          <w:szCs w:val="24"/>
          <w:u w:val="none"/>
          <w:lang w:eastAsia="lv-LV"/>
        </w:rPr>
        <w:t xml:space="preserve">Brīvības iela 97 – 10, Svelberģī, Beļavas pagastā, Gulbenes novadā, </w:t>
      </w:r>
    </w:p>
    <w:p w14:paraId="60FA5BD6" w14:textId="77777777" w:rsidR="00557FB9" w:rsidRPr="00557FB9" w:rsidRDefault="00557FB9" w:rsidP="00557FB9">
      <w:pPr>
        <w:jc w:val="center"/>
        <w:rPr>
          <w:b/>
          <w:szCs w:val="24"/>
          <w:u w:val="none"/>
          <w:lang w:eastAsia="lv-LV"/>
        </w:rPr>
      </w:pPr>
      <w:r w:rsidRPr="00557FB9">
        <w:rPr>
          <w:b/>
          <w:szCs w:val="24"/>
          <w:u w:val="none"/>
          <w:lang w:eastAsia="lv-LV"/>
        </w:rPr>
        <w:t>TREŠĀS IZSOLES NOTEIKUMI</w:t>
      </w:r>
    </w:p>
    <w:p w14:paraId="7FA21DF2" w14:textId="77777777" w:rsidR="00557FB9" w:rsidRPr="00557FB9" w:rsidRDefault="00557FB9" w:rsidP="00557FB9">
      <w:pPr>
        <w:tabs>
          <w:tab w:val="left" w:pos="0"/>
          <w:tab w:val="left" w:pos="426"/>
          <w:tab w:val="left" w:pos="709"/>
        </w:tabs>
        <w:spacing w:before="120" w:line="360" w:lineRule="auto"/>
        <w:ind w:right="45"/>
        <w:jc w:val="center"/>
        <w:rPr>
          <w:b/>
          <w:szCs w:val="24"/>
          <w:u w:val="none"/>
        </w:rPr>
      </w:pPr>
      <w:r w:rsidRPr="00557FB9">
        <w:rPr>
          <w:b/>
          <w:szCs w:val="24"/>
          <w:u w:val="none"/>
        </w:rPr>
        <w:lastRenderedPageBreak/>
        <w:t>1. Vispārīgie noteikumi</w:t>
      </w:r>
    </w:p>
    <w:p w14:paraId="0963BAC3" w14:textId="77777777" w:rsidR="00557FB9" w:rsidRPr="00557FB9" w:rsidRDefault="00557FB9" w:rsidP="00557FB9">
      <w:pPr>
        <w:spacing w:line="360" w:lineRule="auto"/>
        <w:ind w:left="426" w:right="-1" w:hanging="426"/>
        <w:jc w:val="both"/>
        <w:rPr>
          <w:color w:val="000000"/>
          <w:szCs w:val="24"/>
          <w:u w:val="none"/>
          <w:lang w:eastAsia="lv-LV"/>
        </w:rPr>
      </w:pPr>
      <w:r w:rsidRPr="00557FB9">
        <w:rPr>
          <w:szCs w:val="24"/>
          <w:u w:val="none"/>
        </w:rPr>
        <w:t xml:space="preserve">1.1. </w:t>
      </w:r>
      <w:r w:rsidRPr="00557FB9">
        <w:rPr>
          <w:color w:val="000000"/>
          <w:szCs w:val="24"/>
          <w:u w:val="none"/>
          <w:lang w:eastAsia="lv-LV"/>
        </w:rPr>
        <w:t xml:space="preserve">Šie noteikumi nosaka kārtību, kādā tiek rīkota trešā mutiskā atklātā izsole ar augšupejošu soli </w:t>
      </w:r>
      <w:r w:rsidRPr="00557FB9">
        <w:rPr>
          <w:szCs w:val="24"/>
          <w:u w:val="none"/>
          <w:lang w:eastAsia="lv-LV"/>
        </w:rPr>
        <w:t xml:space="preserve">Gulbenes novada pašvaldības </w:t>
      </w:r>
      <w:r w:rsidRPr="00557FB9">
        <w:rPr>
          <w:rFonts w:eastAsia="SimSun"/>
          <w:color w:val="00000A"/>
          <w:szCs w:val="24"/>
          <w:u w:val="none"/>
          <w:lang w:eastAsia="zh-CN" w:bidi="hi-IN"/>
        </w:rPr>
        <w:t xml:space="preserve">dzīvokļa īpašuma </w:t>
      </w:r>
      <w:r w:rsidRPr="00557FB9">
        <w:rPr>
          <w:szCs w:val="24"/>
          <w:u w:val="none"/>
          <w:lang w:eastAsia="lv-LV"/>
        </w:rPr>
        <w:t xml:space="preserve">Brīvības iela 97 – 10, </w:t>
      </w:r>
      <w:proofErr w:type="spellStart"/>
      <w:r w:rsidRPr="00557FB9">
        <w:rPr>
          <w:szCs w:val="24"/>
          <w:u w:val="none"/>
          <w:lang w:eastAsia="lv-LV"/>
        </w:rPr>
        <w:t>Svelberģī</w:t>
      </w:r>
      <w:proofErr w:type="spellEnd"/>
      <w:r w:rsidRPr="00557FB9">
        <w:rPr>
          <w:szCs w:val="24"/>
          <w:u w:val="none"/>
          <w:lang w:eastAsia="lv-LV"/>
        </w:rPr>
        <w:t xml:space="preserve">, Beļavas pagastā, Gulbenes novadā, kadastra numurs 5044 900 0098, </w:t>
      </w:r>
      <w:r w:rsidRPr="00557FB9">
        <w:rPr>
          <w:color w:val="000000"/>
          <w:szCs w:val="24"/>
          <w:u w:val="none"/>
          <w:lang w:eastAsia="lv-LV"/>
        </w:rPr>
        <w:t xml:space="preserve">(turpmāk – Objekts) pircēja noteikšanai. </w:t>
      </w:r>
    </w:p>
    <w:p w14:paraId="52008967" w14:textId="77777777" w:rsidR="00557FB9" w:rsidRPr="00557FB9" w:rsidRDefault="00557FB9" w:rsidP="00557FB9">
      <w:pPr>
        <w:spacing w:line="360" w:lineRule="auto"/>
        <w:ind w:left="426" w:right="-1" w:hanging="426"/>
        <w:jc w:val="both"/>
        <w:rPr>
          <w:szCs w:val="24"/>
          <w:u w:val="none"/>
          <w:lang w:eastAsia="lv-LV"/>
        </w:rPr>
      </w:pPr>
      <w:r w:rsidRPr="00557FB9">
        <w:rPr>
          <w:color w:val="000000"/>
          <w:szCs w:val="24"/>
          <w:u w:val="none"/>
          <w:lang w:eastAsia="lv-LV"/>
        </w:rPr>
        <w:t>1.2. I</w:t>
      </w:r>
      <w:r w:rsidRPr="00557FB9">
        <w:rPr>
          <w:szCs w:val="24"/>
          <w:u w:val="none"/>
          <w:lang w:eastAsia="lv-LV"/>
        </w:rPr>
        <w:t>zsole notiek ievērojot Pašvaldību likumu, Publiskas personas mantas atsavināšanas likumu un šos izsoles noteikumus.</w:t>
      </w:r>
    </w:p>
    <w:p w14:paraId="79A427F4" w14:textId="77777777" w:rsidR="00557FB9" w:rsidRPr="00557FB9" w:rsidRDefault="00557FB9" w:rsidP="00557FB9">
      <w:pPr>
        <w:spacing w:line="360" w:lineRule="auto"/>
        <w:ind w:left="426" w:right="-1" w:hanging="426"/>
        <w:jc w:val="both"/>
        <w:rPr>
          <w:color w:val="000000"/>
          <w:szCs w:val="24"/>
          <w:u w:val="none"/>
          <w:lang w:val="da-DK" w:eastAsia="lv-LV"/>
        </w:rPr>
      </w:pPr>
      <w:r w:rsidRPr="00557FB9">
        <w:rPr>
          <w:color w:val="000000"/>
          <w:szCs w:val="24"/>
          <w:u w:val="none"/>
          <w:lang w:eastAsia="lv-LV"/>
        </w:rPr>
        <w:t>1.3. Objekta izsoli rīko Gulbenes novada pašvaldības domes izveidotā Īpašuma novērtēšanas un izsoļu komisija</w:t>
      </w:r>
      <w:r w:rsidRPr="00557FB9">
        <w:rPr>
          <w:szCs w:val="24"/>
          <w:u w:val="none"/>
          <w:lang w:eastAsia="lv-LV"/>
        </w:rPr>
        <w:t xml:space="preserve"> (turpmāk – Izsoles komisija).</w:t>
      </w:r>
    </w:p>
    <w:p w14:paraId="299DBF4B" w14:textId="77777777" w:rsidR="00557FB9" w:rsidRPr="00557FB9" w:rsidRDefault="00557FB9" w:rsidP="00557FB9">
      <w:pPr>
        <w:spacing w:line="360" w:lineRule="auto"/>
        <w:ind w:left="567" w:hanging="567"/>
        <w:jc w:val="both"/>
        <w:rPr>
          <w:szCs w:val="24"/>
          <w:u w:val="none"/>
        </w:rPr>
      </w:pPr>
      <w:r w:rsidRPr="00557FB9">
        <w:rPr>
          <w:szCs w:val="24"/>
          <w:u w:val="none"/>
        </w:rPr>
        <w:t>1.4. Ziņas par izsolē atsavināmo Objektu:</w:t>
      </w:r>
    </w:p>
    <w:p w14:paraId="23C05945" w14:textId="77777777" w:rsidR="00557FB9" w:rsidRPr="00557FB9" w:rsidRDefault="00557FB9" w:rsidP="00557FB9">
      <w:pPr>
        <w:spacing w:line="360" w:lineRule="auto"/>
        <w:ind w:left="1134" w:right="43" w:hanging="708"/>
        <w:jc w:val="both"/>
        <w:rPr>
          <w:szCs w:val="24"/>
          <w:u w:val="none"/>
        </w:rPr>
      </w:pPr>
      <w:r w:rsidRPr="00557FB9">
        <w:rPr>
          <w:szCs w:val="24"/>
          <w:u w:val="none"/>
        </w:rPr>
        <w:t xml:space="preserve">1.4.1. Objekts: </w:t>
      </w:r>
      <w:r w:rsidRPr="00557FB9">
        <w:rPr>
          <w:color w:val="000000"/>
          <w:szCs w:val="24"/>
          <w:u w:val="none"/>
          <w:lang w:eastAsia="lv-LV"/>
        </w:rPr>
        <w:t xml:space="preserve">dzīvokļa īpašums Brīvības iela 97 – 10, </w:t>
      </w:r>
      <w:proofErr w:type="spellStart"/>
      <w:r w:rsidRPr="00557FB9">
        <w:rPr>
          <w:color w:val="000000"/>
          <w:szCs w:val="24"/>
          <w:u w:val="none"/>
          <w:lang w:eastAsia="lv-LV"/>
        </w:rPr>
        <w:t>Svelberģī</w:t>
      </w:r>
      <w:proofErr w:type="spellEnd"/>
      <w:r w:rsidRPr="00557FB9">
        <w:rPr>
          <w:color w:val="000000"/>
          <w:szCs w:val="24"/>
          <w:u w:val="none"/>
          <w:lang w:eastAsia="lv-LV"/>
        </w:rPr>
        <w:t xml:space="preserve">, Beļavas pagastā, Gulbenes novadā, kadastra numurs 5044 900 0098, kas sastāv no divistabu dzīvokļa, 47,8 </w:t>
      </w:r>
      <w:proofErr w:type="spellStart"/>
      <w:r w:rsidRPr="00557FB9">
        <w:rPr>
          <w:color w:val="000000"/>
          <w:szCs w:val="24"/>
          <w:u w:val="none"/>
          <w:lang w:eastAsia="lv-LV"/>
        </w:rPr>
        <w:t>kv.m</w:t>
      </w:r>
      <w:proofErr w:type="spellEnd"/>
      <w:r w:rsidRPr="00557FB9">
        <w:rPr>
          <w:color w:val="000000"/>
          <w:szCs w:val="24"/>
          <w:u w:val="none"/>
          <w:lang w:eastAsia="lv-LV"/>
        </w:rPr>
        <w:t>. platībā (telpu grupas kadastra apzīmējums 5044 012 0281 016 010), un pie tā piederošām kopīpašuma 4646/53460 domājamām daļām no dzīvojamās mājas (būves kadastra apzīmējums 5044 012 0281 016), 4646/53460 domājamām daļām šķūņa (būves ar kadastra apzīmējumu 5044 012 0281 017), 4646/53460 domājamām daļām no pagraba (būves ar kadastra apzīmējumu 5044 012 0281 018), un 4646/53460 domājamām daļām no zemes ar kadastra apzīmējumu 5044 012 0281</w:t>
      </w:r>
      <w:r w:rsidRPr="00557FB9">
        <w:rPr>
          <w:szCs w:val="24"/>
          <w:u w:val="none"/>
          <w:lang w:eastAsia="lv-LV"/>
        </w:rPr>
        <w:t>.</w:t>
      </w:r>
    </w:p>
    <w:p w14:paraId="252D6850" w14:textId="77777777" w:rsidR="00557FB9" w:rsidRPr="00557FB9" w:rsidRDefault="00557FB9" w:rsidP="00557FB9">
      <w:pPr>
        <w:spacing w:line="360" w:lineRule="auto"/>
        <w:ind w:left="1134" w:right="43" w:hanging="708"/>
        <w:jc w:val="both"/>
        <w:rPr>
          <w:szCs w:val="24"/>
          <w:u w:val="none"/>
        </w:rPr>
      </w:pPr>
      <w:r w:rsidRPr="00557FB9">
        <w:rPr>
          <w:szCs w:val="24"/>
          <w:u w:val="none"/>
        </w:rPr>
        <w:t>1.4.2.</w:t>
      </w:r>
      <w:r w:rsidRPr="00557FB9">
        <w:rPr>
          <w:color w:val="000000"/>
          <w:szCs w:val="24"/>
          <w:u w:val="none"/>
          <w:lang w:eastAsia="lv-LV"/>
        </w:rPr>
        <w:t xml:space="preserve"> Objekts ir Gulbenes novada pašvaldības īpašums. Tas reģistrēts Beļavas pagasta zemesgrāmatas nodalījumā Nr. 570 10.</w:t>
      </w:r>
    </w:p>
    <w:p w14:paraId="5A077A09" w14:textId="77777777" w:rsidR="00557FB9" w:rsidRPr="00557FB9" w:rsidRDefault="00557FB9" w:rsidP="00557FB9">
      <w:pPr>
        <w:spacing w:line="360" w:lineRule="auto"/>
        <w:ind w:left="993" w:right="43" w:hanging="567"/>
        <w:jc w:val="both"/>
        <w:rPr>
          <w:szCs w:val="24"/>
          <w:u w:val="none"/>
        </w:rPr>
      </w:pPr>
      <w:r w:rsidRPr="00557FB9">
        <w:rPr>
          <w:szCs w:val="24"/>
          <w:u w:val="none"/>
        </w:rPr>
        <w:t xml:space="preserve">1.4.3. </w:t>
      </w:r>
      <w:r w:rsidRPr="00557FB9">
        <w:rPr>
          <w:szCs w:val="24"/>
          <w:u w:val="none"/>
          <w:lang w:eastAsia="lv-LV"/>
        </w:rPr>
        <w:t>Pirmpirkuma tiesības uz Objekta iegādi nav</w:t>
      </w:r>
      <w:r w:rsidRPr="00557FB9">
        <w:rPr>
          <w:szCs w:val="24"/>
          <w:u w:val="none"/>
        </w:rPr>
        <w:t>.</w:t>
      </w:r>
    </w:p>
    <w:p w14:paraId="6BE19537" w14:textId="77777777" w:rsidR="00557FB9" w:rsidRPr="00557FB9" w:rsidRDefault="00557FB9" w:rsidP="00557FB9">
      <w:pPr>
        <w:spacing w:line="360" w:lineRule="auto"/>
        <w:ind w:left="426" w:right="43" w:hanging="426"/>
        <w:jc w:val="both"/>
        <w:rPr>
          <w:szCs w:val="24"/>
          <w:u w:val="none"/>
        </w:rPr>
      </w:pPr>
      <w:r w:rsidRPr="00557FB9">
        <w:rPr>
          <w:szCs w:val="24"/>
          <w:u w:val="none"/>
        </w:rPr>
        <w:t xml:space="preserve">1.5. Sludinājums </w:t>
      </w:r>
      <w:r w:rsidRPr="00557FB9">
        <w:rPr>
          <w:bCs/>
          <w:szCs w:val="24"/>
          <w:u w:val="none"/>
        </w:rPr>
        <w:t xml:space="preserve">par Objekta </w:t>
      </w:r>
      <w:r w:rsidRPr="00557FB9">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20" w:history="1">
        <w:r w:rsidRPr="00557FB9">
          <w:rPr>
            <w:rFonts w:cs="Arial"/>
            <w:color w:val="0563C1"/>
            <w:szCs w:val="24"/>
            <w:lang w:eastAsia="lv-LV"/>
          </w:rPr>
          <w:t>www.gulbene.lv</w:t>
        </w:r>
      </w:hyperlink>
      <w:r w:rsidRPr="00557FB9">
        <w:rPr>
          <w:szCs w:val="24"/>
          <w:u w:val="none"/>
        </w:rPr>
        <w:t>.</w:t>
      </w:r>
    </w:p>
    <w:p w14:paraId="4826590A" w14:textId="77777777" w:rsidR="00557FB9" w:rsidRPr="00557FB9" w:rsidRDefault="00557FB9" w:rsidP="00557FB9">
      <w:pPr>
        <w:keepLines/>
        <w:spacing w:line="360" w:lineRule="auto"/>
        <w:ind w:left="426" w:right="43" w:hanging="426"/>
        <w:jc w:val="both"/>
        <w:rPr>
          <w:szCs w:val="24"/>
          <w:u w:val="none"/>
          <w:lang w:eastAsia="lv-LV"/>
        </w:rPr>
      </w:pPr>
      <w:r w:rsidRPr="00557FB9">
        <w:rPr>
          <w:szCs w:val="24"/>
          <w:u w:val="none"/>
        </w:rPr>
        <w:t xml:space="preserve">1.6. </w:t>
      </w:r>
      <w:r w:rsidRPr="00557FB9">
        <w:rPr>
          <w:szCs w:val="24"/>
          <w:u w:val="none"/>
          <w:lang w:eastAsia="lv-LV"/>
        </w:rPr>
        <w:t xml:space="preserve">Ar izsoles noteikumiem var iepazīties Gulbenes novada pašvaldības tīmekļa vietnē </w:t>
      </w:r>
      <w:hyperlink r:id="rId21" w:history="1">
        <w:r w:rsidRPr="00557FB9">
          <w:rPr>
            <w:rFonts w:cs="Arial"/>
            <w:color w:val="0563C1"/>
            <w:szCs w:val="24"/>
            <w:lang w:eastAsia="lv-LV"/>
          </w:rPr>
          <w:t>www.gulbene.lv</w:t>
        </w:r>
      </w:hyperlink>
      <w:r w:rsidRPr="00557FB9">
        <w:rPr>
          <w:szCs w:val="24"/>
          <w:u w:val="none"/>
          <w:lang w:eastAsia="lv-LV"/>
        </w:rPr>
        <w:t>.</w:t>
      </w:r>
    </w:p>
    <w:p w14:paraId="0232AA6E" w14:textId="77777777" w:rsidR="00557FB9" w:rsidRPr="00557FB9" w:rsidRDefault="00557FB9" w:rsidP="00557FB9">
      <w:pPr>
        <w:keepLines/>
        <w:spacing w:line="360" w:lineRule="auto"/>
        <w:ind w:left="426" w:right="43" w:hanging="426"/>
        <w:jc w:val="both"/>
        <w:rPr>
          <w:szCs w:val="24"/>
          <w:u w:val="none"/>
        </w:rPr>
      </w:pPr>
      <w:r w:rsidRPr="00557FB9">
        <w:rPr>
          <w:szCs w:val="24"/>
          <w:u w:val="none"/>
          <w:lang w:eastAsia="lv-LV"/>
        </w:rPr>
        <w:t xml:space="preserve">1.7. </w:t>
      </w:r>
      <w:r w:rsidRPr="00557FB9">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2" w:history="1">
        <w:r w:rsidRPr="00557FB9">
          <w:rPr>
            <w:rFonts w:cs="Arial"/>
            <w:color w:val="0563C1"/>
            <w:szCs w:val="24"/>
          </w:rPr>
          <w:t>dome@gulbene.lv</w:t>
        </w:r>
      </w:hyperlink>
      <w:r w:rsidRPr="00557FB9">
        <w:rPr>
          <w:szCs w:val="24"/>
          <w:u w:val="none"/>
        </w:rPr>
        <w:t xml:space="preserve">, </w:t>
      </w:r>
      <w:r w:rsidRPr="00557FB9">
        <w:rPr>
          <w:szCs w:val="24"/>
          <w:u w:val="none"/>
          <w:lang w:eastAsia="lv-LV"/>
        </w:rPr>
        <w:t xml:space="preserve">pa tālruni 64474919 (Gulbenes novada Centrālās pārvaldes Īpašumu pārraudzības nodaļas vecākā zemes lietu speciāliste </w:t>
      </w:r>
      <w:proofErr w:type="spellStart"/>
      <w:r w:rsidRPr="00557FB9">
        <w:rPr>
          <w:szCs w:val="24"/>
          <w:u w:val="none"/>
          <w:lang w:eastAsia="lv-LV"/>
        </w:rPr>
        <w:t>L.Bašķere</w:t>
      </w:r>
      <w:proofErr w:type="spellEnd"/>
      <w:r w:rsidRPr="00557FB9">
        <w:rPr>
          <w:szCs w:val="24"/>
          <w:u w:val="none"/>
          <w:lang w:eastAsia="lv-LV"/>
        </w:rPr>
        <w:t>)</w:t>
      </w:r>
      <w:r w:rsidRPr="00557FB9">
        <w:rPr>
          <w:bCs/>
          <w:szCs w:val="24"/>
          <w:u w:val="none"/>
          <w:lang w:eastAsia="lv-LV"/>
        </w:rPr>
        <w:t>.</w:t>
      </w:r>
    </w:p>
    <w:p w14:paraId="6CC0F09C" w14:textId="77777777" w:rsidR="00557FB9" w:rsidRPr="00557FB9" w:rsidRDefault="00557FB9" w:rsidP="00557FB9">
      <w:pPr>
        <w:shd w:val="clear" w:color="auto" w:fill="FFFFFF"/>
        <w:tabs>
          <w:tab w:val="left" w:pos="720"/>
        </w:tabs>
        <w:spacing w:before="10" w:line="360" w:lineRule="auto"/>
        <w:jc w:val="center"/>
        <w:rPr>
          <w:b/>
          <w:szCs w:val="24"/>
          <w:u w:val="none"/>
        </w:rPr>
      </w:pPr>
      <w:r w:rsidRPr="00557FB9">
        <w:rPr>
          <w:b/>
          <w:szCs w:val="24"/>
          <w:u w:val="none"/>
        </w:rPr>
        <w:t>2. Izsoles veids, maksājumi un samaksas kārtība</w:t>
      </w:r>
    </w:p>
    <w:p w14:paraId="40DB88C9" w14:textId="77777777" w:rsidR="00557FB9" w:rsidRPr="00557FB9" w:rsidRDefault="00557FB9" w:rsidP="00557FB9">
      <w:pPr>
        <w:keepLines/>
        <w:spacing w:line="360" w:lineRule="auto"/>
        <w:ind w:left="426" w:right="43" w:hanging="426"/>
        <w:jc w:val="both"/>
        <w:rPr>
          <w:bCs/>
          <w:szCs w:val="24"/>
          <w:u w:val="none"/>
        </w:rPr>
      </w:pPr>
      <w:r w:rsidRPr="00557FB9">
        <w:rPr>
          <w:bCs/>
          <w:szCs w:val="24"/>
          <w:u w:val="none"/>
        </w:rPr>
        <w:t>2.1. Objekta atsavināšanas veids ir mutiska atklāta izsole ar augšupejošu soli.</w:t>
      </w:r>
    </w:p>
    <w:p w14:paraId="411B5804" w14:textId="77777777" w:rsidR="00557FB9" w:rsidRPr="00557FB9" w:rsidRDefault="00557FB9" w:rsidP="00557FB9">
      <w:pPr>
        <w:keepLines/>
        <w:spacing w:line="360" w:lineRule="auto"/>
        <w:ind w:left="426" w:right="43" w:hanging="426"/>
        <w:jc w:val="both"/>
        <w:rPr>
          <w:bCs/>
          <w:szCs w:val="24"/>
          <w:u w:val="none"/>
        </w:rPr>
      </w:pPr>
      <w:r w:rsidRPr="00557FB9">
        <w:rPr>
          <w:bCs/>
          <w:szCs w:val="24"/>
          <w:u w:val="none"/>
        </w:rPr>
        <w:t xml:space="preserve">2.2. Maksāšanas līdzekļi – 100% </w:t>
      </w:r>
      <w:proofErr w:type="spellStart"/>
      <w:r w:rsidRPr="00557FB9">
        <w:rPr>
          <w:bCs/>
          <w:i/>
          <w:szCs w:val="24"/>
          <w:u w:val="none"/>
        </w:rPr>
        <w:t>euro</w:t>
      </w:r>
      <w:proofErr w:type="spellEnd"/>
      <w:r w:rsidRPr="00557FB9">
        <w:rPr>
          <w:bCs/>
          <w:szCs w:val="24"/>
          <w:u w:val="none"/>
        </w:rPr>
        <w:t>.</w:t>
      </w:r>
    </w:p>
    <w:p w14:paraId="510C78DA" w14:textId="77777777" w:rsidR="00557FB9" w:rsidRPr="00557FB9" w:rsidRDefault="00557FB9" w:rsidP="00557FB9">
      <w:pPr>
        <w:spacing w:line="360" w:lineRule="auto"/>
        <w:ind w:left="426" w:right="43" w:hanging="426"/>
        <w:jc w:val="both"/>
        <w:rPr>
          <w:szCs w:val="24"/>
          <w:u w:val="none"/>
        </w:rPr>
      </w:pPr>
      <w:r w:rsidRPr="00557FB9">
        <w:rPr>
          <w:bCs/>
          <w:szCs w:val="24"/>
          <w:u w:val="none"/>
        </w:rPr>
        <w:t xml:space="preserve">2.3. </w:t>
      </w:r>
      <w:r w:rsidRPr="00557FB9">
        <w:rPr>
          <w:szCs w:val="24"/>
          <w:u w:val="none"/>
        </w:rPr>
        <w:t xml:space="preserve">Objekta izsoles sākumcena ir </w:t>
      </w:r>
      <w:r w:rsidRPr="00557FB9">
        <w:rPr>
          <w:szCs w:val="24"/>
          <w:u w:val="none"/>
          <w:lang w:eastAsia="lv-LV"/>
        </w:rPr>
        <w:t>5000</w:t>
      </w:r>
      <w:r w:rsidRPr="00557FB9">
        <w:rPr>
          <w:color w:val="000000"/>
          <w:szCs w:val="24"/>
          <w:u w:val="none"/>
          <w:lang w:eastAsia="lv-LV"/>
        </w:rPr>
        <w:t xml:space="preserve"> EUR (pieci tūkstoši </w:t>
      </w:r>
      <w:proofErr w:type="spellStart"/>
      <w:r w:rsidRPr="00557FB9">
        <w:rPr>
          <w:i/>
          <w:color w:val="000000"/>
          <w:szCs w:val="24"/>
          <w:u w:val="none"/>
          <w:lang w:eastAsia="lv-LV"/>
        </w:rPr>
        <w:t>euro</w:t>
      </w:r>
      <w:proofErr w:type="spellEnd"/>
      <w:r w:rsidRPr="00557FB9">
        <w:rPr>
          <w:color w:val="000000"/>
          <w:szCs w:val="24"/>
          <w:u w:val="none"/>
          <w:lang w:eastAsia="lv-LV"/>
        </w:rPr>
        <w:t>)</w:t>
      </w:r>
      <w:r w:rsidRPr="00557FB9">
        <w:rPr>
          <w:szCs w:val="24"/>
          <w:u w:val="none"/>
        </w:rPr>
        <w:t>.</w:t>
      </w:r>
    </w:p>
    <w:p w14:paraId="66853682" w14:textId="77777777" w:rsidR="00557FB9" w:rsidRPr="00557FB9" w:rsidRDefault="00557FB9" w:rsidP="00557FB9">
      <w:pPr>
        <w:spacing w:line="360" w:lineRule="auto"/>
        <w:ind w:left="426" w:hanging="426"/>
        <w:jc w:val="both"/>
        <w:rPr>
          <w:szCs w:val="24"/>
          <w:u w:val="none"/>
        </w:rPr>
      </w:pPr>
      <w:r w:rsidRPr="00557FB9">
        <w:rPr>
          <w:szCs w:val="24"/>
          <w:u w:val="none"/>
        </w:rPr>
        <w:t xml:space="preserve">2.4. </w:t>
      </w:r>
      <w:r w:rsidRPr="00557FB9">
        <w:rPr>
          <w:bCs/>
          <w:szCs w:val="24"/>
          <w:u w:val="none"/>
        </w:rPr>
        <w:t xml:space="preserve">Objekta </w:t>
      </w:r>
      <w:r w:rsidRPr="00557FB9">
        <w:rPr>
          <w:color w:val="000000"/>
          <w:szCs w:val="24"/>
          <w:u w:val="none"/>
          <w:lang w:eastAsia="lv-LV"/>
        </w:rPr>
        <w:t xml:space="preserve">nodrošinājums tiek noteikts 10% apmērā no izsoles nosacītās cenas, t.i., 500 EUR (pieci simti </w:t>
      </w:r>
      <w:proofErr w:type="spellStart"/>
      <w:r w:rsidRPr="00557FB9">
        <w:rPr>
          <w:i/>
          <w:color w:val="000000"/>
          <w:szCs w:val="24"/>
          <w:u w:val="none"/>
          <w:lang w:eastAsia="lv-LV"/>
        </w:rPr>
        <w:t>euro</w:t>
      </w:r>
      <w:proofErr w:type="spellEnd"/>
      <w:r w:rsidRPr="00557FB9">
        <w:rPr>
          <w:color w:val="000000"/>
          <w:szCs w:val="24"/>
          <w:u w:val="none"/>
          <w:lang w:eastAsia="lv-LV"/>
        </w:rPr>
        <w:t>).</w:t>
      </w:r>
      <w:r w:rsidRPr="00557FB9">
        <w:rPr>
          <w:color w:val="000000"/>
          <w:szCs w:val="24"/>
          <w:u w:val="none"/>
        </w:rPr>
        <w:t xml:space="preserve"> </w:t>
      </w:r>
      <w:r w:rsidRPr="00557FB9">
        <w:rPr>
          <w:color w:val="000000"/>
          <w:szCs w:val="24"/>
          <w:u w:val="none"/>
          <w:lang w:eastAsia="lv-LV"/>
        </w:rPr>
        <w:t xml:space="preserve">Tas iemaksājams pirms pieteikuma iesniegšanas, bezskaidras naudas </w:t>
      </w:r>
      <w:r w:rsidRPr="00557FB9">
        <w:rPr>
          <w:color w:val="000000"/>
          <w:szCs w:val="24"/>
          <w:u w:val="none"/>
          <w:lang w:eastAsia="lv-LV"/>
        </w:rPr>
        <w:lastRenderedPageBreak/>
        <w:t xml:space="preserve">norēķinu veidā, Gulbenes novada pašvaldības, reģistrācijas Nr.90009116327, kontā Nr.LV81UNLA0050019845884, AS “SEB banka”, </w:t>
      </w:r>
      <w:r w:rsidRPr="00557FB9">
        <w:rPr>
          <w:szCs w:val="24"/>
          <w:u w:val="none"/>
        </w:rPr>
        <w:t xml:space="preserve">norādot maksājuma mērķi “Dzīvokļa īpašuma </w:t>
      </w:r>
      <w:r w:rsidRPr="00557FB9">
        <w:rPr>
          <w:color w:val="000000"/>
          <w:szCs w:val="24"/>
          <w:u w:val="none"/>
          <w:lang w:eastAsia="lv-LV"/>
        </w:rPr>
        <w:t xml:space="preserve">Brīvības iela 97 – 10, </w:t>
      </w:r>
      <w:proofErr w:type="spellStart"/>
      <w:r w:rsidRPr="00557FB9">
        <w:rPr>
          <w:color w:val="000000"/>
          <w:szCs w:val="24"/>
          <w:u w:val="none"/>
          <w:lang w:eastAsia="lv-LV"/>
        </w:rPr>
        <w:t>Svelberģī</w:t>
      </w:r>
      <w:proofErr w:type="spellEnd"/>
      <w:r w:rsidRPr="00557FB9">
        <w:rPr>
          <w:color w:val="000000"/>
          <w:szCs w:val="24"/>
          <w:u w:val="none"/>
          <w:lang w:eastAsia="lv-LV"/>
        </w:rPr>
        <w:t>, Beļavas pagastā, Gulbenes novadā</w:t>
      </w:r>
      <w:r w:rsidRPr="00557FB9">
        <w:rPr>
          <w:szCs w:val="24"/>
          <w:u w:val="none"/>
          <w:lang w:eastAsia="lv-LV"/>
        </w:rPr>
        <w:t xml:space="preserve">, </w:t>
      </w:r>
      <w:r w:rsidRPr="00557FB9">
        <w:rPr>
          <w:szCs w:val="24"/>
          <w:u w:val="none"/>
        </w:rPr>
        <w:t>izsoles nodrošinājums”</w:t>
      </w:r>
      <w:r w:rsidRPr="00557FB9">
        <w:rPr>
          <w:color w:val="000000"/>
          <w:szCs w:val="24"/>
          <w:u w:val="none"/>
          <w:lang w:eastAsia="lv-LV"/>
        </w:rPr>
        <w:t>.</w:t>
      </w:r>
      <w:r w:rsidRPr="00557FB9">
        <w:rPr>
          <w:szCs w:val="24"/>
          <w:u w:val="none"/>
          <w:lang w:eastAsia="lv-LV"/>
        </w:rPr>
        <w:t xml:space="preserve"> Nodrošinājums uzskatāms par iesniegtu, ja attiecīgā naudas summa ir saņemta norādītajā bankas kontā</w:t>
      </w:r>
      <w:r w:rsidRPr="00557FB9">
        <w:rPr>
          <w:szCs w:val="24"/>
          <w:u w:val="none"/>
        </w:rPr>
        <w:t>.</w:t>
      </w:r>
    </w:p>
    <w:p w14:paraId="1F8907F9" w14:textId="77777777" w:rsidR="00557FB9" w:rsidRPr="00557FB9" w:rsidRDefault="00557FB9" w:rsidP="00557FB9">
      <w:pPr>
        <w:spacing w:line="360" w:lineRule="auto"/>
        <w:ind w:left="426" w:hanging="426"/>
        <w:jc w:val="both"/>
        <w:rPr>
          <w:color w:val="000000"/>
          <w:szCs w:val="24"/>
          <w:u w:val="none"/>
        </w:rPr>
      </w:pPr>
      <w:r w:rsidRPr="00557FB9">
        <w:rPr>
          <w:szCs w:val="24"/>
          <w:u w:val="none"/>
        </w:rPr>
        <w:t xml:space="preserve">2.5. </w:t>
      </w:r>
      <w:r w:rsidRPr="00557FB9">
        <w:rPr>
          <w:bCs/>
          <w:szCs w:val="24"/>
          <w:u w:val="none"/>
        </w:rPr>
        <w:t xml:space="preserve">Objekta izsoles solis tiek noteikts </w:t>
      </w:r>
      <w:r w:rsidRPr="00557FB9">
        <w:rPr>
          <w:szCs w:val="24"/>
          <w:u w:val="none"/>
          <w:lang w:eastAsia="lv-LV"/>
        </w:rPr>
        <w:t>5% apmērā no sākumcenas, t.i., 250</w:t>
      </w:r>
      <w:r w:rsidRPr="00557FB9">
        <w:rPr>
          <w:rFonts w:eastAsia="Calibri"/>
          <w:szCs w:val="24"/>
          <w:u w:val="none"/>
        </w:rPr>
        <w:t xml:space="preserve"> EUR</w:t>
      </w:r>
      <w:r w:rsidRPr="00557FB9">
        <w:rPr>
          <w:szCs w:val="24"/>
          <w:u w:val="none"/>
          <w:lang w:eastAsia="lv-LV"/>
        </w:rPr>
        <w:t xml:space="preserve"> (divi simti piecdesmit </w:t>
      </w:r>
      <w:proofErr w:type="spellStart"/>
      <w:r w:rsidRPr="00557FB9">
        <w:rPr>
          <w:i/>
          <w:szCs w:val="24"/>
          <w:u w:val="none"/>
          <w:lang w:eastAsia="lv-LV"/>
        </w:rPr>
        <w:t>euro</w:t>
      </w:r>
      <w:proofErr w:type="spellEnd"/>
      <w:r w:rsidRPr="00557FB9">
        <w:rPr>
          <w:szCs w:val="24"/>
          <w:u w:val="none"/>
          <w:lang w:eastAsia="lv-LV"/>
        </w:rPr>
        <w:t>)</w:t>
      </w:r>
      <w:r w:rsidRPr="00557FB9">
        <w:rPr>
          <w:color w:val="000000"/>
          <w:szCs w:val="24"/>
          <w:u w:val="none"/>
        </w:rPr>
        <w:t>.</w:t>
      </w:r>
    </w:p>
    <w:p w14:paraId="6703A0C3" w14:textId="77777777" w:rsidR="00557FB9" w:rsidRPr="00557FB9" w:rsidRDefault="00557FB9" w:rsidP="00557FB9">
      <w:pPr>
        <w:spacing w:line="360" w:lineRule="auto"/>
        <w:ind w:left="426" w:hanging="426"/>
        <w:jc w:val="both"/>
        <w:rPr>
          <w:color w:val="000000"/>
          <w:szCs w:val="24"/>
          <w:u w:val="none"/>
        </w:rPr>
      </w:pPr>
      <w:r w:rsidRPr="00557FB9">
        <w:rPr>
          <w:color w:val="000000"/>
          <w:szCs w:val="24"/>
          <w:u w:val="none"/>
        </w:rPr>
        <w:t xml:space="preserve">2.6. Nosolītā augstākā </w:t>
      </w:r>
      <w:r w:rsidRPr="00557FB9">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557FB9">
        <w:rPr>
          <w:color w:val="000000"/>
          <w:szCs w:val="24"/>
          <w:u w:val="none"/>
          <w:lang w:eastAsia="lv-LV"/>
        </w:rPr>
        <w:t>ar atzīmi “</w:t>
      </w:r>
      <w:r w:rsidRPr="00557FB9">
        <w:rPr>
          <w:szCs w:val="24"/>
          <w:u w:val="none"/>
        </w:rPr>
        <w:t xml:space="preserve">Dzīvokļa īpašuma </w:t>
      </w:r>
      <w:r w:rsidRPr="00557FB9">
        <w:rPr>
          <w:color w:val="000000"/>
          <w:szCs w:val="24"/>
          <w:u w:val="none"/>
          <w:lang w:eastAsia="lv-LV"/>
        </w:rPr>
        <w:t xml:space="preserve">Brīvības iela 97 – 10, </w:t>
      </w:r>
      <w:proofErr w:type="spellStart"/>
      <w:r w:rsidRPr="00557FB9">
        <w:rPr>
          <w:color w:val="000000"/>
          <w:szCs w:val="24"/>
          <w:u w:val="none"/>
          <w:lang w:eastAsia="lv-LV"/>
        </w:rPr>
        <w:t>Svelberģī</w:t>
      </w:r>
      <w:proofErr w:type="spellEnd"/>
      <w:r w:rsidRPr="00557FB9">
        <w:rPr>
          <w:color w:val="000000"/>
          <w:szCs w:val="24"/>
          <w:u w:val="none"/>
          <w:lang w:eastAsia="lv-LV"/>
        </w:rPr>
        <w:t>, Beļavas pagastā, Gulbenes novadā</w:t>
      </w:r>
      <w:r w:rsidRPr="00557FB9">
        <w:rPr>
          <w:szCs w:val="24"/>
          <w:u w:val="none"/>
          <w:lang w:eastAsia="lv-LV"/>
        </w:rPr>
        <w:t xml:space="preserve">, </w:t>
      </w:r>
      <w:r w:rsidRPr="00557FB9">
        <w:rPr>
          <w:color w:val="000000"/>
          <w:szCs w:val="24"/>
          <w:u w:val="none"/>
          <w:lang w:eastAsia="lv-LV"/>
        </w:rPr>
        <w:t>pirkuma maksa”.</w:t>
      </w:r>
    </w:p>
    <w:p w14:paraId="113B59B8" w14:textId="07C77949" w:rsidR="00557FB9" w:rsidRPr="00557FB9" w:rsidRDefault="00E33866" w:rsidP="00E33866">
      <w:pPr>
        <w:keepNext/>
        <w:spacing w:line="360" w:lineRule="auto"/>
        <w:jc w:val="center"/>
        <w:outlineLvl w:val="0"/>
        <w:rPr>
          <w:b/>
          <w:szCs w:val="24"/>
          <w:u w:val="none"/>
        </w:rPr>
      </w:pPr>
      <w:r>
        <w:rPr>
          <w:b/>
          <w:bCs/>
          <w:kern w:val="32"/>
          <w:szCs w:val="24"/>
          <w:u w:val="none"/>
        </w:rPr>
        <w:t>3.</w:t>
      </w:r>
      <w:r w:rsidR="00557FB9" w:rsidRPr="00557FB9">
        <w:rPr>
          <w:b/>
          <w:bCs/>
          <w:kern w:val="32"/>
          <w:szCs w:val="24"/>
          <w:u w:val="none"/>
        </w:rPr>
        <w:t>Izsoles dalībnieki</w:t>
      </w:r>
    </w:p>
    <w:p w14:paraId="2CEDAB81" w14:textId="606C3A64" w:rsidR="00557FB9" w:rsidRPr="00E33866" w:rsidRDefault="00557FB9" w:rsidP="00E33866">
      <w:pPr>
        <w:pStyle w:val="Sarakstarindkopa"/>
        <w:numPr>
          <w:ilvl w:val="1"/>
          <w:numId w:val="23"/>
        </w:numPr>
        <w:tabs>
          <w:tab w:val="num" w:pos="1777"/>
        </w:tabs>
        <w:spacing w:line="360" w:lineRule="auto"/>
        <w:rPr>
          <w:szCs w:val="24"/>
        </w:rPr>
      </w:pPr>
      <w:r w:rsidRPr="00E33866">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34D94E87" w14:textId="77777777" w:rsidR="00557FB9" w:rsidRPr="00557FB9" w:rsidRDefault="00557FB9" w:rsidP="00E33866">
      <w:pPr>
        <w:numPr>
          <w:ilvl w:val="1"/>
          <w:numId w:val="23"/>
        </w:numPr>
        <w:tabs>
          <w:tab w:val="num" w:pos="567"/>
        </w:tabs>
        <w:spacing w:line="360" w:lineRule="auto"/>
        <w:jc w:val="both"/>
        <w:rPr>
          <w:szCs w:val="24"/>
          <w:u w:val="none"/>
        </w:rPr>
      </w:pPr>
      <w:r w:rsidRPr="00557FB9">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0FA662A5" w14:textId="77777777" w:rsidR="00557FB9" w:rsidRPr="00557FB9" w:rsidRDefault="00557FB9" w:rsidP="00E33866">
      <w:pPr>
        <w:numPr>
          <w:ilvl w:val="1"/>
          <w:numId w:val="23"/>
        </w:numPr>
        <w:tabs>
          <w:tab w:val="num" w:pos="567"/>
        </w:tabs>
        <w:spacing w:line="360" w:lineRule="auto"/>
        <w:jc w:val="both"/>
        <w:rPr>
          <w:szCs w:val="24"/>
          <w:u w:val="none"/>
        </w:rPr>
      </w:pPr>
      <w:r w:rsidRPr="00557FB9">
        <w:rPr>
          <w:color w:val="000000"/>
          <w:szCs w:val="24"/>
          <w:u w:val="none"/>
          <w:lang w:eastAsia="lv-LV"/>
        </w:rPr>
        <w:t>Izsoles komisijas locekļi nevar būt Objekta pircēji, kā arī nevar pirkt Objektu citu personu uzdevumā.</w:t>
      </w:r>
    </w:p>
    <w:p w14:paraId="7D22FFFF" w14:textId="77777777" w:rsidR="00557FB9" w:rsidRPr="00557FB9" w:rsidRDefault="00557FB9" w:rsidP="00E33866">
      <w:pPr>
        <w:numPr>
          <w:ilvl w:val="0"/>
          <w:numId w:val="23"/>
        </w:numPr>
        <w:tabs>
          <w:tab w:val="num" w:pos="1777"/>
        </w:tabs>
        <w:spacing w:after="200" w:line="360" w:lineRule="auto"/>
        <w:ind w:left="0" w:firstLine="0"/>
        <w:contextualSpacing/>
        <w:jc w:val="center"/>
        <w:rPr>
          <w:bCs/>
          <w:color w:val="000000"/>
          <w:szCs w:val="24"/>
          <w:u w:val="none"/>
          <w:lang w:eastAsia="lv-LV"/>
        </w:rPr>
      </w:pPr>
      <w:r w:rsidRPr="00557FB9">
        <w:rPr>
          <w:b/>
          <w:bCs/>
          <w:color w:val="000000"/>
          <w:szCs w:val="24"/>
          <w:u w:val="none"/>
          <w:lang w:eastAsia="lv-LV"/>
        </w:rPr>
        <w:t>Izsoles pretendentu reģistrācija Izsoļu dalībnieku reģistrā</w:t>
      </w:r>
    </w:p>
    <w:p w14:paraId="42C3D259" w14:textId="77777777" w:rsidR="00557FB9" w:rsidRPr="00557FB9" w:rsidRDefault="00557FB9" w:rsidP="00E33866">
      <w:pPr>
        <w:numPr>
          <w:ilvl w:val="1"/>
          <w:numId w:val="23"/>
        </w:numPr>
        <w:spacing w:after="200" w:line="360" w:lineRule="auto"/>
        <w:contextualSpacing/>
        <w:jc w:val="both"/>
        <w:rPr>
          <w:bCs/>
          <w:color w:val="000000"/>
          <w:szCs w:val="24"/>
          <w:u w:val="none"/>
          <w:lang w:eastAsia="lv-LV"/>
        </w:rPr>
      </w:pPr>
      <w:r w:rsidRPr="00557FB9">
        <w:rPr>
          <w:color w:val="000000"/>
          <w:szCs w:val="24"/>
          <w:u w:val="none"/>
          <w:lang w:eastAsia="lv-LV"/>
        </w:rPr>
        <w:t>Izsoles komisija, saņemot pieteikumu par piedalīšanos izsolē, sastāda izsoles dalībnieku sarakstu, kurā fiksē izsoles pretendentus pieteikumu iesniegšanas secībā.</w:t>
      </w:r>
    </w:p>
    <w:p w14:paraId="6D696BC8" w14:textId="77777777" w:rsidR="00557FB9" w:rsidRPr="00557FB9" w:rsidRDefault="00557FB9" w:rsidP="00E33866">
      <w:pPr>
        <w:numPr>
          <w:ilvl w:val="1"/>
          <w:numId w:val="23"/>
        </w:numPr>
        <w:spacing w:after="200" w:line="360" w:lineRule="auto"/>
        <w:contextualSpacing/>
        <w:jc w:val="both"/>
        <w:rPr>
          <w:bCs/>
          <w:color w:val="000000"/>
          <w:szCs w:val="24"/>
          <w:u w:val="none"/>
          <w:lang w:eastAsia="lv-LV"/>
        </w:rPr>
      </w:pPr>
      <w:r w:rsidRPr="00557FB9">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23" w:history="1">
        <w:r w:rsidRPr="00557FB9">
          <w:rPr>
            <w:rFonts w:cs="Arial"/>
            <w:bCs/>
            <w:color w:val="0563C1"/>
            <w:szCs w:val="24"/>
            <w:lang w:eastAsia="lv-LV"/>
          </w:rPr>
          <w:t>dome@gulbene.lv</w:t>
        </w:r>
      </w:hyperlink>
      <w:r w:rsidRPr="00557FB9">
        <w:rPr>
          <w:bCs/>
          <w:color w:val="000000"/>
          <w:szCs w:val="24"/>
          <w:u w:val="none"/>
          <w:lang w:eastAsia="lv-LV"/>
        </w:rPr>
        <w:t xml:space="preserve">, līdz </w:t>
      </w:r>
      <w:r w:rsidRPr="00557FB9">
        <w:rPr>
          <w:b/>
          <w:bCs/>
          <w:color w:val="000000"/>
          <w:szCs w:val="24"/>
          <w:u w:val="none"/>
          <w:lang w:eastAsia="lv-LV"/>
        </w:rPr>
        <w:t>2024.gada 8.oktobra plkst.15.00</w:t>
      </w:r>
      <w:r w:rsidRPr="00557FB9">
        <w:rPr>
          <w:bCs/>
          <w:color w:val="000000"/>
          <w:szCs w:val="24"/>
          <w:u w:val="none"/>
          <w:lang w:eastAsia="lv-LV"/>
        </w:rPr>
        <w:t>.</w:t>
      </w:r>
    </w:p>
    <w:p w14:paraId="0058D47E" w14:textId="77777777" w:rsidR="00557FB9" w:rsidRPr="00557FB9" w:rsidRDefault="00557FB9" w:rsidP="00E33866">
      <w:pPr>
        <w:numPr>
          <w:ilvl w:val="1"/>
          <w:numId w:val="23"/>
        </w:numPr>
        <w:spacing w:line="360" w:lineRule="auto"/>
        <w:contextualSpacing/>
        <w:rPr>
          <w:bCs/>
          <w:color w:val="000000"/>
          <w:szCs w:val="24"/>
          <w:u w:val="none"/>
          <w:lang w:eastAsia="lv-LV"/>
        </w:rPr>
      </w:pPr>
      <w:r w:rsidRPr="00557FB9">
        <w:rPr>
          <w:bCs/>
          <w:color w:val="000000"/>
          <w:szCs w:val="24"/>
          <w:u w:val="none"/>
          <w:lang w:eastAsia="lv-LV"/>
        </w:rPr>
        <w:t>L</w:t>
      </w:r>
      <w:r w:rsidRPr="00557FB9">
        <w:rPr>
          <w:color w:val="000000"/>
          <w:szCs w:val="24"/>
          <w:u w:val="none"/>
          <w:lang w:eastAsia="lv-LV"/>
        </w:rPr>
        <w:t>ai reģistrētos par izsoles dalībnieku izsoles noteikumos noteiktajā termiņā</w:t>
      </w:r>
      <w:r w:rsidRPr="00557FB9">
        <w:rPr>
          <w:bCs/>
          <w:color w:val="000000"/>
          <w:szCs w:val="24"/>
          <w:u w:val="none"/>
          <w:lang w:eastAsia="lv-LV"/>
        </w:rPr>
        <w:t xml:space="preserve"> jāiesniedz:</w:t>
      </w:r>
    </w:p>
    <w:p w14:paraId="6ADC8A90" w14:textId="77777777" w:rsidR="00557FB9" w:rsidRPr="00557FB9" w:rsidRDefault="00557FB9" w:rsidP="00E33866">
      <w:pPr>
        <w:numPr>
          <w:ilvl w:val="2"/>
          <w:numId w:val="23"/>
        </w:numPr>
        <w:autoSpaceDE w:val="0"/>
        <w:autoSpaceDN w:val="0"/>
        <w:adjustRightInd w:val="0"/>
        <w:spacing w:line="360" w:lineRule="auto"/>
        <w:ind w:left="1134" w:hanging="708"/>
        <w:jc w:val="both"/>
        <w:rPr>
          <w:color w:val="000000"/>
          <w:szCs w:val="24"/>
          <w:u w:val="none"/>
          <w:lang w:eastAsia="lv-LV"/>
        </w:rPr>
      </w:pPr>
      <w:r w:rsidRPr="00557FB9">
        <w:rPr>
          <w:color w:val="000000"/>
          <w:szCs w:val="24"/>
          <w:u w:val="none"/>
          <w:lang w:eastAsia="lv-LV"/>
        </w:rPr>
        <w:t>Fiziskai personai:</w:t>
      </w:r>
    </w:p>
    <w:p w14:paraId="29BC9746" w14:textId="77777777" w:rsidR="00557FB9" w:rsidRPr="00557FB9" w:rsidRDefault="00557FB9" w:rsidP="00E33866">
      <w:pPr>
        <w:numPr>
          <w:ilvl w:val="3"/>
          <w:numId w:val="23"/>
        </w:numPr>
        <w:autoSpaceDE w:val="0"/>
        <w:autoSpaceDN w:val="0"/>
        <w:adjustRightInd w:val="0"/>
        <w:spacing w:line="360" w:lineRule="auto"/>
        <w:ind w:left="2127" w:hanging="993"/>
        <w:jc w:val="both"/>
        <w:rPr>
          <w:color w:val="000000"/>
          <w:szCs w:val="24"/>
          <w:u w:val="none"/>
          <w:lang w:eastAsia="lv-LV"/>
        </w:rPr>
      </w:pPr>
      <w:r w:rsidRPr="00557FB9">
        <w:rPr>
          <w:color w:val="000000"/>
          <w:szCs w:val="24"/>
          <w:u w:val="none"/>
          <w:lang w:eastAsia="lv-LV"/>
        </w:rPr>
        <w:lastRenderedPageBreak/>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43041BF1" w14:textId="77777777" w:rsidR="00557FB9" w:rsidRPr="00557FB9" w:rsidRDefault="00557FB9" w:rsidP="00E33866">
      <w:pPr>
        <w:numPr>
          <w:ilvl w:val="3"/>
          <w:numId w:val="23"/>
        </w:numPr>
        <w:autoSpaceDE w:val="0"/>
        <w:autoSpaceDN w:val="0"/>
        <w:adjustRightInd w:val="0"/>
        <w:spacing w:line="360" w:lineRule="auto"/>
        <w:ind w:left="2127" w:hanging="993"/>
        <w:jc w:val="both"/>
        <w:rPr>
          <w:color w:val="000000"/>
          <w:szCs w:val="24"/>
          <w:u w:val="none"/>
          <w:lang w:eastAsia="lv-LV"/>
        </w:rPr>
      </w:pPr>
      <w:r w:rsidRPr="00557FB9">
        <w:rPr>
          <w:color w:val="000000"/>
          <w:szCs w:val="24"/>
          <w:u w:val="none"/>
          <w:lang w:eastAsia="lv-LV"/>
        </w:rPr>
        <w:t>notariāli apliecināta pilnvara, ar ko dots pilnvarojums iesniegt pieteikumu dalībai izsolē un pārstāvībai izsolē (ja fizisko personu izsolē pārstāv cita fiziska persona);</w:t>
      </w:r>
    </w:p>
    <w:p w14:paraId="0FB0B948" w14:textId="77777777" w:rsidR="00557FB9" w:rsidRPr="00557FB9" w:rsidRDefault="00557FB9" w:rsidP="00E33866">
      <w:pPr>
        <w:numPr>
          <w:ilvl w:val="3"/>
          <w:numId w:val="23"/>
        </w:numPr>
        <w:autoSpaceDE w:val="0"/>
        <w:autoSpaceDN w:val="0"/>
        <w:adjustRightInd w:val="0"/>
        <w:spacing w:line="360" w:lineRule="auto"/>
        <w:ind w:left="2127" w:hanging="993"/>
        <w:jc w:val="both"/>
        <w:rPr>
          <w:color w:val="000000"/>
          <w:szCs w:val="24"/>
          <w:u w:val="none"/>
          <w:lang w:eastAsia="lv-LV"/>
        </w:rPr>
      </w:pPr>
      <w:r w:rsidRPr="00557FB9">
        <w:rPr>
          <w:color w:val="000000"/>
          <w:szCs w:val="24"/>
          <w:u w:val="none"/>
          <w:lang w:eastAsia="lv-LV"/>
        </w:rPr>
        <w:t>maksājuma uzdevums par nodrošinājuma naudas samaksu.</w:t>
      </w:r>
    </w:p>
    <w:p w14:paraId="09C0B2A3" w14:textId="77777777" w:rsidR="00557FB9" w:rsidRPr="00557FB9" w:rsidRDefault="00557FB9" w:rsidP="00557FB9">
      <w:pPr>
        <w:autoSpaceDE w:val="0"/>
        <w:autoSpaceDN w:val="0"/>
        <w:adjustRightInd w:val="0"/>
        <w:spacing w:line="360" w:lineRule="auto"/>
        <w:ind w:left="1134"/>
        <w:jc w:val="both"/>
        <w:rPr>
          <w:color w:val="000000"/>
          <w:szCs w:val="24"/>
          <w:u w:val="none"/>
          <w:lang w:eastAsia="lv-LV"/>
        </w:rPr>
      </w:pPr>
      <w:r w:rsidRPr="00557FB9">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4091C286" w14:textId="77777777" w:rsidR="00557FB9" w:rsidRPr="00557FB9" w:rsidRDefault="00557FB9" w:rsidP="00E33866">
      <w:pPr>
        <w:numPr>
          <w:ilvl w:val="2"/>
          <w:numId w:val="23"/>
        </w:numPr>
        <w:autoSpaceDE w:val="0"/>
        <w:autoSpaceDN w:val="0"/>
        <w:adjustRightInd w:val="0"/>
        <w:spacing w:line="360" w:lineRule="auto"/>
        <w:ind w:left="1134" w:hanging="708"/>
        <w:jc w:val="both"/>
        <w:rPr>
          <w:color w:val="000000"/>
          <w:szCs w:val="24"/>
          <w:u w:val="none"/>
          <w:lang w:eastAsia="lv-LV"/>
        </w:rPr>
      </w:pPr>
      <w:r w:rsidRPr="00557FB9">
        <w:rPr>
          <w:color w:val="000000"/>
          <w:szCs w:val="24"/>
          <w:u w:val="none"/>
          <w:lang w:eastAsia="lv-LV"/>
        </w:rPr>
        <w:t xml:space="preserve">juridiskai personai: </w:t>
      </w:r>
    </w:p>
    <w:p w14:paraId="32E06812" w14:textId="77777777" w:rsidR="00557FB9" w:rsidRPr="00557FB9" w:rsidRDefault="00557FB9" w:rsidP="00E33866">
      <w:pPr>
        <w:numPr>
          <w:ilvl w:val="3"/>
          <w:numId w:val="23"/>
        </w:numPr>
        <w:autoSpaceDE w:val="0"/>
        <w:autoSpaceDN w:val="0"/>
        <w:adjustRightInd w:val="0"/>
        <w:spacing w:line="360" w:lineRule="auto"/>
        <w:ind w:left="2127" w:hanging="993"/>
        <w:jc w:val="both"/>
        <w:rPr>
          <w:color w:val="000000"/>
          <w:szCs w:val="24"/>
          <w:u w:val="none"/>
          <w:lang w:eastAsia="lv-LV"/>
        </w:rPr>
      </w:pPr>
      <w:r w:rsidRPr="00557FB9">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660548C3" w14:textId="77777777" w:rsidR="00557FB9" w:rsidRPr="00557FB9" w:rsidRDefault="00557FB9" w:rsidP="00E33866">
      <w:pPr>
        <w:numPr>
          <w:ilvl w:val="3"/>
          <w:numId w:val="23"/>
        </w:numPr>
        <w:autoSpaceDE w:val="0"/>
        <w:autoSpaceDN w:val="0"/>
        <w:adjustRightInd w:val="0"/>
        <w:spacing w:line="360" w:lineRule="auto"/>
        <w:ind w:left="2127" w:hanging="993"/>
        <w:jc w:val="both"/>
        <w:rPr>
          <w:color w:val="000000"/>
          <w:szCs w:val="24"/>
          <w:u w:val="none"/>
          <w:lang w:eastAsia="lv-LV"/>
        </w:rPr>
      </w:pPr>
      <w:r w:rsidRPr="00557FB9">
        <w:rPr>
          <w:color w:val="000000"/>
          <w:szCs w:val="24"/>
          <w:u w:val="none"/>
          <w:lang w:eastAsia="lv-LV"/>
        </w:rPr>
        <w:t>pilnvaru pārstāvēt juridisko personu izsolē un ja nepieciešams noslēgt pirkuma pārdevuma līgumu (ja juridisku personu pārstāv pilnvarotais pārstāvis);</w:t>
      </w:r>
    </w:p>
    <w:p w14:paraId="73C552F4" w14:textId="77777777" w:rsidR="00557FB9" w:rsidRPr="00557FB9" w:rsidRDefault="00557FB9" w:rsidP="00E33866">
      <w:pPr>
        <w:numPr>
          <w:ilvl w:val="3"/>
          <w:numId w:val="23"/>
        </w:numPr>
        <w:autoSpaceDE w:val="0"/>
        <w:autoSpaceDN w:val="0"/>
        <w:adjustRightInd w:val="0"/>
        <w:spacing w:line="360" w:lineRule="auto"/>
        <w:ind w:left="2127" w:hanging="993"/>
        <w:jc w:val="both"/>
        <w:rPr>
          <w:color w:val="000000"/>
          <w:szCs w:val="24"/>
          <w:u w:val="none"/>
          <w:lang w:eastAsia="lv-LV"/>
        </w:rPr>
      </w:pPr>
      <w:r w:rsidRPr="00557FB9">
        <w:rPr>
          <w:color w:val="000000"/>
          <w:szCs w:val="24"/>
          <w:u w:val="none"/>
          <w:lang w:eastAsia="lv-LV"/>
        </w:rPr>
        <w:t>maksājuma uzdevums par nodrošinājuma naudas samaksu.</w:t>
      </w:r>
    </w:p>
    <w:p w14:paraId="740C4CFA" w14:textId="77777777" w:rsidR="00557FB9" w:rsidRPr="00557FB9" w:rsidRDefault="00557FB9" w:rsidP="00557FB9">
      <w:pPr>
        <w:autoSpaceDE w:val="0"/>
        <w:autoSpaceDN w:val="0"/>
        <w:adjustRightInd w:val="0"/>
        <w:spacing w:line="360" w:lineRule="auto"/>
        <w:ind w:left="1134"/>
        <w:jc w:val="both"/>
        <w:rPr>
          <w:color w:val="000000"/>
          <w:szCs w:val="24"/>
          <w:u w:val="none"/>
          <w:lang w:eastAsia="lv-LV"/>
        </w:rPr>
      </w:pPr>
      <w:r w:rsidRPr="00557FB9">
        <w:rPr>
          <w:color w:val="000000"/>
          <w:szCs w:val="24"/>
          <w:u w:val="none"/>
          <w:lang w:eastAsia="lv-LV"/>
        </w:rPr>
        <w:t>Pirms pretendenta reģistrēšanas izsoles dalībnieku sarakstā Izsoles komisija attiecībā uz juridisku personu pārbaudīs informāciju:</w:t>
      </w:r>
    </w:p>
    <w:p w14:paraId="16F21A38" w14:textId="77777777" w:rsidR="00557FB9" w:rsidRPr="00557FB9" w:rsidRDefault="00557FB9" w:rsidP="00557FB9">
      <w:pPr>
        <w:numPr>
          <w:ilvl w:val="0"/>
          <w:numId w:val="2"/>
        </w:numPr>
        <w:autoSpaceDE w:val="0"/>
        <w:autoSpaceDN w:val="0"/>
        <w:adjustRightInd w:val="0"/>
        <w:spacing w:line="360" w:lineRule="auto"/>
        <w:contextualSpacing/>
        <w:jc w:val="both"/>
        <w:rPr>
          <w:color w:val="000000"/>
          <w:szCs w:val="24"/>
          <w:u w:val="none"/>
          <w:lang w:eastAsia="lv-LV"/>
        </w:rPr>
      </w:pPr>
      <w:r w:rsidRPr="00557FB9">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60E49282" w14:textId="77777777" w:rsidR="00557FB9" w:rsidRPr="00557FB9" w:rsidRDefault="00557FB9" w:rsidP="00557FB9">
      <w:pPr>
        <w:numPr>
          <w:ilvl w:val="0"/>
          <w:numId w:val="2"/>
        </w:numPr>
        <w:autoSpaceDE w:val="0"/>
        <w:autoSpaceDN w:val="0"/>
        <w:adjustRightInd w:val="0"/>
        <w:spacing w:line="360" w:lineRule="auto"/>
        <w:contextualSpacing/>
        <w:jc w:val="both"/>
        <w:rPr>
          <w:color w:val="000000"/>
          <w:szCs w:val="24"/>
          <w:u w:val="none"/>
          <w:lang w:eastAsia="lv-LV"/>
        </w:rPr>
      </w:pPr>
      <w:r w:rsidRPr="00557FB9">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3BD57FF6" w14:textId="77777777" w:rsidR="00557FB9" w:rsidRPr="00557FB9" w:rsidRDefault="00557FB9" w:rsidP="00E33866">
      <w:pPr>
        <w:numPr>
          <w:ilvl w:val="1"/>
          <w:numId w:val="23"/>
        </w:numPr>
        <w:autoSpaceDE w:val="0"/>
        <w:autoSpaceDN w:val="0"/>
        <w:adjustRightInd w:val="0"/>
        <w:spacing w:line="360" w:lineRule="auto"/>
        <w:jc w:val="both"/>
        <w:rPr>
          <w:szCs w:val="24"/>
          <w:u w:val="none"/>
          <w:lang w:eastAsia="lv-LV"/>
        </w:rPr>
      </w:pPr>
      <w:r w:rsidRPr="00557FB9">
        <w:rPr>
          <w:szCs w:val="24"/>
          <w:u w:val="none"/>
          <w:lang w:eastAsia="lv-LV"/>
        </w:rPr>
        <w:t>Izsoles pretendents netiek reģistrēts izsoles dalībnieku reģistrā, ja:</w:t>
      </w:r>
    </w:p>
    <w:p w14:paraId="089AC814" w14:textId="77777777" w:rsidR="00557FB9" w:rsidRPr="00557FB9" w:rsidRDefault="00557FB9" w:rsidP="00E33866">
      <w:pPr>
        <w:numPr>
          <w:ilvl w:val="2"/>
          <w:numId w:val="23"/>
        </w:numPr>
        <w:autoSpaceDE w:val="0"/>
        <w:autoSpaceDN w:val="0"/>
        <w:adjustRightInd w:val="0"/>
        <w:spacing w:line="360" w:lineRule="auto"/>
        <w:ind w:left="1276" w:hanging="709"/>
        <w:jc w:val="both"/>
        <w:rPr>
          <w:szCs w:val="24"/>
          <w:u w:val="none"/>
          <w:lang w:eastAsia="lv-LV"/>
        </w:rPr>
      </w:pPr>
      <w:r w:rsidRPr="00557FB9">
        <w:rPr>
          <w:szCs w:val="24"/>
          <w:u w:val="none"/>
          <w:lang w:eastAsia="lv-LV"/>
        </w:rPr>
        <w:t>nav vēl iestājies vai ir jau beidzies pretendentu reģistrācijas termiņš;</w:t>
      </w:r>
    </w:p>
    <w:p w14:paraId="34FA5439" w14:textId="77777777" w:rsidR="00557FB9" w:rsidRPr="00557FB9" w:rsidRDefault="00557FB9" w:rsidP="00E33866">
      <w:pPr>
        <w:numPr>
          <w:ilvl w:val="2"/>
          <w:numId w:val="23"/>
        </w:numPr>
        <w:autoSpaceDE w:val="0"/>
        <w:autoSpaceDN w:val="0"/>
        <w:adjustRightInd w:val="0"/>
        <w:spacing w:line="360" w:lineRule="auto"/>
        <w:ind w:left="1276" w:hanging="709"/>
        <w:jc w:val="both"/>
        <w:rPr>
          <w:szCs w:val="24"/>
          <w:u w:val="none"/>
          <w:lang w:eastAsia="lv-LV"/>
        </w:rPr>
      </w:pPr>
      <w:r w:rsidRPr="00557FB9">
        <w:rPr>
          <w:szCs w:val="24"/>
          <w:u w:val="none"/>
          <w:lang w:eastAsia="lv-LV"/>
        </w:rPr>
        <w:lastRenderedPageBreak/>
        <w:t>ja nav iesniegti šo noteikumu 4.3.1.punktā vai 4.3.2.punktā norādītie dokumenti;</w:t>
      </w:r>
    </w:p>
    <w:p w14:paraId="027DE7F3" w14:textId="77777777" w:rsidR="00557FB9" w:rsidRPr="00557FB9" w:rsidRDefault="00557FB9" w:rsidP="00E33866">
      <w:pPr>
        <w:numPr>
          <w:ilvl w:val="2"/>
          <w:numId w:val="23"/>
        </w:numPr>
        <w:autoSpaceDE w:val="0"/>
        <w:autoSpaceDN w:val="0"/>
        <w:adjustRightInd w:val="0"/>
        <w:spacing w:line="360" w:lineRule="auto"/>
        <w:ind w:left="1276" w:hanging="709"/>
        <w:jc w:val="both"/>
        <w:rPr>
          <w:szCs w:val="24"/>
          <w:u w:val="none"/>
          <w:lang w:eastAsia="lv-LV"/>
        </w:rPr>
      </w:pPr>
      <w:r w:rsidRPr="00557FB9">
        <w:rPr>
          <w:color w:val="000000"/>
          <w:szCs w:val="24"/>
          <w:u w:val="none"/>
          <w:lang w:eastAsia="lv-LV"/>
        </w:rPr>
        <w:t>iesniegtajos dokumentos norādītas nepatiesas ziņas;</w:t>
      </w:r>
    </w:p>
    <w:p w14:paraId="33381591" w14:textId="77777777" w:rsidR="00557FB9" w:rsidRPr="00557FB9" w:rsidRDefault="00557FB9" w:rsidP="00E33866">
      <w:pPr>
        <w:numPr>
          <w:ilvl w:val="2"/>
          <w:numId w:val="23"/>
        </w:numPr>
        <w:autoSpaceDE w:val="0"/>
        <w:autoSpaceDN w:val="0"/>
        <w:adjustRightInd w:val="0"/>
        <w:spacing w:line="360" w:lineRule="auto"/>
        <w:ind w:left="1276" w:hanging="709"/>
        <w:jc w:val="both"/>
        <w:rPr>
          <w:szCs w:val="24"/>
          <w:u w:val="none"/>
          <w:lang w:eastAsia="lv-LV"/>
        </w:rPr>
      </w:pPr>
      <w:r w:rsidRPr="00557FB9">
        <w:rPr>
          <w:szCs w:val="24"/>
          <w:u w:val="none"/>
          <w:lang w:eastAsia="lv-LV"/>
        </w:rPr>
        <w:t>konstatēts, ka pretendentam ir izsoles noteikumu 3.1.punktā minētās parādsaistības;</w:t>
      </w:r>
    </w:p>
    <w:p w14:paraId="09A02FAD" w14:textId="77777777" w:rsidR="00557FB9" w:rsidRPr="00557FB9" w:rsidRDefault="00557FB9" w:rsidP="00E33866">
      <w:pPr>
        <w:numPr>
          <w:ilvl w:val="2"/>
          <w:numId w:val="23"/>
        </w:numPr>
        <w:autoSpaceDE w:val="0"/>
        <w:autoSpaceDN w:val="0"/>
        <w:adjustRightInd w:val="0"/>
        <w:spacing w:line="360" w:lineRule="auto"/>
        <w:ind w:left="1276" w:hanging="709"/>
        <w:jc w:val="both"/>
        <w:rPr>
          <w:szCs w:val="24"/>
          <w:u w:val="none"/>
          <w:lang w:eastAsia="lv-LV"/>
        </w:rPr>
      </w:pPr>
      <w:r w:rsidRPr="00557FB9">
        <w:rPr>
          <w:szCs w:val="24"/>
          <w:u w:val="none"/>
          <w:lang w:eastAsia="lv-LV"/>
        </w:rPr>
        <w:t>Gulbenes novada pašvaldības norādītajā bankas kontā nav saņemta nodrošinājuma nauda.</w:t>
      </w:r>
    </w:p>
    <w:p w14:paraId="6151BBB7" w14:textId="77777777" w:rsidR="00557FB9" w:rsidRPr="00557FB9" w:rsidRDefault="00557FB9" w:rsidP="00E33866">
      <w:pPr>
        <w:numPr>
          <w:ilvl w:val="0"/>
          <w:numId w:val="23"/>
        </w:numPr>
        <w:tabs>
          <w:tab w:val="num" w:pos="1777"/>
        </w:tabs>
        <w:spacing w:line="360" w:lineRule="auto"/>
        <w:ind w:left="0" w:firstLine="0"/>
        <w:jc w:val="center"/>
        <w:rPr>
          <w:b/>
          <w:szCs w:val="24"/>
          <w:u w:val="none"/>
          <w:lang w:eastAsia="lv-LV"/>
        </w:rPr>
      </w:pPr>
      <w:r w:rsidRPr="00557FB9">
        <w:rPr>
          <w:b/>
          <w:szCs w:val="24"/>
          <w:u w:val="none"/>
          <w:lang w:eastAsia="lv-LV"/>
        </w:rPr>
        <w:t>Izsoles norise</w:t>
      </w:r>
    </w:p>
    <w:p w14:paraId="179B3A58" w14:textId="77777777" w:rsidR="00557FB9" w:rsidRPr="00E33866" w:rsidRDefault="00557FB9" w:rsidP="00E33866">
      <w:pPr>
        <w:numPr>
          <w:ilvl w:val="1"/>
          <w:numId w:val="23"/>
        </w:numPr>
        <w:autoSpaceDE w:val="0"/>
        <w:autoSpaceDN w:val="0"/>
        <w:adjustRightInd w:val="0"/>
        <w:spacing w:line="360" w:lineRule="auto"/>
        <w:jc w:val="both"/>
        <w:rPr>
          <w:szCs w:val="24"/>
          <w:u w:val="none"/>
          <w:lang w:eastAsia="lv-LV"/>
        </w:rPr>
      </w:pPr>
      <w:r w:rsidRPr="00E33866">
        <w:rPr>
          <w:szCs w:val="24"/>
          <w:u w:val="none"/>
          <w:lang w:eastAsia="lv-LV"/>
        </w:rPr>
        <w:t xml:space="preserve">Izsole notiks </w:t>
      </w:r>
      <w:r w:rsidRPr="00E33866">
        <w:rPr>
          <w:b/>
          <w:szCs w:val="24"/>
          <w:u w:val="none"/>
          <w:lang w:eastAsia="lv-LV"/>
        </w:rPr>
        <w:t>2024.gada 10.oktobrī plkst.10.00</w:t>
      </w:r>
      <w:r w:rsidRPr="00E33866">
        <w:rPr>
          <w:szCs w:val="24"/>
          <w:u w:val="none"/>
          <w:lang w:eastAsia="lv-LV"/>
        </w:rPr>
        <w:t xml:space="preserve"> Gulbenes novada Centrālās pārvaldes ēkā, Ābeļu ielā 2, Gulbenē, Gulbenes novadā, 2.stāva zālē. </w:t>
      </w:r>
    </w:p>
    <w:p w14:paraId="3919F3CC" w14:textId="77777777" w:rsidR="00557FB9" w:rsidRPr="00E33866" w:rsidRDefault="00557FB9" w:rsidP="00E33866">
      <w:pPr>
        <w:numPr>
          <w:ilvl w:val="1"/>
          <w:numId w:val="23"/>
        </w:numPr>
        <w:autoSpaceDE w:val="0"/>
        <w:autoSpaceDN w:val="0"/>
        <w:adjustRightInd w:val="0"/>
        <w:spacing w:line="360" w:lineRule="auto"/>
        <w:jc w:val="both"/>
        <w:rPr>
          <w:szCs w:val="24"/>
          <w:u w:val="none"/>
          <w:lang w:eastAsia="lv-LV"/>
        </w:rPr>
      </w:pPr>
      <w:r w:rsidRPr="00E33866">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3AAAAEF" w14:textId="77777777" w:rsidR="00557FB9" w:rsidRPr="00E33866" w:rsidRDefault="00557FB9" w:rsidP="00E33866">
      <w:pPr>
        <w:numPr>
          <w:ilvl w:val="1"/>
          <w:numId w:val="23"/>
        </w:numPr>
        <w:autoSpaceDE w:val="0"/>
        <w:autoSpaceDN w:val="0"/>
        <w:adjustRightInd w:val="0"/>
        <w:spacing w:line="360" w:lineRule="auto"/>
        <w:jc w:val="both"/>
        <w:rPr>
          <w:szCs w:val="24"/>
          <w:u w:val="none"/>
          <w:lang w:eastAsia="lv-LV"/>
        </w:rPr>
      </w:pPr>
      <w:r w:rsidRPr="00E33866">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356C53CA" w14:textId="77777777" w:rsidR="00557FB9" w:rsidRPr="00E33866" w:rsidRDefault="00557FB9" w:rsidP="00E33866">
      <w:pPr>
        <w:numPr>
          <w:ilvl w:val="1"/>
          <w:numId w:val="23"/>
        </w:numPr>
        <w:autoSpaceDE w:val="0"/>
        <w:autoSpaceDN w:val="0"/>
        <w:adjustRightInd w:val="0"/>
        <w:spacing w:line="360" w:lineRule="auto"/>
        <w:jc w:val="both"/>
        <w:rPr>
          <w:szCs w:val="24"/>
          <w:u w:val="none"/>
          <w:lang w:eastAsia="lv-LV"/>
        </w:rPr>
      </w:pPr>
      <w:r w:rsidRPr="00E33866">
        <w:rPr>
          <w:szCs w:val="24"/>
          <w:u w:val="none"/>
          <w:lang w:eastAsia="lv-LV"/>
        </w:rPr>
        <w:t xml:space="preserve">Pirms izsoles sākšanas izsoles dalībnieki paraksta izsoles noteikumus, tādējādi apliecinot, ka pilnībā ar tiem ir iepazinušies un piekrīt tiem. </w:t>
      </w:r>
    </w:p>
    <w:p w14:paraId="17D7325E" w14:textId="77777777" w:rsidR="00557FB9" w:rsidRPr="00E33866" w:rsidRDefault="00557FB9" w:rsidP="00E33866">
      <w:pPr>
        <w:numPr>
          <w:ilvl w:val="1"/>
          <w:numId w:val="23"/>
        </w:numPr>
        <w:autoSpaceDE w:val="0"/>
        <w:autoSpaceDN w:val="0"/>
        <w:adjustRightInd w:val="0"/>
        <w:spacing w:line="360" w:lineRule="auto"/>
        <w:jc w:val="both"/>
        <w:rPr>
          <w:szCs w:val="24"/>
          <w:u w:val="none"/>
          <w:lang w:eastAsia="lv-LV"/>
        </w:rPr>
      </w:pPr>
      <w:r w:rsidRPr="00E33866">
        <w:rPr>
          <w:szCs w:val="24"/>
          <w:u w:val="none"/>
          <w:lang w:eastAsia="lv-LV"/>
        </w:rPr>
        <w:t xml:space="preserve">Izsoles vadītājs atklāj izsoli, raksturo izsolāmo mantu, paziņo izsoles sākumcenu, izsoles soli un informē par solīšanas kārtību. </w:t>
      </w:r>
    </w:p>
    <w:p w14:paraId="35B40CA7" w14:textId="77777777" w:rsidR="00557FB9" w:rsidRPr="00E33866" w:rsidRDefault="00557FB9" w:rsidP="00E33866">
      <w:pPr>
        <w:numPr>
          <w:ilvl w:val="1"/>
          <w:numId w:val="23"/>
        </w:numPr>
        <w:autoSpaceDE w:val="0"/>
        <w:autoSpaceDN w:val="0"/>
        <w:adjustRightInd w:val="0"/>
        <w:spacing w:line="360" w:lineRule="auto"/>
        <w:jc w:val="both"/>
        <w:rPr>
          <w:szCs w:val="24"/>
          <w:u w:val="none"/>
          <w:lang w:eastAsia="lv-LV"/>
        </w:rPr>
      </w:pPr>
      <w:r w:rsidRPr="00E33866">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5756279A" w14:textId="77777777" w:rsidR="00557FB9" w:rsidRPr="00E33866" w:rsidRDefault="00557FB9" w:rsidP="00E33866">
      <w:pPr>
        <w:numPr>
          <w:ilvl w:val="1"/>
          <w:numId w:val="23"/>
        </w:numPr>
        <w:autoSpaceDE w:val="0"/>
        <w:autoSpaceDN w:val="0"/>
        <w:adjustRightInd w:val="0"/>
        <w:spacing w:line="360" w:lineRule="auto"/>
        <w:jc w:val="both"/>
        <w:rPr>
          <w:szCs w:val="24"/>
          <w:u w:val="none"/>
          <w:lang w:eastAsia="lv-LV"/>
        </w:rPr>
      </w:pPr>
      <w:r w:rsidRPr="00E33866">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1F3A1CFC" w14:textId="77777777" w:rsidR="00557FB9" w:rsidRPr="00E33866" w:rsidRDefault="00557FB9" w:rsidP="00E33866">
      <w:pPr>
        <w:numPr>
          <w:ilvl w:val="1"/>
          <w:numId w:val="23"/>
        </w:numPr>
        <w:autoSpaceDE w:val="0"/>
        <w:autoSpaceDN w:val="0"/>
        <w:adjustRightInd w:val="0"/>
        <w:spacing w:line="360" w:lineRule="auto"/>
        <w:jc w:val="both"/>
        <w:rPr>
          <w:szCs w:val="24"/>
          <w:u w:val="none"/>
          <w:lang w:eastAsia="lv-LV"/>
        </w:rPr>
      </w:pPr>
      <w:r w:rsidRPr="00E33866">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1376A174" w14:textId="77777777" w:rsidR="00557FB9" w:rsidRPr="00E33866" w:rsidRDefault="00557FB9" w:rsidP="00E33866">
      <w:pPr>
        <w:numPr>
          <w:ilvl w:val="1"/>
          <w:numId w:val="23"/>
        </w:numPr>
        <w:autoSpaceDE w:val="0"/>
        <w:autoSpaceDN w:val="0"/>
        <w:adjustRightInd w:val="0"/>
        <w:spacing w:line="360" w:lineRule="auto"/>
        <w:jc w:val="both"/>
        <w:rPr>
          <w:szCs w:val="24"/>
          <w:u w:val="none"/>
          <w:lang w:eastAsia="lv-LV"/>
        </w:rPr>
      </w:pPr>
      <w:r w:rsidRPr="00E33866">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491C9191" w14:textId="77777777" w:rsidR="00557FB9" w:rsidRPr="00E33866" w:rsidRDefault="00557FB9" w:rsidP="00E33866">
      <w:pPr>
        <w:numPr>
          <w:ilvl w:val="1"/>
          <w:numId w:val="23"/>
        </w:numPr>
        <w:tabs>
          <w:tab w:val="num" w:pos="567"/>
        </w:tabs>
        <w:autoSpaceDE w:val="0"/>
        <w:autoSpaceDN w:val="0"/>
        <w:adjustRightInd w:val="0"/>
        <w:spacing w:line="360" w:lineRule="auto"/>
        <w:jc w:val="both"/>
        <w:rPr>
          <w:szCs w:val="24"/>
          <w:u w:val="none"/>
          <w:lang w:eastAsia="lv-LV"/>
        </w:rPr>
      </w:pPr>
      <w:r w:rsidRPr="00E33866">
        <w:rPr>
          <w:szCs w:val="24"/>
          <w:u w:val="none"/>
          <w:lang w:eastAsia="lv-LV"/>
        </w:rPr>
        <w:t xml:space="preserve">Izsole ar augšupejošu soli turpinās, līdz kāds no tās dalībniekiem nosola visaugstāko cenu. Šajā gadījumā izsole tiek izsludināta par pabeigtu. </w:t>
      </w:r>
    </w:p>
    <w:p w14:paraId="68094AE1" w14:textId="77777777" w:rsidR="00557FB9" w:rsidRPr="00E33866" w:rsidRDefault="00557FB9" w:rsidP="00E33866">
      <w:pPr>
        <w:numPr>
          <w:ilvl w:val="1"/>
          <w:numId w:val="23"/>
        </w:numPr>
        <w:tabs>
          <w:tab w:val="num" w:pos="567"/>
        </w:tabs>
        <w:autoSpaceDE w:val="0"/>
        <w:autoSpaceDN w:val="0"/>
        <w:adjustRightInd w:val="0"/>
        <w:spacing w:line="360" w:lineRule="auto"/>
        <w:jc w:val="both"/>
        <w:rPr>
          <w:szCs w:val="24"/>
          <w:u w:val="none"/>
          <w:lang w:eastAsia="lv-LV"/>
        </w:rPr>
      </w:pPr>
      <w:r w:rsidRPr="00E33866">
        <w:rPr>
          <w:szCs w:val="24"/>
          <w:u w:val="none"/>
          <w:lang w:eastAsia="lv-LV"/>
        </w:rPr>
        <w:lastRenderedPageBreak/>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478A8676" w14:textId="77777777" w:rsidR="00557FB9" w:rsidRPr="00557FB9" w:rsidRDefault="00557FB9" w:rsidP="00E33866">
      <w:pPr>
        <w:numPr>
          <w:ilvl w:val="1"/>
          <w:numId w:val="23"/>
        </w:numPr>
        <w:tabs>
          <w:tab w:val="num" w:pos="567"/>
        </w:tabs>
        <w:spacing w:line="360" w:lineRule="auto"/>
        <w:contextualSpacing/>
        <w:jc w:val="both"/>
        <w:rPr>
          <w:color w:val="000000"/>
          <w:szCs w:val="24"/>
          <w:u w:val="none"/>
          <w:lang w:eastAsia="lv-LV"/>
        </w:rPr>
      </w:pPr>
      <w:r w:rsidRPr="00E33866">
        <w:rPr>
          <w:szCs w:val="24"/>
          <w:u w:val="none"/>
          <w:lang w:eastAsia="lv-LV"/>
        </w:rPr>
        <w:t xml:space="preserve">Atkārtotas izsoles gadījumā Gulbenes novada pašvaldības dome ar atsevišķu lēmumu var </w:t>
      </w:r>
      <w:r w:rsidRPr="00557FB9">
        <w:rPr>
          <w:color w:val="000000"/>
          <w:szCs w:val="24"/>
          <w:u w:val="none"/>
          <w:lang w:eastAsia="lv-LV"/>
        </w:rPr>
        <w:t>ierosināt veikt atkārtotu novērtēšanu, atsavināšanas veida maiņu vai atcelt lēmumu par nodošanu atsavināšanai.</w:t>
      </w:r>
    </w:p>
    <w:p w14:paraId="285525D9" w14:textId="77777777" w:rsidR="00557FB9" w:rsidRPr="00557FB9" w:rsidRDefault="00557FB9" w:rsidP="00E33866">
      <w:pPr>
        <w:numPr>
          <w:ilvl w:val="0"/>
          <w:numId w:val="23"/>
        </w:numPr>
        <w:tabs>
          <w:tab w:val="num" w:pos="1777"/>
        </w:tabs>
        <w:spacing w:line="360" w:lineRule="auto"/>
        <w:ind w:left="0" w:firstLine="0"/>
        <w:jc w:val="center"/>
        <w:rPr>
          <w:b/>
          <w:szCs w:val="24"/>
          <w:u w:val="none"/>
          <w:lang w:eastAsia="lv-LV"/>
        </w:rPr>
      </w:pPr>
      <w:r w:rsidRPr="00557FB9">
        <w:rPr>
          <w:b/>
          <w:szCs w:val="24"/>
          <w:u w:val="none"/>
          <w:lang w:eastAsia="lv-LV"/>
        </w:rPr>
        <w:t>Izsoles rezultātu apstiprināšana un pirkuma līguma noslēgšana</w:t>
      </w:r>
    </w:p>
    <w:p w14:paraId="6599CC86" w14:textId="77777777" w:rsidR="00557FB9" w:rsidRPr="00557FB9" w:rsidRDefault="00557FB9" w:rsidP="00E33866">
      <w:pPr>
        <w:numPr>
          <w:ilvl w:val="1"/>
          <w:numId w:val="23"/>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 xml:space="preserve">Izsoles komisija apstiprina izsoles protokolu septiņu dienu laikā pēc izsoles. </w:t>
      </w:r>
    </w:p>
    <w:p w14:paraId="58481096" w14:textId="77777777" w:rsidR="00557FB9" w:rsidRPr="00557FB9" w:rsidRDefault="00557FB9" w:rsidP="00E33866">
      <w:pPr>
        <w:numPr>
          <w:ilvl w:val="1"/>
          <w:numId w:val="23"/>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 xml:space="preserve">Izsoles dalībniekam </w:t>
      </w:r>
      <w:r w:rsidRPr="00557FB9">
        <w:rPr>
          <w:szCs w:val="24"/>
          <w:u w:val="none"/>
          <w:lang w:eastAsia="lv-LV"/>
        </w:rPr>
        <w:t xml:space="preserve">par Objektu </w:t>
      </w:r>
      <w:r w:rsidRPr="00557FB9">
        <w:rPr>
          <w:color w:val="000000"/>
          <w:szCs w:val="24"/>
          <w:u w:val="none"/>
          <w:lang w:eastAsia="lv-LV"/>
        </w:rPr>
        <w:t xml:space="preserve">nosolītā augstākā cena, </w:t>
      </w:r>
      <w:r w:rsidRPr="00557FB9">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557FB9">
        <w:rPr>
          <w:color w:val="000000"/>
          <w:szCs w:val="24"/>
          <w:u w:val="none"/>
          <w:lang w:eastAsia="lv-LV"/>
        </w:rPr>
        <w:t xml:space="preserve">ar atzīmi “Dzīvokļa īpašuma Brīvības iela 97 – 10, </w:t>
      </w:r>
      <w:proofErr w:type="spellStart"/>
      <w:r w:rsidRPr="00557FB9">
        <w:rPr>
          <w:color w:val="000000"/>
          <w:szCs w:val="24"/>
          <w:u w:val="none"/>
          <w:lang w:eastAsia="lv-LV"/>
        </w:rPr>
        <w:t>Svelberģī</w:t>
      </w:r>
      <w:proofErr w:type="spellEnd"/>
      <w:r w:rsidRPr="00557FB9">
        <w:rPr>
          <w:color w:val="000000"/>
          <w:szCs w:val="24"/>
          <w:u w:val="none"/>
          <w:lang w:eastAsia="lv-LV"/>
        </w:rPr>
        <w:t>, Beļavas pagastā, Gulbenes novadā</w:t>
      </w:r>
      <w:r w:rsidRPr="00557FB9">
        <w:rPr>
          <w:szCs w:val="24"/>
          <w:u w:val="none"/>
          <w:lang w:eastAsia="lv-LV"/>
        </w:rPr>
        <w:t xml:space="preserve">, </w:t>
      </w:r>
      <w:r w:rsidRPr="00557FB9">
        <w:rPr>
          <w:color w:val="000000"/>
          <w:szCs w:val="24"/>
          <w:u w:val="none"/>
          <w:lang w:eastAsia="lv-LV"/>
        </w:rPr>
        <w:t>pirkuma maksa”</w:t>
      </w:r>
      <w:r w:rsidRPr="00557FB9">
        <w:rPr>
          <w:szCs w:val="24"/>
          <w:u w:val="none"/>
          <w:lang w:eastAsia="lv-LV"/>
        </w:rPr>
        <w:t>.</w:t>
      </w:r>
    </w:p>
    <w:p w14:paraId="5FB13783" w14:textId="77777777" w:rsidR="00557FB9" w:rsidRPr="00557FB9" w:rsidRDefault="00557FB9" w:rsidP="00E33866">
      <w:pPr>
        <w:numPr>
          <w:ilvl w:val="1"/>
          <w:numId w:val="23"/>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CAB8172" w14:textId="77777777" w:rsidR="00557FB9" w:rsidRPr="00557FB9" w:rsidRDefault="00557FB9" w:rsidP="00E33866">
      <w:pPr>
        <w:numPr>
          <w:ilvl w:val="1"/>
          <w:numId w:val="23"/>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4A91B89F" w14:textId="77777777" w:rsidR="00557FB9" w:rsidRPr="00557FB9" w:rsidRDefault="00557FB9" w:rsidP="00E33866">
      <w:pPr>
        <w:numPr>
          <w:ilvl w:val="1"/>
          <w:numId w:val="23"/>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53648D2B" w14:textId="77777777" w:rsidR="00557FB9" w:rsidRPr="00557FB9" w:rsidRDefault="00557FB9" w:rsidP="00E33866">
      <w:pPr>
        <w:numPr>
          <w:ilvl w:val="1"/>
          <w:numId w:val="23"/>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5388898E" w14:textId="77777777" w:rsidR="00557FB9" w:rsidRPr="00557FB9" w:rsidRDefault="00557FB9" w:rsidP="00E33866">
      <w:pPr>
        <w:numPr>
          <w:ilvl w:val="1"/>
          <w:numId w:val="23"/>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Gulbenes novada pašvaldības dome izsoles rezultātus apstiprina ne vēlāk kā trīsdesmit dienu laikā pēc 6.2. vai 6.5.punktā paredzēto maksājumu nokārtošanas.</w:t>
      </w:r>
    </w:p>
    <w:p w14:paraId="3811EBBF" w14:textId="77777777" w:rsidR="00557FB9" w:rsidRPr="00557FB9" w:rsidRDefault="00557FB9" w:rsidP="00E33866">
      <w:pPr>
        <w:numPr>
          <w:ilvl w:val="1"/>
          <w:numId w:val="23"/>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Gulbenes novada pašvaldība trīsdesmit dienu laikā pēc izsoles rezultātu apstiprināšanas noslēdz ar izsoles uzvarētāju pirkuma līgumu.</w:t>
      </w:r>
    </w:p>
    <w:p w14:paraId="228DCC17" w14:textId="77777777" w:rsidR="00557FB9" w:rsidRPr="00557FB9" w:rsidRDefault="00557FB9" w:rsidP="00E33866">
      <w:pPr>
        <w:numPr>
          <w:ilvl w:val="1"/>
          <w:numId w:val="23"/>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557FB9">
          <w:rPr>
            <w:color w:val="000000"/>
            <w:szCs w:val="24"/>
            <w:u w:val="none"/>
            <w:lang w:eastAsia="lv-LV"/>
          </w:rPr>
          <w:t>līguma</w:t>
        </w:r>
      </w:smartTag>
      <w:r w:rsidRPr="00557FB9">
        <w:rPr>
          <w:color w:val="000000"/>
          <w:szCs w:val="24"/>
          <w:u w:val="none"/>
          <w:lang w:eastAsia="lv-LV"/>
        </w:rPr>
        <w:t xml:space="preserve"> parakstīšanas visa dokumentācija, kas saistīta ar Gulbenes novada pašvaldības </w:t>
      </w:r>
      <w:r w:rsidRPr="00557FB9">
        <w:rPr>
          <w:szCs w:val="24"/>
          <w:u w:val="none"/>
          <w:lang w:eastAsia="lv-LV"/>
        </w:rPr>
        <w:t xml:space="preserve">dzīvokļa īpašumu, </w:t>
      </w:r>
      <w:r w:rsidRPr="00557FB9">
        <w:rPr>
          <w:color w:val="000000"/>
          <w:szCs w:val="24"/>
          <w:u w:val="none"/>
          <w:lang w:eastAsia="lv-LV"/>
        </w:rPr>
        <w:t xml:space="preserve">tiek nodota ieguvējam, sastādot par to nodošanas – pieņemšanas aktu. </w:t>
      </w:r>
    </w:p>
    <w:p w14:paraId="34DB4FB2" w14:textId="77777777" w:rsidR="00557FB9" w:rsidRPr="00557FB9" w:rsidRDefault="00557FB9" w:rsidP="00E33866">
      <w:pPr>
        <w:numPr>
          <w:ilvl w:val="1"/>
          <w:numId w:val="23"/>
        </w:numPr>
        <w:tabs>
          <w:tab w:val="num" w:pos="567"/>
        </w:tabs>
        <w:autoSpaceDE w:val="0"/>
        <w:autoSpaceDN w:val="0"/>
        <w:adjustRightInd w:val="0"/>
        <w:spacing w:line="360" w:lineRule="auto"/>
        <w:jc w:val="both"/>
        <w:rPr>
          <w:color w:val="000000"/>
          <w:szCs w:val="24"/>
          <w:u w:val="none"/>
          <w:lang w:eastAsia="lv-LV"/>
        </w:rPr>
      </w:pPr>
      <w:r w:rsidRPr="00557FB9">
        <w:rPr>
          <w:color w:val="000000"/>
          <w:szCs w:val="24"/>
          <w:u w:val="none"/>
          <w:lang w:eastAsia="lv-LV"/>
        </w:rPr>
        <w:t xml:space="preserve">Nekustamā īpašuma </w:t>
      </w:r>
      <w:proofErr w:type="spellStart"/>
      <w:r w:rsidRPr="00557FB9">
        <w:rPr>
          <w:color w:val="000000"/>
          <w:szCs w:val="24"/>
          <w:u w:val="none"/>
          <w:lang w:eastAsia="lv-LV"/>
        </w:rPr>
        <w:t>pārreģistrāciju</w:t>
      </w:r>
      <w:proofErr w:type="spellEnd"/>
      <w:r w:rsidRPr="00557FB9">
        <w:rPr>
          <w:color w:val="000000"/>
          <w:szCs w:val="24"/>
          <w:u w:val="none"/>
          <w:lang w:eastAsia="lv-LV"/>
        </w:rPr>
        <w:t xml:space="preserve"> Zemesgrāmatā Pircējs izdara par saviem līdzekļiem.</w:t>
      </w:r>
    </w:p>
    <w:p w14:paraId="5C8D2220" w14:textId="77777777" w:rsidR="00557FB9" w:rsidRPr="00557FB9" w:rsidRDefault="00557FB9" w:rsidP="00E33866">
      <w:pPr>
        <w:numPr>
          <w:ilvl w:val="0"/>
          <w:numId w:val="23"/>
        </w:numPr>
        <w:tabs>
          <w:tab w:val="num" w:pos="1777"/>
        </w:tabs>
        <w:spacing w:line="360" w:lineRule="auto"/>
        <w:ind w:left="284" w:hanging="284"/>
        <w:jc w:val="center"/>
        <w:rPr>
          <w:b/>
          <w:szCs w:val="24"/>
          <w:u w:val="none"/>
          <w:lang w:eastAsia="lv-LV"/>
        </w:rPr>
      </w:pPr>
      <w:r w:rsidRPr="00557FB9">
        <w:rPr>
          <w:b/>
          <w:szCs w:val="24"/>
          <w:u w:val="none"/>
          <w:lang w:eastAsia="lv-LV"/>
        </w:rPr>
        <w:t>Nenotikusi izsole</w:t>
      </w:r>
    </w:p>
    <w:p w14:paraId="2D6303E3" w14:textId="77777777" w:rsidR="00557FB9" w:rsidRPr="00557FB9" w:rsidRDefault="00557FB9" w:rsidP="00E33866">
      <w:pPr>
        <w:numPr>
          <w:ilvl w:val="1"/>
          <w:numId w:val="23"/>
        </w:numPr>
        <w:autoSpaceDE w:val="0"/>
        <w:autoSpaceDN w:val="0"/>
        <w:adjustRightInd w:val="0"/>
        <w:spacing w:line="360" w:lineRule="auto"/>
        <w:jc w:val="both"/>
        <w:rPr>
          <w:color w:val="000000"/>
          <w:szCs w:val="24"/>
          <w:u w:val="none"/>
          <w:lang w:eastAsia="lv-LV"/>
        </w:rPr>
      </w:pPr>
      <w:r w:rsidRPr="00557FB9">
        <w:rPr>
          <w:color w:val="000000"/>
          <w:szCs w:val="24"/>
          <w:u w:val="none"/>
          <w:lang w:eastAsia="lv-LV"/>
        </w:rPr>
        <w:lastRenderedPageBreak/>
        <w:t xml:space="preserve">Objekta izsole uzskatāma par nenotikušu: </w:t>
      </w:r>
    </w:p>
    <w:p w14:paraId="4A98E246" w14:textId="77777777" w:rsidR="00557FB9" w:rsidRPr="00557FB9" w:rsidRDefault="00557FB9" w:rsidP="00E33866">
      <w:pPr>
        <w:numPr>
          <w:ilvl w:val="2"/>
          <w:numId w:val="23"/>
        </w:numPr>
        <w:autoSpaceDE w:val="0"/>
        <w:autoSpaceDN w:val="0"/>
        <w:adjustRightInd w:val="0"/>
        <w:spacing w:line="360" w:lineRule="auto"/>
        <w:ind w:left="1134" w:hanging="708"/>
        <w:jc w:val="both"/>
        <w:rPr>
          <w:color w:val="000000"/>
          <w:szCs w:val="24"/>
          <w:u w:val="none"/>
          <w:lang w:eastAsia="lv-LV"/>
        </w:rPr>
      </w:pPr>
      <w:r w:rsidRPr="00557FB9">
        <w:rPr>
          <w:color w:val="000000"/>
          <w:szCs w:val="24"/>
          <w:u w:val="none"/>
          <w:lang w:eastAsia="lv-LV"/>
        </w:rPr>
        <w:t xml:space="preserve">ja uz izsoli nav reģistrēts neviens izsoles dalībnieks; </w:t>
      </w:r>
    </w:p>
    <w:p w14:paraId="662D63DB" w14:textId="77777777" w:rsidR="00557FB9" w:rsidRPr="00557FB9" w:rsidRDefault="00557FB9" w:rsidP="00E33866">
      <w:pPr>
        <w:numPr>
          <w:ilvl w:val="2"/>
          <w:numId w:val="23"/>
        </w:numPr>
        <w:autoSpaceDE w:val="0"/>
        <w:autoSpaceDN w:val="0"/>
        <w:adjustRightInd w:val="0"/>
        <w:spacing w:line="360" w:lineRule="auto"/>
        <w:ind w:left="1134" w:hanging="708"/>
        <w:jc w:val="both"/>
        <w:rPr>
          <w:color w:val="000000"/>
          <w:szCs w:val="24"/>
          <w:u w:val="none"/>
          <w:lang w:eastAsia="lv-LV"/>
        </w:rPr>
      </w:pPr>
      <w:r w:rsidRPr="00557FB9">
        <w:rPr>
          <w:color w:val="000000"/>
          <w:szCs w:val="24"/>
          <w:u w:val="none"/>
          <w:lang w:eastAsia="lv-LV"/>
        </w:rPr>
        <w:t xml:space="preserve">ja neviens izsoles dalībnieks nav pārsolījis izsoles sākumcenu; </w:t>
      </w:r>
    </w:p>
    <w:p w14:paraId="765CACE2" w14:textId="77777777" w:rsidR="00557FB9" w:rsidRPr="00557FB9" w:rsidRDefault="00557FB9" w:rsidP="00E33866">
      <w:pPr>
        <w:numPr>
          <w:ilvl w:val="2"/>
          <w:numId w:val="23"/>
        </w:numPr>
        <w:autoSpaceDE w:val="0"/>
        <w:autoSpaceDN w:val="0"/>
        <w:adjustRightInd w:val="0"/>
        <w:spacing w:line="360" w:lineRule="auto"/>
        <w:ind w:left="1134" w:hanging="708"/>
        <w:jc w:val="both"/>
        <w:rPr>
          <w:color w:val="000000"/>
          <w:szCs w:val="24"/>
          <w:u w:val="none"/>
          <w:lang w:eastAsia="lv-LV"/>
        </w:rPr>
      </w:pPr>
      <w:r w:rsidRPr="00557FB9">
        <w:rPr>
          <w:color w:val="000000"/>
          <w:szCs w:val="24"/>
          <w:u w:val="none"/>
          <w:lang w:eastAsia="lv-LV"/>
        </w:rPr>
        <w:t xml:space="preserve">ja vienīgais izsoles dalībnieks, kurš nosolījis izsolāmo īpašumu, nav parakstījis izsolāmā īpašuma pirkuma līgumu; </w:t>
      </w:r>
    </w:p>
    <w:p w14:paraId="5C61629F" w14:textId="77777777" w:rsidR="00557FB9" w:rsidRPr="00557FB9" w:rsidRDefault="00557FB9" w:rsidP="00E33866">
      <w:pPr>
        <w:numPr>
          <w:ilvl w:val="2"/>
          <w:numId w:val="23"/>
        </w:numPr>
        <w:autoSpaceDE w:val="0"/>
        <w:autoSpaceDN w:val="0"/>
        <w:adjustRightInd w:val="0"/>
        <w:spacing w:line="360" w:lineRule="auto"/>
        <w:ind w:left="1134" w:hanging="708"/>
        <w:jc w:val="both"/>
        <w:rPr>
          <w:color w:val="000000"/>
          <w:szCs w:val="24"/>
          <w:u w:val="none"/>
          <w:lang w:eastAsia="lv-LV"/>
        </w:rPr>
      </w:pPr>
      <w:r w:rsidRPr="00557FB9">
        <w:rPr>
          <w:color w:val="000000"/>
          <w:szCs w:val="24"/>
          <w:u w:val="none"/>
          <w:lang w:eastAsia="lv-LV"/>
        </w:rPr>
        <w:t>ja neviens no izsoles dalībniekiem, kurš atzīts par nosolītāju, neveic pirkuma maksas samaksu šajos noteikumos norādītajā termiņā.</w:t>
      </w:r>
    </w:p>
    <w:p w14:paraId="1F1145CE" w14:textId="77777777" w:rsidR="00557FB9" w:rsidRPr="00557FB9" w:rsidRDefault="00557FB9" w:rsidP="00557FB9">
      <w:pPr>
        <w:spacing w:line="360" w:lineRule="auto"/>
        <w:jc w:val="center"/>
        <w:rPr>
          <w:b/>
          <w:bCs/>
          <w:szCs w:val="24"/>
          <w:u w:val="none"/>
        </w:rPr>
      </w:pPr>
      <w:r w:rsidRPr="00557FB9">
        <w:rPr>
          <w:b/>
          <w:bCs/>
          <w:szCs w:val="24"/>
          <w:u w:val="none"/>
        </w:rPr>
        <w:t>8. Citi noteikumi</w:t>
      </w:r>
    </w:p>
    <w:p w14:paraId="74AFB3B8" w14:textId="77777777" w:rsidR="00557FB9" w:rsidRPr="00557FB9" w:rsidRDefault="00557FB9" w:rsidP="00557FB9">
      <w:pPr>
        <w:spacing w:line="360" w:lineRule="auto"/>
        <w:ind w:left="567" w:hanging="567"/>
        <w:jc w:val="both"/>
        <w:rPr>
          <w:szCs w:val="24"/>
          <w:u w:val="none"/>
        </w:rPr>
      </w:pPr>
      <w:r w:rsidRPr="00557FB9">
        <w:rPr>
          <w:szCs w:val="24"/>
          <w:u w:val="none"/>
        </w:rPr>
        <w:t xml:space="preserve">8.1. </w:t>
      </w:r>
      <w:r w:rsidRPr="00557FB9">
        <w:rPr>
          <w:szCs w:val="24"/>
          <w:u w:val="none"/>
          <w:lang w:eastAsia="lv-LV"/>
        </w:rPr>
        <w:t>Starp izsoles dalībniekiem aizliegta vienošanās, kas varētu ietekmēt izsoles rezultātus un gaitu.</w:t>
      </w:r>
    </w:p>
    <w:p w14:paraId="138E896A" w14:textId="77777777" w:rsidR="00557FB9" w:rsidRPr="00557FB9" w:rsidRDefault="00557FB9" w:rsidP="00557FB9">
      <w:pPr>
        <w:spacing w:line="360" w:lineRule="auto"/>
        <w:ind w:left="567" w:hanging="567"/>
        <w:jc w:val="both"/>
        <w:rPr>
          <w:szCs w:val="24"/>
          <w:u w:val="none"/>
          <w:lang w:eastAsia="lv-LV"/>
        </w:rPr>
      </w:pPr>
      <w:r w:rsidRPr="00557FB9">
        <w:rPr>
          <w:szCs w:val="24"/>
          <w:u w:val="none"/>
        </w:rPr>
        <w:t xml:space="preserve">8.2. </w:t>
      </w:r>
      <w:r w:rsidRPr="00557FB9">
        <w:rPr>
          <w:szCs w:val="24"/>
          <w:u w:val="none"/>
          <w:lang w:eastAsia="lv-LV"/>
        </w:rPr>
        <w:t>Izsoles pretendenti piekrīt, ka Izsoles komisija veic personas datu apstrādi, pārbaudot sniegto ziņu patiesumu.</w:t>
      </w:r>
    </w:p>
    <w:p w14:paraId="5E3A6CD1" w14:textId="77777777" w:rsidR="00557FB9" w:rsidRPr="00557FB9" w:rsidRDefault="00557FB9" w:rsidP="00557FB9">
      <w:pPr>
        <w:spacing w:line="360" w:lineRule="auto"/>
        <w:ind w:left="567" w:hanging="567"/>
        <w:jc w:val="both"/>
        <w:rPr>
          <w:szCs w:val="24"/>
          <w:u w:val="none"/>
        </w:rPr>
      </w:pPr>
      <w:r w:rsidRPr="00557FB9">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93A8199" w14:textId="3A8B6F0E" w:rsidR="00203C2F" w:rsidRDefault="00203C2F" w:rsidP="00557FB9">
      <w:pPr>
        <w:tabs>
          <w:tab w:val="left" w:pos="3306"/>
        </w:tabs>
        <w:rPr>
          <w:color w:val="000000" w:themeColor="text1"/>
          <w:szCs w:val="24"/>
          <w:u w:val="none"/>
        </w:rPr>
      </w:pPr>
    </w:p>
    <w:p w14:paraId="248A8FF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72C1D83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 – 10, Šķieneros, Stradu pagastā, Gulbenes novadā, trešās izsoles rīkošanu, noteikumu un sākumcenas apstiprināšanu</w:t>
      </w:r>
    </w:p>
    <w:p w14:paraId="1190758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6DF94A5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127B9F6" w14:textId="77777777" w:rsidR="003E1DEE" w:rsidRPr="00575A1B" w:rsidRDefault="003E1DEE" w:rsidP="003E1DEE">
      <w:pPr>
        <w:rPr>
          <w:rFonts w:eastAsia="Calibri"/>
          <w:szCs w:val="24"/>
          <w:u w:val="none"/>
        </w:rPr>
      </w:pPr>
      <w:r>
        <w:rPr>
          <w:rFonts w:eastAsia="Calibri"/>
          <w:szCs w:val="24"/>
          <w:u w:val="none"/>
        </w:rPr>
        <w:t>DEBATĒS PIEDALĀS: nav</w:t>
      </w:r>
    </w:p>
    <w:p w14:paraId="4C15F712" w14:textId="77777777" w:rsidR="003E1DEE" w:rsidRDefault="003E1DEE" w:rsidP="003E1DEE">
      <w:pPr>
        <w:rPr>
          <w:rFonts w:eastAsia="Calibri"/>
          <w:color w:val="FF0000"/>
          <w:szCs w:val="24"/>
          <w:u w:val="none"/>
        </w:rPr>
      </w:pPr>
    </w:p>
    <w:p w14:paraId="01B44C2D" w14:textId="77777777" w:rsidR="003E1DEE" w:rsidRDefault="003E1DEE" w:rsidP="00E33866">
      <w:pPr>
        <w:widowControl w:val="0"/>
        <w:spacing w:line="360" w:lineRule="auto"/>
        <w:ind w:firstLine="567"/>
        <w:jc w:val="both"/>
        <w:rPr>
          <w:u w:val="none"/>
        </w:rPr>
      </w:pPr>
      <w:r>
        <w:rPr>
          <w:u w:val="none"/>
        </w:rPr>
        <w:t>Finanšu komiteja atklāti balsojot:</w:t>
      </w:r>
    </w:p>
    <w:p w14:paraId="7CDB1DA1" w14:textId="77777777" w:rsidR="003E1DEE" w:rsidRDefault="003E1DEE" w:rsidP="00E33866">
      <w:pPr>
        <w:widowControl w:val="0"/>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7D0CAE09" w14:textId="77777777" w:rsidR="003E1DEE" w:rsidRDefault="003E1DEE" w:rsidP="00E33866">
      <w:pPr>
        <w:widowControl w:val="0"/>
        <w:spacing w:line="360" w:lineRule="auto"/>
        <w:ind w:firstLine="567"/>
        <w:jc w:val="both"/>
        <w:rPr>
          <w:noProof/>
          <w:u w:val="none"/>
        </w:rPr>
      </w:pPr>
      <w:r>
        <w:rPr>
          <w:noProof/>
          <w:u w:val="none"/>
        </w:rPr>
        <w:t>Virzīt izskatīšanai domes sēdē lēmumprojektu:</w:t>
      </w:r>
    </w:p>
    <w:p w14:paraId="56679198" w14:textId="77777777" w:rsidR="00557FB9" w:rsidRPr="00557FB9" w:rsidRDefault="00557FB9" w:rsidP="00557FB9">
      <w:pPr>
        <w:jc w:val="center"/>
        <w:rPr>
          <w:snapToGrid w:val="0"/>
          <w:szCs w:val="24"/>
          <w:u w:val="none"/>
        </w:rPr>
      </w:pPr>
      <w:r w:rsidRPr="00557FB9">
        <w:rPr>
          <w:b/>
          <w:snapToGrid w:val="0"/>
          <w:szCs w:val="24"/>
          <w:u w:val="none"/>
        </w:rPr>
        <w:t xml:space="preserve">Par </w:t>
      </w:r>
      <w:r w:rsidRPr="00557FB9">
        <w:rPr>
          <w:b/>
          <w:snapToGrid w:val="0"/>
          <w:szCs w:val="20"/>
          <w:u w:val="none"/>
        </w:rPr>
        <w:t>dzīvokļa īpašuma “</w:t>
      </w:r>
      <w:proofErr w:type="spellStart"/>
      <w:r w:rsidRPr="00557FB9">
        <w:rPr>
          <w:b/>
          <w:snapToGrid w:val="0"/>
          <w:szCs w:val="20"/>
          <w:u w:val="none"/>
        </w:rPr>
        <w:t>Šķieneri</w:t>
      </w:r>
      <w:proofErr w:type="spellEnd"/>
      <w:r w:rsidRPr="00557FB9">
        <w:rPr>
          <w:b/>
          <w:snapToGrid w:val="0"/>
          <w:szCs w:val="20"/>
          <w:u w:val="none"/>
        </w:rPr>
        <w:t xml:space="preserve"> 1” – 10, </w:t>
      </w:r>
      <w:proofErr w:type="spellStart"/>
      <w:r w:rsidRPr="00557FB9">
        <w:rPr>
          <w:b/>
          <w:snapToGrid w:val="0"/>
          <w:szCs w:val="20"/>
          <w:u w:val="none"/>
        </w:rPr>
        <w:t>Šķieneros</w:t>
      </w:r>
      <w:proofErr w:type="spellEnd"/>
      <w:r w:rsidRPr="00557FB9">
        <w:rPr>
          <w:b/>
          <w:snapToGrid w:val="0"/>
          <w:szCs w:val="20"/>
          <w:u w:val="none"/>
        </w:rPr>
        <w:t>, Stradu pagastā, Gulbenes novadā,</w:t>
      </w:r>
      <w:r w:rsidRPr="00557FB9">
        <w:rPr>
          <w:b/>
          <w:snapToGrid w:val="0"/>
          <w:szCs w:val="24"/>
          <w:u w:val="none"/>
        </w:rPr>
        <w:t xml:space="preserve"> </w:t>
      </w:r>
      <w:r w:rsidRPr="00557FB9">
        <w:rPr>
          <w:b/>
          <w:snapToGrid w:val="0"/>
          <w:szCs w:val="20"/>
          <w:u w:val="none"/>
        </w:rPr>
        <w:t>trešās izsoles rīkošanu, noteikumu un sākumcenas apstiprināšanu</w:t>
      </w:r>
    </w:p>
    <w:p w14:paraId="5E495E9E" w14:textId="77777777" w:rsidR="00557FB9" w:rsidRPr="00557FB9" w:rsidRDefault="00557FB9" w:rsidP="00557FB9">
      <w:pPr>
        <w:rPr>
          <w:szCs w:val="24"/>
          <w:u w:val="none"/>
          <w:lang w:eastAsia="lv-LV"/>
        </w:rPr>
      </w:pPr>
    </w:p>
    <w:p w14:paraId="3FBFAA8A" w14:textId="77777777" w:rsidR="00557FB9" w:rsidRPr="00557FB9" w:rsidRDefault="00557FB9" w:rsidP="00557FB9">
      <w:pPr>
        <w:widowControl w:val="0"/>
        <w:spacing w:line="360" w:lineRule="auto"/>
        <w:ind w:firstLine="567"/>
        <w:jc w:val="both"/>
        <w:rPr>
          <w:szCs w:val="24"/>
          <w:u w:val="none"/>
          <w:lang w:eastAsia="lv-LV"/>
        </w:rPr>
      </w:pPr>
      <w:r w:rsidRPr="00557FB9">
        <w:rPr>
          <w:szCs w:val="24"/>
          <w:u w:val="none"/>
          <w:lang w:eastAsia="lv-LV"/>
        </w:rPr>
        <w:t>Gulbenes novada pašvaldības dome 2024.gada 27.jūnijā pieņēma lēmumu Nr. GND/2024/333 “Par dzīvokļa īpašuma “</w:t>
      </w:r>
      <w:proofErr w:type="spellStart"/>
      <w:r w:rsidRPr="00557FB9">
        <w:rPr>
          <w:szCs w:val="24"/>
          <w:u w:val="none"/>
          <w:lang w:eastAsia="lv-LV"/>
        </w:rPr>
        <w:t>Šķieneri</w:t>
      </w:r>
      <w:proofErr w:type="spellEnd"/>
      <w:r w:rsidRPr="00557FB9">
        <w:rPr>
          <w:szCs w:val="24"/>
          <w:u w:val="none"/>
          <w:lang w:eastAsia="lv-LV"/>
        </w:rPr>
        <w:t xml:space="preserve"> 1” – 10, </w:t>
      </w:r>
      <w:proofErr w:type="spellStart"/>
      <w:r w:rsidRPr="00557FB9">
        <w:rPr>
          <w:szCs w:val="24"/>
          <w:u w:val="none"/>
          <w:lang w:eastAsia="lv-LV"/>
        </w:rPr>
        <w:t>Šķieneros</w:t>
      </w:r>
      <w:proofErr w:type="spellEnd"/>
      <w:r w:rsidRPr="00557FB9">
        <w:rPr>
          <w:szCs w:val="24"/>
          <w:u w:val="none"/>
          <w:lang w:eastAsia="lv-LV"/>
        </w:rPr>
        <w:t>, Stradu pagastā, Gulbenes novadā, otrās izsoles rīkošanu, noteikumu un sākumcenas apstiprināšanu” (protokols Nr. 14; 32.p.), ar kuru nolēma rīkot Gulbenes novada pašvaldības dzīvokļa īpašuma “</w:t>
      </w:r>
      <w:proofErr w:type="spellStart"/>
      <w:r w:rsidRPr="00557FB9">
        <w:rPr>
          <w:szCs w:val="24"/>
          <w:u w:val="none"/>
          <w:lang w:eastAsia="lv-LV"/>
        </w:rPr>
        <w:t>Šķieneri</w:t>
      </w:r>
      <w:proofErr w:type="spellEnd"/>
      <w:r w:rsidRPr="00557FB9">
        <w:rPr>
          <w:szCs w:val="24"/>
          <w:u w:val="none"/>
          <w:lang w:eastAsia="lv-LV"/>
        </w:rPr>
        <w:t xml:space="preserve"> 1” – 10, </w:t>
      </w:r>
      <w:proofErr w:type="spellStart"/>
      <w:r w:rsidRPr="00557FB9">
        <w:rPr>
          <w:szCs w:val="24"/>
          <w:u w:val="none"/>
          <w:lang w:eastAsia="lv-LV"/>
        </w:rPr>
        <w:t>Šķieneros</w:t>
      </w:r>
      <w:proofErr w:type="spellEnd"/>
      <w:r w:rsidRPr="00557FB9">
        <w:rPr>
          <w:szCs w:val="24"/>
          <w:u w:val="none"/>
          <w:lang w:eastAsia="lv-LV"/>
        </w:rPr>
        <w:t xml:space="preserve">, Stradu pagastā, Gulbenes novadā, kadastra numurs 5090 900 0389, kas sastāv no divistabu dzīvokļa, 47,3 </w:t>
      </w:r>
      <w:proofErr w:type="spellStart"/>
      <w:r w:rsidRPr="00557FB9">
        <w:rPr>
          <w:szCs w:val="24"/>
          <w:u w:val="none"/>
          <w:lang w:eastAsia="lv-LV"/>
        </w:rPr>
        <w:t>kv.m</w:t>
      </w:r>
      <w:proofErr w:type="spellEnd"/>
      <w:r w:rsidRPr="00557FB9">
        <w:rPr>
          <w:szCs w:val="24"/>
          <w:u w:val="none"/>
          <w:lang w:eastAsia="lv-LV"/>
        </w:rPr>
        <w:t xml:space="preserve">. platībā (telpu grupas kadastra apzīmējums 5090 002 0034 002 010), un pie tā piederošām kopīpašuma 464/5250 domājamām daļām no dzīvojamās mājas (būves kadastra apzīmējums 5090 002 0034 002) (turpmāk – Dzīvokļa īpašums), otro izsoli, apstiprināt </w:t>
      </w:r>
      <w:r w:rsidRPr="00557FB9">
        <w:rPr>
          <w:szCs w:val="24"/>
          <w:u w:val="none"/>
          <w:lang w:eastAsia="lv-LV"/>
        </w:rPr>
        <w:lastRenderedPageBreak/>
        <w:t xml:space="preserve">izsoles noteikumus un nosacīto cenu. Otrās izsoles apstiprinātā nosacītā cena (izsoles sākumcena) 2800 EUR (divi tūkstoši astoņi simti </w:t>
      </w:r>
      <w:proofErr w:type="spellStart"/>
      <w:r w:rsidRPr="00557FB9">
        <w:rPr>
          <w:i/>
          <w:iCs/>
          <w:szCs w:val="24"/>
          <w:u w:val="none"/>
          <w:lang w:eastAsia="lv-LV"/>
        </w:rPr>
        <w:t>euro</w:t>
      </w:r>
      <w:proofErr w:type="spellEnd"/>
      <w:r w:rsidRPr="00557FB9">
        <w:rPr>
          <w:szCs w:val="24"/>
          <w:u w:val="none"/>
          <w:lang w:eastAsia="lv-LV"/>
        </w:rPr>
        <w:t>). Uz 2024.gada 8.augustā rīkoto izsoli (otrā izsole) nepieteicās neviens pretendents.</w:t>
      </w:r>
    </w:p>
    <w:p w14:paraId="36FE537D"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55D5B6B4"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Gulbenes novada pašvaldības īpašuma novērtēšanas un izsoļu komisija izvērtējot situāciju, iesaka rīkot trešo izsoli ar augšupejošu soli un noteikt trešās izsoles sākumcenu 2000</w:t>
      </w:r>
      <w:r w:rsidRPr="00557FB9">
        <w:rPr>
          <w:color w:val="000000"/>
          <w:szCs w:val="24"/>
          <w:u w:val="none"/>
          <w:lang w:eastAsia="lv-LV"/>
        </w:rPr>
        <w:t xml:space="preserve"> EUR (divi tūkstoši </w:t>
      </w:r>
      <w:proofErr w:type="spellStart"/>
      <w:r w:rsidRPr="00557FB9">
        <w:rPr>
          <w:i/>
          <w:szCs w:val="24"/>
          <w:u w:val="none"/>
          <w:lang w:eastAsia="lv-LV"/>
        </w:rPr>
        <w:t>euro</w:t>
      </w:r>
      <w:proofErr w:type="spellEnd"/>
      <w:r w:rsidRPr="00557FB9">
        <w:rPr>
          <w:szCs w:val="24"/>
          <w:u w:val="none"/>
          <w:lang w:eastAsia="lv-LV"/>
        </w:rPr>
        <w:t>).</w:t>
      </w:r>
    </w:p>
    <w:p w14:paraId="02CEFE7F"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557FB9">
        <w:rPr>
          <w:rFonts w:ascii="Arial" w:hAnsi="Arial" w:cs="Arial"/>
          <w:sz w:val="22"/>
          <w:u w:val="none"/>
          <w:lang w:eastAsia="lv-LV"/>
        </w:rPr>
        <w:t xml:space="preserve"> </w:t>
      </w:r>
      <w:r w:rsidRPr="00557FB9">
        <w:rPr>
          <w:szCs w:val="24"/>
          <w:u w:val="none"/>
          <w:lang w:eastAsia="lv-LV"/>
        </w:rPr>
        <w:t>ka dome ir tiesīga izlemt ikvienu pašvaldības kompetences jautājumu. Tikai domes kompetencē ir pieņemt lēmumus citos ārējos normatīvajos aktos paredzētajos gadījumos.</w:t>
      </w:r>
    </w:p>
    <w:p w14:paraId="5A05FF37"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 xml:space="preserve">Saskaņā ar Publiskas personas mantas atsavināšanas likuma 3.panta pirmās daļas 1.punktu publiskas personas nekustamo un kustamo mantu var atsavināt, pārdodot izsolē, tai skaitā izsolē ar pretendentu atlasi. Minētā panta otrā daļa </w:t>
      </w:r>
      <w:proofErr w:type="spellStart"/>
      <w:r w:rsidRPr="00557FB9">
        <w:rPr>
          <w:szCs w:val="24"/>
          <w:u w:val="none"/>
          <w:lang w:eastAsia="lv-LV"/>
        </w:rPr>
        <w:t>citstarp</w:t>
      </w:r>
      <w:proofErr w:type="spellEnd"/>
      <w:r w:rsidRPr="00557FB9">
        <w:rPr>
          <w:szCs w:val="24"/>
          <w:u w:val="none"/>
          <w:lang w:eastAsia="lv-LV"/>
        </w:rPr>
        <w:t xml:space="preserve"> nosaka, ka publisku personu mantas atsavināšanas pamatveids ir mantas pārdošana izsolē. Publiskas personas mantas atsavināšanas likuma 10.panta pirmajā daļā </w:t>
      </w:r>
      <w:proofErr w:type="spellStart"/>
      <w:r w:rsidRPr="00557FB9">
        <w:rPr>
          <w:szCs w:val="24"/>
          <w:u w:val="none"/>
          <w:lang w:eastAsia="lv-LV"/>
        </w:rPr>
        <w:t>citstarp</w:t>
      </w:r>
      <w:proofErr w:type="spellEnd"/>
      <w:r w:rsidRPr="00557FB9">
        <w:rPr>
          <w:szCs w:val="24"/>
          <w:u w:val="none"/>
          <w:lang w:eastAsia="lv-LV"/>
        </w:rPr>
        <w:t xml:space="preserve"> noteikts, ka nekustamā īpašuma izsoles noteikumos var iekļaut tikai likumā un Ministru kabineta, atvasinātas publiskas personas lēmējinstitūcijas vai šā likuma 5.pantā minētās institūcijas (amatpersonas) lēmumā paredzētos nosacījumus. Izsoles noteikumos norāda institūciju (amatpersonu), kura apstiprina izsoles rezultātus un kurai var iesniegt sūdzības par izsoles rīkotāja darbībām. Minētā panta otrajā daļā noteikts, ka izsoli rīko tās institūcijas izveidota izsoles komisija (turpmāk – izsoles rīkotājs), kura organizē mantas atsavināšanu (9.pants). Saskaņā ar Publiskas personas mantas atsavināšanas likuma 15.pantu izsole var būt mutiska, rakstiska, jaukta (mutiska un rakstiska) vai elektroniska. Izsole var būt ar augšupejošu vai lejupejošu soli.</w:t>
      </w:r>
    </w:p>
    <w:p w14:paraId="331CB9D9" w14:textId="77777777" w:rsidR="00557FB9" w:rsidRPr="00557FB9" w:rsidRDefault="00557FB9" w:rsidP="00557FB9">
      <w:pPr>
        <w:widowControl w:val="0"/>
        <w:spacing w:line="360" w:lineRule="auto"/>
        <w:ind w:firstLine="567"/>
        <w:jc w:val="both"/>
        <w:rPr>
          <w:szCs w:val="24"/>
          <w:u w:val="none"/>
          <w:lang w:eastAsia="lv-LV"/>
        </w:rPr>
      </w:pPr>
      <w:r w:rsidRPr="00557FB9">
        <w:rPr>
          <w:szCs w:val="24"/>
          <w:u w:val="none"/>
          <w:lang w:eastAsia="lv-LV"/>
        </w:rPr>
        <w:t>Ņemot vērā Gulbenes novada pašvaldības īpašuma novērtēšanas un izsoļu komisijas 2024.gada 8.augusta sēdes lēmumu “Par dzīvokļa īpašuma “</w:t>
      </w:r>
      <w:proofErr w:type="spellStart"/>
      <w:r w:rsidRPr="00557FB9">
        <w:rPr>
          <w:szCs w:val="24"/>
          <w:u w:val="none"/>
          <w:lang w:eastAsia="lv-LV"/>
        </w:rPr>
        <w:t>Šķieneri</w:t>
      </w:r>
      <w:proofErr w:type="spellEnd"/>
      <w:r w:rsidRPr="00557FB9">
        <w:rPr>
          <w:szCs w:val="24"/>
          <w:u w:val="none"/>
          <w:lang w:eastAsia="lv-LV"/>
        </w:rPr>
        <w:t xml:space="preserve"> 1” – 10, </w:t>
      </w:r>
      <w:proofErr w:type="spellStart"/>
      <w:r w:rsidRPr="00557FB9">
        <w:rPr>
          <w:szCs w:val="24"/>
          <w:u w:val="none"/>
          <w:lang w:eastAsia="lv-LV"/>
        </w:rPr>
        <w:t>Šķieneros</w:t>
      </w:r>
      <w:proofErr w:type="spellEnd"/>
      <w:r w:rsidRPr="00557FB9">
        <w:rPr>
          <w:szCs w:val="24"/>
          <w:u w:val="none"/>
          <w:lang w:eastAsia="lv-LV"/>
        </w:rPr>
        <w:t xml:space="preserve">, Stradu pagastā, Gulbenes novadā, trešās izsoles sākumcenas noteikšanu”, protokols Nr. GND/2.7.2/24/19 (6.§), pamatojoties uz Pašvaldību likuma 10.panta pirmās daļas 16.punktu un 21.punktu, Publiskas personas mantas atsavināšanas likuma 3.panta pirmās daļas 1.punktu, 10.pantu, 15.pantu, un ņemot vērā Gulbenes novada </w:t>
      </w:r>
      <w:r w:rsidRPr="00557FB9">
        <w:rPr>
          <w:color w:val="000000"/>
          <w:szCs w:val="24"/>
          <w:u w:val="none"/>
          <w:lang w:eastAsia="lv-LV"/>
        </w:rPr>
        <w:t xml:space="preserve">pašvaldības domes </w:t>
      </w:r>
      <w:r w:rsidRPr="00557FB9">
        <w:rPr>
          <w:szCs w:val="24"/>
          <w:u w:val="none"/>
          <w:shd w:val="clear" w:color="auto" w:fill="FFFFFF"/>
          <w:lang w:eastAsia="lv-LV"/>
        </w:rPr>
        <w:t xml:space="preserve">Attīstības un tautsaimniecības komitejas, un Finanšu komitejas </w:t>
      </w:r>
      <w:r w:rsidRPr="00557FB9">
        <w:rPr>
          <w:szCs w:val="24"/>
          <w:u w:val="none"/>
          <w:lang w:eastAsia="lv-LV"/>
        </w:rPr>
        <w:t>ieteikumu, atklāti balsojot</w:t>
      </w:r>
      <w:r w:rsidRPr="00557FB9">
        <w:rPr>
          <w:noProof/>
          <w:szCs w:val="24"/>
          <w:u w:val="none"/>
          <w:lang w:eastAsia="lv-LV"/>
        </w:rPr>
        <w:t xml:space="preserve"> ar balsīm “Par” ( ), “Pret” – , “Atturas” – , </w:t>
      </w:r>
      <w:r w:rsidRPr="00557FB9">
        <w:rPr>
          <w:noProof/>
          <w:szCs w:val="24"/>
          <w:u w:val="none"/>
          <w:lang w:eastAsia="lv-LV"/>
        </w:rPr>
        <w:lastRenderedPageBreak/>
        <w:t xml:space="preserve">“Nepiedalās” – </w:t>
      </w:r>
      <w:r w:rsidRPr="00557FB9">
        <w:rPr>
          <w:szCs w:val="24"/>
          <w:u w:val="none"/>
          <w:lang w:eastAsia="lv-LV"/>
        </w:rPr>
        <w:t>, Gulbenes novada pašvaldības dome NOLEMJ:</w:t>
      </w:r>
    </w:p>
    <w:p w14:paraId="701294A4" w14:textId="47B28041" w:rsidR="00557FB9" w:rsidRPr="00E33866" w:rsidRDefault="00557FB9" w:rsidP="00E33866">
      <w:pPr>
        <w:pStyle w:val="Sarakstarindkopa"/>
        <w:widowControl w:val="0"/>
        <w:numPr>
          <w:ilvl w:val="0"/>
          <w:numId w:val="24"/>
        </w:numPr>
        <w:tabs>
          <w:tab w:val="left" w:pos="567"/>
        </w:tabs>
        <w:spacing w:line="360" w:lineRule="auto"/>
        <w:ind w:left="0" w:firstLine="567"/>
        <w:rPr>
          <w:szCs w:val="24"/>
        </w:rPr>
      </w:pPr>
      <w:r w:rsidRPr="00E33866">
        <w:rPr>
          <w:szCs w:val="24"/>
        </w:rPr>
        <w:t>ATZĪT 2024.gada 8.augustā rīkoto Gulbenes novada pašvaldības dzīvokļa īpašuma “</w:t>
      </w:r>
      <w:proofErr w:type="spellStart"/>
      <w:r w:rsidRPr="00E33866">
        <w:rPr>
          <w:szCs w:val="24"/>
        </w:rPr>
        <w:t>Šķieneri</w:t>
      </w:r>
      <w:proofErr w:type="spellEnd"/>
      <w:r w:rsidRPr="00E33866">
        <w:rPr>
          <w:szCs w:val="24"/>
        </w:rPr>
        <w:t xml:space="preserve"> 1” – 10, </w:t>
      </w:r>
      <w:proofErr w:type="spellStart"/>
      <w:r w:rsidRPr="00E33866">
        <w:rPr>
          <w:szCs w:val="24"/>
        </w:rPr>
        <w:t>Šķieneros</w:t>
      </w:r>
      <w:proofErr w:type="spellEnd"/>
      <w:r w:rsidRPr="00E33866">
        <w:rPr>
          <w:szCs w:val="24"/>
        </w:rPr>
        <w:t xml:space="preserve">, Stradu pagastā, Gulbenes novadā, kadastra numurs 5090 900 0389, kas sastāv no divistabu dzīvokļa, 47,3 </w:t>
      </w:r>
      <w:proofErr w:type="spellStart"/>
      <w:r w:rsidRPr="00E33866">
        <w:rPr>
          <w:szCs w:val="24"/>
        </w:rPr>
        <w:t>kv.m</w:t>
      </w:r>
      <w:proofErr w:type="spellEnd"/>
      <w:r w:rsidRPr="00E33866">
        <w:rPr>
          <w:szCs w:val="24"/>
        </w:rPr>
        <w:t>. platībā (telpu grupas kadastra apzīmējums 5090 002 0034 002 010), un pie tā piederošām kopīpašuma 464/5250 domājamām daļām no dzīvojamās mājas (būves kadastra apzīmējums 5090 002 0034 002), otro izsoli par nesekmīgu.</w:t>
      </w:r>
    </w:p>
    <w:p w14:paraId="13DD5D7A" w14:textId="41BD94C2" w:rsidR="00557FB9" w:rsidRPr="00E33866" w:rsidRDefault="00557FB9" w:rsidP="00E33866">
      <w:pPr>
        <w:pStyle w:val="Sarakstarindkopa"/>
        <w:widowControl w:val="0"/>
        <w:numPr>
          <w:ilvl w:val="0"/>
          <w:numId w:val="24"/>
        </w:numPr>
        <w:tabs>
          <w:tab w:val="left" w:pos="567"/>
        </w:tabs>
        <w:spacing w:line="360" w:lineRule="auto"/>
        <w:ind w:left="0" w:firstLine="567"/>
        <w:rPr>
          <w:szCs w:val="24"/>
        </w:rPr>
      </w:pPr>
      <w:r w:rsidRPr="00E33866">
        <w:rPr>
          <w:szCs w:val="24"/>
        </w:rPr>
        <w:t>RĪKOT šā lēmuma 1.punktā minētā Gulbenes novada pašvaldībai piederošā dzīvokļa īpašuma, trešo izsoli.</w:t>
      </w:r>
    </w:p>
    <w:p w14:paraId="2E57DB93" w14:textId="77777777" w:rsidR="00557FB9" w:rsidRPr="00557FB9" w:rsidRDefault="00557FB9" w:rsidP="00E33866">
      <w:pPr>
        <w:widowControl w:val="0"/>
        <w:numPr>
          <w:ilvl w:val="0"/>
          <w:numId w:val="24"/>
        </w:numPr>
        <w:tabs>
          <w:tab w:val="left" w:pos="567"/>
        </w:tabs>
        <w:spacing w:line="360" w:lineRule="auto"/>
        <w:ind w:left="0" w:firstLine="567"/>
        <w:contextualSpacing/>
        <w:jc w:val="both"/>
        <w:rPr>
          <w:szCs w:val="24"/>
          <w:u w:val="none"/>
          <w:lang w:eastAsia="lv-LV"/>
        </w:rPr>
      </w:pPr>
      <w:r w:rsidRPr="00557FB9">
        <w:rPr>
          <w:szCs w:val="24"/>
          <w:u w:val="none"/>
          <w:lang w:eastAsia="lv-LV"/>
        </w:rPr>
        <w:t>APSTIPRINĀT šā lēmuma 1.punktā minētā dzīvokļa īpašuma trešās izsoles sākumcenu 2000</w:t>
      </w:r>
      <w:r w:rsidRPr="00557FB9">
        <w:rPr>
          <w:color w:val="000000"/>
          <w:szCs w:val="24"/>
          <w:u w:val="none"/>
          <w:lang w:eastAsia="lv-LV"/>
        </w:rPr>
        <w:t xml:space="preserve"> EUR (divi tūkstoši</w:t>
      </w:r>
      <w:r w:rsidRPr="00557FB9">
        <w:rPr>
          <w:i/>
          <w:color w:val="000000"/>
          <w:szCs w:val="24"/>
          <w:u w:val="none"/>
          <w:lang w:eastAsia="lv-LV"/>
        </w:rPr>
        <w:t xml:space="preserve"> </w:t>
      </w:r>
      <w:proofErr w:type="spellStart"/>
      <w:r w:rsidRPr="00557FB9">
        <w:rPr>
          <w:i/>
          <w:color w:val="000000"/>
          <w:szCs w:val="24"/>
          <w:u w:val="none"/>
          <w:lang w:eastAsia="lv-LV"/>
        </w:rPr>
        <w:t>euro</w:t>
      </w:r>
      <w:proofErr w:type="spellEnd"/>
      <w:r w:rsidRPr="00557FB9">
        <w:rPr>
          <w:color w:val="000000"/>
          <w:szCs w:val="24"/>
          <w:u w:val="none"/>
          <w:lang w:eastAsia="lv-LV"/>
        </w:rPr>
        <w:t>)</w:t>
      </w:r>
      <w:r w:rsidRPr="00557FB9">
        <w:rPr>
          <w:szCs w:val="24"/>
          <w:u w:val="none"/>
          <w:lang w:eastAsia="lv-LV"/>
        </w:rPr>
        <w:t>.</w:t>
      </w:r>
    </w:p>
    <w:p w14:paraId="7B8F7076" w14:textId="77777777" w:rsidR="00557FB9" w:rsidRPr="00557FB9" w:rsidRDefault="00557FB9" w:rsidP="00E33866">
      <w:pPr>
        <w:numPr>
          <w:ilvl w:val="0"/>
          <w:numId w:val="24"/>
        </w:numPr>
        <w:tabs>
          <w:tab w:val="left" w:pos="567"/>
        </w:tabs>
        <w:spacing w:line="360" w:lineRule="auto"/>
        <w:ind w:left="0" w:firstLine="567"/>
        <w:contextualSpacing/>
        <w:jc w:val="both"/>
        <w:rPr>
          <w:szCs w:val="24"/>
          <w:u w:val="none"/>
          <w:lang w:eastAsia="lv-LV"/>
        </w:rPr>
      </w:pPr>
      <w:r w:rsidRPr="00557FB9">
        <w:rPr>
          <w:szCs w:val="24"/>
          <w:u w:val="none"/>
          <w:lang w:eastAsia="lv-LV"/>
        </w:rPr>
        <w:t>APSTIPRINĀT šā lēmuma 1.punktā minētā dzīvokļa īpašuma trešās izsoles noteikumus (pielikums), kas ir šī lēmuma neatņemama sastāvdaļa.</w:t>
      </w:r>
    </w:p>
    <w:p w14:paraId="48DA6BCF" w14:textId="77777777" w:rsidR="00557FB9" w:rsidRPr="00557FB9" w:rsidRDefault="00557FB9" w:rsidP="00E33866">
      <w:pPr>
        <w:numPr>
          <w:ilvl w:val="0"/>
          <w:numId w:val="24"/>
        </w:numPr>
        <w:tabs>
          <w:tab w:val="left" w:pos="567"/>
        </w:tabs>
        <w:spacing w:line="360" w:lineRule="auto"/>
        <w:ind w:left="0" w:firstLine="567"/>
        <w:contextualSpacing/>
        <w:jc w:val="both"/>
        <w:rPr>
          <w:szCs w:val="24"/>
          <w:u w:val="none"/>
          <w:lang w:eastAsia="lv-LV"/>
        </w:rPr>
      </w:pPr>
      <w:r w:rsidRPr="00557FB9">
        <w:rPr>
          <w:szCs w:val="24"/>
          <w:u w:val="none"/>
          <w:lang w:eastAsia="lv-LV"/>
        </w:rPr>
        <w:t>UZDOT Gulbenes novada pašvaldības īpašuma novērtēšanas un izsoļu komisijai rīkot šā lēmuma 1.punktā minētā dzīvokļa īpašuma trešo izsoli.</w:t>
      </w:r>
    </w:p>
    <w:p w14:paraId="7E66B14C" w14:textId="77777777" w:rsidR="00557FB9" w:rsidRPr="00557FB9" w:rsidRDefault="00557FB9" w:rsidP="00E33866">
      <w:pPr>
        <w:numPr>
          <w:ilvl w:val="0"/>
          <w:numId w:val="24"/>
        </w:numPr>
        <w:tabs>
          <w:tab w:val="left" w:pos="567"/>
        </w:tabs>
        <w:spacing w:line="360" w:lineRule="auto"/>
        <w:ind w:left="0" w:firstLine="567"/>
        <w:contextualSpacing/>
        <w:jc w:val="both"/>
        <w:rPr>
          <w:szCs w:val="24"/>
          <w:u w:val="none"/>
          <w:lang w:eastAsia="lv-LV"/>
        </w:rPr>
      </w:pPr>
      <w:r w:rsidRPr="00557FB9">
        <w:rPr>
          <w:szCs w:val="24"/>
          <w:u w:val="none"/>
          <w:lang w:eastAsia="lv-LV"/>
        </w:rPr>
        <w:t>Lēmuma izpildes kontroli veikt Gulbenes novada pašvaldības izpilddirektorei.</w:t>
      </w:r>
    </w:p>
    <w:p w14:paraId="1FD589C7" w14:textId="77777777" w:rsidR="00E33866" w:rsidRDefault="00E33866" w:rsidP="00557FB9">
      <w:pPr>
        <w:jc w:val="right"/>
        <w:rPr>
          <w:szCs w:val="24"/>
          <w:u w:val="none"/>
          <w:lang w:eastAsia="lv-LV"/>
        </w:rPr>
      </w:pPr>
    </w:p>
    <w:p w14:paraId="2F80D350" w14:textId="25E3663A" w:rsidR="00557FB9" w:rsidRPr="00557FB9" w:rsidRDefault="00557FB9" w:rsidP="00557FB9">
      <w:pPr>
        <w:jc w:val="right"/>
        <w:rPr>
          <w:szCs w:val="24"/>
          <w:u w:val="none"/>
          <w:lang w:eastAsia="lv-LV"/>
        </w:rPr>
      </w:pPr>
      <w:r w:rsidRPr="00557FB9">
        <w:rPr>
          <w:szCs w:val="24"/>
          <w:u w:val="none"/>
          <w:lang w:eastAsia="lv-LV"/>
        </w:rPr>
        <w:t xml:space="preserve">Pielikums 29.08.2024. Gulbenes novada pašvaldības domes lēmumam Nr. GND/2024/ </w:t>
      </w:r>
    </w:p>
    <w:p w14:paraId="7C377F52" w14:textId="77777777" w:rsidR="00557FB9" w:rsidRPr="00557FB9" w:rsidRDefault="00557FB9" w:rsidP="00557FB9">
      <w:pPr>
        <w:jc w:val="right"/>
        <w:rPr>
          <w:szCs w:val="24"/>
          <w:u w:val="none"/>
          <w:lang w:eastAsia="lv-LV"/>
        </w:rPr>
      </w:pPr>
    </w:p>
    <w:p w14:paraId="781C7621" w14:textId="77777777" w:rsidR="00557FB9" w:rsidRPr="00557FB9" w:rsidRDefault="00557FB9" w:rsidP="00557FB9">
      <w:pPr>
        <w:jc w:val="center"/>
        <w:rPr>
          <w:b/>
          <w:caps/>
          <w:szCs w:val="24"/>
          <w:u w:val="none"/>
          <w:lang w:eastAsia="lv-LV"/>
        </w:rPr>
      </w:pPr>
      <w:r w:rsidRPr="00557FB9">
        <w:rPr>
          <w:b/>
          <w:caps/>
          <w:szCs w:val="24"/>
          <w:u w:val="none"/>
          <w:lang w:eastAsia="lv-LV"/>
        </w:rPr>
        <w:t xml:space="preserve">Gulbenes novada pašvaldības dzīvokļa īpašuma </w:t>
      </w:r>
    </w:p>
    <w:p w14:paraId="76ECCE3D" w14:textId="77777777" w:rsidR="00557FB9" w:rsidRPr="00557FB9" w:rsidRDefault="00557FB9" w:rsidP="00557FB9">
      <w:pPr>
        <w:jc w:val="center"/>
        <w:rPr>
          <w:b/>
          <w:caps/>
          <w:szCs w:val="24"/>
          <w:u w:val="none"/>
          <w:lang w:eastAsia="lv-LV"/>
        </w:rPr>
      </w:pPr>
      <w:r w:rsidRPr="00557FB9">
        <w:rPr>
          <w:b/>
          <w:caps/>
          <w:szCs w:val="24"/>
          <w:u w:val="none"/>
          <w:lang w:eastAsia="lv-LV"/>
        </w:rPr>
        <w:t xml:space="preserve">“Šķieneri 1” – 10, Šķieneros, Stradu pagastā, Gulbenes novadā, </w:t>
      </w:r>
    </w:p>
    <w:p w14:paraId="75B0FCE8" w14:textId="77777777" w:rsidR="00557FB9" w:rsidRPr="00557FB9" w:rsidRDefault="00557FB9" w:rsidP="00557FB9">
      <w:pPr>
        <w:jc w:val="center"/>
        <w:rPr>
          <w:b/>
          <w:szCs w:val="24"/>
          <w:u w:val="none"/>
          <w:lang w:eastAsia="lv-LV"/>
        </w:rPr>
      </w:pPr>
      <w:r w:rsidRPr="00557FB9">
        <w:rPr>
          <w:b/>
          <w:szCs w:val="24"/>
          <w:u w:val="none"/>
          <w:lang w:eastAsia="lv-LV"/>
        </w:rPr>
        <w:t>TREŠĀS IZSOLES NOTEIKUMI</w:t>
      </w:r>
    </w:p>
    <w:p w14:paraId="21E34F23" w14:textId="77777777" w:rsidR="00557FB9" w:rsidRPr="00557FB9" w:rsidRDefault="00557FB9" w:rsidP="00557FB9">
      <w:pPr>
        <w:tabs>
          <w:tab w:val="left" w:pos="0"/>
          <w:tab w:val="left" w:pos="426"/>
          <w:tab w:val="left" w:pos="709"/>
        </w:tabs>
        <w:spacing w:before="120" w:line="360" w:lineRule="auto"/>
        <w:ind w:right="45"/>
        <w:jc w:val="center"/>
        <w:rPr>
          <w:b/>
          <w:szCs w:val="24"/>
          <w:u w:val="none"/>
        </w:rPr>
      </w:pPr>
      <w:r w:rsidRPr="00557FB9">
        <w:rPr>
          <w:b/>
          <w:szCs w:val="24"/>
          <w:u w:val="none"/>
        </w:rPr>
        <w:t>1. Vispārīgie noteikumi</w:t>
      </w:r>
    </w:p>
    <w:p w14:paraId="285FB920" w14:textId="77777777" w:rsidR="00557FB9" w:rsidRPr="00557FB9" w:rsidRDefault="00557FB9" w:rsidP="00557FB9">
      <w:pPr>
        <w:spacing w:line="360" w:lineRule="auto"/>
        <w:ind w:left="426" w:right="-1" w:hanging="426"/>
        <w:jc w:val="both"/>
        <w:rPr>
          <w:color w:val="000000"/>
          <w:szCs w:val="24"/>
          <w:u w:val="none"/>
          <w:lang w:eastAsia="lv-LV"/>
        </w:rPr>
      </w:pPr>
      <w:r w:rsidRPr="00557FB9">
        <w:rPr>
          <w:szCs w:val="24"/>
          <w:u w:val="none"/>
        </w:rPr>
        <w:t xml:space="preserve">1.1. </w:t>
      </w:r>
      <w:r w:rsidRPr="00557FB9">
        <w:rPr>
          <w:color w:val="000000"/>
          <w:szCs w:val="24"/>
          <w:u w:val="none"/>
          <w:lang w:eastAsia="lv-LV"/>
        </w:rPr>
        <w:t xml:space="preserve">Šie noteikumi nosaka kārtību, kādā tiek rīkota trešā mutiskā atklātā izsole ar augšupejošu soli </w:t>
      </w:r>
      <w:r w:rsidRPr="00557FB9">
        <w:rPr>
          <w:szCs w:val="24"/>
          <w:u w:val="none"/>
          <w:lang w:eastAsia="lv-LV"/>
        </w:rPr>
        <w:t xml:space="preserve">Gulbenes novada pašvaldības </w:t>
      </w:r>
      <w:r w:rsidRPr="00557FB9">
        <w:rPr>
          <w:rFonts w:eastAsia="SimSun"/>
          <w:color w:val="00000A"/>
          <w:szCs w:val="24"/>
          <w:u w:val="none"/>
          <w:lang w:eastAsia="zh-CN" w:bidi="hi-IN"/>
        </w:rPr>
        <w:t xml:space="preserve">dzīvokļa īpašuma </w:t>
      </w:r>
      <w:r w:rsidRPr="00557FB9">
        <w:rPr>
          <w:szCs w:val="24"/>
          <w:u w:val="none"/>
          <w:lang w:eastAsia="lv-LV"/>
        </w:rPr>
        <w:t>“</w:t>
      </w:r>
      <w:proofErr w:type="spellStart"/>
      <w:r w:rsidRPr="00557FB9">
        <w:rPr>
          <w:szCs w:val="24"/>
          <w:u w:val="none"/>
          <w:lang w:eastAsia="lv-LV"/>
        </w:rPr>
        <w:t>Šķieneri</w:t>
      </w:r>
      <w:proofErr w:type="spellEnd"/>
      <w:r w:rsidRPr="00557FB9">
        <w:rPr>
          <w:szCs w:val="24"/>
          <w:u w:val="none"/>
          <w:lang w:eastAsia="lv-LV"/>
        </w:rPr>
        <w:t xml:space="preserve"> 1” – 10, </w:t>
      </w:r>
      <w:proofErr w:type="spellStart"/>
      <w:r w:rsidRPr="00557FB9">
        <w:rPr>
          <w:szCs w:val="24"/>
          <w:u w:val="none"/>
          <w:lang w:eastAsia="lv-LV"/>
        </w:rPr>
        <w:t>Šķieneros</w:t>
      </w:r>
      <w:proofErr w:type="spellEnd"/>
      <w:r w:rsidRPr="00557FB9">
        <w:rPr>
          <w:szCs w:val="24"/>
          <w:u w:val="none"/>
          <w:lang w:eastAsia="lv-LV"/>
        </w:rPr>
        <w:t>, Stradu pagastā, Gulbenes novadā, kadastra numurs 5090 900 0389,</w:t>
      </w:r>
      <w:r w:rsidRPr="00557FB9">
        <w:rPr>
          <w:color w:val="000000"/>
          <w:szCs w:val="24"/>
          <w:u w:val="none"/>
          <w:lang w:eastAsia="lv-LV"/>
        </w:rPr>
        <w:t xml:space="preserve"> (turpmāk – Objekts) pircēja noteikšanai. </w:t>
      </w:r>
    </w:p>
    <w:p w14:paraId="7B4DB812" w14:textId="77777777" w:rsidR="00557FB9" w:rsidRPr="00557FB9" w:rsidRDefault="00557FB9" w:rsidP="00557FB9">
      <w:pPr>
        <w:spacing w:line="360" w:lineRule="auto"/>
        <w:ind w:left="426" w:right="-1" w:hanging="426"/>
        <w:jc w:val="both"/>
        <w:rPr>
          <w:szCs w:val="24"/>
          <w:u w:val="none"/>
          <w:lang w:eastAsia="lv-LV"/>
        </w:rPr>
      </w:pPr>
      <w:r w:rsidRPr="00557FB9">
        <w:rPr>
          <w:color w:val="000000"/>
          <w:szCs w:val="24"/>
          <w:u w:val="none"/>
          <w:lang w:eastAsia="lv-LV"/>
        </w:rPr>
        <w:t>1.2. I</w:t>
      </w:r>
      <w:r w:rsidRPr="00557FB9">
        <w:rPr>
          <w:szCs w:val="24"/>
          <w:u w:val="none"/>
          <w:lang w:eastAsia="lv-LV"/>
        </w:rPr>
        <w:t>zsole notiek ievērojot Pašvaldību likumu, Publiskas personas mantas atsavināšanas likumu un šos izsoles noteikumus.</w:t>
      </w:r>
    </w:p>
    <w:p w14:paraId="6F9B7443" w14:textId="77777777" w:rsidR="00557FB9" w:rsidRPr="00557FB9" w:rsidRDefault="00557FB9" w:rsidP="00557FB9">
      <w:pPr>
        <w:spacing w:line="360" w:lineRule="auto"/>
        <w:ind w:left="426" w:right="-1" w:hanging="426"/>
        <w:jc w:val="both"/>
        <w:rPr>
          <w:color w:val="000000"/>
          <w:szCs w:val="24"/>
          <w:u w:val="none"/>
          <w:lang w:val="da-DK" w:eastAsia="lv-LV"/>
        </w:rPr>
      </w:pPr>
      <w:r w:rsidRPr="00557FB9">
        <w:rPr>
          <w:color w:val="000000"/>
          <w:szCs w:val="24"/>
          <w:u w:val="none"/>
          <w:lang w:eastAsia="lv-LV"/>
        </w:rPr>
        <w:t>1.3. Objekta izsoli rīko Gulbenes novada pašvaldības domes izveidotā Īpašuma novērtēšanas un izsoļu komisija</w:t>
      </w:r>
      <w:r w:rsidRPr="00557FB9">
        <w:rPr>
          <w:szCs w:val="24"/>
          <w:u w:val="none"/>
          <w:lang w:eastAsia="lv-LV"/>
        </w:rPr>
        <w:t xml:space="preserve"> (turpmāk – Izsoles komisija).</w:t>
      </w:r>
    </w:p>
    <w:p w14:paraId="39C81392" w14:textId="77777777" w:rsidR="00557FB9" w:rsidRPr="00557FB9" w:rsidRDefault="00557FB9" w:rsidP="00557FB9">
      <w:pPr>
        <w:spacing w:line="360" w:lineRule="auto"/>
        <w:ind w:left="567" w:hanging="567"/>
        <w:jc w:val="both"/>
        <w:rPr>
          <w:szCs w:val="24"/>
          <w:u w:val="none"/>
        </w:rPr>
      </w:pPr>
      <w:r w:rsidRPr="00557FB9">
        <w:rPr>
          <w:szCs w:val="24"/>
          <w:u w:val="none"/>
        </w:rPr>
        <w:t>1.4. Ziņas par izsolē atsavināmo Objektu:</w:t>
      </w:r>
    </w:p>
    <w:p w14:paraId="4BA38ACD" w14:textId="77777777" w:rsidR="00557FB9" w:rsidRPr="00557FB9" w:rsidRDefault="00557FB9" w:rsidP="00557FB9">
      <w:pPr>
        <w:spacing w:line="360" w:lineRule="auto"/>
        <w:ind w:left="1134" w:right="43" w:hanging="708"/>
        <w:jc w:val="both"/>
        <w:rPr>
          <w:szCs w:val="24"/>
          <w:u w:val="none"/>
        </w:rPr>
      </w:pPr>
      <w:r w:rsidRPr="00557FB9">
        <w:rPr>
          <w:szCs w:val="24"/>
          <w:u w:val="none"/>
        </w:rPr>
        <w:t xml:space="preserve">1.4.1. Objekts: </w:t>
      </w:r>
      <w:r w:rsidRPr="00557FB9">
        <w:rPr>
          <w:color w:val="000000"/>
          <w:szCs w:val="24"/>
          <w:u w:val="none"/>
          <w:lang w:eastAsia="lv-LV"/>
        </w:rPr>
        <w:t xml:space="preserve">dzīvokļa īpašums </w:t>
      </w:r>
      <w:r w:rsidRPr="00557FB9">
        <w:rPr>
          <w:szCs w:val="24"/>
          <w:u w:val="none"/>
          <w:lang w:eastAsia="lv-LV"/>
        </w:rPr>
        <w:t>“</w:t>
      </w:r>
      <w:proofErr w:type="spellStart"/>
      <w:r w:rsidRPr="00557FB9">
        <w:rPr>
          <w:szCs w:val="24"/>
          <w:u w:val="none"/>
          <w:lang w:eastAsia="lv-LV"/>
        </w:rPr>
        <w:t>Šķieneri</w:t>
      </w:r>
      <w:proofErr w:type="spellEnd"/>
      <w:r w:rsidRPr="00557FB9">
        <w:rPr>
          <w:szCs w:val="24"/>
          <w:u w:val="none"/>
          <w:lang w:eastAsia="lv-LV"/>
        </w:rPr>
        <w:t xml:space="preserve"> 1” – 10, </w:t>
      </w:r>
      <w:proofErr w:type="spellStart"/>
      <w:r w:rsidRPr="00557FB9">
        <w:rPr>
          <w:szCs w:val="24"/>
          <w:u w:val="none"/>
          <w:lang w:eastAsia="lv-LV"/>
        </w:rPr>
        <w:t>Šķieneros</w:t>
      </w:r>
      <w:proofErr w:type="spellEnd"/>
      <w:r w:rsidRPr="00557FB9">
        <w:rPr>
          <w:szCs w:val="24"/>
          <w:u w:val="none"/>
          <w:lang w:eastAsia="lv-LV"/>
        </w:rPr>
        <w:t xml:space="preserve">, Stradu pagastā, Gulbenes novadā, kadastra numurs 5090 900 0389, kas sastāv no divistabu dzīvokļa, 47,3 </w:t>
      </w:r>
      <w:proofErr w:type="spellStart"/>
      <w:r w:rsidRPr="00557FB9">
        <w:rPr>
          <w:szCs w:val="24"/>
          <w:u w:val="none"/>
          <w:lang w:eastAsia="lv-LV"/>
        </w:rPr>
        <w:t>kv.m</w:t>
      </w:r>
      <w:proofErr w:type="spellEnd"/>
      <w:r w:rsidRPr="00557FB9">
        <w:rPr>
          <w:szCs w:val="24"/>
          <w:u w:val="none"/>
          <w:lang w:eastAsia="lv-LV"/>
        </w:rPr>
        <w:t>. platībā (telpu grupas kadastra apzīmējums 5090 002 0034 002 010), un pie tā piederošām kopīpašuma 464/5250 domājamām daļām no dzīvojamās mājas (būves kadastra apzīmējums 5090 002 0034 002).</w:t>
      </w:r>
    </w:p>
    <w:p w14:paraId="5C10AE3E" w14:textId="77777777" w:rsidR="00557FB9" w:rsidRPr="00557FB9" w:rsidRDefault="00557FB9" w:rsidP="00557FB9">
      <w:pPr>
        <w:spacing w:line="360" w:lineRule="auto"/>
        <w:ind w:left="1134" w:right="43" w:hanging="708"/>
        <w:jc w:val="both"/>
        <w:rPr>
          <w:szCs w:val="24"/>
          <w:u w:val="none"/>
        </w:rPr>
      </w:pPr>
      <w:r w:rsidRPr="00557FB9">
        <w:rPr>
          <w:szCs w:val="24"/>
          <w:u w:val="none"/>
        </w:rPr>
        <w:t>1.4.2.</w:t>
      </w:r>
      <w:r w:rsidRPr="00557FB9">
        <w:rPr>
          <w:color w:val="000000"/>
          <w:szCs w:val="24"/>
          <w:u w:val="none"/>
          <w:lang w:eastAsia="lv-LV"/>
        </w:rPr>
        <w:t xml:space="preserve"> Objekts ir Gulbenes novada pašvaldības īpašums. Tas reģistrēts Stradu pagasta zemesgrāmatas nodalījumā Nr. 242 10.</w:t>
      </w:r>
    </w:p>
    <w:p w14:paraId="06F95D37" w14:textId="77777777" w:rsidR="00557FB9" w:rsidRPr="00557FB9" w:rsidRDefault="00557FB9" w:rsidP="00557FB9">
      <w:pPr>
        <w:spacing w:line="360" w:lineRule="auto"/>
        <w:ind w:left="993" w:right="43" w:hanging="567"/>
        <w:jc w:val="both"/>
        <w:rPr>
          <w:szCs w:val="24"/>
          <w:u w:val="none"/>
        </w:rPr>
      </w:pPr>
      <w:r w:rsidRPr="00557FB9">
        <w:rPr>
          <w:szCs w:val="24"/>
          <w:u w:val="none"/>
        </w:rPr>
        <w:t xml:space="preserve">1.4.3. </w:t>
      </w:r>
      <w:r w:rsidRPr="00557FB9">
        <w:rPr>
          <w:szCs w:val="24"/>
          <w:u w:val="none"/>
          <w:lang w:eastAsia="lv-LV"/>
        </w:rPr>
        <w:t>Pirmpirkuma tiesības uz Objekta iegādi nav</w:t>
      </w:r>
      <w:r w:rsidRPr="00557FB9">
        <w:rPr>
          <w:szCs w:val="24"/>
          <w:u w:val="none"/>
        </w:rPr>
        <w:t>.</w:t>
      </w:r>
    </w:p>
    <w:p w14:paraId="2779AE8B" w14:textId="77777777" w:rsidR="00557FB9" w:rsidRPr="00557FB9" w:rsidRDefault="00557FB9" w:rsidP="00557FB9">
      <w:pPr>
        <w:spacing w:line="360" w:lineRule="auto"/>
        <w:ind w:left="426" w:right="43" w:hanging="426"/>
        <w:jc w:val="both"/>
        <w:rPr>
          <w:szCs w:val="24"/>
          <w:u w:val="none"/>
        </w:rPr>
      </w:pPr>
      <w:r w:rsidRPr="00557FB9">
        <w:rPr>
          <w:szCs w:val="24"/>
          <w:u w:val="none"/>
        </w:rPr>
        <w:lastRenderedPageBreak/>
        <w:t xml:space="preserve">1.5. Sludinājums </w:t>
      </w:r>
      <w:r w:rsidRPr="00557FB9">
        <w:rPr>
          <w:bCs/>
          <w:szCs w:val="24"/>
          <w:u w:val="none"/>
        </w:rPr>
        <w:t xml:space="preserve">par Objekta </w:t>
      </w:r>
      <w:r w:rsidRPr="00557FB9">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24" w:history="1">
        <w:r w:rsidRPr="00557FB9">
          <w:rPr>
            <w:rFonts w:cs="Arial"/>
            <w:color w:val="0563C1"/>
            <w:szCs w:val="24"/>
            <w:lang w:eastAsia="lv-LV"/>
          </w:rPr>
          <w:t>www.gulbene.lv</w:t>
        </w:r>
      </w:hyperlink>
      <w:r w:rsidRPr="00557FB9">
        <w:rPr>
          <w:szCs w:val="24"/>
          <w:u w:val="none"/>
        </w:rPr>
        <w:t>.</w:t>
      </w:r>
    </w:p>
    <w:p w14:paraId="0229E0BE" w14:textId="77777777" w:rsidR="00557FB9" w:rsidRPr="00557FB9" w:rsidRDefault="00557FB9" w:rsidP="00557FB9">
      <w:pPr>
        <w:keepLines/>
        <w:spacing w:line="360" w:lineRule="auto"/>
        <w:ind w:left="426" w:right="43" w:hanging="426"/>
        <w:jc w:val="both"/>
        <w:rPr>
          <w:szCs w:val="24"/>
          <w:u w:val="none"/>
          <w:lang w:eastAsia="lv-LV"/>
        </w:rPr>
      </w:pPr>
      <w:r w:rsidRPr="00557FB9">
        <w:rPr>
          <w:szCs w:val="24"/>
          <w:u w:val="none"/>
        </w:rPr>
        <w:t xml:space="preserve">1.6. </w:t>
      </w:r>
      <w:r w:rsidRPr="00557FB9">
        <w:rPr>
          <w:szCs w:val="24"/>
          <w:u w:val="none"/>
          <w:lang w:eastAsia="lv-LV"/>
        </w:rPr>
        <w:t xml:space="preserve">Ar izsoles noteikumiem var iepazīties Gulbenes novada pašvaldības tīmekļa vietnē </w:t>
      </w:r>
      <w:hyperlink r:id="rId25" w:history="1">
        <w:r w:rsidRPr="00557FB9">
          <w:rPr>
            <w:rFonts w:cs="Arial"/>
            <w:color w:val="0563C1"/>
            <w:szCs w:val="24"/>
            <w:lang w:eastAsia="lv-LV"/>
          </w:rPr>
          <w:t>www.gulbene.lv</w:t>
        </w:r>
      </w:hyperlink>
      <w:r w:rsidRPr="00557FB9">
        <w:rPr>
          <w:szCs w:val="24"/>
          <w:u w:val="none"/>
          <w:lang w:eastAsia="lv-LV"/>
        </w:rPr>
        <w:t>.</w:t>
      </w:r>
    </w:p>
    <w:p w14:paraId="1B9F8F20" w14:textId="77777777" w:rsidR="00557FB9" w:rsidRPr="00557FB9" w:rsidRDefault="00557FB9" w:rsidP="00557FB9">
      <w:pPr>
        <w:keepLines/>
        <w:spacing w:line="360" w:lineRule="auto"/>
        <w:ind w:left="426" w:right="43" w:hanging="426"/>
        <w:jc w:val="both"/>
        <w:rPr>
          <w:szCs w:val="24"/>
          <w:u w:val="none"/>
        </w:rPr>
      </w:pPr>
      <w:r w:rsidRPr="00557FB9">
        <w:rPr>
          <w:szCs w:val="24"/>
          <w:u w:val="none"/>
          <w:lang w:eastAsia="lv-LV"/>
        </w:rPr>
        <w:t xml:space="preserve">1.7. </w:t>
      </w:r>
      <w:r w:rsidRPr="00557FB9">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6" w:history="1">
        <w:r w:rsidRPr="00557FB9">
          <w:rPr>
            <w:rFonts w:cs="Arial"/>
            <w:color w:val="0563C1"/>
            <w:szCs w:val="24"/>
          </w:rPr>
          <w:t>dome@gulbene.lv</w:t>
        </w:r>
      </w:hyperlink>
      <w:r w:rsidRPr="00557FB9">
        <w:rPr>
          <w:szCs w:val="24"/>
          <w:u w:val="none"/>
        </w:rPr>
        <w:t xml:space="preserve">, </w:t>
      </w:r>
      <w:r w:rsidRPr="00557FB9">
        <w:rPr>
          <w:szCs w:val="24"/>
          <w:u w:val="none"/>
          <w:lang w:eastAsia="lv-LV"/>
        </w:rPr>
        <w:t xml:space="preserve">pa tālruni 64474919 (Gulbenes novada Centrālās pārvaldes Īpašumu pārraudzības nodaļas vecākā zemes lietu speciāliste </w:t>
      </w:r>
      <w:proofErr w:type="spellStart"/>
      <w:r w:rsidRPr="00557FB9">
        <w:rPr>
          <w:szCs w:val="24"/>
          <w:u w:val="none"/>
          <w:lang w:eastAsia="lv-LV"/>
        </w:rPr>
        <w:t>L.Bašķere</w:t>
      </w:r>
      <w:proofErr w:type="spellEnd"/>
      <w:r w:rsidRPr="00557FB9">
        <w:rPr>
          <w:szCs w:val="24"/>
          <w:u w:val="none"/>
          <w:lang w:eastAsia="lv-LV"/>
        </w:rPr>
        <w:t>)</w:t>
      </w:r>
      <w:r w:rsidRPr="00557FB9">
        <w:rPr>
          <w:bCs/>
          <w:szCs w:val="24"/>
          <w:u w:val="none"/>
          <w:lang w:eastAsia="lv-LV"/>
        </w:rPr>
        <w:t>.</w:t>
      </w:r>
    </w:p>
    <w:p w14:paraId="534277A6" w14:textId="77777777" w:rsidR="00557FB9" w:rsidRPr="00557FB9" w:rsidRDefault="00557FB9" w:rsidP="00557FB9">
      <w:pPr>
        <w:shd w:val="clear" w:color="auto" w:fill="FFFFFF"/>
        <w:tabs>
          <w:tab w:val="left" w:pos="720"/>
        </w:tabs>
        <w:spacing w:before="10" w:line="360" w:lineRule="auto"/>
        <w:jc w:val="center"/>
        <w:rPr>
          <w:b/>
          <w:szCs w:val="24"/>
          <w:u w:val="none"/>
        </w:rPr>
      </w:pPr>
      <w:r w:rsidRPr="00557FB9">
        <w:rPr>
          <w:b/>
          <w:szCs w:val="24"/>
          <w:u w:val="none"/>
        </w:rPr>
        <w:t>2. Izsoles veids, maksājumi un samaksas kārtība</w:t>
      </w:r>
    </w:p>
    <w:p w14:paraId="37F4EE8D" w14:textId="77777777" w:rsidR="00557FB9" w:rsidRPr="00557FB9" w:rsidRDefault="00557FB9" w:rsidP="00557FB9">
      <w:pPr>
        <w:keepLines/>
        <w:spacing w:line="360" w:lineRule="auto"/>
        <w:ind w:left="426" w:right="43" w:hanging="426"/>
        <w:jc w:val="both"/>
        <w:rPr>
          <w:bCs/>
          <w:szCs w:val="24"/>
          <w:u w:val="none"/>
        </w:rPr>
      </w:pPr>
      <w:r w:rsidRPr="00557FB9">
        <w:rPr>
          <w:bCs/>
          <w:szCs w:val="24"/>
          <w:u w:val="none"/>
        </w:rPr>
        <w:t>2.1. Objekta atsavināšanas veids ir mutiska atklāta izsole ar augšupejošu soli.</w:t>
      </w:r>
    </w:p>
    <w:p w14:paraId="4A70697E" w14:textId="77777777" w:rsidR="00557FB9" w:rsidRPr="00557FB9" w:rsidRDefault="00557FB9" w:rsidP="00557FB9">
      <w:pPr>
        <w:keepLines/>
        <w:spacing w:line="360" w:lineRule="auto"/>
        <w:ind w:left="426" w:right="43" w:hanging="426"/>
        <w:jc w:val="both"/>
        <w:rPr>
          <w:bCs/>
          <w:szCs w:val="24"/>
          <w:u w:val="none"/>
        </w:rPr>
      </w:pPr>
      <w:r w:rsidRPr="00557FB9">
        <w:rPr>
          <w:bCs/>
          <w:szCs w:val="24"/>
          <w:u w:val="none"/>
        </w:rPr>
        <w:t xml:space="preserve">2.2. Maksāšanas līdzekļi – 100% </w:t>
      </w:r>
      <w:proofErr w:type="spellStart"/>
      <w:r w:rsidRPr="00557FB9">
        <w:rPr>
          <w:bCs/>
          <w:i/>
          <w:szCs w:val="24"/>
          <w:u w:val="none"/>
        </w:rPr>
        <w:t>euro</w:t>
      </w:r>
      <w:proofErr w:type="spellEnd"/>
      <w:r w:rsidRPr="00557FB9">
        <w:rPr>
          <w:bCs/>
          <w:szCs w:val="24"/>
          <w:u w:val="none"/>
        </w:rPr>
        <w:t>.</w:t>
      </w:r>
    </w:p>
    <w:p w14:paraId="558BF18C" w14:textId="77777777" w:rsidR="00557FB9" w:rsidRPr="00557FB9" w:rsidRDefault="00557FB9" w:rsidP="00557FB9">
      <w:pPr>
        <w:spacing w:line="360" w:lineRule="auto"/>
        <w:ind w:left="426" w:right="43" w:hanging="426"/>
        <w:jc w:val="both"/>
        <w:rPr>
          <w:szCs w:val="24"/>
          <w:u w:val="none"/>
        </w:rPr>
      </w:pPr>
      <w:r w:rsidRPr="00557FB9">
        <w:rPr>
          <w:bCs/>
          <w:szCs w:val="24"/>
          <w:u w:val="none"/>
        </w:rPr>
        <w:t xml:space="preserve">2.3. </w:t>
      </w:r>
      <w:r w:rsidRPr="00557FB9">
        <w:rPr>
          <w:szCs w:val="24"/>
          <w:u w:val="none"/>
        </w:rPr>
        <w:t xml:space="preserve">Objekta izsoles sākumcena ir </w:t>
      </w:r>
      <w:r w:rsidRPr="00557FB9">
        <w:rPr>
          <w:szCs w:val="24"/>
          <w:u w:val="none"/>
          <w:lang w:eastAsia="lv-LV"/>
        </w:rPr>
        <w:t>2000</w:t>
      </w:r>
      <w:r w:rsidRPr="00557FB9">
        <w:rPr>
          <w:color w:val="000000"/>
          <w:szCs w:val="24"/>
          <w:u w:val="none"/>
          <w:lang w:eastAsia="lv-LV"/>
        </w:rPr>
        <w:t xml:space="preserve"> EUR (divi tūkstoši </w:t>
      </w:r>
      <w:proofErr w:type="spellStart"/>
      <w:r w:rsidRPr="00557FB9">
        <w:rPr>
          <w:i/>
          <w:color w:val="000000"/>
          <w:szCs w:val="24"/>
          <w:u w:val="none"/>
          <w:lang w:eastAsia="lv-LV"/>
        </w:rPr>
        <w:t>euro</w:t>
      </w:r>
      <w:proofErr w:type="spellEnd"/>
      <w:r w:rsidRPr="00557FB9">
        <w:rPr>
          <w:color w:val="000000"/>
          <w:szCs w:val="24"/>
          <w:u w:val="none"/>
          <w:lang w:eastAsia="lv-LV"/>
        </w:rPr>
        <w:t>)</w:t>
      </w:r>
      <w:r w:rsidRPr="00557FB9">
        <w:rPr>
          <w:szCs w:val="24"/>
          <w:u w:val="none"/>
        </w:rPr>
        <w:t>.</w:t>
      </w:r>
    </w:p>
    <w:p w14:paraId="74BE5B7A" w14:textId="77777777" w:rsidR="00557FB9" w:rsidRPr="00557FB9" w:rsidRDefault="00557FB9" w:rsidP="00557FB9">
      <w:pPr>
        <w:spacing w:line="360" w:lineRule="auto"/>
        <w:ind w:left="426" w:hanging="426"/>
        <w:jc w:val="both"/>
        <w:rPr>
          <w:szCs w:val="24"/>
          <w:u w:val="none"/>
        </w:rPr>
      </w:pPr>
      <w:r w:rsidRPr="00557FB9">
        <w:rPr>
          <w:szCs w:val="24"/>
          <w:u w:val="none"/>
        </w:rPr>
        <w:t xml:space="preserve">2.4. </w:t>
      </w:r>
      <w:r w:rsidRPr="00557FB9">
        <w:rPr>
          <w:bCs/>
          <w:szCs w:val="24"/>
          <w:u w:val="none"/>
        </w:rPr>
        <w:t xml:space="preserve">Objekta </w:t>
      </w:r>
      <w:r w:rsidRPr="00557FB9">
        <w:rPr>
          <w:color w:val="000000"/>
          <w:szCs w:val="24"/>
          <w:u w:val="none"/>
          <w:lang w:eastAsia="lv-LV"/>
        </w:rPr>
        <w:t xml:space="preserve">nodrošinājums tiek noteikts 10% apmērā no izsoles nosacītās cenas, t.i., 200 EUR (divi simti </w:t>
      </w:r>
      <w:proofErr w:type="spellStart"/>
      <w:r w:rsidRPr="00557FB9">
        <w:rPr>
          <w:i/>
          <w:color w:val="000000"/>
          <w:szCs w:val="24"/>
          <w:u w:val="none"/>
          <w:lang w:eastAsia="lv-LV"/>
        </w:rPr>
        <w:t>euro</w:t>
      </w:r>
      <w:proofErr w:type="spellEnd"/>
      <w:r w:rsidRPr="00557FB9">
        <w:rPr>
          <w:color w:val="000000"/>
          <w:szCs w:val="24"/>
          <w:u w:val="none"/>
          <w:lang w:eastAsia="lv-LV"/>
        </w:rPr>
        <w:t>).</w:t>
      </w:r>
      <w:r w:rsidRPr="00557FB9">
        <w:rPr>
          <w:color w:val="000000"/>
          <w:szCs w:val="24"/>
          <w:u w:val="none"/>
        </w:rPr>
        <w:t xml:space="preserve"> </w:t>
      </w:r>
      <w:r w:rsidRPr="00557FB9">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557FB9">
        <w:rPr>
          <w:szCs w:val="24"/>
          <w:u w:val="none"/>
        </w:rPr>
        <w:t xml:space="preserve">norādot maksājuma mērķi “Dzīvokļa īpašuma </w:t>
      </w:r>
      <w:r w:rsidRPr="00557FB9">
        <w:rPr>
          <w:szCs w:val="24"/>
          <w:u w:val="none"/>
          <w:lang w:eastAsia="lv-LV"/>
        </w:rPr>
        <w:t>“</w:t>
      </w:r>
      <w:proofErr w:type="spellStart"/>
      <w:r w:rsidRPr="00557FB9">
        <w:rPr>
          <w:szCs w:val="24"/>
          <w:u w:val="none"/>
          <w:lang w:eastAsia="lv-LV"/>
        </w:rPr>
        <w:t>Šķieneri</w:t>
      </w:r>
      <w:proofErr w:type="spellEnd"/>
      <w:r w:rsidRPr="00557FB9">
        <w:rPr>
          <w:szCs w:val="24"/>
          <w:u w:val="none"/>
          <w:lang w:eastAsia="lv-LV"/>
        </w:rPr>
        <w:t xml:space="preserve"> 1” – 10, </w:t>
      </w:r>
      <w:proofErr w:type="spellStart"/>
      <w:r w:rsidRPr="00557FB9">
        <w:rPr>
          <w:szCs w:val="24"/>
          <w:u w:val="none"/>
          <w:lang w:eastAsia="lv-LV"/>
        </w:rPr>
        <w:t>Šķieneros</w:t>
      </w:r>
      <w:proofErr w:type="spellEnd"/>
      <w:r w:rsidRPr="00557FB9">
        <w:rPr>
          <w:szCs w:val="24"/>
          <w:u w:val="none"/>
          <w:lang w:eastAsia="lv-LV"/>
        </w:rPr>
        <w:t xml:space="preserve">, Stradu pagastā, Gulbenes novadā, </w:t>
      </w:r>
      <w:r w:rsidRPr="00557FB9">
        <w:rPr>
          <w:szCs w:val="24"/>
          <w:u w:val="none"/>
        </w:rPr>
        <w:t>izsoles nodrošinājums”</w:t>
      </w:r>
      <w:r w:rsidRPr="00557FB9">
        <w:rPr>
          <w:color w:val="000000"/>
          <w:szCs w:val="24"/>
          <w:u w:val="none"/>
          <w:lang w:eastAsia="lv-LV"/>
        </w:rPr>
        <w:t>.</w:t>
      </w:r>
      <w:r w:rsidRPr="00557FB9">
        <w:rPr>
          <w:szCs w:val="24"/>
          <w:u w:val="none"/>
          <w:lang w:eastAsia="lv-LV"/>
        </w:rPr>
        <w:t xml:space="preserve"> Nodrošinājums uzskatāms par iesniegtu, ja attiecīgā naudas summa ir saņemta norādītajā bankas kontā</w:t>
      </w:r>
      <w:r w:rsidRPr="00557FB9">
        <w:rPr>
          <w:szCs w:val="24"/>
          <w:u w:val="none"/>
        </w:rPr>
        <w:t>.</w:t>
      </w:r>
    </w:p>
    <w:p w14:paraId="45C84C6F" w14:textId="77777777" w:rsidR="00557FB9" w:rsidRPr="00557FB9" w:rsidRDefault="00557FB9" w:rsidP="00557FB9">
      <w:pPr>
        <w:spacing w:line="360" w:lineRule="auto"/>
        <w:ind w:left="426" w:hanging="426"/>
        <w:jc w:val="both"/>
        <w:rPr>
          <w:color w:val="000000"/>
          <w:szCs w:val="24"/>
          <w:u w:val="none"/>
        </w:rPr>
      </w:pPr>
      <w:r w:rsidRPr="00557FB9">
        <w:rPr>
          <w:szCs w:val="24"/>
          <w:u w:val="none"/>
        </w:rPr>
        <w:t xml:space="preserve">2.5. </w:t>
      </w:r>
      <w:r w:rsidRPr="00557FB9">
        <w:rPr>
          <w:bCs/>
          <w:szCs w:val="24"/>
          <w:u w:val="none"/>
        </w:rPr>
        <w:t xml:space="preserve">Objekta izsoles solis tiek noteikts </w:t>
      </w:r>
      <w:r w:rsidRPr="00557FB9">
        <w:rPr>
          <w:szCs w:val="24"/>
          <w:u w:val="none"/>
          <w:lang w:eastAsia="lv-LV"/>
        </w:rPr>
        <w:t>5% apmērā no sākumcenas, t.i., 100</w:t>
      </w:r>
      <w:r w:rsidRPr="00557FB9">
        <w:rPr>
          <w:rFonts w:eastAsia="Calibri"/>
          <w:szCs w:val="24"/>
          <w:u w:val="none"/>
        </w:rPr>
        <w:t xml:space="preserve"> EUR</w:t>
      </w:r>
      <w:r w:rsidRPr="00557FB9">
        <w:rPr>
          <w:szCs w:val="24"/>
          <w:u w:val="none"/>
          <w:lang w:eastAsia="lv-LV"/>
        </w:rPr>
        <w:t xml:space="preserve"> (viens simts </w:t>
      </w:r>
      <w:proofErr w:type="spellStart"/>
      <w:r w:rsidRPr="00557FB9">
        <w:rPr>
          <w:i/>
          <w:szCs w:val="24"/>
          <w:u w:val="none"/>
          <w:lang w:eastAsia="lv-LV"/>
        </w:rPr>
        <w:t>euro</w:t>
      </w:r>
      <w:proofErr w:type="spellEnd"/>
      <w:r w:rsidRPr="00557FB9">
        <w:rPr>
          <w:szCs w:val="24"/>
          <w:u w:val="none"/>
          <w:lang w:eastAsia="lv-LV"/>
        </w:rPr>
        <w:t>)</w:t>
      </w:r>
      <w:r w:rsidRPr="00557FB9">
        <w:rPr>
          <w:color w:val="000000"/>
          <w:szCs w:val="24"/>
          <w:u w:val="none"/>
        </w:rPr>
        <w:t>.</w:t>
      </w:r>
    </w:p>
    <w:p w14:paraId="30291491" w14:textId="77777777" w:rsidR="00557FB9" w:rsidRPr="00557FB9" w:rsidRDefault="00557FB9" w:rsidP="00557FB9">
      <w:pPr>
        <w:spacing w:line="360" w:lineRule="auto"/>
        <w:ind w:left="426" w:hanging="426"/>
        <w:jc w:val="both"/>
        <w:rPr>
          <w:color w:val="000000"/>
          <w:szCs w:val="24"/>
          <w:u w:val="none"/>
        </w:rPr>
      </w:pPr>
      <w:r w:rsidRPr="00557FB9">
        <w:rPr>
          <w:color w:val="000000"/>
          <w:szCs w:val="24"/>
          <w:u w:val="none"/>
        </w:rPr>
        <w:t xml:space="preserve">2.6. Nosolītā augstākā </w:t>
      </w:r>
      <w:r w:rsidRPr="00557FB9">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557FB9">
        <w:rPr>
          <w:color w:val="000000"/>
          <w:szCs w:val="24"/>
          <w:u w:val="none"/>
          <w:lang w:eastAsia="lv-LV"/>
        </w:rPr>
        <w:t>ar atzīmi “</w:t>
      </w:r>
      <w:r w:rsidRPr="00557FB9">
        <w:rPr>
          <w:szCs w:val="24"/>
          <w:u w:val="none"/>
        </w:rPr>
        <w:t xml:space="preserve">Dzīvokļa īpašuma </w:t>
      </w:r>
      <w:r w:rsidRPr="00557FB9">
        <w:rPr>
          <w:szCs w:val="24"/>
          <w:u w:val="none"/>
          <w:lang w:eastAsia="lv-LV"/>
        </w:rPr>
        <w:t>“</w:t>
      </w:r>
      <w:proofErr w:type="spellStart"/>
      <w:r w:rsidRPr="00557FB9">
        <w:rPr>
          <w:szCs w:val="24"/>
          <w:u w:val="none"/>
          <w:lang w:eastAsia="lv-LV"/>
        </w:rPr>
        <w:t>Šķieneri</w:t>
      </w:r>
      <w:proofErr w:type="spellEnd"/>
      <w:r w:rsidRPr="00557FB9">
        <w:rPr>
          <w:szCs w:val="24"/>
          <w:u w:val="none"/>
          <w:lang w:eastAsia="lv-LV"/>
        </w:rPr>
        <w:t xml:space="preserve"> 1” – 10, </w:t>
      </w:r>
      <w:proofErr w:type="spellStart"/>
      <w:r w:rsidRPr="00557FB9">
        <w:rPr>
          <w:szCs w:val="24"/>
          <w:u w:val="none"/>
          <w:lang w:eastAsia="lv-LV"/>
        </w:rPr>
        <w:t>Šķieneros</w:t>
      </w:r>
      <w:proofErr w:type="spellEnd"/>
      <w:r w:rsidRPr="00557FB9">
        <w:rPr>
          <w:szCs w:val="24"/>
          <w:u w:val="none"/>
          <w:lang w:eastAsia="lv-LV"/>
        </w:rPr>
        <w:t xml:space="preserve">, Stradu pagastā, Gulbenes novadā, </w:t>
      </w:r>
      <w:r w:rsidRPr="00557FB9">
        <w:rPr>
          <w:color w:val="000000"/>
          <w:szCs w:val="24"/>
          <w:u w:val="none"/>
          <w:lang w:eastAsia="lv-LV"/>
        </w:rPr>
        <w:t>pirkuma maksa”.</w:t>
      </w:r>
    </w:p>
    <w:p w14:paraId="3306DB23" w14:textId="25B512E7" w:rsidR="00557FB9" w:rsidRPr="00557FB9" w:rsidRDefault="00E33866" w:rsidP="00E33866">
      <w:pPr>
        <w:keepNext/>
        <w:spacing w:line="360" w:lineRule="auto"/>
        <w:ind w:left="567"/>
        <w:jc w:val="center"/>
        <w:outlineLvl w:val="0"/>
        <w:rPr>
          <w:b/>
          <w:szCs w:val="24"/>
          <w:u w:val="none"/>
        </w:rPr>
      </w:pPr>
      <w:r>
        <w:rPr>
          <w:b/>
          <w:bCs/>
          <w:kern w:val="32"/>
          <w:szCs w:val="24"/>
          <w:u w:val="none"/>
        </w:rPr>
        <w:t>3.</w:t>
      </w:r>
      <w:r w:rsidR="00557FB9" w:rsidRPr="00557FB9">
        <w:rPr>
          <w:b/>
          <w:bCs/>
          <w:kern w:val="32"/>
          <w:szCs w:val="24"/>
          <w:u w:val="none"/>
        </w:rPr>
        <w:t>Izsoles dalībnieki</w:t>
      </w:r>
    </w:p>
    <w:p w14:paraId="2911AD1A" w14:textId="531833CC" w:rsidR="00557FB9" w:rsidRPr="00E33866" w:rsidRDefault="00557FB9" w:rsidP="00D619A9">
      <w:pPr>
        <w:pStyle w:val="Sarakstarindkopa"/>
        <w:numPr>
          <w:ilvl w:val="1"/>
          <w:numId w:val="25"/>
        </w:numPr>
        <w:tabs>
          <w:tab w:val="num" w:pos="1777"/>
        </w:tabs>
        <w:spacing w:line="360" w:lineRule="auto"/>
        <w:ind w:left="567" w:hanging="567"/>
        <w:rPr>
          <w:szCs w:val="24"/>
        </w:rPr>
      </w:pPr>
      <w:r w:rsidRPr="00E33866">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262A7AB1" w14:textId="14637CC8" w:rsidR="00557FB9" w:rsidRPr="00557FB9" w:rsidRDefault="00E33866" w:rsidP="00D619A9">
      <w:pPr>
        <w:tabs>
          <w:tab w:val="num" w:pos="1777"/>
        </w:tabs>
        <w:spacing w:line="360" w:lineRule="auto"/>
        <w:ind w:left="567" w:hanging="567"/>
        <w:jc w:val="both"/>
        <w:rPr>
          <w:szCs w:val="24"/>
          <w:u w:val="none"/>
        </w:rPr>
      </w:pPr>
      <w:r>
        <w:rPr>
          <w:szCs w:val="24"/>
          <w:u w:val="none"/>
        </w:rPr>
        <w:lastRenderedPageBreak/>
        <w:t xml:space="preserve">3.2. </w:t>
      </w:r>
      <w:r w:rsidR="00557FB9" w:rsidRPr="00557FB9">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46B18D46" w14:textId="00276405" w:rsidR="00557FB9" w:rsidRPr="00E33866" w:rsidRDefault="00557FB9" w:rsidP="00D619A9">
      <w:pPr>
        <w:pStyle w:val="Sarakstarindkopa"/>
        <w:numPr>
          <w:ilvl w:val="1"/>
          <w:numId w:val="25"/>
        </w:numPr>
        <w:tabs>
          <w:tab w:val="num" w:pos="1777"/>
        </w:tabs>
        <w:spacing w:line="360" w:lineRule="auto"/>
        <w:ind w:left="567" w:hanging="567"/>
        <w:rPr>
          <w:szCs w:val="24"/>
        </w:rPr>
      </w:pPr>
      <w:r w:rsidRPr="00E33866">
        <w:rPr>
          <w:color w:val="000000"/>
          <w:szCs w:val="24"/>
        </w:rPr>
        <w:t>Izsoles komisijas locekļi nevar būt Objekta pircēji, kā arī nevar pirkt Objektu citu personu uzdevumā.</w:t>
      </w:r>
    </w:p>
    <w:p w14:paraId="2485A061" w14:textId="77777777" w:rsidR="00557FB9" w:rsidRPr="00557FB9" w:rsidRDefault="00557FB9" w:rsidP="00D619A9">
      <w:pPr>
        <w:numPr>
          <w:ilvl w:val="0"/>
          <w:numId w:val="25"/>
        </w:numPr>
        <w:spacing w:after="200" w:line="360" w:lineRule="auto"/>
        <w:ind w:left="567" w:hanging="567"/>
        <w:contextualSpacing/>
        <w:jc w:val="center"/>
        <w:rPr>
          <w:bCs/>
          <w:color w:val="000000"/>
          <w:szCs w:val="24"/>
          <w:u w:val="none"/>
          <w:lang w:eastAsia="lv-LV"/>
        </w:rPr>
      </w:pPr>
      <w:r w:rsidRPr="00557FB9">
        <w:rPr>
          <w:b/>
          <w:bCs/>
          <w:color w:val="000000"/>
          <w:szCs w:val="24"/>
          <w:u w:val="none"/>
          <w:lang w:eastAsia="lv-LV"/>
        </w:rPr>
        <w:t>Izsoles pretendentu reģistrācija Izsoļu dalībnieku reģistrā</w:t>
      </w:r>
    </w:p>
    <w:p w14:paraId="35667CEF" w14:textId="77777777" w:rsidR="00557FB9" w:rsidRPr="00557FB9" w:rsidRDefault="00557FB9" w:rsidP="00D619A9">
      <w:pPr>
        <w:numPr>
          <w:ilvl w:val="1"/>
          <w:numId w:val="25"/>
        </w:numPr>
        <w:spacing w:after="200" w:line="360" w:lineRule="auto"/>
        <w:ind w:left="567" w:hanging="567"/>
        <w:contextualSpacing/>
        <w:jc w:val="both"/>
        <w:rPr>
          <w:bCs/>
          <w:color w:val="000000"/>
          <w:szCs w:val="24"/>
          <w:u w:val="none"/>
          <w:lang w:eastAsia="lv-LV"/>
        </w:rPr>
      </w:pPr>
      <w:r w:rsidRPr="00557FB9">
        <w:rPr>
          <w:color w:val="000000"/>
          <w:szCs w:val="24"/>
          <w:u w:val="none"/>
          <w:lang w:eastAsia="lv-LV"/>
        </w:rPr>
        <w:t>Izsoles komisija, saņemot pieteikumu par piedalīšanos izsolē, sastāda izsoles dalībnieku sarakstu, kurā fiksē izsoles pretendentus pieteikumu iesniegšanas secībā.</w:t>
      </w:r>
    </w:p>
    <w:p w14:paraId="37D3B28B" w14:textId="77777777" w:rsidR="00557FB9" w:rsidRPr="00557FB9" w:rsidRDefault="00557FB9" w:rsidP="00D619A9">
      <w:pPr>
        <w:numPr>
          <w:ilvl w:val="1"/>
          <w:numId w:val="25"/>
        </w:numPr>
        <w:spacing w:after="200" w:line="360" w:lineRule="auto"/>
        <w:ind w:left="567" w:hanging="567"/>
        <w:contextualSpacing/>
        <w:jc w:val="both"/>
        <w:rPr>
          <w:bCs/>
          <w:color w:val="000000"/>
          <w:szCs w:val="24"/>
          <w:u w:val="none"/>
          <w:lang w:eastAsia="lv-LV"/>
        </w:rPr>
      </w:pPr>
      <w:r w:rsidRPr="00557FB9">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27" w:history="1">
        <w:r w:rsidRPr="00557FB9">
          <w:rPr>
            <w:rFonts w:cs="Arial"/>
            <w:bCs/>
            <w:color w:val="0563C1"/>
            <w:szCs w:val="24"/>
            <w:lang w:eastAsia="lv-LV"/>
          </w:rPr>
          <w:t>dome@gulbene.lv</w:t>
        </w:r>
      </w:hyperlink>
      <w:r w:rsidRPr="00557FB9">
        <w:rPr>
          <w:bCs/>
          <w:color w:val="000000"/>
          <w:szCs w:val="24"/>
          <w:u w:val="none"/>
          <w:lang w:eastAsia="lv-LV"/>
        </w:rPr>
        <w:t xml:space="preserve">, līdz </w:t>
      </w:r>
      <w:r w:rsidRPr="00557FB9">
        <w:rPr>
          <w:b/>
          <w:bCs/>
          <w:color w:val="000000"/>
          <w:szCs w:val="24"/>
          <w:u w:val="none"/>
          <w:lang w:eastAsia="lv-LV"/>
        </w:rPr>
        <w:t>2024.gada 8.oktobra plkst.15.00</w:t>
      </w:r>
      <w:r w:rsidRPr="00557FB9">
        <w:rPr>
          <w:bCs/>
          <w:color w:val="000000"/>
          <w:szCs w:val="24"/>
          <w:u w:val="none"/>
          <w:lang w:eastAsia="lv-LV"/>
        </w:rPr>
        <w:t>.</w:t>
      </w:r>
    </w:p>
    <w:p w14:paraId="4F75508B" w14:textId="77777777" w:rsidR="00557FB9" w:rsidRPr="00557FB9" w:rsidRDefault="00557FB9" w:rsidP="00D619A9">
      <w:pPr>
        <w:numPr>
          <w:ilvl w:val="1"/>
          <w:numId w:val="25"/>
        </w:numPr>
        <w:spacing w:line="360" w:lineRule="auto"/>
        <w:ind w:left="567" w:hanging="567"/>
        <w:contextualSpacing/>
        <w:rPr>
          <w:bCs/>
          <w:color w:val="000000"/>
          <w:szCs w:val="24"/>
          <w:u w:val="none"/>
          <w:lang w:eastAsia="lv-LV"/>
        </w:rPr>
      </w:pPr>
      <w:r w:rsidRPr="00557FB9">
        <w:rPr>
          <w:bCs/>
          <w:color w:val="000000"/>
          <w:szCs w:val="24"/>
          <w:u w:val="none"/>
          <w:lang w:eastAsia="lv-LV"/>
        </w:rPr>
        <w:t>L</w:t>
      </w:r>
      <w:r w:rsidRPr="00557FB9">
        <w:rPr>
          <w:color w:val="000000"/>
          <w:szCs w:val="24"/>
          <w:u w:val="none"/>
          <w:lang w:eastAsia="lv-LV"/>
        </w:rPr>
        <w:t>ai reģistrētos par izsoles dalībnieku izsoles noteikumos noteiktajā termiņā</w:t>
      </w:r>
      <w:r w:rsidRPr="00557FB9">
        <w:rPr>
          <w:bCs/>
          <w:color w:val="000000"/>
          <w:szCs w:val="24"/>
          <w:u w:val="none"/>
          <w:lang w:eastAsia="lv-LV"/>
        </w:rPr>
        <w:t xml:space="preserve"> jāiesniedz:</w:t>
      </w:r>
    </w:p>
    <w:p w14:paraId="629FBA5D" w14:textId="77777777" w:rsidR="00557FB9" w:rsidRPr="00557FB9" w:rsidRDefault="00557FB9" w:rsidP="00D619A9">
      <w:pPr>
        <w:numPr>
          <w:ilvl w:val="2"/>
          <w:numId w:val="25"/>
        </w:numPr>
        <w:autoSpaceDE w:val="0"/>
        <w:autoSpaceDN w:val="0"/>
        <w:adjustRightInd w:val="0"/>
        <w:spacing w:line="360" w:lineRule="auto"/>
        <w:ind w:left="567" w:hanging="567"/>
        <w:jc w:val="both"/>
        <w:rPr>
          <w:color w:val="000000"/>
          <w:szCs w:val="24"/>
          <w:u w:val="none"/>
          <w:lang w:eastAsia="lv-LV"/>
        </w:rPr>
      </w:pPr>
      <w:r w:rsidRPr="00557FB9">
        <w:rPr>
          <w:color w:val="000000"/>
          <w:szCs w:val="24"/>
          <w:u w:val="none"/>
          <w:lang w:eastAsia="lv-LV"/>
        </w:rPr>
        <w:t>Fiziskai personai:</w:t>
      </w:r>
    </w:p>
    <w:p w14:paraId="24BD61C5" w14:textId="77777777" w:rsidR="00557FB9" w:rsidRPr="00557FB9" w:rsidRDefault="00557FB9" w:rsidP="00D619A9">
      <w:pPr>
        <w:numPr>
          <w:ilvl w:val="3"/>
          <w:numId w:val="25"/>
        </w:numPr>
        <w:autoSpaceDE w:val="0"/>
        <w:autoSpaceDN w:val="0"/>
        <w:adjustRightInd w:val="0"/>
        <w:spacing w:line="360" w:lineRule="auto"/>
        <w:ind w:left="567" w:hanging="567"/>
        <w:jc w:val="both"/>
        <w:rPr>
          <w:color w:val="000000"/>
          <w:szCs w:val="24"/>
          <w:u w:val="none"/>
          <w:lang w:eastAsia="lv-LV"/>
        </w:rPr>
      </w:pPr>
      <w:r w:rsidRPr="00557FB9">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05C9032" w14:textId="77777777" w:rsidR="00557FB9" w:rsidRPr="00557FB9" w:rsidRDefault="00557FB9" w:rsidP="00D619A9">
      <w:pPr>
        <w:numPr>
          <w:ilvl w:val="3"/>
          <w:numId w:val="25"/>
        </w:numPr>
        <w:autoSpaceDE w:val="0"/>
        <w:autoSpaceDN w:val="0"/>
        <w:adjustRightInd w:val="0"/>
        <w:spacing w:line="360" w:lineRule="auto"/>
        <w:ind w:left="567" w:hanging="567"/>
        <w:jc w:val="both"/>
        <w:rPr>
          <w:color w:val="000000"/>
          <w:szCs w:val="24"/>
          <w:u w:val="none"/>
          <w:lang w:eastAsia="lv-LV"/>
        </w:rPr>
      </w:pPr>
      <w:r w:rsidRPr="00557FB9">
        <w:rPr>
          <w:color w:val="000000"/>
          <w:szCs w:val="24"/>
          <w:u w:val="none"/>
          <w:lang w:eastAsia="lv-LV"/>
        </w:rPr>
        <w:t>notariāli apliecināta pilnvara, ar ko dots pilnvarojums iesniegt pieteikumu dalībai izsolē un pārstāvībai izsolē (ja fizisko personu izsolē pārstāv cita fiziska persona);</w:t>
      </w:r>
    </w:p>
    <w:p w14:paraId="4A148888" w14:textId="77777777" w:rsidR="00557FB9" w:rsidRPr="00557FB9" w:rsidRDefault="00557FB9" w:rsidP="00D619A9">
      <w:pPr>
        <w:numPr>
          <w:ilvl w:val="3"/>
          <w:numId w:val="25"/>
        </w:numPr>
        <w:autoSpaceDE w:val="0"/>
        <w:autoSpaceDN w:val="0"/>
        <w:adjustRightInd w:val="0"/>
        <w:spacing w:line="360" w:lineRule="auto"/>
        <w:ind w:left="567" w:hanging="567"/>
        <w:jc w:val="both"/>
        <w:rPr>
          <w:color w:val="000000"/>
          <w:szCs w:val="24"/>
          <w:u w:val="none"/>
          <w:lang w:eastAsia="lv-LV"/>
        </w:rPr>
      </w:pPr>
      <w:r w:rsidRPr="00557FB9">
        <w:rPr>
          <w:color w:val="000000"/>
          <w:szCs w:val="24"/>
          <w:u w:val="none"/>
          <w:lang w:eastAsia="lv-LV"/>
        </w:rPr>
        <w:t>maksājuma uzdevums par nodrošinājuma naudas samaksu.</w:t>
      </w:r>
    </w:p>
    <w:p w14:paraId="10C6B65B" w14:textId="77777777" w:rsidR="00557FB9" w:rsidRPr="00557FB9" w:rsidRDefault="00557FB9" w:rsidP="00D619A9">
      <w:pPr>
        <w:autoSpaceDE w:val="0"/>
        <w:autoSpaceDN w:val="0"/>
        <w:adjustRightInd w:val="0"/>
        <w:spacing w:line="360" w:lineRule="auto"/>
        <w:ind w:left="567" w:hanging="567"/>
        <w:jc w:val="both"/>
        <w:rPr>
          <w:color w:val="000000"/>
          <w:szCs w:val="24"/>
          <w:u w:val="none"/>
          <w:lang w:eastAsia="lv-LV"/>
        </w:rPr>
      </w:pPr>
      <w:r w:rsidRPr="00557FB9">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324E7895" w14:textId="77777777" w:rsidR="00557FB9" w:rsidRPr="00557FB9" w:rsidRDefault="00557FB9" w:rsidP="00D619A9">
      <w:pPr>
        <w:numPr>
          <w:ilvl w:val="2"/>
          <w:numId w:val="25"/>
        </w:numPr>
        <w:autoSpaceDE w:val="0"/>
        <w:autoSpaceDN w:val="0"/>
        <w:adjustRightInd w:val="0"/>
        <w:spacing w:line="360" w:lineRule="auto"/>
        <w:ind w:left="567" w:hanging="567"/>
        <w:jc w:val="both"/>
        <w:rPr>
          <w:color w:val="000000"/>
          <w:szCs w:val="24"/>
          <w:u w:val="none"/>
          <w:lang w:eastAsia="lv-LV"/>
        </w:rPr>
      </w:pPr>
      <w:r w:rsidRPr="00557FB9">
        <w:rPr>
          <w:color w:val="000000"/>
          <w:szCs w:val="24"/>
          <w:u w:val="none"/>
          <w:lang w:eastAsia="lv-LV"/>
        </w:rPr>
        <w:t xml:space="preserve">juridiskai personai: </w:t>
      </w:r>
    </w:p>
    <w:p w14:paraId="0774B676" w14:textId="77777777" w:rsidR="00557FB9" w:rsidRPr="00557FB9" w:rsidRDefault="00557FB9" w:rsidP="00D619A9">
      <w:pPr>
        <w:numPr>
          <w:ilvl w:val="3"/>
          <w:numId w:val="25"/>
        </w:numPr>
        <w:autoSpaceDE w:val="0"/>
        <w:autoSpaceDN w:val="0"/>
        <w:adjustRightInd w:val="0"/>
        <w:spacing w:line="360" w:lineRule="auto"/>
        <w:ind w:left="567" w:hanging="567"/>
        <w:jc w:val="both"/>
        <w:rPr>
          <w:color w:val="000000"/>
          <w:szCs w:val="24"/>
          <w:u w:val="none"/>
          <w:lang w:eastAsia="lv-LV"/>
        </w:rPr>
      </w:pPr>
      <w:r w:rsidRPr="00557FB9">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2388878A" w14:textId="77777777" w:rsidR="00557FB9" w:rsidRPr="00557FB9" w:rsidRDefault="00557FB9" w:rsidP="00D619A9">
      <w:pPr>
        <w:numPr>
          <w:ilvl w:val="3"/>
          <w:numId w:val="25"/>
        </w:numPr>
        <w:autoSpaceDE w:val="0"/>
        <w:autoSpaceDN w:val="0"/>
        <w:adjustRightInd w:val="0"/>
        <w:spacing w:line="360" w:lineRule="auto"/>
        <w:ind w:left="567" w:hanging="567"/>
        <w:jc w:val="both"/>
        <w:rPr>
          <w:color w:val="000000"/>
          <w:szCs w:val="24"/>
          <w:u w:val="none"/>
          <w:lang w:eastAsia="lv-LV"/>
        </w:rPr>
      </w:pPr>
      <w:r w:rsidRPr="00557FB9">
        <w:rPr>
          <w:color w:val="000000"/>
          <w:szCs w:val="24"/>
          <w:u w:val="none"/>
          <w:lang w:eastAsia="lv-LV"/>
        </w:rPr>
        <w:t>pilnvaru pārstāvēt juridisko personu izsolē un ja nepieciešams noslēgt pirkuma pārdevuma līgumu (ja juridisku personu pārstāv pilnvarotais pārstāvis);</w:t>
      </w:r>
    </w:p>
    <w:p w14:paraId="47C4753A" w14:textId="77777777" w:rsidR="00557FB9" w:rsidRPr="00557FB9" w:rsidRDefault="00557FB9" w:rsidP="00D619A9">
      <w:pPr>
        <w:numPr>
          <w:ilvl w:val="3"/>
          <w:numId w:val="25"/>
        </w:numPr>
        <w:autoSpaceDE w:val="0"/>
        <w:autoSpaceDN w:val="0"/>
        <w:adjustRightInd w:val="0"/>
        <w:spacing w:line="360" w:lineRule="auto"/>
        <w:ind w:left="567" w:hanging="567"/>
        <w:jc w:val="both"/>
        <w:rPr>
          <w:color w:val="000000"/>
          <w:szCs w:val="24"/>
          <w:u w:val="none"/>
          <w:lang w:eastAsia="lv-LV"/>
        </w:rPr>
      </w:pPr>
      <w:r w:rsidRPr="00557FB9">
        <w:rPr>
          <w:color w:val="000000"/>
          <w:szCs w:val="24"/>
          <w:u w:val="none"/>
          <w:lang w:eastAsia="lv-LV"/>
        </w:rPr>
        <w:t>maksājuma uzdevums par nodrošinājuma naudas samaksu.</w:t>
      </w:r>
    </w:p>
    <w:p w14:paraId="56D1FF78" w14:textId="77777777" w:rsidR="00557FB9" w:rsidRPr="00557FB9" w:rsidRDefault="00557FB9" w:rsidP="00D619A9">
      <w:pPr>
        <w:autoSpaceDE w:val="0"/>
        <w:autoSpaceDN w:val="0"/>
        <w:adjustRightInd w:val="0"/>
        <w:spacing w:line="360" w:lineRule="auto"/>
        <w:ind w:left="567" w:hanging="567"/>
        <w:jc w:val="both"/>
        <w:rPr>
          <w:color w:val="000000"/>
          <w:szCs w:val="24"/>
          <w:u w:val="none"/>
          <w:lang w:eastAsia="lv-LV"/>
        </w:rPr>
      </w:pPr>
      <w:r w:rsidRPr="00557FB9">
        <w:rPr>
          <w:color w:val="000000"/>
          <w:szCs w:val="24"/>
          <w:u w:val="none"/>
          <w:lang w:eastAsia="lv-LV"/>
        </w:rPr>
        <w:lastRenderedPageBreak/>
        <w:t>Pirms pretendenta reģistrēšanas izsoles dalībnieku sarakstā Izsoles komisija attiecībā uz juridisku personu pārbaudīs informāciju:</w:t>
      </w:r>
    </w:p>
    <w:p w14:paraId="514290C9" w14:textId="77777777" w:rsidR="00557FB9" w:rsidRPr="00557FB9" w:rsidRDefault="00557FB9" w:rsidP="00D619A9">
      <w:pPr>
        <w:numPr>
          <w:ilvl w:val="0"/>
          <w:numId w:val="2"/>
        </w:numPr>
        <w:autoSpaceDE w:val="0"/>
        <w:autoSpaceDN w:val="0"/>
        <w:adjustRightInd w:val="0"/>
        <w:spacing w:line="360" w:lineRule="auto"/>
        <w:ind w:left="567" w:hanging="567"/>
        <w:contextualSpacing/>
        <w:jc w:val="both"/>
        <w:rPr>
          <w:color w:val="000000"/>
          <w:szCs w:val="24"/>
          <w:u w:val="none"/>
          <w:lang w:eastAsia="lv-LV"/>
        </w:rPr>
      </w:pPr>
      <w:r w:rsidRPr="00557FB9">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01B941F8" w14:textId="77777777" w:rsidR="00557FB9" w:rsidRPr="00557FB9" w:rsidRDefault="00557FB9" w:rsidP="00D619A9">
      <w:pPr>
        <w:numPr>
          <w:ilvl w:val="0"/>
          <w:numId w:val="2"/>
        </w:numPr>
        <w:autoSpaceDE w:val="0"/>
        <w:autoSpaceDN w:val="0"/>
        <w:adjustRightInd w:val="0"/>
        <w:spacing w:line="360" w:lineRule="auto"/>
        <w:ind w:left="567" w:hanging="567"/>
        <w:contextualSpacing/>
        <w:jc w:val="both"/>
        <w:rPr>
          <w:color w:val="000000"/>
          <w:szCs w:val="24"/>
          <w:u w:val="none"/>
          <w:lang w:eastAsia="lv-LV"/>
        </w:rPr>
      </w:pPr>
      <w:r w:rsidRPr="00557FB9">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3B247D7E" w14:textId="77777777" w:rsidR="00557FB9" w:rsidRPr="00557FB9" w:rsidRDefault="00557FB9" w:rsidP="00D619A9">
      <w:pPr>
        <w:numPr>
          <w:ilvl w:val="1"/>
          <w:numId w:val="25"/>
        </w:numPr>
        <w:autoSpaceDE w:val="0"/>
        <w:autoSpaceDN w:val="0"/>
        <w:adjustRightInd w:val="0"/>
        <w:spacing w:line="360" w:lineRule="auto"/>
        <w:ind w:left="567" w:hanging="567"/>
        <w:jc w:val="both"/>
        <w:rPr>
          <w:szCs w:val="24"/>
          <w:u w:val="none"/>
          <w:lang w:eastAsia="lv-LV"/>
        </w:rPr>
      </w:pPr>
      <w:r w:rsidRPr="00557FB9">
        <w:rPr>
          <w:szCs w:val="24"/>
          <w:u w:val="none"/>
          <w:lang w:eastAsia="lv-LV"/>
        </w:rPr>
        <w:t>Izsoles pretendents netiek reģistrēts izsoles dalībnieku reģistrā, ja:</w:t>
      </w:r>
    </w:p>
    <w:p w14:paraId="01EF1FAC" w14:textId="77777777" w:rsidR="00557FB9" w:rsidRPr="00557FB9" w:rsidRDefault="00557FB9" w:rsidP="00D619A9">
      <w:pPr>
        <w:numPr>
          <w:ilvl w:val="2"/>
          <w:numId w:val="25"/>
        </w:numPr>
        <w:autoSpaceDE w:val="0"/>
        <w:autoSpaceDN w:val="0"/>
        <w:adjustRightInd w:val="0"/>
        <w:spacing w:line="360" w:lineRule="auto"/>
        <w:ind w:left="567" w:hanging="567"/>
        <w:jc w:val="both"/>
        <w:rPr>
          <w:szCs w:val="24"/>
          <w:u w:val="none"/>
          <w:lang w:eastAsia="lv-LV"/>
        </w:rPr>
      </w:pPr>
      <w:r w:rsidRPr="00557FB9">
        <w:rPr>
          <w:szCs w:val="24"/>
          <w:u w:val="none"/>
          <w:lang w:eastAsia="lv-LV"/>
        </w:rPr>
        <w:t>nav vēl iestājies vai ir jau beidzies pretendentu reģistrācijas termiņš;</w:t>
      </w:r>
    </w:p>
    <w:p w14:paraId="4D9ECC3F" w14:textId="77777777" w:rsidR="00557FB9" w:rsidRPr="00557FB9" w:rsidRDefault="00557FB9" w:rsidP="00D619A9">
      <w:pPr>
        <w:numPr>
          <w:ilvl w:val="2"/>
          <w:numId w:val="25"/>
        </w:numPr>
        <w:autoSpaceDE w:val="0"/>
        <w:autoSpaceDN w:val="0"/>
        <w:adjustRightInd w:val="0"/>
        <w:spacing w:line="360" w:lineRule="auto"/>
        <w:ind w:left="567" w:hanging="567"/>
        <w:jc w:val="both"/>
        <w:rPr>
          <w:szCs w:val="24"/>
          <w:u w:val="none"/>
          <w:lang w:eastAsia="lv-LV"/>
        </w:rPr>
      </w:pPr>
      <w:r w:rsidRPr="00557FB9">
        <w:rPr>
          <w:szCs w:val="24"/>
          <w:u w:val="none"/>
          <w:lang w:eastAsia="lv-LV"/>
        </w:rPr>
        <w:t>ja nav iesniegti šo noteikumu 4.3.1.punktā vai 4.3.2.punktā norādītie dokumenti;</w:t>
      </w:r>
    </w:p>
    <w:p w14:paraId="600E60A8" w14:textId="77777777" w:rsidR="00557FB9" w:rsidRPr="00557FB9" w:rsidRDefault="00557FB9" w:rsidP="00D619A9">
      <w:pPr>
        <w:numPr>
          <w:ilvl w:val="2"/>
          <w:numId w:val="25"/>
        </w:numPr>
        <w:autoSpaceDE w:val="0"/>
        <w:autoSpaceDN w:val="0"/>
        <w:adjustRightInd w:val="0"/>
        <w:spacing w:line="360" w:lineRule="auto"/>
        <w:ind w:left="567" w:hanging="567"/>
        <w:jc w:val="both"/>
        <w:rPr>
          <w:szCs w:val="24"/>
          <w:u w:val="none"/>
          <w:lang w:eastAsia="lv-LV"/>
        </w:rPr>
      </w:pPr>
      <w:r w:rsidRPr="00557FB9">
        <w:rPr>
          <w:color w:val="000000"/>
          <w:szCs w:val="24"/>
          <w:u w:val="none"/>
          <w:lang w:eastAsia="lv-LV"/>
        </w:rPr>
        <w:t>iesniegtajos dokumentos norādītas nepatiesas ziņas;</w:t>
      </w:r>
    </w:p>
    <w:p w14:paraId="229F00B9" w14:textId="77777777" w:rsidR="00557FB9" w:rsidRPr="00557FB9" w:rsidRDefault="00557FB9" w:rsidP="00D619A9">
      <w:pPr>
        <w:numPr>
          <w:ilvl w:val="2"/>
          <w:numId w:val="25"/>
        </w:numPr>
        <w:autoSpaceDE w:val="0"/>
        <w:autoSpaceDN w:val="0"/>
        <w:adjustRightInd w:val="0"/>
        <w:spacing w:line="360" w:lineRule="auto"/>
        <w:ind w:left="567" w:hanging="567"/>
        <w:jc w:val="both"/>
        <w:rPr>
          <w:szCs w:val="24"/>
          <w:u w:val="none"/>
          <w:lang w:eastAsia="lv-LV"/>
        </w:rPr>
      </w:pPr>
      <w:r w:rsidRPr="00557FB9">
        <w:rPr>
          <w:szCs w:val="24"/>
          <w:u w:val="none"/>
          <w:lang w:eastAsia="lv-LV"/>
        </w:rPr>
        <w:t>konstatēts, ka pretendentam ir izsoles noteikumu 3.1.punktā minētās parādsaistības;</w:t>
      </w:r>
    </w:p>
    <w:p w14:paraId="48EB7E11" w14:textId="77777777" w:rsidR="00557FB9" w:rsidRPr="00557FB9" w:rsidRDefault="00557FB9" w:rsidP="00D619A9">
      <w:pPr>
        <w:numPr>
          <w:ilvl w:val="2"/>
          <w:numId w:val="25"/>
        </w:numPr>
        <w:autoSpaceDE w:val="0"/>
        <w:autoSpaceDN w:val="0"/>
        <w:adjustRightInd w:val="0"/>
        <w:spacing w:line="360" w:lineRule="auto"/>
        <w:ind w:left="567" w:hanging="567"/>
        <w:jc w:val="both"/>
        <w:rPr>
          <w:szCs w:val="24"/>
          <w:u w:val="none"/>
          <w:lang w:eastAsia="lv-LV"/>
        </w:rPr>
      </w:pPr>
      <w:r w:rsidRPr="00557FB9">
        <w:rPr>
          <w:szCs w:val="24"/>
          <w:u w:val="none"/>
          <w:lang w:eastAsia="lv-LV"/>
        </w:rPr>
        <w:t>Gulbenes novada pašvaldības norādītajā bankas kontā nav saņemta nodrošinājuma nauda.</w:t>
      </w:r>
    </w:p>
    <w:p w14:paraId="0D50293F" w14:textId="77777777" w:rsidR="00557FB9" w:rsidRPr="00557FB9" w:rsidRDefault="00557FB9" w:rsidP="00E33866">
      <w:pPr>
        <w:numPr>
          <w:ilvl w:val="0"/>
          <w:numId w:val="25"/>
        </w:numPr>
        <w:spacing w:line="360" w:lineRule="auto"/>
        <w:ind w:left="0" w:firstLine="0"/>
        <w:jc w:val="center"/>
        <w:rPr>
          <w:b/>
          <w:szCs w:val="24"/>
          <w:u w:val="none"/>
          <w:lang w:eastAsia="lv-LV"/>
        </w:rPr>
      </w:pPr>
      <w:r w:rsidRPr="00557FB9">
        <w:rPr>
          <w:b/>
          <w:szCs w:val="24"/>
          <w:u w:val="none"/>
          <w:lang w:eastAsia="lv-LV"/>
        </w:rPr>
        <w:t>Izsoles norise</w:t>
      </w:r>
    </w:p>
    <w:p w14:paraId="574B0BE9" w14:textId="77777777" w:rsidR="00557FB9" w:rsidRPr="00E33866" w:rsidRDefault="00557FB9" w:rsidP="00E33866">
      <w:pPr>
        <w:numPr>
          <w:ilvl w:val="1"/>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 xml:space="preserve">Izsole notiks </w:t>
      </w:r>
      <w:r w:rsidRPr="00E33866">
        <w:rPr>
          <w:b/>
          <w:szCs w:val="24"/>
          <w:u w:val="none"/>
          <w:lang w:eastAsia="lv-LV"/>
        </w:rPr>
        <w:t>2024.gada 10.oktobrī plkst.10.20</w:t>
      </w:r>
      <w:r w:rsidRPr="00E33866">
        <w:rPr>
          <w:szCs w:val="24"/>
          <w:u w:val="none"/>
          <w:lang w:eastAsia="lv-LV"/>
        </w:rPr>
        <w:t xml:space="preserve"> Gulbenes novada Centrālās pārvaldes ēkā, Ābeļu ielā 2, Gulbenē, Gulbenes novadā, 2.stāva zālē. </w:t>
      </w:r>
    </w:p>
    <w:p w14:paraId="7514C20F" w14:textId="77777777" w:rsidR="00557FB9" w:rsidRPr="00E33866" w:rsidRDefault="00557FB9" w:rsidP="00E33866">
      <w:pPr>
        <w:numPr>
          <w:ilvl w:val="1"/>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865A02D" w14:textId="77777777" w:rsidR="00557FB9" w:rsidRPr="00E33866" w:rsidRDefault="00557FB9" w:rsidP="00E33866">
      <w:pPr>
        <w:numPr>
          <w:ilvl w:val="1"/>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2DBEB963" w14:textId="77777777" w:rsidR="00557FB9" w:rsidRPr="00E33866" w:rsidRDefault="00557FB9" w:rsidP="00E33866">
      <w:pPr>
        <w:numPr>
          <w:ilvl w:val="1"/>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 xml:space="preserve">Pirms izsoles sākšanas izsoles dalībnieki paraksta izsoles noteikumus, tādējādi apliecinot, ka pilnībā ar tiem ir iepazinušies un piekrīt tiem. </w:t>
      </w:r>
    </w:p>
    <w:p w14:paraId="08DAD90B" w14:textId="77777777" w:rsidR="00557FB9" w:rsidRPr="00E33866" w:rsidRDefault="00557FB9" w:rsidP="00E33866">
      <w:pPr>
        <w:numPr>
          <w:ilvl w:val="1"/>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 xml:space="preserve">Izsoles vadītājs atklāj izsoli, raksturo izsolāmo mantu, paziņo izsoles sākumcenu, izsoles soli un informē par solīšanas kārtību. </w:t>
      </w:r>
    </w:p>
    <w:p w14:paraId="4EC538D0" w14:textId="77777777" w:rsidR="00557FB9" w:rsidRPr="00E33866" w:rsidRDefault="00557FB9" w:rsidP="00E33866">
      <w:pPr>
        <w:numPr>
          <w:ilvl w:val="1"/>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7F2157C7" w14:textId="77777777" w:rsidR="00557FB9" w:rsidRPr="00E33866" w:rsidRDefault="00557FB9" w:rsidP="00E33866">
      <w:pPr>
        <w:numPr>
          <w:ilvl w:val="1"/>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w:t>
      </w:r>
      <w:r w:rsidRPr="00E33866">
        <w:rPr>
          <w:szCs w:val="24"/>
          <w:u w:val="none"/>
          <w:lang w:eastAsia="lv-LV"/>
        </w:rPr>
        <w:lastRenderedPageBreak/>
        <w:t xml:space="preserve">uzvarētāju. Ja izsoles vienīgais dalībnieks solījumu neveic, tiek uzskatīts, ka viņš izsolē nepiedalās un izsoles nodrošinājums viņam netiek atmaksāts. </w:t>
      </w:r>
    </w:p>
    <w:p w14:paraId="3D3173CA" w14:textId="77777777" w:rsidR="00557FB9" w:rsidRPr="00E33866" w:rsidRDefault="00557FB9" w:rsidP="00E33866">
      <w:pPr>
        <w:numPr>
          <w:ilvl w:val="1"/>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2D33E806" w14:textId="77777777" w:rsidR="00557FB9" w:rsidRPr="00E33866" w:rsidRDefault="00557FB9" w:rsidP="00E33866">
      <w:pPr>
        <w:numPr>
          <w:ilvl w:val="1"/>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3B58E747" w14:textId="77777777" w:rsidR="00557FB9" w:rsidRPr="00E33866" w:rsidRDefault="00557FB9" w:rsidP="00E33866">
      <w:pPr>
        <w:numPr>
          <w:ilvl w:val="1"/>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 xml:space="preserve">Izsole ar augšupejošu soli turpinās, līdz kāds no tās dalībniekiem nosola visaugstāko cenu. Šajā gadījumā izsole tiek izsludināta par pabeigtu. </w:t>
      </w:r>
    </w:p>
    <w:p w14:paraId="5CAD5201" w14:textId="77777777" w:rsidR="00557FB9" w:rsidRPr="00E33866" w:rsidRDefault="00557FB9" w:rsidP="00E33866">
      <w:pPr>
        <w:numPr>
          <w:ilvl w:val="1"/>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002FC796" w14:textId="77777777" w:rsidR="00557FB9" w:rsidRPr="00E33866" w:rsidRDefault="00557FB9" w:rsidP="00E33866">
      <w:pPr>
        <w:numPr>
          <w:ilvl w:val="1"/>
          <w:numId w:val="25"/>
        </w:numPr>
        <w:spacing w:line="360" w:lineRule="auto"/>
        <w:ind w:left="567" w:hanging="567"/>
        <w:contextualSpacing/>
        <w:jc w:val="both"/>
        <w:rPr>
          <w:szCs w:val="24"/>
          <w:u w:val="none"/>
          <w:lang w:eastAsia="lv-LV"/>
        </w:rPr>
      </w:pPr>
      <w:r w:rsidRPr="00E33866">
        <w:rPr>
          <w:szCs w:val="24"/>
          <w:u w:val="none"/>
          <w:lang w:eastAsia="lv-LV"/>
        </w:rPr>
        <w:t>Atkārtotas izsoles gadījumā Gulbenes novada pašvaldības dome ar atsevišķu lēmumu var ierosināt veikt atkārtotu novērtēšanu, atsavināšanas veida maiņu vai atcelt lēmumu par nodošanu atsavināšanai.</w:t>
      </w:r>
    </w:p>
    <w:p w14:paraId="44086317" w14:textId="77777777" w:rsidR="00557FB9" w:rsidRPr="00E33866" w:rsidRDefault="00557FB9" w:rsidP="00E33866">
      <w:pPr>
        <w:numPr>
          <w:ilvl w:val="0"/>
          <w:numId w:val="25"/>
        </w:numPr>
        <w:spacing w:line="360" w:lineRule="auto"/>
        <w:ind w:left="567" w:hanging="567"/>
        <w:jc w:val="center"/>
        <w:rPr>
          <w:b/>
          <w:szCs w:val="24"/>
          <w:u w:val="none"/>
          <w:lang w:eastAsia="lv-LV"/>
        </w:rPr>
      </w:pPr>
      <w:r w:rsidRPr="00E33866">
        <w:rPr>
          <w:b/>
          <w:szCs w:val="24"/>
          <w:u w:val="none"/>
          <w:lang w:eastAsia="lv-LV"/>
        </w:rPr>
        <w:t>Izsoles rezultātu apstiprināšana un pirkuma līguma noslēgšana</w:t>
      </w:r>
    </w:p>
    <w:p w14:paraId="10CE3989" w14:textId="77777777" w:rsidR="00557FB9" w:rsidRPr="00E33866" w:rsidRDefault="00557FB9" w:rsidP="00E33866">
      <w:pPr>
        <w:numPr>
          <w:ilvl w:val="1"/>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 xml:space="preserve">Izsoles komisija apstiprina izsoles protokolu septiņu dienu laikā pēc izsoles. </w:t>
      </w:r>
    </w:p>
    <w:p w14:paraId="5281E5E8" w14:textId="77777777" w:rsidR="00557FB9" w:rsidRPr="00E33866" w:rsidRDefault="00557FB9" w:rsidP="00E33866">
      <w:pPr>
        <w:numPr>
          <w:ilvl w:val="1"/>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“Dzīvokļa īpašuma “</w:t>
      </w:r>
      <w:proofErr w:type="spellStart"/>
      <w:r w:rsidRPr="00E33866">
        <w:rPr>
          <w:szCs w:val="24"/>
          <w:u w:val="none"/>
          <w:lang w:eastAsia="lv-LV"/>
        </w:rPr>
        <w:t>Šķieneri</w:t>
      </w:r>
      <w:proofErr w:type="spellEnd"/>
      <w:r w:rsidRPr="00E33866">
        <w:rPr>
          <w:szCs w:val="24"/>
          <w:u w:val="none"/>
          <w:lang w:eastAsia="lv-LV"/>
        </w:rPr>
        <w:t xml:space="preserve"> 1” – 10, </w:t>
      </w:r>
      <w:proofErr w:type="spellStart"/>
      <w:r w:rsidRPr="00E33866">
        <w:rPr>
          <w:szCs w:val="24"/>
          <w:u w:val="none"/>
          <w:lang w:eastAsia="lv-LV"/>
        </w:rPr>
        <w:t>Šķieneros</w:t>
      </w:r>
      <w:proofErr w:type="spellEnd"/>
      <w:r w:rsidRPr="00E33866">
        <w:rPr>
          <w:szCs w:val="24"/>
          <w:u w:val="none"/>
          <w:lang w:eastAsia="lv-LV"/>
        </w:rPr>
        <w:t>, Stradu pagastā, Gulbenes novadā, pirkuma maksa”.</w:t>
      </w:r>
    </w:p>
    <w:p w14:paraId="5C5DC467" w14:textId="77777777" w:rsidR="00557FB9" w:rsidRPr="00E33866" w:rsidRDefault="00557FB9" w:rsidP="00E33866">
      <w:pPr>
        <w:numPr>
          <w:ilvl w:val="1"/>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14449C6E" w14:textId="77777777" w:rsidR="00557FB9" w:rsidRPr="00E33866" w:rsidRDefault="00557FB9" w:rsidP="00E33866">
      <w:pPr>
        <w:numPr>
          <w:ilvl w:val="1"/>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2731E8DA" w14:textId="77777777" w:rsidR="00557FB9" w:rsidRPr="00E33866" w:rsidRDefault="00557FB9" w:rsidP="00D619A9">
      <w:pPr>
        <w:widowControl w:val="0"/>
        <w:numPr>
          <w:ilvl w:val="1"/>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40BEB236" w14:textId="77777777" w:rsidR="00557FB9" w:rsidRPr="00E33866" w:rsidRDefault="00557FB9" w:rsidP="00D619A9">
      <w:pPr>
        <w:widowControl w:val="0"/>
        <w:numPr>
          <w:ilvl w:val="1"/>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 xml:space="preserve">Ja noteikumu 6.5.punktā noteiktais izsoles dalībnieks no īpašuma pirkuma atsakās vai norādītajā termiņā nenorēķinās par pirkumu, izsole tiek uzskatīta par nenotikušu. Šādā </w:t>
      </w:r>
      <w:r w:rsidRPr="00E33866">
        <w:rPr>
          <w:szCs w:val="24"/>
          <w:u w:val="none"/>
          <w:lang w:eastAsia="lv-LV"/>
        </w:rPr>
        <w:lastRenderedPageBreak/>
        <w:t>gadījumā rīkojama atkārtota izsole.</w:t>
      </w:r>
    </w:p>
    <w:p w14:paraId="6EC7923D" w14:textId="77777777" w:rsidR="00557FB9" w:rsidRPr="00E33866" w:rsidRDefault="00557FB9" w:rsidP="00D619A9">
      <w:pPr>
        <w:widowControl w:val="0"/>
        <w:numPr>
          <w:ilvl w:val="1"/>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Gulbenes novada pašvaldības dome izsoles rezultātus apstiprina ne vēlāk kā trīsdesmit dienu laikā pēc 6.2. vai 6.5.punktā paredzēto maksājumu nokārtošanas.</w:t>
      </w:r>
    </w:p>
    <w:p w14:paraId="79421914" w14:textId="77777777" w:rsidR="00557FB9" w:rsidRPr="00E33866" w:rsidRDefault="00557FB9" w:rsidP="00D619A9">
      <w:pPr>
        <w:widowControl w:val="0"/>
        <w:numPr>
          <w:ilvl w:val="1"/>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Gulbenes novada pašvaldība trīsdesmit dienu laikā pēc izsoles rezultātu apstiprināšanas noslēdz ar izsoles uzvarētāju pirkuma līgumu.</w:t>
      </w:r>
    </w:p>
    <w:p w14:paraId="77C91C42" w14:textId="77777777" w:rsidR="00557FB9" w:rsidRPr="00E33866" w:rsidRDefault="00557FB9" w:rsidP="00E33866">
      <w:pPr>
        <w:numPr>
          <w:ilvl w:val="1"/>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 xml:space="preserve">Pēc pirkuma </w:t>
      </w:r>
      <w:smartTag w:uri="schemas-tilde-lv/tildestengine" w:element="veidnes">
        <w:smartTagPr>
          <w:attr w:name="text" w:val="līguma"/>
          <w:attr w:name="id" w:val="-1"/>
          <w:attr w:name="baseform" w:val="līgum|s"/>
        </w:smartTagPr>
        <w:r w:rsidRPr="00E33866">
          <w:rPr>
            <w:szCs w:val="24"/>
            <w:u w:val="none"/>
            <w:lang w:eastAsia="lv-LV"/>
          </w:rPr>
          <w:t>līguma</w:t>
        </w:r>
      </w:smartTag>
      <w:r w:rsidRPr="00E33866">
        <w:rPr>
          <w:szCs w:val="24"/>
          <w:u w:val="none"/>
          <w:lang w:eastAsia="lv-LV"/>
        </w:rPr>
        <w:t xml:space="preserve"> parakstīšanas visa dokumentācija, kas saistīta ar Gulbenes novada pašvaldības dzīvokļa īpašumu, tiek nodota ieguvējam, sastādot par to nodošanas – pieņemšanas aktu. </w:t>
      </w:r>
    </w:p>
    <w:p w14:paraId="794E03E3" w14:textId="77777777" w:rsidR="00557FB9" w:rsidRPr="00E33866" w:rsidRDefault="00557FB9" w:rsidP="00E33866">
      <w:pPr>
        <w:numPr>
          <w:ilvl w:val="1"/>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 xml:space="preserve">Nekustamā īpašuma </w:t>
      </w:r>
      <w:proofErr w:type="spellStart"/>
      <w:r w:rsidRPr="00E33866">
        <w:rPr>
          <w:szCs w:val="24"/>
          <w:u w:val="none"/>
          <w:lang w:eastAsia="lv-LV"/>
        </w:rPr>
        <w:t>pārreģistrāciju</w:t>
      </w:r>
      <w:proofErr w:type="spellEnd"/>
      <w:r w:rsidRPr="00E33866">
        <w:rPr>
          <w:szCs w:val="24"/>
          <w:u w:val="none"/>
          <w:lang w:eastAsia="lv-LV"/>
        </w:rPr>
        <w:t xml:space="preserve"> Zemesgrāmatā Pircējs izdara par saviem līdzekļiem.</w:t>
      </w:r>
    </w:p>
    <w:p w14:paraId="40F81BAB" w14:textId="77777777" w:rsidR="00557FB9" w:rsidRPr="00E33866" w:rsidRDefault="00557FB9" w:rsidP="00E33866">
      <w:pPr>
        <w:numPr>
          <w:ilvl w:val="0"/>
          <w:numId w:val="25"/>
        </w:numPr>
        <w:spacing w:line="360" w:lineRule="auto"/>
        <w:ind w:left="567" w:hanging="567"/>
        <w:jc w:val="center"/>
        <w:rPr>
          <w:b/>
          <w:szCs w:val="24"/>
          <w:u w:val="none"/>
          <w:lang w:eastAsia="lv-LV"/>
        </w:rPr>
      </w:pPr>
      <w:r w:rsidRPr="00E33866">
        <w:rPr>
          <w:b/>
          <w:szCs w:val="24"/>
          <w:u w:val="none"/>
          <w:lang w:eastAsia="lv-LV"/>
        </w:rPr>
        <w:t>Nenotikusi izsole</w:t>
      </w:r>
    </w:p>
    <w:p w14:paraId="094A40DF" w14:textId="77777777" w:rsidR="00557FB9" w:rsidRPr="00E33866" w:rsidRDefault="00557FB9" w:rsidP="00E33866">
      <w:pPr>
        <w:numPr>
          <w:ilvl w:val="1"/>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 xml:space="preserve">Objekta izsole uzskatāma par nenotikušu: </w:t>
      </w:r>
    </w:p>
    <w:p w14:paraId="00A76503" w14:textId="77777777" w:rsidR="00557FB9" w:rsidRPr="00E33866" w:rsidRDefault="00557FB9" w:rsidP="00E33866">
      <w:pPr>
        <w:numPr>
          <w:ilvl w:val="2"/>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 xml:space="preserve">ja uz izsoli nav reģistrēts neviens izsoles dalībnieks; </w:t>
      </w:r>
    </w:p>
    <w:p w14:paraId="30DAC7D5" w14:textId="77777777" w:rsidR="00557FB9" w:rsidRPr="00E33866" w:rsidRDefault="00557FB9" w:rsidP="00E33866">
      <w:pPr>
        <w:numPr>
          <w:ilvl w:val="2"/>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 xml:space="preserve">ja neviens izsoles dalībnieks nav pārsolījis izsoles sākumcenu; </w:t>
      </w:r>
    </w:p>
    <w:p w14:paraId="54310282" w14:textId="77777777" w:rsidR="00557FB9" w:rsidRPr="00E33866" w:rsidRDefault="00557FB9" w:rsidP="00E33866">
      <w:pPr>
        <w:numPr>
          <w:ilvl w:val="2"/>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 xml:space="preserve">ja vienīgais izsoles dalībnieks, kurš nosolījis izsolāmo īpašumu, nav parakstījis izsolāmā īpašuma pirkuma līgumu; </w:t>
      </w:r>
    </w:p>
    <w:p w14:paraId="773A092E" w14:textId="77777777" w:rsidR="00557FB9" w:rsidRPr="00E33866" w:rsidRDefault="00557FB9" w:rsidP="00E33866">
      <w:pPr>
        <w:numPr>
          <w:ilvl w:val="2"/>
          <w:numId w:val="25"/>
        </w:numPr>
        <w:autoSpaceDE w:val="0"/>
        <w:autoSpaceDN w:val="0"/>
        <w:adjustRightInd w:val="0"/>
        <w:spacing w:line="360" w:lineRule="auto"/>
        <w:ind w:left="567" w:hanging="567"/>
        <w:jc w:val="both"/>
        <w:rPr>
          <w:szCs w:val="24"/>
          <w:u w:val="none"/>
          <w:lang w:eastAsia="lv-LV"/>
        </w:rPr>
      </w:pPr>
      <w:r w:rsidRPr="00E33866">
        <w:rPr>
          <w:szCs w:val="24"/>
          <w:u w:val="none"/>
          <w:lang w:eastAsia="lv-LV"/>
        </w:rPr>
        <w:t>ja neviens no izsoles dalībniekiem, kurš atzīts par nosolītāju, neveic pirkuma maksas samaksu šajos noteikumos norādītajā termiņā.</w:t>
      </w:r>
    </w:p>
    <w:p w14:paraId="087F2B0A" w14:textId="77777777" w:rsidR="00557FB9" w:rsidRPr="00557FB9" w:rsidRDefault="00557FB9" w:rsidP="00557FB9">
      <w:pPr>
        <w:spacing w:line="360" w:lineRule="auto"/>
        <w:jc w:val="center"/>
        <w:rPr>
          <w:b/>
          <w:bCs/>
          <w:szCs w:val="24"/>
          <w:u w:val="none"/>
        </w:rPr>
      </w:pPr>
      <w:r w:rsidRPr="00557FB9">
        <w:rPr>
          <w:b/>
          <w:bCs/>
          <w:szCs w:val="24"/>
          <w:u w:val="none"/>
        </w:rPr>
        <w:t>8. Citi noteikumi</w:t>
      </w:r>
    </w:p>
    <w:p w14:paraId="11A2E5E5" w14:textId="77777777" w:rsidR="00557FB9" w:rsidRPr="00557FB9" w:rsidRDefault="00557FB9" w:rsidP="00557FB9">
      <w:pPr>
        <w:spacing w:line="360" w:lineRule="auto"/>
        <w:ind w:left="567" w:hanging="567"/>
        <w:jc w:val="both"/>
        <w:rPr>
          <w:szCs w:val="24"/>
          <w:u w:val="none"/>
        </w:rPr>
      </w:pPr>
      <w:r w:rsidRPr="00557FB9">
        <w:rPr>
          <w:szCs w:val="24"/>
          <w:u w:val="none"/>
        </w:rPr>
        <w:t xml:space="preserve">8.1. </w:t>
      </w:r>
      <w:r w:rsidRPr="00557FB9">
        <w:rPr>
          <w:szCs w:val="24"/>
          <w:u w:val="none"/>
          <w:lang w:eastAsia="lv-LV"/>
        </w:rPr>
        <w:t>Starp izsoles dalībniekiem aizliegta vienošanās, kas varētu ietekmēt izsoles rezultātus un gaitu.</w:t>
      </w:r>
    </w:p>
    <w:p w14:paraId="315A2BB4" w14:textId="77777777" w:rsidR="00557FB9" w:rsidRPr="00557FB9" w:rsidRDefault="00557FB9" w:rsidP="00557FB9">
      <w:pPr>
        <w:spacing w:line="360" w:lineRule="auto"/>
        <w:ind w:left="567" w:hanging="567"/>
        <w:jc w:val="both"/>
        <w:rPr>
          <w:szCs w:val="24"/>
          <w:u w:val="none"/>
          <w:lang w:eastAsia="lv-LV"/>
        </w:rPr>
      </w:pPr>
      <w:r w:rsidRPr="00557FB9">
        <w:rPr>
          <w:szCs w:val="24"/>
          <w:u w:val="none"/>
        </w:rPr>
        <w:t xml:space="preserve">8.2. </w:t>
      </w:r>
      <w:r w:rsidRPr="00557FB9">
        <w:rPr>
          <w:szCs w:val="24"/>
          <w:u w:val="none"/>
          <w:lang w:eastAsia="lv-LV"/>
        </w:rPr>
        <w:t>Izsoles pretendenti piekrīt, ka Izsoles komisija veic personas datu apstrādi, pārbaudot sniegto ziņu patiesumu.</w:t>
      </w:r>
    </w:p>
    <w:p w14:paraId="6B4B63FE" w14:textId="77777777" w:rsidR="00557FB9" w:rsidRPr="00557FB9" w:rsidRDefault="00557FB9" w:rsidP="00557FB9">
      <w:pPr>
        <w:spacing w:line="360" w:lineRule="auto"/>
        <w:ind w:left="567" w:hanging="567"/>
        <w:jc w:val="both"/>
        <w:rPr>
          <w:szCs w:val="24"/>
          <w:u w:val="none"/>
        </w:rPr>
      </w:pPr>
      <w:r w:rsidRPr="00557FB9">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39E654" w14:textId="77777777" w:rsidR="00203C2F" w:rsidRDefault="00203C2F" w:rsidP="000C7638">
      <w:pPr>
        <w:rPr>
          <w:color w:val="000000" w:themeColor="text1"/>
          <w:szCs w:val="24"/>
          <w:u w:val="none"/>
        </w:rPr>
      </w:pPr>
    </w:p>
    <w:p w14:paraId="3A45D49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23FAA2C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autobusa Mercedes Benz 0404 (valsts reģistrācijas numurs GS869), izsoles rezultātu apstiprināšanu</w:t>
      </w:r>
    </w:p>
    <w:p w14:paraId="61430C3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6438CA6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A7D8C79" w14:textId="77777777" w:rsidR="003E1DEE" w:rsidRPr="00575A1B" w:rsidRDefault="003E1DEE" w:rsidP="003E1DEE">
      <w:pPr>
        <w:rPr>
          <w:rFonts w:eastAsia="Calibri"/>
          <w:szCs w:val="24"/>
          <w:u w:val="none"/>
        </w:rPr>
      </w:pPr>
      <w:r>
        <w:rPr>
          <w:rFonts w:eastAsia="Calibri"/>
          <w:szCs w:val="24"/>
          <w:u w:val="none"/>
        </w:rPr>
        <w:t>DEBATĒS PIEDALĀS: nav</w:t>
      </w:r>
    </w:p>
    <w:p w14:paraId="6D82EBE0" w14:textId="77777777" w:rsidR="003E1DEE" w:rsidRDefault="003E1DEE" w:rsidP="003E1DEE">
      <w:pPr>
        <w:rPr>
          <w:rFonts w:eastAsia="Calibri"/>
          <w:color w:val="FF0000"/>
          <w:szCs w:val="24"/>
          <w:u w:val="none"/>
        </w:rPr>
      </w:pPr>
    </w:p>
    <w:p w14:paraId="529FDC1F" w14:textId="77777777" w:rsidR="003E1DEE" w:rsidRDefault="003E1DEE" w:rsidP="003E1DEE">
      <w:pPr>
        <w:spacing w:line="360" w:lineRule="auto"/>
        <w:ind w:firstLine="567"/>
        <w:jc w:val="both"/>
        <w:rPr>
          <w:u w:val="none"/>
        </w:rPr>
      </w:pPr>
      <w:r>
        <w:rPr>
          <w:u w:val="none"/>
        </w:rPr>
        <w:t>Finanšu komiteja atklāti balsojot:</w:t>
      </w:r>
    </w:p>
    <w:p w14:paraId="59CC72E4" w14:textId="77777777" w:rsidR="003E1DEE" w:rsidRDefault="003E1DEE" w:rsidP="003E1DEE">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136088AC"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2A72B6CB" w14:textId="77777777" w:rsidR="00557FB9" w:rsidRPr="00557FB9" w:rsidRDefault="00557FB9" w:rsidP="00557FB9">
      <w:pPr>
        <w:jc w:val="center"/>
        <w:rPr>
          <w:snapToGrid w:val="0"/>
          <w:szCs w:val="24"/>
          <w:u w:val="none"/>
        </w:rPr>
      </w:pPr>
      <w:r w:rsidRPr="00557FB9">
        <w:rPr>
          <w:b/>
          <w:snapToGrid w:val="0"/>
          <w:szCs w:val="24"/>
          <w:u w:val="none"/>
        </w:rPr>
        <w:lastRenderedPageBreak/>
        <w:t xml:space="preserve">Par </w:t>
      </w:r>
      <w:bookmarkStart w:id="4" w:name="_Hlk126938505"/>
      <w:r w:rsidRPr="00557FB9">
        <w:rPr>
          <w:b/>
          <w:snapToGrid w:val="0"/>
          <w:szCs w:val="20"/>
          <w:u w:val="none"/>
        </w:rPr>
        <w:t xml:space="preserve">kustamās mantas – autobusa </w:t>
      </w:r>
      <w:proofErr w:type="spellStart"/>
      <w:r w:rsidRPr="00557FB9">
        <w:rPr>
          <w:b/>
          <w:snapToGrid w:val="0"/>
          <w:szCs w:val="20"/>
          <w:u w:val="none"/>
        </w:rPr>
        <w:t>Mercedes</w:t>
      </w:r>
      <w:proofErr w:type="spellEnd"/>
      <w:r w:rsidRPr="00557FB9">
        <w:rPr>
          <w:b/>
          <w:snapToGrid w:val="0"/>
          <w:szCs w:val="20"/>
          <w:u w:val="none"/>
        </w:rPr>
        <w:t xml:space="preserve"> Benz 0404 (valsts reģistrācijas numurs GS869), </w:t>
      </w:r>
      <w:bookmarkEnd w:id="4"/>
      <w:r w:rsidRPr="00557FB9">
        <w:rPr>
          <w:b/>
          <w:snapToGrid w:val="0"/>
          <w:szCs w:val="20"/>
          <w:u w:val="none"/>
        </w:rPr>
        <w:t>izsoles rezultātu apstiprināšanu</w:t>
      </w:r>
    </w:p>
    <w:p w14:paraId="0DDB4DEF" w14:textId="77777777" w:rsidR="00557FB9" w:rsidRPr="00557FB9" w:rsidRDefault="00557FB9" w:rsidP="00557FB9">
      <w:pPr>
        <w:rPr>
          <w:szCs w:val="24"/>
          <w:u w:val="none"/>
          <w:lang w:eastAsia="lv-LV"/>
        </w:rPr>
      </w:pPr>
    </w:p>
    <w:p w14:paraId="3149888A"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 xml:space="preserve">Gulbenes novada pašvaldības dome 2024.gada 30.maijā pieņēma lēmumu Nr. GND/2024/294 “Par kustamās mantas – autobusa </w:t>
      </w:r>
      <w:proofErr w:type="spellStart"/>
      <w:r w:rsidRPr="00557FB9">
        <w:rPr>
          <w:szCs w:val="24"/>
          <w:u w:val="none"/>
          <w:lang w:eastAsia="lv-LV"/>
        </w:rPr>
        <w:t>Mercedes</w:t>
      </w:r>
      <w:proofErr w:type="spellEnd"/>
      <w:r w:rsidRPr="00557FB9">
        <w:rPr>
          <w:szCs w:val="24"/>
          <w:u w:val="none"/>
          <w:lang w:eastAsia="lv-LV"/>
        </w:rPr>
        <w:t xml:space="preserve"> Benz 0404 (valsts reģistrācijas numurs GS869), pirmās izsoles rīkošanu, noteikumu un sākumcenas apstiprināšanu” (protokols Nr. 11; 63.p.), ar kuru nolēma rīkot kustamās mantas – pasažieru autobusa </w:t>
      </w:r>
      <w:proofErr w:type="spellStart"/>
      <w:r w:rsidRPr="00557FB9">
        <w:rPr>
          <w:szCs w:val="24"/>
          <w:u w:val="none"/>
          <w:lang w:eastAsia="lv-LV"/>
        </w:rPr>
        <w:t>Mercedes</w:t>
      </w:r>
      <w:proofErr w:type="spellEnd"/>
      <w:r w:rsidRPr="00557FB9">
        <w:rPr>
          <w:szCs w:val="24"/>
          <w:u w:val="none"/>
          <w:lang w:eastAsia="lv-LV"/>
        </w:rPr>
        <w:t xml:space="preserve"> Benz 0404 (valsts reģistrācijas numurs GS869) (transportlīdzekļa 1.reģistrācijas datums: 09.05.1996., VIN: WDB61823513083479) (turpmāk – transportlīdzeklis), pirmo izsoli, apstiprināt izsoles noteikumus un nosacīto cenu. Pirmās izsoles apstiprinātā nosacītā cena (izsoles sākumcena) 14500 EUR (četrpadsmit tūkstoši pieci simti </w:t>
      </w:r>
      <w:proofErr w:type="spellStart"/>
      <w:r w:rsidRPr="00557FB9">
        <w:rPr>
          <w:i/>
          <w:iCs/>
          <w:szCs w:val="24"/>
          <w:u w:val="none"/>
          <w:lang w:eastAsia="lv-LV"/>
        </w:rPr>
        <w:t>euro</w:t>
      </w:r>
      <w:proofErr w:type="spellEnd"/>
      <w:r w:rsidRPr="00557FB9">
        <w:rPr>
          <w:szCs w:val="24"/>
          <w:u w:val="none"/>
          <w:lang w:eastAsia="lv-LV"/>
        </w:rPr>
        <w:t>). Uz 2024.gada 18.jūnijā rīkoto izsoli (pirmā izsole) nepieteicās neviens pretendents, līdz ar to izsole ir bijusi nesekmīga.</w:t>
      </w:r>
    </w:p>
    <w:p w14:paraId="6D07F13E"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 xml:space="preserve">Gulbenes novada pašvaldības dome 2024.gada 27.jūnijā pieņēma lēmumu Nr. GND/2024/363 “Par kustamās mantas – autobusa </w:t>
      </w:r>
      <w:proofErr w:type="spellStart"/>
      <w:r w:rsidRPr="00557FB9">
        <w:rPr>
          <w:szCs w:val="24"/>
          <w:u w:val="none"/>
          <w:lang w:eastAsia="lv-LV"/>
        </w:rPr>
        <w:t>Mercedes</w:t>
      </w:r>
      <w:proofErr w:type="spellEnd"/>
      <w:r w:rsidRPr="00557FB9">
        <w:rPr>
          <w:szCs w:val="24"/>
          <w:u w:val="none"/>
          <w:lang w:eastAsia="lv-LV"/>
        </w:rPr>
        <w:t xml:space="preserve"> Benz 0404 (valsts reģistrācijas numurs GS869), otrās izsoles rīkošanu, noteikumu un sākumcenas apstiprināšanu” (protokols Nr. 14; 63.p.), ar kuru nolēma rīkot transportlīdzekļa otro izsoli, apstiprināt izsoles noteikumus un nosacīto cenu. Otrās izsoles apstiprinātā nosacītā cena (izsoles sākumcena) 11600 EUR (vienpadsmit tūkstoši seši simti </w:t>
      </w:r>
      <w:proofErr w:type="spellStart"/>
      <w:r w:rsidRPr="00557FB9">
        <w:rPr>
          <w:i/>
          <w:iCs/>
          <w:szCs w:val="24"/>
          <w:u w:val="none"/>
          <w:lang w:eastAsia="lv-LV"/>
        </w:rPr>
        <w:t>euro</w:t>
      </w:r>
      <w:proofErr w:type="spellEnd"/>
      <w:r w:rsidRPr="00557FB9">
        <w:rPr>
          <w:szCs w:val="24"/>
          <w:u w:val="none"/>
          <w:lang w:eastAsia="lv-LV"/>
        </w:rPr>
        <w:t>). Uz 2024.gada 18.jūlijā rīkoto izsoli (otrā izsole) nepieteicās neviens pretendents, līdz ar to izsole ir bijusi nesekmīga.</w:t>
      </w:r>
    </w:p>
    <w:p w14:paraId="64BED2EE"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 xml:space="preserve">Gulbenes novada pašvaldības dome 2024.gada 25.jūlijā pieņēma lēmumu Nr. GND/2024/428 “Par kustamās mantas – autobusa </w:t>
      </w:r>
      <w:proofErr w:type="spellStart"/>
      <w:r w:rsidRPr="00557FB9">
        <w:rPr>
          <w:szCs w:val="24"/>
          <w:u w:val="none"/>
          <w:lang w:eastAsia="lv-LV"/>
        </w:rPr>
        <w:t>Mercedes</w:t>
      </w:r>
      <w:proofErr w:type="spellEnd"/>
      <w:r w:rsidRPr="00557FB9">
        <w:rPr>
          <w:szCs w:val="24"/>
          <w:u w:val="none"/>
          <w:lang w:eastAsia="lv-LV"/>
        </w:rPr>
        <w:t xml:space="preserve"> Benz 0404 (valsts reģistrācijas numurs GS869), trešās izsoles rīkošanu, noteikumu un sākumcenas apstiprināšanu” (protokols Nr. 15; 55.p.), ar kuru nolēma rīkot transportlīdzekļa trešo izsoli, apstiprināt izsoles noteikumus un nosacīto cenu. Trešās izsoles apstiprinātā nosacītā cena (izsoles sākumcena) 7500 EUR (septiņi tūkstoši pieci simti </w:t>
      </w:r>
      <w:proofErr w:type="spellStart"/>
      <w:r w:rsidRPr="00557FB9">
        <w:rPr>
          <w:i/>
          <w:iCs/>
          <w:szCs w:val="24"/>
          <w:u w:val="none"/>
          <w:lang w:eastAsia="lv-LV"/>
        </w:rPr>
        <w:t>euro</w:t>
      </w:r>
      <w:proofErr w:type="spellEnd"/>
      <w:r w:rsidRPr="00557FB9">
        <w:rPr>
          <w:szCs w:val="24"/>
          <w:u w:val="none"/>
          <w:lang w:eastAsia="lv-LV"/>
        </w:rPr>
        <w:t xml:space="preserve">). Uz 2024.gada 13.augustā rīkoto izsoli (trešā izsole) nepieteicās neviens pretendents, līdz ar to izsole ir bijusi nesekmīga.  </w:t>
      </w:r>
    </w:p>
    <w:p w14:paraId="07AED499"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Pašvaldību likuma 10.panta pirmās daļas 17.punktā noteikts, ka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91EA6C8"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07F11F26" w14:textId="77777777" w:rsidR="00557FB9" w:rsidRPr="00557FB9" w:rsidRDefault="00557FB9" w:rsidP="00557FB9">
      <w:pPr>
        <w:spacing w:line="360" w:lineRule="auto"/>
        <w:ind w:firstLine="567"/>
        <w:jc w:val="both"/>
        <w:rPr>
          <w:noProof/>
          <w:color w:val="000000"/>
          <w:szCs w:val="24"/>
          <w:u w:val="none"/>
          <w:lang w:eastAsia="lv-LV"/>
        </w:rPr>
      </w:pPr>
      <w:r w:rsidRPr="00557FB9">
        <w:rPr>
          <w:szCs w:val="24"/>
          <w:u w:val="none"/>
          <w:lang w:eastAsia="lv-LV"/>
        </w:rPr>
        <w:t xml:space="preserve">Ņemot vērā Gulbenes novada pašvaldības īpašuma novērtēšanas un izsoļu komisijas 2024.gada 13.augusta sēdes lēmumu “Par kustamās mantas – autobusa </w:t>
      </w:r>
      <w:proofErr w:type="spellStart"/>
      <w:r w:rsidRPr="00557FB9">
        <w:rPr>
          <w:szCs w:val="24"/>
          <w:u w:val="none"/>
          <w:lang w:eastAsia="lv-LV"/>
        </w:rPr>
        <w:t>Mercedes</w:t>
      </w:r>
      <w:proofErr w:type="spellEnd"/>
      <w:r w:rsidRPr="00557FB9">
        <w:rPr>
          <w:szCs w:val="24"/>
          <w:u w:val="none"/>
          <w:lang w:eastAsia="lv-LV"/>
        </w:rPr>
        <w:t xml:space="preserve"> Benz 0404 </w:t>
      </w:r>
      <w:r w:rsidRPr="00557FB9">
        <w:rPr>
          <w:szCs w:val="24"/>
          <w:u w:val="none"/>
          <w:lang w:eastAsia="lv-LV"/>
        </w:rPr>
        <w:lastRenderedPageBreak/>
        <w:t xml:space="preserve">(valsts reģistrācijas numurs GS869), izsoles rezultātu apstiprināšanu”, protokols Nr. GND/2.7.2/24/20 (2.§), pamatojoties uz Pašvaldību likuma 10.panta pirmās daļas 17. un 21.punktu, Publiskas personas mantas atsavināšanas likuma 3.panta pirmās daļas 1.punktu un otro daļu, 9.panta trešo daļu, 10.pantu un 15.pantu, un Attīstības un tautsaimniecības komitejas ieteikumu, un Finanšu komitejas ieteikumu, atklāti balsojot: </w:t>
      </w:r>
      <w:r w:rsidRPr="00557FB9">
        <w:rPr>
          <w:color w:val="000000"/>
          <w:szCs w:val="24"/>
          <w:u w:val="none"/>
          <w:lang w:eastAsia="lv-LV"/>
        </w:rPr>
        <w:t>PAR – ; PRET –; ATTURAS –, Gulbenes novada pašvaldības dome NOLEMJ</w:t>
      </w:r>
      <w:r w:rsidRPr="00557FB9">
        <w:rPr>
          <w:szCs w:val="24"/>
          <w:u w:val="none"/>
          <w:lang w:eastAsia="lv-LV"/>
        </w:rPr>
        <w:t>:</w:t>
      </w:r>
    </w:p>
    <w:p w14:paraId="4844BC23"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 xml:space="preserve">1. ATZĪT 2024.gada 13.augustā rīkoto Gulbenes novada pašvaldības kustamās mantas – autobusa </w:t>
      </w:r>
      <w:proofErr w:type="spellStart"/>
      <w:r w:rsidRPr="00557FB9">
        <w:rPr>
          <w:szCs w:val="24"/>
          <w:u w:val="none"/>
          <w:lang w:eastAsia="lv-LV"/>
        </w:rPr>
        <w:t>Mercedes</w:t>
      </w:r>
      <w:proofErr w:type="spellEnd"/>
      <w:r w:rsidRPr="00557FB9">
        <w:rPr>
          <w:szCs w:val="24"/>
          <w:u w:val="none"/>
          <w:lang w:eastAsia="lv-LV"/>
        </w:rPr>
        <w:t xml:space="preserve"> Benz 0404 (valsts reģistrācijas numurs GS869) (transportlīdzekļa 1.reģistrācijas datums: 09.05.1996., VIN: WDB61823513083479), trešo izsoli par nesekmīgu.</w:t>
      </w:r>
    </w:p>
    <w:p w14:paraId="0FF2618F"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 xml:space="preserve">2. UZDOT Gulbenes novada pašvaldības īpašuma novērtēšanas un izsoļu komisijai organizēt lēmuma 1.punktā minētās kustamās mantas atkārtotu novērtēšanu, izsoles sākumcenas noteikšanu un iesniegt to apstiprināšanai Gulbenes novada pašvaldības domes sēdē. </w:t>
      </w:r>
    </w:p>
    <w:p w14:paraId="152AC832" w14:textId="77777777" w:rsidR="00203C2F" w:rsidRDefault="00203C2F" w:rsidP="000C7638">
      <w:pPr>
        <w:rPr>
          <w:color w:val="000000" w:themeColor="text1"/>
          <w:szCs w:val="24"/>
          <w:u w:val="none"/>
        </w:rPr>
      </w:pPr>
    </w:p>
    <w:p w14:paraId="254EE41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5E914F3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autobusa Mercedes Benz Sprinter 315 (valsts reģistrācijas numurs GT5404), izsoles rezultātu apstiprināšanu</w:t>
      </w:r>
    </w:p>
    <w:p w14:paraId="0798AEB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07724C7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967DAEA" w14:textId="77777777" w:rsidR="003E1DEE" w:rsidRPr="00575A1B" w:rsidRDefault="003E1DEE" w:rsidP="003E1DEE">
      <w:pPr>
        <w:rPr>
          <w:rFonts w:eastAsia="Calibri"/>
          <w:szCs w:val="24"/>
          <w:u w:val="none"/>
        </w:rPr>
      </w:pPr>
      <w:r>
        <w:rPr>
          <w:rFonts w:eastAsia="Calibri"/>
          <w:szCs w:val="24"/>
          <w:u w:val="none"/>
        </w:rPr>
        <w:t>DEBATĒS PIEDALĀS: nav</w:t>
      </w:r>
    </w:p>
    <w:p w14:paraId="20463833" w14:textId="77777777" w:rsidR="003E1DEE" w:rsidRDefault="003E1DEE" w:rsidP="003E1DEE">
      <w:pPr>
        <w:rPr>
          <w:rFonts w:eastAsia="Calibri"/>
          <w:color w:val="FF0000"/>
          <w:szCs w:val="24"/>
          <w:u w:val="none"/>
        </w:rPr>
      </w:pPr>
    </w:p>
    <w:p w14:paraId="40E6B34D" w14:textId="77777777" w:rsidR="003E1DEE" w:rsidRDefault="003E1DEE" w:rsidP="003E1DEE">
      <w:pPr>
        <w:spacing w:line="360" w:lineRule="auto"/>
        <w:ind w:firstLine="567"/>
        <w:jc w:val="both"/>
        <w:rPr>
          <w:u w:val="none"/>
        </w:rPr>
      </w:pPr>
      <w:r>
        <w:rPr>
          <w:u w:val="none"/>
        </w:rPr>
        <w:t>Finanšu komiteja atklāti balsojot:</w:t>
      </w:r>
    </w:p>
    <w:p w14:paraId="6D796258" w14:textId="77777777" w:rsidR="003E1DEE" w:rsidRDefault="003E1DEE" w:rsidP="003E1DEE">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64BEADD9"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77D2D2FA" w14:textId="77777777" w:rsidR="00557FB9" w:rsidRPr="00557FB9" w:rsidRDefault="00557FB9" w:rsidP="00557FB9">
      <w:pPr>
        <w:jc w:val="center"/>
        <w:rPr>
          <w:snapToGrid w:val="0"/>
          <w:szCs w:val="24"/>
          <w:u w:val="none"/>
        </w:rPr>
      </w:pPr>
      <w:r w:rsidRPr="00557FB9">
        <w:rPr>
          <w:b/>
          <w:snapToGrid w:val="0"/>
          <w:szCs w:val="24"/>
          <w:u w:val="none"/>
        </w:rPr>
        <w:t xml:space="preserve">Par </w:t>
      </w:r>
      <w:r w:rsidRPr="00557FB9">
        <w:rPr>
          <w:b/>
          <w:snapToGrid w:val="0"/>
          <w:szCs w:val="20"/>
          <w:u w:val="none"/>
        </w:rPr>
        <w:t xml:space="preserve">kustamās mantas – autobusa </w:t>
      </w:r>
      <w:proofErr w:type="spellStart"/>
      <w:r w:rsidRPr="00557FB9">
        <w:rPr>
          <w:b/>
          <w:snapToGrid w:val="0"/>
          <w:szCs w:val="20"/>
          <w:u w:val="none"/>
        </w:rPr>
        <w:t>Mercedes</w:t>
      </w:r>
      <w:proofErr w:type="spellEnd"/>
      <w:r w:rsidRPr="00557FB9">
        <w:rPr>
          <w:b/>
          <w:snapToGrid w:val="0"/>
          <w:szCs w:val="20"/>
          <w:u w:val="none"/>
        </w:rPr>
        <w:t xml:space="preserve"> Benz </w:t>
      </w:r>
      <w:proofErr w:type="spellStart"/>
      <w:r w:rsidRPr="00557FB9">
        <w:rPr>
          <w:b/>
          <w:snapToGrid w:val="0"/>
          <w:szCs w:val="20"/>
          <w:u w:val="none"/>
        </w:rPr>
        <w:t>Sprinter</w:t>
      </w:r>
      <w:proofErr w:type="spellEnd"/>
      <w:r w:rsidRPr="00557FB9">
        <w:rPr>
          <w:b/>
          <w:snapToGrid w:val="0"/>
          <w:szCs w:val="20"/>
          <w:u w:val="none"/>
        </w:rPr>
        <w:t xml:space="preserve"> 315 (valsts reģistrācijas numurs GT5404), izsoles rezultātu apstiprināšanu</w:t>
      </w:r>
    </w:p>
    <w:p w14:paraId="6DF4AC44" w14:textId="77777777" w:rsidR="00557FB9" w:rsidRPr="00557FB9" w:rsidRDefault="00557FB9" w:rsidP="00557FB9">
      <w:pPr>
        <w:rPr>
          <w:szCs w:val="24"/>
          <w:u w:val="none"/>
          <w:lang w:eastAsia="lv-LV"/>
        </w:rPr>
      </w:pPr>
    </w:p>
    <w:p w14:paraId="5E8198D3"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 xml:space="preserve">Gulbenes novada pašvaldības dome 2024.gada 30.maijā pieņēma lēmumu Nr. GND/2024/292 “Par kustamās mantas – autobusa </w:t>
      </w:r>
      <w:proofErr w:type="spellStart"/>
      <w:r w:rsidRPr="00557FB9">
        <w:rPr>
          <w:szCs w:val="24"/>
          <w:u w:val="none"/>
          <w:lang w:eastAsia="lv-LV"/>
        </w:rPr>
        <w:t>Mercedes</w:t>
      </w:r>
      <w:proofErr w:type="spellEnd"/>
      <w:r w:rsidRPr="00557FB9">
        <w:rPr>
          <w:szCs w:val="24"/>
          <w:u w:val="none"/>
          <w:lang w:eastAsia="lv-LV"/>
        </w:rPr>
        <w:t xml:space="preserve"> Benz </w:t>
      </w:r>
      <w:proofErr w:type="spellStart"/>
      <w:r w:rsidRPr="00557FB9">
        <w:rPr>
          <w:szCs w:val="24"/>
          <w:u w:val="none"/>
          <w:lang w:eastAsia="lv-LV"/>
        </w:rPr>
        <w:t>Sprinter</w:t>
      </w:r>
      <w:proofErr w:type="spellEnd"/>
      <w:r w:rsidRPr="00557FB9">
        <w:rPr>
          <w:szCs w:val="24"/>
          <w:u w:val="none"/>
          <w:lang w:eastAsia="lv-LV"/>
        </w:rPr>
        <w:t xml:space="preserve"> 315 (valsts reģistrācijas numurs GT5404), pirmās izsoles rīkošanu, noteikumu un sākumcenas apstiprināšanu” (protokols Nr. 11; 61.p.), ar kuru nolēma rīkot kustamās mantas – pasažieru autobusa </w:t>
      </w:r>
      <w:proofErr w:type="spellStart"/>
      <w:r w:rsidRPr="00557FB9">
        <w:rPr>
          <w:szCs w:val="24"/>
          <w:u w:val="none"/>
          <w:lang w:eastAsia="lv-LV"/>
        </w:rPr>
        <w:t>Mercedes</w:t>
      </w:r>
      <w:proofErr w:type="spellEnd"/>
      <w:r w:rsidRPr="00557FB9">
        <w:rPr>
          <w:szCs w:val="24"/>
          <w:u w:val="none"/>
          <w:lang w:eastAsia="lv-LV"/>
        </w:rPr>
        <w:t xml:space="preserve"> Benz </w:t>
      </w:r>
      <w:proofErr w:type="spellStart"/>
      <w:r w:rsidRPr="00557FB9">
        <w:rPr>
          <w:szCs w:val="24"/>
          <w:u w:val="none"/>
          <w:lang w:eastAsia="lv-LV"/>
        </w:rPr>
        <w:t>Sprinter</w:t>
      </w:r>
      <w:proofErr w:type="spellEnd"/>
      <w:r w:rsidRPr="00557FB9">
        <w:rPr>
          <w:szCs w:val="24"/>
          <w:u w:val="none"/>
          <w:lang w:eastAsia="lv-LV"/>
        </w:rPr>
        <w:t xml:space="preserve"> 315 (valsts reģistrācijas numurs GT5404) (transportlīdzekļa 1.reģistrācijas datums: 21.09.2007., VIN: WDB9066351S214483) (turpmāk – transportlīdzeklis), pirmo izsoli, apstiprināt izsoles noteikumus un nosacīto cenu. Pirmās izsoles apstiprinātā nosacītā cena (izsoles sākumcena) 4550 EUR (četri tūkstoši pieci simti piecdesmit </w:t>
      </w:r>
      <w:proofErr w:type="spellStart"/>
      <w:r w:rsidRPr="00557FB9">
        <w:rPr>
          <w:i/>
          <w:iCs/>
          <w:szCs w:val="24"/>
          <w:u w:val="none"/>
          <w:lang w:eastAsia="lv-LV"/>
        </w:rPr>
        <w:t>euro</w:t>
      </w:r>
      <w:proofErr w:type="spellEnd"/>
      <w:r w:rsidRPr="00557FB9">
        <w:rPr>
          <w:szCs w:val="24"/>
          <w:u w:val="none"/>
          <w:lang w:eastAsia="lv-LV"/>
        </w:rPr>
        <w:t>). Uz 2024.gada 18.jūnijā rīkoto izsoli (pirmā izsole) nepieteicās neviens pretendents, līdz ar to izsole ir bijusi nesekmīga.</w:t>
      </w:r>
    </w:p>
    <w:p w14:paraId="2CD0B4B0"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 xml:space="preserve">Gulbenes novada pašvaldības dome 2024.gada 27.jūnijā pieņēma lēmumu Nr. GND/2024/362 “Par kustamās mantas – autobusa </w:t>
      </w:r>
      <w:proofErr w:type="spellStart"/>
      <w:r w:rsidRPr="00557FB9">
        <w:rPr>
          <w:szCs w:val="24"/>
          <w:u w:val="none"/>
          <w:lang w:eastAsia="lv-LV"/>
        </w:rPr>
        <w:t>Mercedes</w:t>
      </w:r>
      <w:proofErr w:type="spellEnd"/>
      <w:r w:rsidRPr="00557FB9">
        <w:rPr>
          <w:szCs w:val="24"/>
          <w:u w:val="none"/>
          <w:lang w:eastAsia="lv-LV"/>
        </w:rPr>
        <w:t xml:space="preserve"> Benz </w:t>
      </w:r>
      <w:proofErr w:type="spellStart"/>
      <w:r w:rsidRPr="00557FB9">
        <w:rPr>
          <w:szCs w:val="24"/>
          <w:u w:val="none"/>
          <w:lang w:eastAsia="lv-LV"/>
        </w:rPr>
        <w:t>Sprinter</w:t>
      </w:r>
      <w:proofErr w:type="spellEnd"/>
      <w:r w:rsidRPr="00557FB9">
        <w:rPr>
          <w:szCs w:val="24"/>
          <w:u w:val="none"/>
          <w:lang w:eastAsia="lv-LV"/>
        </w:rPr>
        <w:t xml:space="preserve"> 315 (valsts reģistrācijas numurs GT5404), otrās izsoles rīkošanu, noteikumu un sākumcenas apstiprināšanu” (protokols Nr. </w:t>
      </w:r>
      <w:r w:rsidRPr="00557FB9">
        <w:rPr>
          <w:szCs w:val="24"/>
          <w:u w:val="none"/>
          <w:lang w:eastAsia="lv-LV"/>
        </w:rPr>
        <w:lastRenderedPageBreak/>
        <w:t xml:space="preserve">14; 62.p.), ar kuru nolēma rīkot kustamās mantas – pasažieru autobusa </w:t>
      </w:r>
      <w:proofErr w:type="spellStart"/>
      <w:r w:rsidRPr="00557FB9">
        <w:rPr>
          <w:szCs w:val="24"/>
          <w:u w:val="none"/>
          <w:lang w:eastAsia="lv-LV"/>
        </w:rPr>
        <w:t>Mercedes</w:t>
      </w:r>
      <w:proofErr w:type="spellEnd"/>
      <w:r w:rsidRPr="00557FB9">
        <w:rPr>
          <w:szCs w:val="24"/>
          <w:u w:val="none"/>
          <w:lang w:eastAsia="lv-LV"/>
        </w:rPr>
        <w:t xml:space="preserve"> Benz </w:t>
      </w:r>
      <w:proofErr w:type="spellStart"/>
      <w:r w:rsidRPr="00557FB9">
        <w:rPr>
          <w:szCs w:val="24"/>
          <w:u w:val="none"/>
          <w:lang w:eastAsia="lv-LV"/>
        </w:rPr>
        <w:t>Sprinter</w:t>
      </w:r>
      <w:proofErr w:type="spellEnd"/>
      <w:r w:rsidRPr="00557FB9">
        <w:rPr>
          <w:szCs w:val="24"/>
          <w:u w:val="none"/>
          <w:lang w:eastAsia="lv-LV"/>
        </w:rPr>
        <w:t xml:space="preserve"> 315 (valsts reģistrācijas numurs GT5404) (transportlīdzekļa 1.reģistrācijas datums: 21.09.2007., VIN: WDB9066351S214483), otro izsoli, apstiprināt izsoles noteikumus un nosacīto cenu. Otrās izsoles apstiprinātā nosacītā cena (izsoles sākumcena) 3640 EUR (trīs tūkstoši seši simti četrdesmit </w:t>
      </w:r>
      <w:proofErr w:type="spellStart"/>
      <w:r w:rsidRPr="00557FB9">
        <w:rPr>
          <w:i/>
          <w:iCs/>
          <w:szCs w:val="24"/>
          <w:u w:val="none"/>
          <w:lang w:eastAsia="lv-LV"/>
        </w:rPr>
        <w:t>euro</w:t>
      </w:r>
      <w:proofErr w:type="spellEnd"/>
      <w:r w:rsidRPr="00557FB9">
        <w:rPr>
          <w:szCs w:val="24"/>
          <w:u w:val="none"/>
          <w:lang w:eastAsia="lv-LV"/>
        </w:rPr>
        <w:t>). Uz 2024.gada 18.jūlijā rīkoto izsoli (otrā izsole) nepieteicās neviens pretendents, līdz ar to izsole ir bijusi nesekmīga.</w:t>
      </w:r>
    </w:p>
    <w:p w14:paraId="5DB09C34"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 xml:space="preserve">Gulbenes novada pašvaldības dome 2024.gada 25.jūlijā pieņēma lēmumu Nr. GND/2024/429 “Par kustamās mantas – autobusa </w:t>
      </w:r>
      <w:proofErr w:type="spellStart"/>
      <w:r w:rsidRPr="00557FB9">
        <w:rPr>
          <w:szCs w:val="24"/>
          <w:u w:val="none"/>
          <w:lang w:eastAsia="lv-LV"/>
        </w:rPr>
        <w:t>Mercedes</w:t>
      </w:r>
      <w:proofErr w:type="spellEnd"/>
      <w:r w:rsidRPr="00557FB9">
        <w:rPr>
          <w:szCs w:val="24"/>
          <w:u w:val="none"/>
          <w:lang w:eastAsia="lv-LV"/>
        </w:rPr>
        <w:t xml:space="preserve"> Benz </w:t>
      </w:r>
      <w:proofErr w:type="spellStart"/>
      <w:r w:rsidRPr="00557FB9">
        <w:rPr>
          <w:szCs w:val="24"/>
          <w:u w:val="none"/>
          <w:lang w:eastAsia="lv-LV"/>
        </w:rPr>
        <w:t>Sprinter</w:t>
      </w:r>
      <w:proofErr w:type="spellEnd"/>
      <w:r w:rsidRPr="00557FB9">
        <w:rPr>
          <w:szCs w:val="24"/>
          <w:u w:val="none"/>
          <w:lang w:eastAsia="lv-LV"/>
        </w:rPr>
        <w:t xml:space="preserve"> 315 (valsts reģistrācijas numurs GT5404), trešās izsoles rīkošanu, noteikumu un sākumcenas apstiprināšanu” (protokols Nr. 15; 56.p.), ar kuru nolēma rīkot kustamās mantas – pasažieru autobusa </w:t>
      </w:r>
      <w:proofErr w:type="spellStart"/>
      <w:r w:rsidRPr="00557FB9">
        <w:rPr>
          <w:szCs w:val="24"/>
          <w:u w:val="none"/>
          <w:lang w:eastAsia="lv-LV"/>
        </w:rPr>
        <w:t>Mercedes</w:t>
      </w:r>
      <w:proofErr w:type="spellEnd"/>
      <w:r w:rsidRPr="00557FB9">
        <w:rPr>
          <w:szCs w:val="24"/>
          <w:u w:val="none"/>
          <w:lang w:eastAsia="lv-LV"/>
        </w:rPr>
        <w:t xml:space="preserve"> Benz </w:t>
      </w:r>
      <w:proofErr w:type="spellStart"/>
      <w:r w:rsidRPr="00557FB9">
        <w:rPr>
          <w:szCs w:val="24"/>
          <w:u w:val="none"/>
          <w:lang w:eastAsia="lv-LV"/>
        </w:rPr>
        <w:t>Sprinter</w:t>
      </w:r>
      <w:proofErr w:type="spellEnd"/>
      <w:r w:rsidRPr="00557FB9">
        <w:rPr>
          <w:szCs w:val="24"/>
          <w:u w:val="none"/>
          <w:lang w:eastAsia="lv-LV"/>
        </w:rPr>
        <w:t xml:space="preserve"> 315 (valsts reģistrācijas numurs GT5404) (transportlīdzekļa 1.reģistrācijas datums: 21.09.2007., VIN: WDB9066351S214483), trešo izsoli, apstiprināt izsoles noteikumus un nosacīto cenu. Trešās izsoles apstiprinātā nosacītā cena (izsoles sākumcena) 2500 EUR (divi tūkstoši pieci simti </w:t>
      </w:r>
      <w:proofErr w:type="spellStart"/>
      <w:r w:rsidRPr="00557FB9">
        <w:rPr>
          <w:i/>
          <w:iCs/>
          <w:szCs w:val="24"/>
          <w:u w:val="none"/>
          <w:lang w:eastAsia="lv-LV"/>
        </w:rPr>
        <w:t>euro</w:t>
      </w:r>
      <w:proofErr w:type="spellEnd"/>
      <w:r w:rsidRPr="00557FB9">
        <w:rPr>
          <w:szCs w:val="24"/>
          <w:u w:val="none"/>
          <w:lang w:eastAsia="lv-LV"/>
        </w:rPr>
        <w:t xml:space="preserve">). Uz 2024.gada 13.augustā rīkoto izsoli (trešā izsole) nepieteicās neviens pretendents, līdz ar to izsole ir bijusi nesekmīga.  </w:t>
      </w:r>
    </w:p>
    <w:p w14:paraId="5B654FAE"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Pašvaldību likuma 10.panta pirmās daļas 17.punktā noteikts, ka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8AEA96A"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3FA6343B" w14:textId="77777777" w:rsidR="00557FB9" w:rsidRPr="00557FB9" w:rsidRDefault="00557FB9" w:rsidP="00557FB9">
      <w:pPr>
        <w:spacing w:line="360" w:lineRule="auto"/>
        <w:ind w:firstLine="567"/>
        <w:jc w:val="both"/>
        <w:rPr>
          <w:noProof/>
          <w:color w:val="000000"/>
          <w:szCs w:val="24"/>
          <w:u w:val="none"/>
          <w:lang w:eastAsia="lv-LV"/>
        </w:rPr>
      </w:pPr>
      <w:r w:rsidRPr="00557FB9">
        <w:rPr>
          <w:szCs w:val="24"/>
          <w:u w:val="none"/>
          <w:lang w:eastAsia="lv-LV"/>
        </w:rPr>
        <w:t xml:space="preserve">Ņemot vērā Gulbenes novada pašvaldības īpašuma novērtēšanas un izsoļu komisijas 2024.gada 13.augusta sēdes lēmumu “Par kustamās mantas – autobusa </w:t>
      </w:r>
      <w:proofErr w:type="spellStart"/>
      <w:r w:rsidRPr="00557FB9">
        <w:rPr>
          <w:szCs w:val="24"/>
          <w:u w:val="none"/>
          <w:lang w:eastAsia="lv-LV"/>
        </w:rPr>
        <w:t>Mercedes</w:t>
      </w:r>
      <w:proofErr w:type="spellEnd"/>
      <w:r w:rsidRPr="00557FB9">
        <w:rPr>
          <w:szCs w:val="24"/>
          <w:u w:val="none"/>
          <w:lang w:eastAsia="lv-LV"/>
        </w:rPr>
        <w:t xml:space="preserve"> Benz </w:t>
      </w:r>
      <w:proofErr w:type="spellStart"/>
      <w:r w:rsidRPr="00557FB9">
        <w:rPr>
          <w:szCs w:val="24"/>
          <w:u w:val="none"/>
          <w:lang w:eastAsia="lv-LV"/>
        </w:rPr>
        <w:t>Sprinter</w:t>
      </w:r>
      <w:proofErr w:type="spellEnd"/>
      <w:r w:rsidRPr="00557FB9">
        <w:rPr>
          <w:szCs w:val="24"/>
          <w:u w:val="none"/>
          <w:lang w:eastAsia="lv-LV"/>
        </w:rPr>
        <w:t xml:space="preserve"> 315 (valsts reģistrācijas numurs GT5404), izsoles rezultātu apstiprināšanu”, protokols Nr. GND/2.7.2/24/20 (3.§), pamatojoties uz Pašvaldību likuma 10.panta pirmās daļas 17. un 21.punktu, Publiskas personas mantas atsavināšanas likuma 3.panta pirmās daļas 1.punktu un otro daļu, 9.panta trešo daļu, 10.pantu un 15.pantu, un Attīstības un tautsaimniecības komitejas ieteikumu, un Finanšu komitejas ieteikumu, atklāti balsojot: </w:t>
      </w:r>
      <w:r w:rsidRPr="00557FB9">
        <w:rPr>
          <w:color w:val="000000"/>
          <w:szCs w:val="24"/>
          <w:u w:val="none"/>
          <w:lang w:eastAsia="lv-LV"/>
        </w:rPr>
        <w:t>PAR – ; PRET –; ATTURAS –, Gulbenes novada pašvaldības dome NOLEMJ</w:t>
      </w:r>
      <w:r w:rsidRPr="00557FB9">
        <w:rPr>
          <w:szCs w:val="24"/>
          <w:u w:val="none"/>
          <w:lang w:eastAsia="lv-LV"/>
        </w:rPr>
        <w:t>:</w:t>
      </w:r>
    </w:p>
    <w:p w14:paraId="662E8469" w14:textId="77777777" w:rsidR="00557FB9" w:rsidRPr="00557FB9" w:rsidRDefault="00557FB9" w:rsidP="00D619A9">
      <w:pPr>
        <w:widowControl w:val="0"/>
        <w:spacing w:line="360" w:lineRule="auto"/>
        <w:ind w:firstLine="567"/>
        <w:jc w:val="both"/>
        <w:rPr>
          <w:szCs w:val="24"/>
          <w:u w:val="none"/>
          <w:lang w:eastAsia="lv-LV"/>
        </w:rPr>
      </w:pPr>
      <w:r w:rsidRPr="00557FB9">
        <w:rPr>
          <w:szCs w:val="24"/>
          <w:u w:val="none"/>
          <w:lang w:eastAsia="lv-LV"/>
        </w:rPr>
        <w:t xml:space="preserve">1. ATZĪT 2024.gada 13.augustā rīkoto Gulbenes novada pašvaldības kustamās mantas – autobusa </w:t>
      </w:r>
      <w:proofErr w:type="spellStart"/>
      <w:r w:rsidRPr="00557FB9">
        <w:rPr>
          <w:szCs w:val="24"/>
          <w:u w:val="none"/>
          <w:lang w:eastAsia="lv-LV"/>
        </w:rPr>
        <w:t>Mercedes</w:t>
      </w:r>
      <w:proofErr w:type="spellEnd"/>
      <w:r w:rsidRPr="00557FB9">
        <w:rPr>
          <w:szCs w:val="24"/>
          <w:u w:val="none"/>
          <w:lang w:eastAsia="lv-LV"/>
        </w:rPr>
        <w:t xml:space="preserve"> Benz </w:t>
      </w:r>
      <w:proofErr w:type="spellStart"/>
      <w:r w:rsidRPr="00557FB9">
        <w:rPr>
          <w:szCs w:val="24"/>
          <w:u w:val="none"/>
          <w:lang w:eastAsia="lv-LV"/>
        </w:rPr>
        <w:t>Sprinter</w:t>
      </w:r>
      <w:proofErr w:type="spellEnd"/>
      <w:r w:rsidRPr="00557FB9">
        <w:rPr>
          <w:szCs w:val="24"/>
          <w:u w:val="none"/>
          <w:lang w:eastAsia="lv-LV"/>
        </w:rPr>
        <w:t xml:space="preserve"> 315 (valsts reģistrācijas numurs GT5404), trešo izsoli par nesekmīgu.</w:t>
      </w:r>
    </w:p>
    <w:p w14:paraId="219AAD34" w14:textId="77777777" w:rsidR="00557FB9" w:rsidRPr="00557FB9" w:rsidRDefault="00557FB9" w:rsidP="00D619A9">
      <w:pPr>
        <w:widowControl w:val="0"/>
        <w:spacing w:line="360" w:lineRule="auto"/>
        <w:ind w:firstLine="567"/>
        <w:jc w:val="both"/>
        <w:rPr>
          <w:szCs w:val="24"/>
          <w:u w:val="none"/>
          <w:lang w:eastAsia="lv-LV"/>
        </w:rPr>
      </w:pPr>
      <w:r w:rsidRPr="00557FB9">
        <w:rPr>
          <w:szCs w:val="24"/>
          <w:u w:val="none"/>
          <w:lang w:eastAsia="lv-LV"/>
        </w:rPr>
        <w:t xml:space="preserve">2. UZDOT Gulbenes novada pašvaldības īpašuma novērtēšanas un izsoļu komisijai </w:t>
      </w:r>
      <w:r w:rsidRPr="00557FB9">
        <w:rPr>
          <w:szCs w:val="24"/>
          <w:u w:val="none"/>
          <w:lang w:eastAsia="lv-LV"/>
        </w:rPr>
        <w:lastRenderedPageBreak/>
        <w:t xml:space="preserve">organizēt lēmuma 1.punktā minētās kustamās mantas atkārtotu novērtēšanu, izsoles sākumcenas noteikšanu un iesniegt to apstiprināšanai Gulbenes novada pašvaldības domes sēdē. </w:t>
      </w:r>
    </w:p>
    <w:p w14:paraId="4D972DCC" w14:textId="77777777" w:rsidR="00203C2F" w:rsidRDefault="00203C2F" w:rsidP="000C7638">
      <w:pPr>
        <w:rPr>
          <w:color w:val="000000" w:themeColor="text1"/>
          <w:szCs w:val="24"/>
          <w:u w:val="none"/>
        </w:rPr>
      </w:pPr>
    </w:p>
    <w:p w14:paraId="3BC4DCE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0A5C469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k-1 – 4, Gulbenē, Gulbenes novadā, nosacītās cenas apstiprināšanu</w:t>
      </w:r>
    </w:p>
    <w:p w14:paraId="110BF3A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12902D3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2203C9F" w14:textId="77777777" w:rsidR="003E1DEE" w:rsidRPr="00575A1B" w:rsidRDefault="003E1DEE" w:rsidP="003E1DEE">
      <w:pPr>
        <w:rPr>
          <w:rFonts w:eastAsia="Calibri"/>
          <w:szCs w:val="24"/>
          <w:u w:val="none"/>
        </w:rPr>
      </w:pPr>
      <w:r>
        <w:rPr>
          <w:rFonts w:eastAsia="Calibri"/>
          <w:szCs w:val="24"/>
          <w:u w:val="none"/>
        </w:rPr>
        <w:t>DEBATĒS PIEDALĀS: nav</w:t>
      </w:r>
    </w:p>
    <w:p w14:paraId="29C24A9F" w14:textId="77777777" w:rsidR="003E1DEE" w:rsidRDefault="003E1DEE" w:rsidP="003E1DEE">
      <w:pPr>
        <w:rPr>
          <w:rFonts w:eastAsia="Calibri"/>
          <w:color w:val="FF0000"/>
          <w:szCs w:val="24"/>
          <w:u w:val="none"/>
        </w:rPr>
      </w:pPr>
    </w:p>
    <w:p w14:paraId="1DB58BB6" w14:textId="77777777" w:rsidR="003E1DEE" w:rsidRDefault="003E1DEE" w:rsidP="003E1DEE">
      <w:pPr>
        <w:spacing w:line="360" w:lineRule="auto"/>
        <w:ind w:firstLine="567"/>
        <w:jc w:val="both"/>
        <w:rPr>
          <w:u w:val="none"/>
        </w:rPr>
      </w:pPr>
      <w:r>
        <w:rPr>
          <w:u w:val="none"/>
        </w:rPr>
        <w:t>Finanšu komiteja atklāti balsojot:</w:t>
      </w:r>
    </w:p>
    <w:p w14:paraId="58BD7658" w14:textId="77777777" w:rsidR="003E1DEE" w:rsidRDefault="003E1DEE" w:rsidP="003E1DEE">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7771F4C4"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5DAFA869" w14:textId="77777777" w:rsidR="00557FB9" w:rsidRPr="00557FB9" w:rsidRDefault="00557FB9" w:rsidP="00557FB9">
      <w:pPr>
        <w:jc w:val="center"/>
        <w:rPr>
          <w:b/>
          <w:snapToGrid w:val="0"/>
          <w:szCs w:val="20"/>
          <w:u w:val="none"/>
        </w:rPr>
      </w:pPr>
      <w:r w:rsidRPr="00557FB9">
        <w:rPr>
          <w:b/>
          <w:snapToGrid w:val="0"/>
          <w:szCs w:val="24"/>
          <w:u w:val="none"/>
        </w:rPr>
        <w:t xml:space="preserve">Par </w:t>
      </w:r>
      <w:r w:rsidRPr="00557FB9">
        <w:rPr>
          <w:b/>
          <w:snapToGrid w:val="0"/>
          <w:szCs w:val="20"/>
          <w:u w:val="none"/>
        </w:rPr>
        <w:t>dzīvokļa īpašuma Skolas iela 5 k-1 – 4, Gulbenē, Gulbenes novadā,</w:t>
      </w:r>
    </w:p>
    <w:p w14:paraId="36DCB2E4" w14:textId="77777777" w:rsidR="00557FB9" w:rsidRPr="00557FB9" w:rsidRDefault="00557FB9" w:rsidP="00557FB9">
      <w:pPr>
        <w:jc w:val="center"/>
        <w:rPr>
          <w:snapToGrid w:val="0"/>
          <w:szCs w:val="24"/>
          <w:u w:val="none"/>
        </w:rPr>
      </w:pPr>
      <w:r w:rsidRPr="00557FB9">
        <w:rPr>
          <w:b/>
          <w:snapToGrid w:val="0"/>
          <w:szCs w:val="20"/>
          <w:u w:val="none"/>
        </w:rPr>
        <w:t>nosacītās cenas apstiprināšanu</w:t>
      </w:r>
    </w:p>
    <w:p w14:paraId="4BC7B124" w14:textId="59326308" w:rsidR="00557FB9" w:rsidRPr="00557FB9" w:rsidRDefault="00557FB9" w:rsidP="00557FB9">
      <w:pPr>
        <w:widowControl w:val="0"/>
        <w:spacing w:before="240" w:line="360" w:lineRule="auto"/>
        <w:ind w:firstLine="567"/>
        <w:jc w:val="both"/>
        <w:rPr>
          <w:szCs w:val="24"/>
          <w:u w:val="none"/>
          <w:lang w:eastAsia="lv-LV"/>
        </w:rPr>
      </w:pPr>
      <w:bookmarkStart w:id="5" w:name="_Hlk161428809"/>
      <w:r w:rsidRPr="00557FB9">
        <w:rPr>
          <w:rFonts w:cs="Arial"/>
          <w:u w:val="none"/>
          <w:lang w:eastAsia="lv-LV"/>
        </w:rPr>
        <w:t xml:space="preserve">Gulbenes novada pašvaldības dome 2024.gada 30.maijā pieņēma lēmumu Nr. GND/2024/259 “Par Gulbenes pilsētas dzīvokļa īpašuma Skolas iela 5 k-1 – 4 atsavināšanu” (protokols Nr. 11; 28.p.), ar kuru nolēma nodot atsavināšanai Gulbenes novada pašvaldībai piederošo dzīvokļa īpašumu Skolas iela 5 k-1 – 4, Gulbenē, Gulbenes novadā, kadastra numurs 5001 900 2666, kas sastāv no divu istabu dzīvokļa ar platību 48 </w:t>
      </w:r>
      <w:proofErr w:type="spellStart"/>
      <w:r w:rsidRPr="00557FB9">
        <w:rPr>
          <w:rFonts w:cs="Arial"/>
          <w:u w:val="none"/>
          <w:lang w:eastAsia="lv-LV"/>
        </w:rPr>
        <w:t>kv.m</w:t>
      </w:r>
      <w:proofErr w:type="spellEnd"/>
      <w:r w:rsidRPr="00557FB9">
        <w:rPr>
          <w:rFonts w:cs="Arial"/>
          <w:u w:val="none"/>
          <w:lang w:eastAsia="lv-LV"/>
        </w:rPr>
        <w:t xml:space="preserve">. (telpu grupas kadastra apzīmējums 50010020241001004), un pie tā piederošām kopīpašuma 467/25837 domājamām daļām no dzīvojamās mājas (būves kadastra apzīmējums 50010020241001) un 467/25837 domājamām daļām no zemes vienības ar kadastra apzīmējumu 50010020241, (turpmāk – Dzīvokļa īpašums), par brīvu cenu </w:t>
      </w:r>
      <w:bookmarkEnd w:id="5"/>
      <w:r w:rsidR="00E7150C" w:rsidRPr="00E7150C">
        <w:rPr>
          <w:rFonts w:eastAsia="SimSun"/>
          <w:b/>
          <w:color w:val="00000A"/>
          <w:szCs w:val="24"/>
          <w:u w:val="none"/>
          <w:lang w:eastAsia="zh-CN" w:bidi="hi-IN"/>
        </w:rPr>
        <w:t>[…]</w:t>
      </w:r>
      <w:r w:rsidRPr="00557FB9">
        <w:rPr>
          <w:rFonts w:cs="Arial"/>
          <w:u w:val="none"/>
          <w:lang w:eastAsia="lv-LV"/>
        </w:rPr>
        <w:t>, un uzdeva Gulbenes novada pašvaldības īpašuma novērtēšanas un izsoļu komisijai organizēt nekustamā īpašuma novērtēšanu un nosacītās cenas noteikšanu un iesniegt to apstiprināšanai Gulbenes novada pašvaldības domes sēdē</w:t>
      </w:r>
      <w:r w:rsidRPr="00557FB9">
        <w:rPr>
          <w:szCs w:val="24"/>
          <w:u w:val="none"/>
          <w:lang w:eastAsia="lv-LV"/>
        </w:rPr>
        <w:t>.</w:t>
      </w:r>
    </w:p>
    <w:p w14:paraId="46E38386" w14:textId="77777777" w:rsidR="00557FB9" w:rsidRPr="00557FB9" w:rsidRDefault="00557FB9" w:rsidP="00557FB9">
      <w:pPr>
        <w:widowControl w:val="0"/>
        <w:spacing w:line="360" w:lineRule="auto"/>
        <w:ind w:firstLine="567"/>
        <w:jc w:val="both"/>
        <w:rPr>
          <w:szCs w:val="24"/>
          <w:u w:val="none"/>
          <w:lang w:eastAsia="lv-LV"/>
        </w:rPr>
      </w:pPr>
      <w:r w:rsidRPr="00557FB9">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w:t>
      </w:r>
      <w:r w:rsidRPr="00557FB9">
        <w:rPr>
          <w:rFonts w:cs="Arial"/>
          <w:u w:val="none"/>
          <w:lang w:eastAsia="lv-LV"/>
        </w:rPr>
        <w:t xml:space="preserve">1.augustā un reģistrēta ar Nr. GND/4.18/24/2580-D) par dzīvokļa īpašuma tirgus vērtību, saskaņā ar 2024.gada 17.jūnija slēdzienu </w:t>
      </w:r>
      <w:proofErr w:type="spellStart"/>
      <w:r w:rsidRPr="00557FB9">
        <w:rPr>
          <w:rFonts w:cs="Arial"/>
          <w:u w:val="none"/>
          <w:lang w:eastAsia="lv-LV"/>
        </w:rPr>
        <w:t>Reģ.Nr</w:t>
      </w:r>
      <w:proofErr w:type="spellEnd"/>
      <w:r w:rsidRPr="00557FB9">
        <w:rPr>
          <w:rFonts w:cs="Arial"/>
          <w:u w:val="none"/>
          <w:lang w:eastAsia="lv-LV"/>
        </w:rPr>
        <w:t>. D – 24/139, visiespējamākā objekta tirgus vērtība ir 8500 EUR (astoņi tūkstoši pieci simti</w:t>
      </w:r>
      <w:r w:rsidRPr="00557FB9">
        <w:rPr>
          <w:szCs w:val="24"/>
          <w:u w:val="none"/>
          <w:lang w:eastAsia="lv-LV"/>
        </w:rPr>
        <w:t xml:space="preserve"> </w:t>
      </w:r>
      <w:proofErr w:type="spellStart"/>
      <w:r w:rsidRPr="00557FB9">
        <w:rPr>
          <w:i/>
          <w:iCs/>
          <w:szCs w:val="24"/>
          <w:u w:val="none"/>
          <w:lang w:eastAsia="lv-LV"/>
        </w:rPr>
        <w:t>euro</w:t>
      </w:r>
      <w:proofErr w:type="spellEnd"/>
      <w:r w:rsidRPr="00557FB9">
        <w:rPr>
          <w:szCs w:val="24"/>
          <w:u w:val="none"/>
          <w:lang w:eastAsia="lv-LV"/>
        </w:rPr>
        <w:t>).</w:t>
      </w:r>
    </w:p>
    <w:p w14:paraId="21399688" w14:textId="77777777" w:rsidR="00557FB9" w:rsidRPr="00557FB9" w:rsidRDefault="00557FB9" w:rsidP="00557FB9">
      <w:pPr>
        <w:widowControl w:val="0"/>
        <w:spacing w:line="360" w:lineRule="auto"/>
        <w:ind w:firstLine="567"/>
        <w:jc w:val="both"/>
        <w:rPr>
          <w:szCs w:val="24"/>
          <w:u w:val="none"/>
          <w:lang w:eastAsia="lv-LV"/>
        </w:rPr>
      </w:pPr>
      <w:r w:rsidRPr="00557FB9">
        <w:rPr>
          <w:szCs w:val="24"/>
          <w:u w:val="none"/>
          <w:lang w:eastAsia="lv-LV"/>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28" w:anchor="p9" w:tgtFrame="_blank" w:history="1">
        <w:r w:rsidRPr="00557FB9">
          <w:rPr>
            <w:szCs w:val="24"/>
            <w:u w:val="none"/>
            <w:lang w:eastAsia="lv-LV"/>
          </w:rPr>
          <w:t>9.pants</w:t>
        </w:r>
      </w:hyperlink>
      <w:r w:rsidRPr="00557FB9">
        <w:rPr>
          <w:szCs w:val="24"/>
          <w:u w:val="none"/>
          <w:lang w:eastAsia="lv-LV"/>
        </w:rPr>
        <w:t xml:space="preserve">), </w:t>
      </w:r>
      <w:proofErr w:type="spellStart"/>
      <w:r w:rsidRPr="00557FB9">
        <w:rPr>
          <w:szCs w:val="24"/>
          <w:u w:val="none"/>
          <w:lang w:eastAsia="lv-LV"/>
        </w:rPr>
        <w:t>nosūta</w:t>
      </w:r>
      <w:proofErr w:type="spellEnd"/>
      <w:r w:rsidRPr="00557FB9">
        <w:rPr>
          <w:szCs w:val="24"/>
          <w:u w:val="none"/>
          <w:lang w:eastAsia="lv-LV"/>
        </w:rPr>
        <w:t xml:space="preserve"> tām atsavināšanas paziņojumu.</w:t>
      </w:r>
    </w:p>
    <w:p w14:paraId="395093A2" w14:textId="77777777" w:rsidR="00557FB9" w:rsidRPr="00557FB9" w:rsidRDefault="00557FB9" w:rsidP="00557FB9">
      <w:pPr>
        <w:widowControl w:val="0"/>
        <w:spacing w:line="360" w:lineRule="auto"/>
        <w:ind w:firstLine="567"/>
        <w:jc w:val="both"/>
        <w:rPr>
          <w:szCs w:val="24"/>
          <w:u w:val="none"/>
          <w:lang w:eastAsia="lv-LV"/>
        </w:rPr>
      </w:pPr>
      <w:r w:rsidRPr="00557FB9">
        <w:rPr>
          <w:szCs w:val="24"/>
          <w:u w:val="none"/>
          <w:lang w:eastAsia="lv-LV"/>
        </w:rPr>
        <w:lastRenderedPageBreak/>
        <w:t>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tikai domes kompetencē ir pieņemt lēmumus citos ārējos normatīvajos aktos paredzētajos gadījumos.</w:t>
      </w:r>
    </w:p>
    <w:p w14:paraId="633C787A" w14:textId="77777777" w:rsidR="00557FB9" w:rsidRPr="00557FB9" w:rsidRDefault="00557FB9" w:rsidP="00557FB9">
      <w:pPr>
        <w:spacing w:line="360" w:lineRule="auto"/>
        <w:ind w:firstLine="567"/>
        <w:jc w:val="both"/>
        <w:rPr>
          <w:noProof/>
          <w:color w:val="000000"/>
          <w:szCs w:val="24"/>
          <w:u w:val="none"/>
          <w:lang w:eastAsia="lv-LV"/>
        </w:rPr>
      </w:pPr>
      <w:r w:rsidRPr="00557FB9">
        <w:rPr>
          <w:szCs w:val="24"/>
          <w:u w:val="none"/>
          <w:lang w:eastAsia="lv-LV"/>
        </w:rPr>
        <w:t xml:space="preserve">Ņemot vērā Gulbenes novada pašvaldības īpašuma novērtēšanas un izsoļu komisijas 2024.gada 8.augusta sēdes lēmumu “Par dzīvokļa īpašuma Skolas iela 5 k-1 – 4, Gulbenē, Gulbenes novadā, nosacītās cenas apstiprināšanu”, protokols Nr. GND/2.7.2/24/19 (9.§), pamatojoties uz Pašvaldību likuma 10.panta pirmās daļas 16.punktu un 21.punktu, Publiskas personas mantas atsavināšanas likuma 37.panta pirmās daļas 4.punktu un šā panta piekto daļu, un ņemot vērā Attīstības un tautsaimniecības komitejas ieteikumu un Finanšu komitejas ieteikumu, atklāti balsojot: </w:t>
      </w:r>
      <w:r w:rsidRPr="00557FB9">
        <w:rPr>
          <w:noProof/>
          <w:szCs w:val="24"/>
          <w:u w:val="none"/>
          <w:lang w:eastAsia="lv-LV"/>
        </w:rPr>
        <w:t xml:space="preserve">ar  balsīm “Par” ( ), “Pret” – , “Atturas” – , “Nepiedalās” – </w:t>
      </w:r>
      <w:r w:rsidRPr="00557FB9">
        <w:rPr>
          <w:szCs w:val="24"/>
          <w:u w:val="none"/>
          <w:lang w:eastAsia="lv-LV"/>
        </w:rPr>
        <w:t>, Gulbenes novada pašvaldības dome NOLEMJ:</w:t>
      </w:r>
    </w:p>
    <w:p w14:paraId="21E6DD3A" w14:textId="77777777" w:rsidR="00557FB9" w:rsidRPr="00557FB9" w:rsidRDefault="00557FB9" w:rsidP="00557FB9">
      <w:pPr>
        <w:numPr>
          <w:ilvl w:val="0"/>
          <w:numId w:val="5"/>
        </w:numPr>
        <w:tabs>
          <w:tab w:val="left" w:pos="851"/>
        </w:tabs>
        <w:spacing w:line="360" w:lineRule="auto"/>
        <w:ind w:left="0" w:firstLine="567"/>
        <w:contextualSpacing/>
        <w:jc w:val="both"/>
        <w:rPr>
          <w:szCs w:val="24"/>
          <w:u w:val="none"/>
          <w:lang w:eastAsia="lv-LV"/>
        </w:rPr>
      </w:pPr>
      <w:r w:rsidRPr="00557FB9">
        <w:rPr>
          <w:szCs w:val="24"/>
          <w:u w:val="none"/>
          <w:lang w:eastAsia="lv-LV"/>
        </w:rPr>
        <w:t>APSTIPRINĀT dzīvokļa īpašuma</w:t>
      </w:r>
      <w:r w:rsidRPr="00557FB9">
        <w:rPr>
          <w:rFonts w:cs="Arial"/>
          <w:u w:val="none"/>
          <w:lang w:eastAsia="lv-LV"/>
        </w:rPr>
        <w:t xml:space="preserve"> Skolas iela 5 k-1 – 4, Gulbenē, Gulbenes novadā, kadastra numurs 5001 900 2666, kas sastāv no divu istabu dzīvokļa ar platību 48 </w:t>
      </w:r>
      <w:proofErr w:type="spellStart"/>
      <w:r w:rsidRPr="00557FB9">
        <w:rPr>
          <w:rFonts w:cs="Arial"/>
          <w:u w:val="none"/>
          <w:lang w:eastAsia="lv-LV"/>
        </w:rPr>
        <w:t>kv.m</w:t>
      </w:r>
      <w:proofErr w:type="spellEnd"/>
      <w:r w:rsidRPr="00557FB9">
        <w:rPr>
          <w:rFonts w:cs="Arial"/>
          <w:u w:val="none"/>
          <w:lang w:eastAsia="lv-LV"/>
        </w:rPr>
        <w:t>. (telpu grupas kadastra apzīmējums 50010020241001004), un pie tā piederošām kopīpašuma 467/25837 domājamām daļām no dzīvojamās mājas (būves kadastra apzīmējums 50010020241001) un 467/25837 domājamām daļām no zemes vienības ar kadastra apzīmējumu 50010020241</w:t>
      </w:r>
      <w:r w:rsidRPr="00557FB9">
        <w:rPr>
          <w:szCs w:val="24"/>
          <w:u w:val="none"/>
          <w:lang w:eastAsia="lv-LV"/>
        </w:rPr>
        <w:t>, nosacīto cenu</w:t>
      </w:r>
      <w:r w:rsidRPr="00557FB9">
        <w:rPr>
          <w:color w:val="000000"/>
          <w:szCs w:val="24"/>
          <w:u w:val="none"/>
          <w:lang w:eastAsia="lv-LV"/>
        </w:rPr>
        <w:t xml:space="preserve"> </w:t>
      </w:r>
      <w:r w:rsidRPr="00557FB9">
        <w:rPr>
          <w:rFonts w:cs="Arial"/>
          <w:u w:val="none"/>
          <w:lang w:eastAsia="lv-LV"/>
        </w:rPr>
        <w:t>8500 EUR (astoņi tūkstoši pieci simti</w:t>
      </w:r>
      <w:r w:rsidRPr="00557FB9">
        <w:rPr>
          <w:szCs w:val="24"/>
          <w:u w:val="none"/>
          <w:lang w:eastAsia="lv-LV"/>
        </w:rPr>
        <w:t xml:space="preserve"> </w:t>
      </w:r>
      <w:proofErr w:type="spellStart"/>
      <w:r w:rsidRPr="00557FB9">
        <w:rPr>
          <w:i/>
          <w:color w:val="000000"/>
          <w:szCs w:val="24"/>
          <w:u w:val="none"/>
          <w:lang w:eastAsia="lv-LV"/>
        </w:rPr>
        <w:t>euro</w:t>
      </w:r>
      <w:proofErr w:type="spellEnd"/>
      <w:r w:rsidRPr="00557FB9">
        <w:rPr>
          <w:color w:val="000000"/>
          <w:szCs w:val="24"/>
          <w:u w:val="none"/>
          <w:lang w:eastAsia="lv-LV"/>
        </w:rPr>
        <w:t>)</w:t>
      </w:r>
      <w:r w:rsidRPr="00557FB9">
        <w:rPr>
          <w:szCs w:val="24"/>
          <w:u w:val="none"/>
          <w:lang w:eastAsia="lv-LV"/>
        </w:rPr>
        <w:t>.</w:t>
      </w:r>
    </w:p>
    <w:p w14:paraId="30C1CC0B" w14:textId="77777777" w:rsidR="00557FB9" w:rsidRPr="00557FB9" w:rsidRDefault="00557FB9" w:rsidP="00557FB9">
      <w:pPr>
        <w:numPr>
          <w:ilvl w:val="0"/>
          <w:numId w:val="5"/>
        </w:numPr>
        <w:tabs>
          <w:tab w:val="left" w:pos="851"/>
        </w:tabs>
        <w:spacing w:line="360" w:lineRule="auto"/>
        <w:ind w:left="0" w:firstLine="567"/>
        <w:contextualSpacing/>
        <w:jc w:val="both"/>
        <w:rPr>
          <w:szCs w:val="24"/>
          <w:u w:val="none"/>
          <w:lang w:eastAsia="lv-LV"/>
        </w:rPr>
      </w:pPr>
      <w:r w:rsidRPr="00557FB9">
        <w:rPr>
          <w:szCs w:val="24"/>
          <w:u w:val="none"/>
          <w:lang w:eastAsia="lv-LV"/>
        </w:rPr>
        <w:t>UZDOT Gulbenes novada pašvaldības īpašuma novērtēšanas un izsoļu komisijai organizēt šā lēmuma 1.punktā minētā dzīvokļa īpašuma atsavināšanu.</w:t>
      </w:r>
    </w:p>
    <w:p w14:paraId="15BD90E6" w14:textId="77777777" w:rsidR="00557FB9" w:rsidRPr="00557FB9" w:rsidRDefault="00557FB9" w:rsidP="00557FB9">
      <w:pPr>
        <w:numPr>
          <w:ilvl w:val="0"/>
          <w:numId w:val="5"/>
        </w:numPr>
        <w:tabs>
          <w:tab w:val="left" w:pos="851"/>
        </w:tabs>
        <w:spacing w:line="360" w:lineRule="auto"/>
        <w:contextualSpacing/>
        <w:jc w:val="both"/>
        <w:rPr>
          <w:szCs w:val="24"/>
          <w:u w:val="none"/>
          <w:lang w:eastAsia="lv-LV"/>
        </w:rPr>
      </w:pPr>
      <w:r w:rsidRPr="00557FB9">
        <w:rPr>
          <w:szCs w:val="24"/>
          <w:u w:val="none"/>
          <w:lang w:eastAsia="lv-LV"/>
        </w:rPr>
        <w:t>Lēmuma izpildes kontroli veikt Gulbenes novada pašvaldības izpilddirektorei.</w:t>
      </w:r>
    </w:p>
    <w:p w14:paraId="4925C8FF" w14:textId="77777777" w:rsidR="00203C2F" w:rsidRDefault="00203C2F" w:rsidP="000C7638">
      <w:pPr>
        <w:rPr>
          <w:color w:val="000000" w:themeColor="text1"/>
          <w:szCs w:val="24"/>
          <w:u w:val="none"/>
        </w:rPr>
      </w:pPr>
    </w:p>
    <w:p w14:paraId="499CC7C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1EA8579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“Kalmes zemes” nosacītās cenas apstiprināšanu</w:t>
      </w:r>
    </w:p>
    <w:p w14:paraId="3B35D85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1BBA0F5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9C80B7F" w14:textId="77777777" w:rsidR="003E1DEE" w:rsidRPr="00575A1B" w:rsidRDefault="003E1DEE" w:rsidP="003E1DEE">
      <w:pPr>
        <w:rPr>
          <w:rFonts w:eastAsia="Calibri"/>
          <w:szCs w:val="24"/>
          <w:u w:val="none"/>
        </w:rPr>
      </w:pPr>
      <w:r>
        <w:rPr>
          <w:rFonts w:eastAsia="Calibri"/>
          <w:szCs w:val="24"/>
          <w:u w:val="none"/>
        </w:rPr>
        <w:t>DEBATĒS PIEDALĀS: nav</w:t>
      </w:r>
    </w:p>
    <w:p w14:paraId="3A6DF090" w14:textId="77777777" w:rsidR="003E1DEE" w:rsidRDefault="003E1DEE" w:rsidP="003E1DEE">
      <w:pPr>
        <w:rPr>
          <w:rFonts w:eastAsia="Calibri"/>
          <w:color w:val="FF0000"/>
          <w:szCs w:val="24"/>
          <w:u w:val="none"/>
        </w:rPr>
      </w:pPr>
    </w:p>
    <w:p w14:paraId="26B28D98" w14:textId="77777777" w:rsidR="003E1DEE" w:rsidRDefault="003E1DEE" w:rsidP="003E1DEE">
      <w:pPr>
        <w:spacing w:line="360" w:lineRule="auto"/>
        <w:ind w:firstLine="567"/>
        <w:jc w:val="both"/>
        <w:rPr>
          <w:u w:val="none"/>
        </w:rPr>
      </w:pPr>
      <w:r>
        <w:rPr>
          <w:u w:val="none"/>
        </w:rPr>
        <w:t>Finanšu komiteja atklāti balsojot:</w:t>
      </w:r>
    </w:p>
    <w:p w14:paraId="2AEECC6C" w14:textId="77777777" w:rsidR="003E1DEE" w:rsidRDefault="003E1DEE" w:rsidP="003E1DEE">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26251AA9"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7EA146CD" w14:textId="77777777" w:rsidR="00557FB9" w:rsidRPr="00371918" w:rsidRDefault="00557FB9" w:rsidP="00557FB9">
      <w:pPr>
        <w:pStyle w:val="Default"/>
        <w:ind w:firstLine="709"/>
        <w:jc w:val="center"/>
        <w:rPr>
          <w:b/>
          <w:szCs w:val="24"/>
        </w:rPr>
      </w:pPr>
      <w:r w:rsidRPr="00134705">
        <w:rPr>
          <w:b/>
          <w:szCs w:val="24"/>
        </w:rPr>
        <w:t xml:space="preserve">Par </w:t>
      </w:r>
      <w:r w:rsidRPr="00A83B20">
        <w:rPr>
          <w:b/>
        </w:rPr>
        <w:t xml:space="preserve">nekustamā īpašuma </w:t>
      </w:r>
      <w:r>
        <w:rPr>
          <w:b/>
          <w:szCs w:val="24"/>
        </w:rPr>
        <w:t>Lejasciema pagastā ar nosaukumu “Kalmes zemes”</w:t>
      </w:r>
      <w:r>
        <w:rPr>
          <w:b/>
        </w:rPr>
        <w:t xml:space="preserve"> nosacītās cenas</w:t>
      </w:r>
      <w:r w:rsidRPr="00255026">
        <w:rPr>
          <w:b/>
        </w:rPr>
        <w:t xml:space="preserve"> apstiprināšanu</w:t>
      </w:r>
    </w:p>
    <w:p w14:paraId="0C2627CD" w14:textId="72669629" w:rsidR="00557FB9" w:rsidRPr="00E33866" w:rsidRDefault="00557FB9" w:rsidP="00E33866">
      <w:pPr>
        <w:widowControl w:val="0"/>
        <w:spacing w:before="240" w:line="360" w:lineRule="auto"/>
        <w:ind w:firstLine="567"/>
        <w:jc w:val="both"/>
        <w:rPr>
          <w:szCs w:val="24"/>
          <w:u w:val="none"/>
        </w:rPr>
      </w:pPr>
      <w:r w:rsidRPr="00E33866">
        <w:rPr>
          <w:u w:val="none"/>
        </w:rPr>
        <w:t xml:space="preserve">Gulbenes novada pašvaldības dome 2023.gada 25.maijā pieņēma lēmumu Nr. </w:t>
      </w:r>
      <w:r w:rsidRPr="00E33866">
        <w:rPr>
          <w:u w:val="none"/>
        </w:rPr>
        <w:lastRenderedPageBreak/>
        <w:t xml:space="preserve">GND/2023/506 “Par nekustamā īpašuma Lejasciema pagastā ar nosaukumu “Kalmes zemes” atsavināšanu” (protokols Nr. 8; 52.p.), ar kuru nolēma nodot atsavināšanai Gulbenes novada pašvaldībai piederošo nekustamo īpašumu Lejasciema pagastā ar nosaukumu “Kalmes zemes”, kadastra numurs 5064 001 0039, kas sastāv no zemes vienībām ar kadastra apzīmējumiem 50560010054 ar platību 11,7002 ha, un 50640010063 ar platību 3,7 ha (pirms kadastrālās uzmērīšanas) (turpmāk – Nekustamais īpašums), par brīvu cenu </w:t>
      </w:r>
      <w:r w:rsidR="00E7150C" w:rsidRPr="00E7150C">
        <w:rPr>
          <w:b/>
          <w:bCs/>
          <w:u w:val="none"/>
        </w:rPr>
        <w:t>[…]</w:t>
      </w:r>
      <w:r w:rsidRPr="00E33866">
        <w:rPr>
          <w:u w:val="none"/>
        </w:rPr>
        <w:t>, un uzdeva Gulbenes novada pašvaldības īpašuma novērtēšanas un izsoļu komisijai organizēt nekustamā īpašuma novērtēšanu un nosacītās cenas noteikšanu un iesniegt to apstiprināšanai Gulbenes novada pašvaldības domes sēdē</w:t>
      </w:r>
      <w:r w:rsidRPr="00E33866">
        <w:rPr>
          <w:szCs w:val="24"/>
          <w:u w:val="none"/>
        </w:rPr>
        <w:t>.</w:t>
      </w:r>
    </w:p>
    <w:p w14:paraId="2ED1AABB" w14:textId="77777777" w:rsidR="00557FB9" w:rsidRPr="00E33866" w:rsidRDefault="00557FB9" w:rsidP="00E33866">
      <w:pPr>
        <w:widowControl w:val="0"/>
        <w:spacing w:line="360" w:lineRule="auto"/>
        <w:ind w:firstLine="567"/>
        <w:jc w:val="both"/>
        <w:rPr>
          <w:szCs w:val="24"/>
          <w:u w:val="none"/>
        </w:rPr>
      </w:pPr>
      <w:r w:rsidRPr="00E33866">
        <w:rPr>
          <w:szCs w:val="24"/>
          <w:u w:val="none"/>
        </w:rPr>
        <w:t xml:space="preserve">Atbilstoši neatkarīgā vērtētāja - sabiedrības ar ierobežotu atbildību “DZIETI”, reģistrācijas Nr.42403010964, juridiskā adrese: Zemnieku iela 5, Rēzekne, LV–4601, sastādītajai atskaitei (saņemta 2024.gada </w:t>
      </w:r>
      <w:r w:rsidRPr="00E33866">
        <w:rPr>
          <w:u w:val="none"/>
        </w:rPr>
        <w:t xml:space="preserve">1.martā un reģistrēta ar Nr. GND/4.18/24/847-D) par nekustamā īpašuma tirgus vērtību, saskaņā ar 2024.gada 23.februāra slēdzienu </w:t>
      </w:r>
      <w:proofErr w:type="spellStart"/>
      <w:r w:rsidRPr="00E33866">
        <w:rPr>
          <w:u w:val="none"/>
        </w:rPr>
        <w:t>Reģ.Nr</w:t>
      </w:r>
      <w:proofErr w:type="spellEnd"/>
      <w:r w:rsidRPr="00E33866">
        <w:rPr>
          <w:u w:val="none"/>
        </w:rPr>
        <w:t xml:space="preserve">. M - 24/11, visiespējamākā objekta tirgus vērtība ir 44500 EUR (četrdesmit četri tūkstoši pieci simti </w:t>
      </w:r>
      <w:proofErr w:type="spellStart"/>
      <w:r w:rsidRPr="00E33866">
        <w:rPr>
          <w:i/>
          <w:iCs/>
          <w:szCs w:val="24"/>
          <w:u w:val="none"/>
        </w:rPr>
        <w:t>euro</w:t>
      </w:r>
      <w:proofErr w:type="spellEnd"/>
      <w:r w:rsidRPr="00E33866">
        <w:rPr>
          <w:szCs w:val="24"/>
          <w:u w:val="none"/>
        </w:rPr>
        <w:t>).</w:t>
      </w:r>
    </w:p>
    <w:p w14:paraId="3C8F97CF" w14:textId="77777777" w:rsidR="00557FB9" w:rsidRPr="00E33866" w:rsidRDefault="00557FB9" w:rsidP="00D619A9">
      <w:pPr>
        <w:widowControl w:val="0"/>
        <w:spacing w:line="360" w:lineRule="auto"/>
        <w:ind w:firstLine="567"/>
        <w:jc w:val="both"/>
        <w:rPr>
          <w:szCs w:val="24"/>
          <w:u w:val="none"/>
        </w:rPr>
      </w:pPr>
      <w:r w:rsidRPr="00E33866">
        <w:rPr>
          <w:szCs w:val="24"/>
          <w:u w:val="none"/>
        </w:rPr>
        <w:t>Publiskas personas mantas atsavināšanas likuma 37.panta pirmās daļas 4.punktā noteikts,</w:t>
      </w:r>
      <w:r w:rsidRPr="009C1757">
        <w:rPr>
          <w:szCs w:val="24"/>
        </w:rPr>
        <w:t xml:space="preserve"> ka </w:t>
      </w:r>
      <w:r w:rsidRPr="00E33866">
        <w:rPr>
          <w:szCs w:val="24"/>
          <w:u w:val="none"/>
        </w:rPr>
        <w:t>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29" w:anchor="p9" w:tgtFrame="_blank" w:history="1">
        <w:r w:rsidRPr="00E33866">
          <w:rPr>
            <w:szCs w:val="24"/>
            <w:u w:val="none"/>
          </w:rPr>
          <w:t>9.pants</w:t>
        </w:r>
      </w:hyperlink>
      <w:r w:rsidRPr="00E33866">
        <w:rPr>
          <w:szCs w:val="24"/>
          <w:u w:val="none"/>
        </w:rPr>
        <w:t xml:space="preserve">), </w:t>
      </w:r>
      <w:proofErr w:type="spellStart"/>
      <w:r w:rsidRPr="00E33866">
        <w:rPr>
          <w:szCs w:val="24"/>
          <w:u w:val="none"/>
        </w:rPr>
        <w:t>nosūta</w:t>
      </w:r>
      <w:proofErr w:type="spellEnd"/>
      <w:r w:rsidRPr="00E33866">
        <w:rPr>
          <w:szCs w:val="24"/>
          <w:u w:val="none"/>
        </w:rPr>
        <w:t xml:space="preserve"> tām atsavināšanas paziņojumu.</w:t>
      </w:r>
    </w:p>
    <w:p w14:paraId="6BBFABCD" w14:textId="77777777" w:rsidR="00557FB9" w:rsidRPr="00E33866" w:rsidRDefault="00557FB9" w:rsidP="00D619A9">
      <w:pPr>
        <w:widowControl w:val="0"/>
        <w:spacing w:line="360" w:lineRule="auto"/>
        <w:ind w:firstLine="567"/>
        <w:jc w:val="both"/>
        <w:rPr>
          <w:szCs w:val="24"/>
          <w:u w:val="none"/>
        </w:rPr>
      </w:pPr>
      <w:r w:rsidRPr="00E33866">
        <w:rPr>
          <w:szCs w:val="24"/>
          <w:u w:val="none"/>
        </w:rPr>
        <w:t>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tikai domes kompetencē ir pieņemt lēmumus citos ārējos normatīvajos aktos paredzētajos gadījumos.</w:t>
      </w:r>
    </w:p>
    <w:p w14:paraId="332EBBE1" w14:textId="77777777" w:rsidR="00557FB9" w:rsidRPr="00E33866" w:rsidRDefault="00557FB9" w:rsidP="00D619A9">
      <w:pPr>
        <w:spacing w:line="360" w:lineRule="auto"/>
        <w:ind w:firstLine="567"/>
        <w:jc w:val="both"/>
        <w:rPr>
          <w:noProof/>
          <w:color w:val="000000"/>
          <w:szCs w:val="24"/>
          <w:u w:val="none"/>
        </w:rPr>
      </w:pPr>
      <w:r w:rsidRPr="00E33866">
        <w:rPr>
          <w:szCs w:val="24"/>
          <w:u w:val="none"/>
        </w:rPr>
        <w:t xml:space="preserve">Ņemot vērā Gulbenes novada pašvaldības īpašuma novērtēšanas un izsoļu komisijas 2024.gada 13.augusta sēdes lēmumu “Par nekustamā īpašuma “Kalmes zemes”, Lejasciema pagastā, Gulbenes novadā, nosacītās cenas apstiprināšanu”, protokols Nr. GND/2.7.2/24/20 (4.§), pamatojoties uz Pašvaldību likuma 10.panta pirmās daļas 16.punktu un 21.punktu, Publiskas personas mantas atsavināšanas likuma 37.panta pirmās daļas 4.punktu un šā panta piekto daļu, un ņemot vērā Attīstības un tautsaimniecības komitejas ieteikumu un Finanšu komitejas ieteikumu, atklāti balsojot: </w:t>
      </w:r>
      <w:r w:rsidRPr="00E33866">
        <w:rPr>
          <w:noProof/>
          <w:szCs w:val="24"/>
          <w:u w:val="none"/>
        </w:rPr>
        <w:t xml:space="preserve">ar  balsīm “Par” ( ), “Pret” – , “Atturas” – , “Nepiedalās” – </w:t>
      </w:r>
      <w:r w:rsidRPr="00E33866">
        <w:rPr>
          <w:szCs w:val="24"/>
          <w:u w:val="none"/>
        </w:rPr>
        <w:t>, Gulbenes novada pašvaldības dome NOLEMJ:</w:t>
      </w:r>
    </w:p>
    <w:p w14:paraId="22EA6980" w14:textId="4625C3E0" w:rsidR="00557FB9" w:rsidRPr="00E33866" w:rsidRDefault="00E33866" w:rsidP="00D619A9">
      <w:pPr>
        <w:tabs>
          <w:tab w:val="left" w:pos="851"/>
        </w:tabs>
        <w:spacing w:line="360" w:lineRule="auto"/>
        <w:ind w:firstLine="567"/>
        <w:jc w:val="both"/>
        <w:rPr>
          <w:szCs w:val="24"/>
          <w:u w:val="none"/>
        </w:rPr>
      </w:pPr>
      <w:r w:rsidRPr="00E33866">
        <w:rPr>
          <w:szCs w:val="24"/>
          <w:u w:val="none"/>
        </w:rPr>
        <w:t>1.</w:t>
      </w:r>
      <w:r w:rsidR="00557FB9" w:rsidRPr="00E33866">
        <w:rPr>
          <w:szCs w:val="24"/>
          <w:u w:val="none"/>
        </w:rPr>
        <w:t>APSTIPRINĀT nekustamā īpašuma</w:t>
      </w:r>
      <w:r w:rsidR="00557FB9" w:rsidRPr="00E33866">
        <w:rPr>
          <w:u w:val="none"/>
        </w:rPr>
        <w:t xml:space="preserve"> Lejasciema pagastā ar nosaukumu “Kalmes zemes”, kadastra numurs 5064 001 0039, kas sastāv no divām zemes vienībām - zemes vienības ar kadastra </w:t>
      </w:r>
      <w:r w:rsidR="00557FB9" w:rsidRPr="00E33866">
        <w:rPr>
          <w:u w:val="none"/>
        </w:rPr>
        <w:lastRenderedPageBreak/>
        <w:t>apzīmējumu 50560010054 ar platību 11,33 ha (pēc kadastrālās uzmērīšanas), t.sk. uz tās esošās mežaudzes 2,30 ha platībā, un zemes vienības ar kadastra apzīmējumu 50640010063 ar platību 3,87 ha (pēc kadastrālās uzmērīšanas)</w:t>
      </w:r>
      <w:r w:rsidR="00557FB9" w:rsidRPr="00E33866">
        <w:rPr>
          <w:szCs w:val="24"/>
          <w:u w:val="none"/>
        </w:rPr>
        <w:t>, nosacīto cenu</w:t>
      </w:r>
      <w:r w:rsidR="00557FB9" w:rsidRPr="00E33866">
        <w:rPr>
          <w:color w:val="000000"/>
          <w:szCs w:val="24"/>
          <w:u w:val="none"/>
        </w:rPr>
        <w:t xml:space="preserve"> </w:t>
      </w:r>
      <w:r w:rsidR="00557FB9" w:rsidRPr="00E33866">
        <w:rPr>
          <w:u w:val="none"/>
        </w:rPr>
        <w:t xml:space="preserve">44500 EUR (četrdesmit četri tūkstoši pieci simti </w:t>
      </w:r>
      <w:proofErr w:type="spellStart"/>
      <w:r w:rsidR="00557FB9" w:rsidRPr="00E33866">
        <w:rPr>
          <w:i/>
          <w:color w:val="000000"/>
          <w:szCs w:val="24"/>
          <w:u w:val="none"/>
        </w:rPr>
        <w:t>euro</w:t>
      </w:r>
      <w:proofErr w:type="spellEnd"/>
      <w:r w:rsidR="00557FB9" w:rsidRPr="00E33866">
        <w:rPr>
          <w:color w:val="000000"/>
          <w:szCs w:val="24"/>
          <w:u w:val="none"/>
        </w:rPr>
        <w:t>)</w:t>
      </w:r>
      <w:r w:rsidR="00557FB9" w:rsidRPr="00E33866">
        <w:rPr>
          <w:szCs w:val="24"/>
          <w:u w:val="none"/>
        </w:rPr>
        <w:t>.</w:t>
      </w:r>
    </w:p>
    <w:p w14:paraId="15DE2746" w14:textId="629CC106" w:rsidR="00557FB9" w:rsidRPr="00E33866" w:rsidRDefault="00557FB9" w:rsidP="00D619A9">
      <w:pPr>
        <w:pStyle w:val="Sarakstarindkopa"/>
        <w:numPr>
          <w:ilvl w:val="0"/>
          <w:numId w:val="3"/>
        </w:numPr>
        <w:tabs>
          <w:tab w:val="left" w:pos="851"/>
        </w:tabs>
        <w:spacing w:line="360" w:lineRule="auto"/>
        <w:ind w:left="0" w:firstLine="567"/>
        <w:rPr>
          <w:szCs w:val="24"/>
        </w:rPr>
      </w:pPr>
      <w:r w:rsidRPr="00E33866">
        <w:rPr>
          <w:szCs w:val="24"/>
        </w:rPr>
        <w:t>UZDOT Gulbenes novada pašvaldības īpašuma novērtēšanas un izsoļu komisijai organizēt šā lēmuma 1.punktā minētā nekustamā īpašuma atsavināšanu.</w:t>
      </w:r>
    </w:p>
    <w:p w14:paraId="06955EC2" w14:textId="77777777" w:rsidR="00557FB9" w:rsidRPr="00E33866" w:rsidRDefault="00557FB9" w:rsidP="00D619A9">
      <w:pPr>
        <w:pStyle w:val="Sarakstarindkopa"/>
        <w:numPr>
          <w:ilvl w:val="0"/>
          <w:numId w:val="3"/>
        </w:numPr>
        <w:tabs>
          <w:tab w:val="left" w:pos="851"/>
        </w:tabs>
        <w:spacing w:line="360" w:lineRule="auto"/>
        <w:ind w:left="0" w:firstLine="567"/>
        <w:rPr>
          <w:rFonts w:cs="Times New Roman"/>
          <w:szCs w:val="24"/>
        </w:rPr>
      </w:pPr>
      <w:r w:rsidRPr="00E33866">
        <w:rPr>
          <w:rFonts w:cs="Times New Roman"/>
          <w:szCs w:val="24"/>
        </w:rPr>
        <w:t>Lēmuma izpildes kontroli veikt Gulbenes novada pašvaldības izpilddirektorei.</w:t>
      </w:r>
    </w:p>
    <w:p w14:paraId="2B60E00A" w14:textId="77777777" w:rsidR="00557FB9" w:rsidRPr="00E33866" w:rsidRDefault="00557FB9" w:rsidP="00E33866">
      <w:pPr>
        <w:spacing w:line="360" w:lineRule="auto"/>
        <w:ind w:firstLine="567"/>
        <w:rPr>
          <w:szCs w:val="24"/>
          <w:u w:val="none"/>
        </w:rPr>
      </w:pPr>
    </w:p>
    <w:p w14:paraId="7BCA6CC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1FBCCA5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nekustamo īpašumu Lejasciema pagastā ar nosaukumiem “Pumpuri prim” un “Upes mala” nosacīto cenu apstiprināšanu</w:t>
      </w:r>
    </w:p>
    <w:p w14:paraId="28AB4BB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4E856D3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87C8D8C" w14:textId="77777777" w:rsidR="003E1DEE" w:rsidRPr="00575A1B" w:rsidRDefault="003E1DEE" w:rsidP="003E1DEE">
      <w:pPr>
        <w:rPr>
          <w:rFonts w:eastAsia="Calibri"/>
          <w:szCs w:val="24"/>
          <w:u w:val="none"/>
        </w:rPr>
      </w:pPr>
      <w:r>
        <w:rPr>
          <w:rFonts w:eastAsia="Calibri"/>
          <w:szCs w:val="24"/>
          <w:u w:val="none"/>
        </w:rPr>
        <w:t>DEBATĒS PIEDALĀS: nav</w:t>
      </w:r>
    </w:p>
    <w:p w14:paraId="5D4F30FD" w14:textId="77777777" w:rsidR="003E1DEE" w:rsidRDefault="003E1DEE" w:rsidP="003E1DEE">
      <w:pPr>
        <w:rPr>
          <w:rFonts w:eastAsia="Calibri"/>
          <w:color w:val="FF0000"/>
          <w:szCs w:val="24"/>
          <w:u w:val="none"/>
        </w:rPr>
      </w:pPr>
    </w:p>
    <w:p w14:paraId="421740F0" w14:textId="77777777" w:rsidR="003E1DEE" w:rsidRDefault="003E1DEE" w:rsidP="00E33866">
      <w:pPr>
        <w:widowControl w:val="0"/>
        <w:spacing w:line="360" w:lineRule="auto"/>
        <w:ind w:firstLine="567"/>
        <w:jc w:val="both"/>
        <w:rPr>
          <w:u w:val="none"/>
        </w:rPr>
      </w:pPr>
      <w:r>
        <w:rPr>
          <w:u w:val="none"/>
        </w:rPr>
        <w:t>Finanšu komiteja atklāti balsojot:</w:t>
      </w:r>
    </w:p>
    <w:p w14:paraId="112307AA" w14:textId="77777777" w:rsidR="003E1DEE" w:rsidRDefault="003E1DEE" w:rsidP="00E33866">
      <w:pPr>
        <w:widowControl w:val="0"/>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07E9BB62" w14:textId="77777777" w:rsidR="003E1DEE" w:rsidRDefault="003E1DEE" w:rsidP="00E33866">
      <w:pPr>
        <w:widowControl w:val="0"/>
        <w:spacing w:line="360" w:lineRule="auto"/>
        <w:ind w:firstLine="567"/>
        <w:jc w:val="both"/>
        <w:rPr>
          <w:noProof/>
          <w:u w:val="none"/>
        </w:rPr>
      </w:pPr>
      <w:r>
        <w:rPr>
          <w:noProof/>
          <w:u w:val="none"/>
        </w:rPr>
        <w:t>Virzīt izskatīšanai domes sēdē lēmumprojektu:</w:t>
      </w:r>
    </w:p>
    <w:p w14:paraId="60CB061E" w14:textId="77777777" w:rsidR="00557FB9" w:rsidRPr="00557FB9" w:rsidRDefault="00557FB9" w:rsidP="00E33866">
      <w:pPr>
        <w:widowControl w:val="0"/>
        <w:spacing w:after="240"/>
        <w:jc w:val="center"/>
        <w:rPr>
          <w:b/>
          <w:snapToGrid w:val="0"/>
          <w:szCs w:val="24"/>
          <w:u w:val="none"/>
        </w:rPr>
      </w:pPr>
      <w:r w:rsidRPr="00557FB9">
        <w:rPr>
          <w:b/>
          <w:snapToGrid w:val="0"/>
          <w:szCs w:val="24"/>
          <w:u w:val="none"/>
        </w:rPr>
        <w:t xml:space="preserve">Par nekustamo īpašumu Lejasciema pagastā ar nosaukumiem “Pumpuri </w:t>
      </w:r>
      <w:proofErr w:type="spellStart"/>
      <w:r w:rsidRPr="00557FB9">
        <w:rPr>
          <w:b/>
          <w:snapToGrid w:val="0"/>
          <w:szCs w:val="24"/>
          <w:u w:val="none"/>
        </w:rPr>
        <w:t>prim</w:t>
      </w:r>
      <w:proofErr w:type="spellEnd"/>
      <w:r w:rsidRPr="00557FB9">
        <w:rPr>
          <w:b/>
          <w:snapToGrid w:val="0"/>
          <w:szCs w:val="24"/>
          <w:u w:val="none"/>
        </w:rPr>
        <w:t xml:space="preserve">” un “Upes mala” nosacīto cenu apstiprināšanu </w:t>
      </w:r>
    </w:p>
    <w:p w14:paraId="67B69413" w14:textId="11D11065" w:rsidR="00557FB9" w:rsidRPr="00557FB9" w:rsidRDefault="00557FB9" w:rsidP="00E33866">
      <w:pPr>
        <w:widowControl w:val="0"/>
        <w:spacing w:line="360" w:lineRule="auto"/>
        <w:ind w:firstLine="567"/>
        <w:jc w:val="both"/>
        <w:rPr>
          <w:szCs w:val="24"/>
          <w:u w:val="none"/>
          <w:lang w:eastAsia="lv-LV"/>
        </w:rPr>
      </w:pPr>
      <w:r w:rsidRPr="00557FB9">
        <w:rPr>
          <w:szCs w:val="24"/>
          <w:u w:val="none"/>
          <w:lang w:eastAsia="lv-LV"/>
        </w:rPr>
        <w:t xml:space="preserve">Gulbenes novada pašvaldības dome 2024.gada 25.jūlijā pieņēma lēmumu Nr. GND/2024/419 “Par nekustamo īpašumu maiņu” (protokols Nr. 15, 46.p.), ar kuru nolēma nodot atsavināšanai Gulbenes novada pašvaldībai piederošo nekustamo īpašumu Lejasciema pagastā ar nosaukumu “Pumpuri </w:t>
      </w:r>
      <w:proofErr w:type="spellStart"/>
      <w:r w:rsidRPr="00557FB9">
        <w:rPr>
          <w:szCs w:val="24"/>
          <w:u w:val="none"/>
          <w:lang w:eastAsia="lv-LV"/>
        </w:rPr>
        <w:t>prim</w:t>
      </w:r>
      <w:proofErr w:type="spellEnd"/>
      <w:r w:rsidRPr="00557FB9">
        <w:rPr>
          <w:szCs w:val="24"/>
          <w:u w:val="none"/>
          <w:lang w:eastAsia="lv-LV"/>
        </w:rPr>
        <w:t xml:space="preserve">”, kadastra numuru 5064 012 0410, apmainot to pret </w:t>
      </w:r>
      <w:r w:rsidR="00E7150C" w:rsidRPr="00E7150C">
        <w:rPr>
          <w:rFonts w:cs="Arial"/>
          <w:b/>
          <w:szCs w:val="24"/>
          <w:u w:val="none"/>
          <w:lang w:eastAsia="lv-LV"/>
        </w:rPr>
        <w:t>[…]</w:t>
      </w:r>
      <w:r w:rsidRPr="00557FB9">
        <w:rPr>
          <w:szCs w:val="24"/>
          <w:u w:val="none"/>
          <w:lang w:eastAsia="lv-LV"/>
        </w:rPr>
        <w:t xml:space="preserve">, piederošo nekustamo īpašumu Lejasciema pagastā ar nosaukumu “Upes mala”, kadastra numurs 5064 012 0499, un uzdeva Gulbenes novada pašvaldības īpašuma novērtēšanas un izsoļu komisijai organizēt minēto nekustamo īpašumu novērtēšanu un nosacīto cenu noteikšanu un iesniegt apstiprināšanai Gulbenes novada pašvaldības domes sēdē. </w:t>
      </w:r>
    </w:p>
    <w:p w14:paraId="625B7B4F" w14:textId="77777777" w:rsidR="00557FB9" w:rsidRPr="00557FB9" w:rsidRDefault="00557FB9" w:rsidP="00557FB9">
      <w:pPr>
        <w:widowControl w:val="0"/>
        <w:spacing w:line="360" w:lineRule="auto"/>
        <w:ind w:firstLine="567"/>
        <w:jc w:val="both"/>
        <w:rPr>
          <w:szCs w:val="24"/>
          <w:u w:val="none"/>
          <w:lang w:eastAsia="lv-LV"/>
        </w:rPr>
      </w:pPr>
      <w:r w:rsidRPr="00557FB9">
        <w:rPr>
          <w:szCs w:val="24"/>
          <w:u w:val="none"/>
          <w:lang w:eastAsia="lv-LV"/>
        </w:rPr>
        <w:t xml:space="preserve">Atbilstoši sertificēta vērtētāja – sabiedrības ar ierobežotu atbildību “DZIETI”, reģistrācijas Nr.42403010964, juridiskā adrese: Zemnieku iela 5, Rēzekne, LV–4601, sastādītajai atskaitei (saņemta 2023.gada 18.augustā un reģistrēta ar Nr. GND/4.18/23/2248-D) par nekustamā īpašuma </w:t>
      </w:r>
      <w:r w:rsidRPr="00557FB9">
        <w:rPr>
          <w:rFonts w:eastAsia="SimSun" w:cs="Mangal"/>
          <w:color w:val="00000A"/>
          <w:szCs w:val="24"/>
          <w:u w:val="none"/>
          <w:lang w:eastAsia="zh-CN" w:bidi="hi-IN"/>
        </w:rPr>
        <w:t xml:space="preserve">Lejasciema pagastā ar nosaukumu “Pumpuri </w:t>
      </w:r>
      <w:proofErr w:type="spellStart"/>
      <w:r w:rsidRPr="00557FB9">
        <w:rPr>
          <w:rFonts w:eastAsia="SimSun" w:cs="Mangal"/>
          <w:color w:val="00000A"/>
          <w:szCs w:val="24"/>
          <w:u w:val="none"/>
          <w:lang w:eastAsia="zh-CN" w:bidi="hi-IN"/>
        </w:rPr>
        <w:t>prim</w:t>
      </w:r>
      <w:proofErr w:type="spellEnd"/>
      <w:r w:rsidRPr="00557FB9">
        <w:rPr>
          <w:rFonts w:eastAsia="SimSun" w:cs="Mangal"/>
          <w:color w:val="00000A"/>
          <w:szCs w:val="24"/>
          <w:u w:val="none"/>
          <w:lang w:eastAsia="zh-CN" w:bidi="hi-IN"/>
        </w:rPr>
        <w:t xml:space="preserve">”, kadastra numuru 5064 012 0410, </w:t>
      </w:r>
      <w:r w:rsidRPr="00557FB9">
        <w:rPr>
          <w:szCs w:val="24"/>
          <w:u w:val="none"/>
          <w:lang w:eastAsia="lv-LV"/>
        </w:rPr>
        <w:t xml:space="preserve">tirgus vērtību, saskaņā ar 2023.gada 9.augusta slēdzienu </w:t>
      </w:r>
      <w:proofErr w:type="spellStart"/>
      <w:r w:rsidRPr="00557FB9">
        <w:rPr>
          <w:szCs w:val="24"/>
          <w:u w:val="none"/>
          <w:lang w:eastAsia="lv-LV"/>
        </w:rPr>
        <w:t>Reģ.Nr</w:t>
      </w:r>
      <w:proofErr w:type="spellEnd"/>
      <w:r w:rsidRPr="00557FB9">
        <w:rPr>
          <w:szCs w:val="24"/>
          <w:u w:val="none"/>
          <w:lang w:eastAsia="lv-LV"/>
        </w:rPr>
        <w:t xml:space="preserve">. M – 23/56, tirgus vērtība ir 2600 EUR (divi tūkstoši seši simti </w:t>
      </w:r>
      <w:proofErr w:type="spellStart"/>
      <w:r w:rsidRPr="00557FB9">
        <w:rPr>
          <w:i/>
          <w:iCs/>
          <w:szCs w:val="24"/>
          <w:u w:val="none"/>
          <w:lang w:eastAsia="lv-LV"/>
        </w:rPr>
        <w:t>euro</w:t>
      </w:r>
      <w:proofErr w:type="spellEnd"/>
      <w:r w:rsidRPr="00557FB9">
        <w:rPr>
          <w:szCs w:val="24"/>
          <w:u w:val="none"/>
          <w:lang w:eastAsia="lv-LV"/>
        </w:rPr>
        <w:t>).</w:t>
      </w:r>
    </w:p>
    <w:p w14:paraId="6A9680CE" w14:textId="77777777" w:rsidR="00557FB9" w:rsidRPr="00557FB9" w:rsidRDefault="00557FB9" w:rsidP="00557FB9">
      <w:pPr>
        <w:widowControl w:val="0"/>
        <w:spacing w:line="360" w:lineRule="auto"/>
        <w:ind w:firstLine="567"/>
        <w:jc w:val="both"/>
        <w:rPr>
          <w:szCs w:val="24"/>
          <w:u w:val="none"/>
          <w:lang w:eastAsia="lv-LV"/>
        </w:rPr>
      </w:pPr>
      <w:r w:rsidRPr="00557FB9">
        <w:rPr>
          <w:szCs w:val="24"/>
          <w:u w:val="none"/>
          <w:lang w:eastAsia="lv-LV"/>
        </w:rPr>
        <w:t xml:space="preserve">Atbilstoši sertificēta vērtētāja – sabiedrības ar ierobežotu atbildību “DZIETI”, reģistrācijas Nr.42403010964, juridiskā adrese: Zemnieku iela 5, Rēzekne, LV–4601, sastādītajai atskaitei (saņemta 2023.gada 15.augustā un reģistrēta ar Nr. GND/4.18/23/2249-D) par Lejasciema pagastā </w:t>
      </w:r>
      <w:r w:rsidRPr="00557FB9">
        <w:rPr>
          <w:szCs w:val="24"/>
          <w:u w:val="none"/>
          <w:lang w:eastAsia="lv-LV"/>
        </w:rPr>
        <w:lastRenderedPageBreak/>
        <w:t xml:space="preserve">ar nosaukumu “Upes mala”, kadastra numurs 5064 012 0499, tirgus vērtību, saskaņā ar 2023.gada 9.augusta slēdzienu </w:t>
      </w:r>
      <w:proofErr w:type="spellStart"/>
      <w:r w:rsidRPr="00557FB9">
        <w:rPr>
          <w:szCs w:val="24"/>
          <w:u w:val="none"/>
          <w:lang w:eastAsia="lv-LV"/>
        </w:rPr>
        <w:t>Reģ.Nr</w:t>
      </w:r>
      <w:proofErr w:type="spellEnd"/>
      <w:r w:rsidRPr="00557FB9">
        <w:rPr>
          <w:szCs w:val="24"/>
          <w:u w:val="none"/>
          <w:lang w:eastAsia="lv-LV"/>
        </w:rPr>
        <w:t xml:space="preserve">. M – 23/52, tirgus vērtība ir 2200 EUR (divi tūkstoši divi simti </w:t>
      </w:r>
      <w:proofErr w:type="spellStart"/>
      <w:r w:rsidRPr="00557FB9">
        <w:rPr>
          <w:i/>
          <w:iCs/>
          <w:szCs w:val="24"/>
          <w:u w:val="none"/>
          <w:lang w:eastAsia="lv-LV"/>
        </w:rPr>
        <w:t>euro</w:t>
      </w:r>
      <w:proofErr w:type="spellEnd"/>
      <w:r w:rsidRPr="00557FB9">
        <w:rPr>
          <w:szCs w:val="24"/>
          <w:u w:val="none"/>
          <w:lang w:eastAsia="lv-LV"/>
        </w:rPr>
        <w:t>).</w:t>
      </w:r>
    </w:p>
    <w:p w14:paraId="2AD84963" w14:textId="77777777" w:rsidR="00557FB9" w:rsidRPr="00557FB9" w:rsidRDefault="00557FB9" w:rsidP="00557FB9">
      <w:pPr>
        <w:widowControl w:val="0"/>
        <w:spacing w:line="360" w:lineRule="auto"/>
        <w:ind w:firstLine="567"/>
        <w:jc w:val="both"/>
        <w:rPr>
          <w:szCs w:val="24"/>
          <w:u w:val="none"/>
          <w:lang w:eastAsia="lv-LV"/>
        </w:rPr>
      </w:pPr>
      <w:r w:rsidRPr="00557FB9">
        <w:rPr>
          <w:szCs w:val="24"/>
          <w:u w:val="none"/>
          <w:lang w:eastAsia="lv-LV"/>
        </w:rPr>
        <w:t xml:space="preserve">Maināmo nekustamo īpašumu nosacīto cenu starpība ir 400 EUR (četri simti </w:t>
      </w:r>
      <w:proofErr w:type="spellStart"/>
      <w:r w:rsidRPr="00557FB9">
        <w:rPr>
          <w:i/>
          <w:iCs/>
          <w:szCs w:val="24"/>
          <w:u w:val="none"/>
          <w:lang w:eastAsia="lv-LV"/>
        </w:rPr>
        <w:t>euro</w:t>
      </w:r>
      <w:proofErr w:type="spellEnd"/>
      <w:r w:rsidRPr="00557FB9">
        <w:rPr>
          <w:szCs w:val="24"/>
          <w:u w:val="none"/>
          <w:lang w:eastAsia="lv-LV"/>
        </w:rPr>
        <w:t xml:space="preserve">), kas nepārsniedz 20 procentus. Augstākā nosacītā cena ir noteikta Gulbenes novada pašvaldībai piederošajam nekustamajam īpašumam </w:t>
      </w:r>
      <w:r w:rsidRPr="00557FB9">
        <w:rPr>
          <w:rFonts w:eastAsia="SimSun" w:cs="Mangal"/>
          <w:color w:val="00000A"/>
          <w:szCs w:val="24"/>
          <w:u w:val="none"/>
          <w:lang w:eastAsia="zh-CN" w:bidi="hi-IN"/>
        </w:rPr>
        <w:t xml:space="preserve">Lejasciema pagastā ar nosaukumu “Pumpuri </w:t>
      </w:r>
      <w:proofErr w:type="spellStart"/>
      <w:r w:rsidRPr="00557FB9">
        <w:rPr>
          <w:rFonts w:eastAsia="SimSun" w:cs="Mangal"/>
          <w:color w:val="00000A"/>
          <w:szCs w:val="24"/>
          <w:u w:val="none"/>
          <w:lang w:eastAsia="zh-CN" w:bidi="hi-IN"/>
        </w:rPr>
        <w:t>prim</w:t>
      </w:r>
      <w:proofErr w:type="spellEnd"/>
      <w:r w:rsidRPr="00557FB9">
        <w:rPr>
          <w:rFonts w:eastAsia="SimSun" w:cs="Mangal"/>
          <w:color w:val="00000A"/>
          <w:szCs w:val="24"/>
          <w:u w:val="none"/>
          <w:lang w:eastAsia="zh-CN" w:bidi="hi-IN"/>
        </w:rPr>
        <w:t>”, kadastra numuru 5064 012 0410</w:t>
      </w:r>
      <w:r w:rsidRPr="00557FB9">
        <w:rPr>
          <w:szCs w:val="24"/>
          <w:u w:val="none"/>
          <w:lang w:eastAsia="lv-LV"/>
        </w:rPr>
        <w:t xml:space="preserve">. </w:t>
      </w:r>
    </w:p>
    <w:p w14:paraId="468419AE" w14:textId="77777777" w:rsidR="00557FB9" w:rsidRPr="00557FB9" w:rsidRDefault="00557FB9" w:rsidP="00557FB9">
      <w:pPr>
        <w:widowControl w:val="0"/>
        <w:spacing w:line="360" w:lineRule="auto"/>
        <w:ind w:firstLine="567"/>
        <w:jc w:val="both"/>
        <w:rPr>
          <w:szCs w:val="24"/>
          <w:u w:val="none"/>
          <w:lang w:eastAsia="lv-LV"/>
        </w:rPr>
      </w:pPr>
      <w:r w:rsidRPr="00557FB9">
        <w:rPr>
          <w:szCs w:val="24"/>
          <w:u w:val="none"/>
          <w:lang w:eastAsia="lv-LV"/>
        </w:rPr>
        <w:t>Publiskas personas mantas atsavināšanas likuma 3.panta pirmās daļas 3.punkts nosaka, ka publiskas personas nekustamo un kustamo mantu var atsavināt apmainot pret citu mantu, 38.panta pirmā daļa nosaka, ka publiskas personas nekustamo īpašumu var mainīt pret līdzvērtīgu nekustamo īpašumu, kas nepieciešams publiskas personas funkciju izpildes nodrošināšanai, 38.panta otrā daļa nosaka, ka publiskas personas maināmo nekustamo īpašumu un līdzvērtīgu citas personas nekustamo īpašumu novērtē šajā likumā noteiktajā kārtībā un nosaka tā nosacīto cenu (</w:t>
      </w:r>
      <w:hyperlink r:id="rId30" w:anchor="p8" w:history="1">
        <w:r w:rsidRPr="00557FB9">
          <w:rPr>
            <w:szCs w:val="24"/>
            <w:u w:val="none"/>
            <w:lang w:eastAsia="lv-LV"/>
          </w:rPr>
          <w:t>8.pants</w:t>
        </w:r>
      </w:hyperlink>
      <w:r w:rsidRPr="00557FB9">
        <w:rPr>
          <w:szCs w:val="24"/>
          <w:u w:val="none"/>
          <w:lang w:eastAsia="lv-LV"/>
        </w:rPr>
        <w:t>), 38.panta trešā daļa nosaka, ka maināmo nekustamo īpašumu nosacīto cenu starpība nedrīkst pārsniegt 20 procentus, un šo starpību sedz naudā.</w:t>
      </w:r>
    </w:p>
    <w:p w14:paraId="54DA0353"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Saskaņā ar 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ABE5C32"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Saskaņā ar Publiskas personas finanšu līdzekļu un mantas izšķērdēšanas novēršanas likuma 3.panta 1. un 3.punktu publiska persona, kā arī kapitālsabiedrība rīkojas ar finanšu līdzekļiem un mantu lietderīgi, tas ir, rīcībai jābūt tādai, lai mērķi sasniegtu ar mazāko finanšu līdzekļu un mantas izlietojumu un manta iegūstama īpašumā vai lietošanā par izdevīgāko cenu.</w:t>
      </w:r>
    </w:p>
    <w:p w14:paraId="03E3CA3A" w14:textId="77777777" w:rsidR="00557FB9" w:rsidRPr="00557FB9" w:rsidRDefault="00557FB9" w:rsidP="00557FB9">
      <w:pPr>
        <w:spacing w:line="360" w:lineRule="auto"/>
        <w:ind w:firstLine="567"/>
        <w:jc w:val="both"/>
        <w:rPr>
          <w:noProof/>
          <w:color w:val="000000"/>
          <w:szCs w:val="24"/>
          <w:u w:val="none"/>
          <w:lang w:eastAsia="lv-LV"/>
        </w:rPr>
      </w:pPr>
      <w:r w:rsidRPr="00557FB9">
        <w:rPr>
          <w:szCs w:val="24"/>
          <w:u w:val="none"/>
          <w:lang w:eastAsia="lv-LV"/>
        </w:rPr>
        <w:t xml:space="preserve">Ņemot vērā Gulbenes novada pašvaldības Īpašuma novērtēšanas un izsoļu komisijas 2024.gada 8.augusta sēdes lēmumu “Par nekustamo īpašumu Lejasciema pagastā ar nosaukumiem “Pumpuri </w:t>
      </w:r>
      <w:proofErr w:type="spellStart"/>
      <w:r w:rsidRPr="00557FB9">
        <w:rPr>
          <w:szCs w:val="24"/>
          <w:u w:val="none"/>
          <w:lang w:eastAsia="lv-LV"/>
        </w:rPr>
        <w:t>prim</w:t>
      </w:r>
      <w:proofErr w:type="spellEnd"/>
      <w:r w:rsidRPr="00557FB9">
        <w:rPr>
          <w:szCs w:val="24"/>
          <w:u w:val="none"/>
          <w:lang w:eastAsia="lv-LV"/>
        </w:rPr>
        <w:t xml:space="preserve">” un “Upes mala” nosacītās cenas noteikšanu”, protokols Nr. GND/2.7.2/24/19 (11.§), un pamatojoties uz Pašvaldību likuma 10.panta pirmās daļas 16.punktu, Publiskas personas mantas atsavināšanas likuma 3.panta pirmās daļas 3.punktu, 38.panta pirmo, otro un trešo daļu, Publiskas personas finanšu līdzekļu un mantas izšķērdēšanas novēršanas likuma 3.panta 1. un 3.punktu, Publisko iepirkumu likuma 3.panta pirmās daļas 1.punktu, un ņemot vērā Attīstības un tautsaimniecības komitejas ieteikumu un Finanšu komitejas ieteikumu, atklāti balsojot: </w:t>
      </w:r>
      <w:r w:rsidRPr="00557FB9">
        <w:rPr>
          <w:noProof/>
          <w:szCs w:val="24"/>
          <w:u w:val="none"/>
          <w:lang w:eastAsia="lv-LV"/>
        </w:rPr>
        <w:t xml:space="preserve">ar  balsīm “Par” ( ), “Pret” – , “Atturas” – , “Nepiedalās” – </w:t>
      </w:r>
      <w:r w:rsidRPr="00557FB9">
        <w:rPr>
          <w:szCs w:val="24"/>
          <w:u w:val="none"/>
          <w:lang w:eastAsia="lv-LV"/>
        </w:rPr>
        <w:t>, Gulbenes novada pašvaldības dome NOLEMJ:</w:t>
      </w:r>
    </w:p>
    <w:p w14:paraId="54D1C14D" w14:textId="77777777" w:rsidR="00557FB9" w:rsidRPr="00557FB9" w:rsidRDefault="00557FB9" w:rsidP="00557FB9">
      <w:pPr>
        <w:numPr>
          <w:ilvl w:val="0"/>
          <w:numId w:val="6"/>
        </w:numPr>
        <w:tabs>
          <w:tab w:val="left" w:pos="851"/>
        </w:tabs>
        <w:spacing w:line="360" w:lineRule="auto"/>
        <w:ind w:left="0" w:firstLine="567"/>
        <w:contextualSpacing/>
        <w:jc w:val="both"/>
        <w:rPr>
          <w:rFonts w:eastAsia="SimSun" w:cs="Mangal"/>
          <w:color w:val="00000A"/>
          <w:szCs w:val="24"/>
          <w:u w:val="none"/>
          <w:lang w:eastAsia="zh-CN" w:bidi="hi-IN"/>
        </w:rPr>
      </w:pPr>
      <w:r w:rsidRPr="00557FB9">
        <w:rPr>
          <w:szCs w:val="24"/>
          <w:u w:val="none"/>
          <w:lang w:eastAsia="lv-LV"/>
        </w:rPr>
        <w:t xml:space="preserve">APSTIPRINĀT Gulbenes novada pašvaldībai piederošā nekustamā īpašuma </w:t>
      </w:r>
      <w:r w:rsidRPr="00557FB9">
        <w:rPr>
          <w:rFonts w:eastAsia="SimSun" w:cs="Mangal"/>
          <w:color w:val="00000A"/>
          <w:szCs w:val="24"/>
          <w:u w:val="none"/>
          <w:lang w:eastAsia="zh-CN" w:bidi="hi-IN"/>
        </w:rPr>
        <w:t xml:space="preserve">Lejasciema pagastā ar nosaukumu “Pumpuri </w:t>
      </w:r>
      <w:proofErr w:type="spellStart"/>
      <w:r w:rsidRPr="00557FB9">
        <w:rPr>
          <w:rFonts w:eastAsia="SimSun" w:cs="Mangal"/>
          <w:color w:val="00000A"/>
          <w:szCs w:val="24"/>
          <w:u w:val="none"/>
          <w:lang w:eastAsia="zh-CN" w:bidi="hi-IN"/>
        </w:rPr>
        <w:t>prim</w:t>
      </w:r>
      <w:proofErr w:type="spellEnd"/>
      <w:r w:rsidRPr="00557FB9">
        <w:rPr>
          <w:rFonts w:eastAsia="SimSun" w:cs="Mangal"/>
          <w:color w:val="00000A"/>
          <w:szCs w:val="24"/>
          <w:u w:val="none"/>
          <w:lang w:eastAsia="zh-CN" w:bidi="hi-IN"/>
        </w:rPr>
        <w:t>”, kadastra numuru 5064 012 0410, kas sastāv no zemes vienības ar kadastra apzīmējumu 50640120410 ar platību 0,8741 ha, t.sk. uz tās esošās mežaudzes ar platību 0,3212 ha</w:t>
      </w:r>
      <w:r w:rsidRPr="00557FB9">
        <w:rPr>
          <w:szCs w:val="24"/>
          <w:u w:val="none"/>
          <w:lang w:eastAsia="lv-LV"/>
        </w:rPr>
        <w:t>, nosacīto cenu</w:t>
      </w:r>
      <w:r w:rsidRPr="00557FB9">
        <w:rPr>
          <w:color w:val="000000"/>
          <w:szCs w:val="24"/>
          <w:u w:val="none"/>
          <w:lang w:eastAsia="lv-LV"/>
        </w:rPr>
        <w:t xml:space="preserve"> </w:t>
      </w:r>
      <w:r w:rsidRPr="00557FB9">
        <w:rPr>
          <w:szCs w:val="24"/>
          <w:u w:val="none"/>
          <w:lang w:eastAsia="lv-LV"/>
        </w:rPr>
        <w:t xml:space="preserve">2600 EUR (divi tūkstoši seši simti </w:t>
      </w:r>
      <w:proofErr w:type="spellStart"/>
      <w:r w:rsidRPr="00557FB9">
        <w:rPr>
          <w:i/>
          <w:color w:val="000000"/>
          <w:szCs w:val="24"/>
          <w:u w:val="none"/>
          <w:lang w:eastAsia="lv-LV"/>
        </w:rPr>
        <w:t>euro</w:t>
      </w:r>
      <w:proofErr w:type="spellEnd"/>
      <w:r w:rsidRPr="00557FB9">
        <w:rPr>
          <w:color w:val="000000"/>
          <w:szCs w:val="24"/>
          <w:u w:val="none"/>
          <w:lang w:eastAsia="lv-LV"/>
        </w:rPr>
        <w:t>)</w:t>
      </w:r>
      <w:r w:rsidRPr="00557FB9">
        <w:rPr>
          <w:szCs w:val="24"/>
          <w:u w:val="none"/>
          <w:lang w:eastAsia="lv-LV"/>
        </w:rPr>
        <w:t>.</w:t>
      </w:r>
    </w:p>
    <w:p w14:paraId="0DF18396" w14:textId="25197C19" w:rsidR="00557FB9" w:rsidRPr="00557FB9" w:rsidRDefault="00557FB9" w:rsidP="00557FB9">
      <w:pPr>
        <w:numPr>
          <w:ilvl w:val="0"/>
          <w:numId w:val="6"/>
        </w:numPr>
        <w:tabs>
          <w:tab w:val="left" w:pos="851"/>
        </w:tabs>
        <w:spacing w:line="360" w:lineRule="auto"/>
        <w:ind w:left="0" w:firstLine="567"/>
        <w:contextualSpacing/>
        <w:jc w:val="both"/>
        <w:rPr>
          <w:rFonts w:eastAsia="SimSun" w:cs="Mangal"/>
          <w:color w:val="00000A"/>
          <w:szCs w:val="24"/>
          <w:u w:val="none"/>
          <w:lang w:eastAsia="zh-CN" w:bidi="hi-IN"/>
        </w:rPr>
      </w:pPr>
      <w:r w:rsidRPr="00557FB9">
        <w:rPr>
          <w:szCs w:val="24"/>
          <w:u w:val="none"/>
          <w:lang w:eastAsia="lv-LV"/>
        </w:rPr>
        <w:lastRenderedPageBreak/>
        <w:t xml:space="preserve">APSTIPRINĀT </w:t>
      </w:r>
      <w:r w:rsidR="00E7150C" w:rsidRPr="00E7150C">
        <w:rPr>
          <w:b/>
          <w:szCs w:val="24"/>
          <w:u w:val="none"/>
          <w:lang w:eastAsia="lv-LV"/>
        </w:rPr>
        <w:t>[…]</w:t>
      </w:r>
      <w:r w:rsidRPr="00557FB9">
        <w:rPr>
          <w:szCs w:val="24"/>
          <w:u w:val="none"/>
          <w:lang w:eastAsia="lv-LV"/>
        </w:rPr>
        <w:t xml:space="preserve"> piederošā nekustamā īpašuma </w:t>
      </w:r>
      <w:r w:rsidRPr="00557FB9">
        <w:rPr>
          <w:rFonts w:eastAsia="SimSun" w:cs="Mangal"/>
          <w:color w:val="00000A"/>
          <w:szCs w:val="24"/>
          <w:u w:val="none"/>
          <w:lang w:eastAsia="zh-CN" w:bidi="hi-IN"/>
        </w:rPr>
        <w:t>Lejasciema pagastā ar nosaukumu “Upes mala”, kadastra numurs 5064 012 0499, kas sastāv no zemes vienības ar kadastra apzīmējumu 50640120170 ar platību 0,604 ha, t.sk. uz tās esošās mežaudzes ar platību 0,14 ha</w:t>
      </w:r>
      <w:r w:rsidRPr="00557FB9">
        <w:rPr>
          <w:szCs w:val="24"/>
          <w:u w:val="none"/>
          <w:lang w:eastAsia="lv-LV"/>
        </w:rPr>
        <w:t>, nosacīto cenu</w:t>
      </w:r>
      <w:r w:rsidRPr="00557FB9">
        <w:rPr>
          <w:color w:val="000000"/>
          <w:szCs w:val="24"/>
          <w:u w:val="none"/>
          <w:lang w:eastAsia="lv-LV"/>
        </w:rPr>
        <w:t xml:space="preserve"> </w:t>
      </w:r>
      <w:r w:rsidRPr="00557FB9">
        <w:rPr>
          <w:szCs w:val="24"/>
          <w:u w:val="none"/>
          <w:lang w:eastAsia="lv-LV"/>
        </w:rPr>
        <w:t xml:space="preserve">2200 EUR (divi tūkstoši divi simti </w:t>
      </w:r>
      <w:proofErr w:type="spellStart"/>
      <w:r w:rsidRPr="00557FB9">
        <w:rPr>
          <w:i/>
          <w:color w:val="000000"/>
          <w:szCs w:val="24"/>
          <w:u w:val="none"/>
          <w:lang w:eastAsia="lv-LV"/>
        </w:rPr>
        <w:t>euro</w:t>
      </w:r>
      <w:proofErr w:type="spellEnd"/>
      <w:r w:rsidRPr="00557FB9">
        <w:rPr>
          <w:color w:val="000000"/>
          <w:szCs w:val="24"/>
          <w:u w:val="none"/>
          <w:lang w:eastAsia="lv-LV"/>
        </w:rPr>
        <w:t>)</w:t>
      </w:r>
      <w:r w:rsidRPr="00557FB9">
        <w:rPr>
          <w:szCs w:val="24"/>
          <w:u w:val="none"/>
          <w:lang w:eastAsia="lv-LV"/>
        </w:rPr>
        <w:t>.</w:t>
      </w:r>
    </w:p>
    <w:p w14:paraId="0551D874" w14:textId="77777777" w:rsidR="00557FB9" w:rsidRPr="00557FB9" w:rsidRDefault="00557FB9" w:rsidP="00557FB9">
      <w:pPr>
        <w:numPr>
          <w:ilvl w:val="0"/>
          <w:numId w:val="6"/>
        </w:numPr>
        <w:tabs>
          <w:tab w:val="left" w:pos="851"/>
        </w:tabs>
        <w:spacing w:line="360" w:lineRule="auto"/>
        <w:ind w:left="0" w:firstLine="567"/>
        <w:contextualSpacing/>
        <w:jc w:val="both"/>
        <w:rPr>
          <w:rFonts w:eastAsia="SimSun" w:cs="Mangal"/>
          <w:color w:val="00000A"/>
          <w:szCs w:val="24"/>
          <w:u w:val="none"/>
          <w:lang w:eastAsia="zh-CN" w:bidi="hi-IN"/>
        </w:rPr>
      </w:pPr>
      <w:r w:rsidRPr="00557FB9">
        <w:rPr>
          <w:rFonts w:eastAsia="Calibri"/>
          <w:szCs w:val="24"/>
          <w:u w:val="none"/>
        </w:rPr>
        <w:t>UZDOT Gulbenes novada pašvaldības īpašuma novērtēšanas un izsoļu komisijai organizēt šā lēmuma 1.</w:t>
      </w:r>
      <w:r w:rsidRPr="00557FB9">
        <w:rPr>
          <w:szCs w:val="24"/>
          <w:u w:val="none"/>
          <w:lang w:eastAsia="lv-LV"/>
        </w:rPr>
        <w:t xml:space="preserve"> un 2.punktā minēto nekustamo īpašumu maiņu</w:t>
      </w:r>
      <w:r w:rsidRPr="00557FB9">
        <w:rPr>
          <w:rFonts w:eastAsia="Calibri"/>
          <w:szCs w:val="24"/>
          <w:u w:val="none"/>
        </w:rPr>
        <w:t>.</w:t>
      </w:r>
    </w:p>
    <w:p w14:paraId="2FE98E24" w14:textId="77777777" w:rsidR="00557FB9" w:rsidRPr="00557FB9" w:rsidRDefault="00557FB9" w:rsidP="00557FB9">
      <w:pPr>
        <w:numPr>
          <w:ilvl w:val="0"/>
          <w:numId w:val="6"/>
        </w:numPr>
        <w:tabs>
          <w:tab w:val="left" w:pos="851"/>
        </w:tabs>
        <w:spacing w:line="360" w:lineRule="auto"/>
        <w:ind w:left="0" w:firstLine="567"/>
        <w:contextualSpacing/>
        <w:jc w:val="both"/>
        <w:rPr>
          <w:rFonts w:eastAsia="Calibri"/>
          <w:szCs w:val="24"/>
          <w:u w:val="none"/>
        </w:rPr>
      </w:pPr>
      <w:r w:rsidRPr="00557FB9">
        <w:rPr>
          <w:szCs w:val="24"/>
          <w:u w:val="none"/>
          <w:lang w:eastAsia="lv-LV"/>
        </w:rPr>
        <w:t>Lēmuma izpildes kontroli veikt Gulbenes novada pašvaldības izpilddirektorei.</w:t>
      </w:r>
    </w:p>
    <w:p w14:paraId="6E99484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0976748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17” – 2, Stāķi, Stradu pagastā, Gulbenes novadā, nosacītās cenas apstiprināšanu</w:t>
      </w:r>
    </w:p>
    <w:p w14:paraId="20623E3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3FA44A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C6620A" w14:textId="77777777" w:rsidR="003E1DEE" w:rsidRPr="00575A1B" w:rsidRDefault="003E1DEE" w:rsidP="003E1DEE">
      <w:pPr>
        <w:rPr>
          <w:rFonts w:eastAsia="Calibri"/>
          <w:szCs w:val="24"/>
          <w:u w:val="none"/>
        </w:rPr>
      </w:pPr>
      <w:r>
        <w:rPr>
          <w:rFonts w:eastAsia="Calibri"/>
          <w:szCs w:val="24"/>
          <w:u w:val="none"/>
        </w:rPr>
        <w:t>DEBATĒS PIEDALĀS: nav</w:t>
      </w:r>
    </w:p>
    <w:p w14:paraId="51ABDF64" w14:textId="77777777" w:rsidR="003E1DEE" w:rsidRDefault="003E1DEE" w:rsidP="003E1DEE">
      <w:pPr>
        <w:rPr>
          <w:rFonts w:eastAsia="Calibri"/>
          <w:color w:val="FF0000"/>
          <w:szCs w:val="24"/>
          <w:u w:val="none"/>
        </w:rPr>
      </w:pPr>
    </w:p>
    <w:p w14:paraId="49A5DD4A" w14:textId="77777777" w:rsidR="003E1DEE" w:rsidRDefault="003E1DEE" w:rsidP="003E1DEE">
      <w:pPr>
        <w:spacing w:line="360" w:lineRule="auto"/>
        <w:ind w:firstLine="567"/>
        <w:jc w:val="both"/>
        <w:rPr>
          <w:u w:val="none"/>
        </w:rPr>
      </w:pPr>
      <w:r>
        <w:rPr>
          <w:u w:val="none"/>
        </w:rPr>
        <w:t>Finanšu komiteja atklāti balsojot:</w:t>
      </w:r>
    </w:p>
    <w:p w14:paraId="7B27312D" w14:textId="77777777" w:rsidR="003E1DEE" w:rsidRDefault="003E1DEE" w:rsidP="003E1DEE">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29968EA0"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50CDCF86" w14:textId="77777777" w:rsidR="00557FB9" w:rsidRDefault="00557FB9" w:rsidP="00557FB9">
      <w:pPr>
        <w:pStyle w:val="Default"/>
        <w:jc w:val="center"/>
        <w:rPr>
          <w:b/>
        </w:rPr>
      </w:pPr>
      <w:r w:rsidRPr="00134705">
        <w:rPr>
          <w:b/>
          <w:szCs w:val="24"/>
        </w:rPr>
        <w:t xml:space="preserve">Par </w:t>
      </w:r>
      <w:r w:rsidRPr="00804B65">
        <w:rPr>
          <w:b/>
        </w:rPr>
        <w:t xml:space="preserve">dzīvokļa īpašuma </w:t>
      </w:r>
      <w:r w:rsidRPr="00AE6791">
        <w:rPr>
          <w:b/>
        </w:rPr>
        <w:t>“</w:t>
      </w:r>
      <w:r>
        <w:rPr>
          <w:b/>
        </w:rPr>
        <w:t>Stāķi 17</w:t>
      </w:r>
      <w:r w:rsidRPr="00AE6791">
        <w:rPr>
          <w:b/>
        </w:rPr>
        <w:t xml:space="preserve">” – </w:t>
      </w:r>
      <w:r>
        <w:rPr>
          <w:b/>
        </w:rPr>
        <w:t>2</w:t>
      </w:r>
      <w:r w:rsidRPr="00AE6791">
        <w:rPr>
          <w:b/>
        </w:rPr>
        <w:t xml:space="preserve">, </w:t>
      </w:r>
      <w:r>
        <w:rPr>
          <w:b/>
        </w:rPr>
        <w:t>Stāķi</w:t>
      </w:r>
      <w:r w:rsidRPr="00AE6791">
        <w:rPr>
          <w:b/>
        </w:rPr>
        <w:t>, Stradu pagastā, Gulbenes novadā</w:t>
      </w:r>
      <w:r>
        <w:rPr>
          <w:b/>
        </w:rPr>
        <w:t>,</w:t>
      </w:r>
    </w:p>
    <w:p w14:paraId="029F3501" w14:textId="77777777" w:rsidR="00557FB9" w:rsidRPr="00704E82" w:rsidRDefault="00557FB9" w:rsidP="00557FB9">
      <w:pPr>
        <w:pStyle w:val="Default"/>
        <w:jc w:val="center"/>
        <w:rPr>
          <w:szCs w:val="24"/>
        </w:rPr>
      </w:pPr>
      <w:r>
        <w:rPr>
          <w:b/>
        </w:rPr>
        <w:t>nosacītās cenas</w:t>
      </w:r>
      <w:r w:rsidRPr="00255026">
        <w:rPr>
          <w:b/>
        </w:rPr>
        <w:t xml:space="preserve"> apstiprināšanu</w:t>
      </w:r>
    </w:p>
    <w:p w14:paraId="30C11B5D" w14:textId="66C0F7EE" w:rsidR="00557FB9" w:rsidRPr="00E33866" w:rsidRDefault="00557FB9" w:rsidP="00E33866">
      <w:pPr>
        <w:widowControl w:val="0"/>
        <w:spacing w:before="240" w:line="360" w:lineRule="auto"/>
        <w:ind w:firstLine="567"/>
        <w:jc w:val="both"/>
        <w:rPr>
          <w:szCs w:val="24"/>
          <w:u w:val="none"/>
        </w:rPr>
      </w:pPr>
      <w:r w:rsidRPr="00E33866">
        <w:rPr>
          <w:u w:val="none"/>
        </w:rPr>
        <w:t xml:space="preserve">Gulbenes novada pašvaldības dome 2023.gada 25.maijā pieņēma lēmumu Nr. GND/2023/508 “Par Stradu pagasta dzīvokļa īpašuma “Stāķi 17” – 2 atsavināšanu” (protokols Nr. 8; 54.p.), ar kuru nolēma nodot atsavināšanai Gulbenes novada pašvaldībai piederošo dzīvokļa īpašumu “Stāķi 17” – 2, Stāķi, Stradu pagastā, Gulbenes novadā, kadastra numurs 5090 900 0407, kas sastāv no divu istabu dzīvokļa ar platību 54,4 </w:t>
      </w:r>
      <w:proofErr w:type="spellStart"/>
      <w:r w:rsidRPr="00E33866">
        <w:rPr>
          <w:u w:val="none"/>
        </w:rPr>
        <w:t>kv.m</w:t>
      </w:r>
      <w:proofErr w:type="spellEnd"/>
      <w:r w:rsidRPr="00E33866">
        <w:rPr>
          <w:u w:val="none"/>
        </w:rPr>
        <w:t xml:space="preserve">. (telpu grupas kadastra apzīmējums 50900020579001002), un pie tā piederošām kopīpašuma 525/16037 domājamām daļām no dzīvojamās mājas (būves kadastra apzīmējums 50900020579001) un 525/16037 domājamām daļām no zemes vienības ar kadastra apzīmējumu 50900020579, (turpmāk – Dzīvokļa īpašums), par brīvu cenu </w:t>
      </w:r>
      <w:r w:rsidR="00E7150C" w:rsidRPr="00E7150C">
        <w:rPr>
          <w:rFonts w:eastAsia="SimSun"/>
          <w:b/>
          <w:color w:val="00000A"/>
          <w:szCs w:val="24"/>
          <w:u w:val="none"/>
          <w:lang w:eastAsia="zh-CN" w:bidi="hi-IN"/>
        </w:rPr>
        <w:t>[…]</w:t>
      </w:r>
      <w:r w:rsidRPr="00E33866">
        <w:rPr>
          <w:u w:val="none"/>
        </w:rPr>
        <w:t>, un uzdeva Gulbenes novada pašvaldības īpašuma novērtēšanas un izsoļu komisijai organizēt nekustamā īpašuma novērtēšanu un nosacītās cenas noteikšanu un iesniegt to apstiprināšanai Gulbenes novada pašvaldības domes sēdē</w:t>
      </w:r>
      <w:r w:rsidRPr="00E33866">
        <w:rPr>
          <w:szCs w:val="24"/>
          <w:u w:val="none"/>
        </w:rPr>
        <w:t>.</w:t>
      </w:r>
    </w:p>
    <w:p w14:paraId="7B439ADF" w14:textId="77777777" w:rsidR="00557FB9" w:rsidRPr="00E33866" w:rsidRDefault="00557FB9" w:rsidP="00E33866">
      <w:pPr>
        <w:widowControl w:val="0"/>
        <w:spacing w:line="360" w:lineRule="auto"/>
        <w:ind w:firstLine="567"/>
        <w:jc w:val="both"/>
        <w:rPr>
          <w:szCs w:val="24"/>
          <w:u w:val="none"/>
        </w:rPr>
      </w:pPr>
      <w:r w:rsidRPr="00E33866">
        <w:rPr>
          <w:szCs w:val="24"/>
          <w:u w:val="none"/>
        </w:rPr>
        <w:t xml:space="preserve">Atbilstoši neatkarīgā vērtētāja - sabiedrības ar ierobežotu atbildību “DZIETI”, reģistrācijas Nr.42403010964, juridiskā adrese: Zemnieku iela 5, Rēzekne, LV–4601, sastādītajai atskaitei (saņemta 2024.gada </w:t>
      </w:r>
      <w:r w:rsidRPr="00E33866">
        <w:rPr>
          <w:u w:val="none"/>
        </w:rPr>
        <w:t xml:space="preserve">12.augustā un reģistrēta ar Nr. GND/4.18/24/2706-D) par dzīvokļa īpašuma tirgus vērtību, saskaņā ar 2024.gada 8.augusta slēdzienu </w:t>
      </w:r>
      <w:proofErr w:type="spellStart"/>
      <w:r w:rsidRPr="00E33866">
        <w:rPr>
          <w:u w:val="none"/>
        </w:rPr>
        <w:t>Reģ.Nr</w:t>
      </w:r>
      <w:proofErr w:type="spellEnd"/>
      <w:r w:rsidRPr="00E33866">
        <w:rPr>
          <w:u w:val="none"/>
        </w:rPr>
        <w:t>. D – 24/212, visiespējamākā objekta tirgus vērtība ir 3700 EUR (trīs tūkstoši septiņi simti</w:t>
      </w:r>
      <w:r w:rsidRPr="00E33866">
        <w:rPr>
          <w:szCs w:val="24"/>
          <w:u w:val="none"/>
        </w:rPr>
        <w:t xml:space="preserve"> </w:t>
      </w:r>
      <w:proofErr w:type="spellStart"/>
      <w:r w:rsidRPr="00E33866">
        <w:rPr>
          <w:i/>
          <w:iCs/>
          <w:szCs w:val="24"/>
          <w:u w:val="none"/>
        </w:rPr>
        <w:t>euro</w:t>
      </w:r>
      <w:proofErr w:type="spellEnd"/>
      <w:r w:rsidRPr="00E33866">
        <w:rPr>
          <w:szCs w:val="24"/>
          <w:u w:val="none"/>
        </w:rPr>
        <w:t>).</w:t>
      </w:r>
    </w:p>
    <w:p w14:paraId="6B9956EB" w14:textId="77777777" w:rsidR="00557FB9" w:rsidRPr="00E33866" w:rsidRDefault="00557FB9" w:rsidP="00E33866">
      <w:pPr>
        <w:widowControl w:val="0"/>
        <w:spacing w:line="360" w:lineRule="auto"/>
        <w:ind w:firstLine="567"/>
        <w:jc w:val="both"/>
        <w:rPr>
          <w:szCs w:val="24"/>
          <w:u w:val="none"/>
        </w:rPr>
      </w:pPr>
      <w:r w:rsidRPr="00E33866">
        <w:rPr>
          <w:szCs w:val="24"/>
          <w:u w:val="none"/>
        </w:rPr>
        <w:t xml:space="preserve">Publiskas personas mantas atsavināšanas likuma 37.panta pirmās daļas 4.punktā noteikts, ka pārdot publiskas personas mantu par brīvu cenu var, ja nekustamo īpašumu iegūst 4.panta ceturtajā </w:t>
      </w:r>
      <w:r w:rsidRPr="00E33866">
        <w:rPr>
          <w:szCs w:val="24"/>
          <w:u w:val="none"/>
        </w:rPr>
        <w:lastRenderedPageBreak/>
        <w:t>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31" w:anchor="p9" w:tgtFrame="_blank" w:history="1">
        <w:r w:rsidRPr="00E33866">
          <w:rPr>
            <w:szCs w:val="24"/>
            <w:u w:val="none"/>
          </w:rPr>
          <w:t>9.pants</w:t>
        </w:r>
      </w:hyperlink>
      <w:r w:rsidRPr="00E33866">
        <w:rPr>
          <w:szCs w:val="24"/>
          <w:u w:val="none"/>
        </w:rPr>
        <w:t xml:space="preserve">), </w:t>
      </w:r>
      <w:proofErr w:type="spellStart"/>
      <w:r w:rsidRPr="00E33866">
        <w:rPr>
          <w:szCs w:val="24"/>
          <w:u w:val="none"/>
        </w:rPr>
        <w:t>nosūta</w:t>
      </w:r>
      <w:proofErr w:type="spellEnd"/>
      <w:r w:rsidRPr="00E33866">
        <w:rPr>
          <w:szCs w:val="24"/>
          <w:u w:val="none"/>
        </w:rPr>
        <w:t xml:space="preserve"> tām atsavināšanas paziņojumu.</w:t>
      </w:r>
    </w:p>
    <w:p w14:paraId="74A86396" w14:textId="77777777" w:rsidR="00557FB9" w:rsidRPr="00E33866" w:rsidRDefault="00557FB9" w:rsidP="00E33866">
      <w:pPr>
        <w:widowControl w:val="0"/>
        <w:spacing w:line="360" w:lineRule="auto"/>
        <w:ind w:firstLine="567"/>
        <w:jc w:val="both"/>
        <w:rPr>
          <w:szCs w:val="24"/>
          <w:u w:val="none"/>
        </w:rPr>
      </w:pPr>
      <w:r w:rsidRPr="00E33866">
        <w:rPr>
          <w:szCs w:val="24"/>
          <w:u w:val="none"/>
        </w:rPr>
        <w:t>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tikai domes kompetencē ir pieņemt lēmumus citos ārējos normatīvajos aktos paredzētajos gadījumos.</w:t>
      </w:r>
    </w:p>
    <w:p w14:paraId="7B01792F" w14:textId="77777777" w:rsidR="00557FB9" w:rsidRPr="00E33866" w:rsidRDefault="00557FB9" w:rsidP="00E33866">
      <w:pPr>
        <w:spacing w:line="360" w:lineRule="auto"/>
        <w:ind w:firstLine="567"/>
        <w:jc w:val="both"/>
        <w:rPr>
          <w:noProof/>
          <w:color w:val="000000"/>
          <w:szCs w:val="24"/>
          <w:u w:val="none"/>
        </w:rPr>
      </w:pPr>
      <w:r w:rsidRPr="00E33866">
        <w:rPr>
          <w:szCs w:val="24"/>
          <w:u w:val="none"/>
        </w:rPr>
        <w:t xml:space="preserve">Ņemot vērā Gulbenes novada pašvaldības īpašuma novērtēšanas un izsoļu komisijas 2024.gada 13.augustā sēdes lēmumu “Par dzīvokļa īpašuma “Stāķi 17” – 2, Stāķi, Stradu pagastā, Gulbenes novadā, nosacītās cenas apstiprināšanu”, protokols Nr. GND/2.7.2/24/20 (5.§), pamatojoties uz Pašvaldību likuma 10.panta pirmās daļas 16.punktu un 21.punktu, Publiskas personas mantas atsavināšanas likuma 37.panta pirmās daļas 4.punktu un šā panta piekto daļu, un ņemot vērā Attīstības un tautsaimniecības komitejas ieteikumu un Finanšu komitejas ieteikumu, atklāti balsojot: </w:t>
      </w:r>
      <w:r w:rsidRPr="00E33866">
        <w:rPr>
          <w:noProof/>
          <w:szCs w:val="24"/>
          <w:u w:val="none"/>
        </w:rPr>
        <w:t xml:space="preserve">ar  balsīm “Par” ( ), “Pret” – , “Atturas” – , “Nepiedalās” – </w:t>
      </w:r>
      <w:r w:rsidRPr="00E33866">
        <w:rPr>
          <w:szCs w:val="24"/>
          <w:u w:val="none"/>
        </w:rPr>
        <w:t>, Gulbenes novada pašvaldības dome NOLEMJ:</w:t>
      </w:r>
    </w:p>
    <w:p w14:paraId="0292FE7B" w14:textId="480EA5D1" w:rsidR="00557FB9" w:rsidRPr="00E33866" w:rsidRDefault="00E33866" w:rsidP="00E33866">
      <w:pPr>
        <w:tabs>
          <w:tab w:val="left" w:pos="851"/>
        </w:tabs>
        <w:spacing w:line="360" w:lineRule="auto"/>
        <w:ind w:firstLine="567"/>
        <w:jc w:val="both"/>
        <w:rPr>
          <w:szCs w:val="24"/>
          <w:u w:val="none"/>
        </w:rPr>
      </w:pPr>
      <w:r w:rsidRPr="00E33866">
        <w:rPr>
          <w:szCs w:val="24"/>
          <w:u w:val="none"/>
        </w:rPr>
        <w:t>1.</w:t>
      </w:r>
      <w:r w:rsidR="00557FB9" w:rsidRPr="00E33866">
        <w:rPr>
          <w:szCs w:val="24"/>
          <w:u w:val="none"/>
        </w:rPr>
        <w:t>APSTIPRINĀT dzīvokļa īpašuma</w:t>
      </w:r>
      <w:r w:rsidR="00557FB9" w:rsidRPr="00E33866">
        <w:rPr>
          <w:u w:val="none"/>
        </w:rPr>
        <w:t xml:space="preserve"> “Stāķi 17” – 2, Stāķi, Stradu pagastā, Gulbenes novadā, kadastra numurs 5090 900 0407, kas sastāv no divu istabu dzīvokļa ar platību 54,4 </w:t>
      </w:r>
      <w:proofErr w:type="spellStart"/>
      <w:r w:rsidR="00557FB9" w:rsidRPr="00E33866">
        <w:rPr>
          <w:u w:val="none"/>
        </w:rPr>
        <w:t>kv.m</w:t>
      </w:r>
      <w:proofErr w:type="spellEnd"/>
      <w:r w:rsidR="00557FB9" w:rsidRPr="00E33866">
        <w:rPr>
          <w:u w:val="none"/>
        </w:rPr>
        <w:t>. (telpu grupas kadastra apzīmējums 50900020579001002), un pie tā piederošām kopīpašuma 525/16037 domājamām daļām no dzīvojamās mājas (būves kadastra apzīmējums 50900020579001) un 525/16037 domājamām daļām no zemes vienības ar kadastra apzīmējumu 50900020579</w:t>
      </w:r>
      <w:r w:rsidR="00557FB9" w:rsidRPr="00E33866">
        <w:rPr>
          <w:szCs w:val="24"/>
          <w:u w:val="none"/>
        </w:rPr>
        <w:t>, nosacīto cenu</w:t>
      </w:r>
      <w:r w:rsidR="00557FB9" w:rsidRPr="00E33866">
        <w:rPr>
          <w:color w:val="000000"/>
          <w:szCs w:val="24"/>
          <w:u w:val="none"/>
        </w:rPr>
        <w:t xml:space="preserve"> </w:t>
      </w:r>
      <w:r w:rsidR="00557FB9" w:rsidRPr="00E33866">
        <w:rPr>
          <w:u w:val="none"/>
        </w:rPr>
        <w:t>3700 EUR (trīs tūkstoši septiņi simti</w:t>
      </w:r>
      <w:r w:rsidR="00557FB9" w:rsidRPr="00E33866">
        <w:rPr>
          <w:szCs w:val="24"/>
          <w:u w:val="none"/>
        </w:rPr>
        <w:t xml:space="preserve"> </w:t>
      </w:r>
      <w:proofErr w:type="spellStart"/>
      <w:r w:rsidR="00557FB9" w:rsidRPr="00E33866">
        <w:rPr>
          <w:i/>
          <w:color w:val="000000"/>
          <w:szCs w:val="24"/>
          <w:u w:val="none"/>
        </w:rPr>
        <w:t>euro</w:t>
      </w:r>
      <w:proofErr w:type="spellEnd"/>
      <w:r w:rsidR="00557FB9" w:rsidRPr="00E33866">
        <w:rPr>
          <w:color w:val="000000"/>
          <w:szCs w:val="24"/>
          <w:u w:val="none"/>
        </w:rPr>
        <w:t>)</w:t>
      </w:r>
      <w:r w:rsidR="00557FB9" w:rsidRPr="00E33866">
        <w:rPr>
          <w:szCs w:val="24"/>
          <w:u w:val="none"/>
        </w:rPr>
        <w:t>.</w:t>
      </w:r>
    </w:p>
    <w:p w14:paraId="5C3978A4" w14:textId="38BEB424" w:rsidR="00557FB9" w:rsidRPr="00E33866" w:rsidRDefault="00557FB9" w:rsidP="00E33866">
      <w:pPr>
        <w:pStyle w:val="Sarakstarindkopa"/>
        <w:numPr>
          <w:ilvl w:val="0"/>
          <w:numId w:val="26"/>
        </w:numPr>
        <w:tabs>
          <w:tab w:val="left" w:pos="851"/>
        </w:tabs>
        <w:spacing w:line="360" w:lineRule="auto"/>
        <w:ind w:left="0" w:firstLine="567"/>
        <w:rPr>
          <w:szCs w:val="24"/>
        </w:rPr>
      </w:pPr>
      <w:r w:rsidRPr="00E33866">
        <w:rPr>
          <w:szCs w:val="24"/>
        </w:rPr>
        <w:t>UZDOT Gulbenes novada pašvaldības īpašuma novērtēšanas un izsoļu komisijai organizēt šā lēmuma 1.punktā minētā dzīvokļa īpašuma atsavināšanu.</w:t>
      </w:r>
    </w:p>
    <w:p w14:paraId="23D6221E" w14:textId="27765FED" w:rsidR="00557FB9" w:rsidRPr="00E33866" w:rsidRDefault="00557FB9" w:rsidP="00E33866">
      <w:pPr>
        <w:pStyle w:val="Sarakstarindkopa"/>
        <w:numPr>
          <w:ilvl w:val="0"/>
          <w:numId w:val="26"/>
        </w:numPr>
        <w:tabs>
          <w:tab w:val="left" w:pos="851"/>
        </w:tabs>
        <w:spacing w:line="360" w:lineRule="auto"/>
        <w:ind w:left="0" w:firstLine="567"/>
        <w:rPr>
          <w:szCs w:val="24"/>
        </w:rPr>
      </w:pPr>
      <w:r w:rsidRPr="00E33866">
        <w:rPr>
          <w:szCs w:val="24"/>
        </w:rPr>
        <w:t>Lēmuma izpildes kontroli veikt Gulbenes novada pašvaldības izpilddirektorei.</w:t>
      </w:r>
    </w:p>
    <w:p w14:paraId="326CE549" w14:textId="77777777" w:rsidR="00203C2F" w:rsidRDefault="00203C2F" w:rsidP="000C7638">
      <w:pPr>
        <w:rPr>
          <w:color w:val="000000" w:themeColor="text1"/>
          <w:szCs w:val="24"/>
          <w:u w:val="none"/>
        </w:rPr>
      </w:pPr>
    </w:p>
    <w:p w14:paraId="16A4F1C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50DBDAA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darbības  paplašināšanu adresē Malas ielā 8, Gulbenē, Gulbenes novadā</w:t>
      </w:r>
    </w:p>
    <w:p w14:paraId="1D5FE21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Dace Kurša</w:t>
      </w:r>
    </w:p>
    <w:p w14:paraId="0271EA7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Kurša</w:t>
      </w:r>
    </w:p>
    <w:p w14:paraId="0FEA4C98" w14:textId="77777777" w:rsidR="003E1DEE" w:rsidRPr="00575A1B" w:rsidRDefault="003E1DEE" w:rsidP="003E1DEE">
      <w:pPr>
        <w:rPr>
          <w:rFonts w:eastAsia="Calibri"/>
          <w:szCs w:val="24"/>
          <w:u w:val="none"/>
        </w:rPr>
      </w:pPr>
      <w:r>
        <w:rPr>
          <w:rFonts w:eastAsia="Calibri"/>
          <w:szCs w:val="24"/>
          <w:u w:val="none"/>
        </w:rPr>
        <w:t>DEBATĒS PIEDALĀS: nav</w:t>
      </w:r>
    </w:p>
    <w:p w14:paraId="2A892D1A" w14:textId="77777777" w:rsidR="003E1DEE" w:rsidRDefault="003E1DEE" w:rsidP="003E1DEE">
      <w:pPr>
        <w:rPr>
          <w:rFonts w:eastAsia="Calibri"/>
          <w:color w:val="FF0000"/>
          <w:szCs w:val="24"/>
          <w:u w:val="none"/>
        </w:rPr>
      </w:pPr>
    </w:p>
    <w:p w14:paraId="6B93F5AA" w14:textId="77777777" w:rsidR="003E1DEE" w:rsidRDefault="003E1DEE" w:rsidP="003E1DEE">
      <w:pPr>
        <w:spacing w:line="360" w:lineRule="auto"/>
        <w:ind w:firstLine="567"/>
        <w:jc w:val="both"/>
        <w:rPr>
          <w:u w:val="none"/>
        </w:rPr>
      </w:pPr>
      <w:r>
        <w:rPr>
          <w:u w:val="none"/>
        </w:rPr>
        <w:t>Finanšu komiteja atklāti balsojot:</w:t>
      </w:r>
    </w:p>
    <w:p w14:paraId="264475F1" w14:textId="77777777" w:rsidR="003E1DEE" w:rsidRDefault="003E1DEE" w:rsidP="003E1DEE">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2B6D69B5"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39E27FBC" w14:textId="77777777" w:rsidR="00557FB9" w:rsidRPr="00557FB9" w:rsidRDefault="00557FB9" w:rsidP="00557FB9">
      <w:pPr>
        <w:jc w:val="center"/>
        <w:rPr>
          <w:b/>
          <w:snapToGrid w:val="0"/>
          <w:szCs w:val="24"/>
          <w:u w:val="none"/>
        </w:rPr>
      </w:pPr>
      <w:r w:rsidRPr="00557FB9">
        <w:rPr>
          <w:b/>
          <w:snapToGrid w:val="0"/>
          <w:szCs w:val="24"/>
          <w:u w:val="none"/>
        </w:rPr>
        <w:lastRenderedPageBreak/>
        <w:t>Par darbības paplašināšanu adresē Malas ielā 8, Gulbenē, Gulbenes novadā</w:t>
      </w:r>
    </w:p>
    <w:p w14:paraId="414B1967" w14:textId="77777777" w:rsidR="00557FB9" w:rsidRPr="00557FB9" w:rsidRDefault="00557FB9" w:rsidP="00557FB9">
      <w:pPr>
        <w:jc w:val="center"/>
        <w:rPr>
          <w:b/>
          <w:snapToGrid w:val="0"/>
          <w:szCs w:val="24"/>
          <w:u w:val="none"/>
        </w:rPr>
      </w:pPr>
    </w:p>
    <w:p w14:paraId="791A508B"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Gulbenes novada pašvaldības (turpmāk – Pašvaldība) dokumentu vadības sistēmā 2024.gada</w:t>
      </w:r>
      <w:r w:rsidRPr="00557FB9">
        <w:rPr>
          <w:color w:val="FF0000"/>
          <w:szCs w:val="24"/>
          <w:u w:val="none"/>
          <w:lang w:eastAsia="lv-LV"/>
        </w:rPr>
        <w:t xml:space="preserve"> </w:t>
      </w:r>
      <w:r w:rsidRPr="00557FB9">
        <w:rPr>
          <w:szCs w:val="24"/>
          <w:u w:val="none"/>
          <w:lang w:eastAsia="lv-LV"/>
        </w:rPr>
        <w:t>17.jūlijā ar reģistrācijas numuru GND/4.18/24/2423-T reģistrēts SIA</w:t>
      </w:r>
      <w:bookmarkStart w:id="6" w:name="_Hlk173921193"/>
      <w:r w:rsidRPr="00557FB9">
        <w:rPr>
          <w:szCs w:val="24"/>
          <w:u w:val="none"/>
          <w:lang w:eastAsia="lv-LV"/>
        </w:rPr>
        <w:t xml:space="preserve"> “</w:t>
      </w:r>
      <w:bookmarkStart w:id="7" w:name="_Hlk174526434"/>
      <w:r w:rsidRPr="00557FB9">
        <w:rPr>
          <w:szCs w:val="24"/>
          <w:u w:val="none"/>
          <w:lang w:eastAsia="lv-LV"/>
        </w:rPr>
        <w:t xml:space="preserve">TOLMETS VIDZEME”, </w:t>
      </w:r>
      <w:bookmarkStart w:id="8" w:name="_Hlk155950987"/>
      <w:bookmarkEnd w:id="7"/>
      <w:proofErr w:type="spellStart"/>
      <w:r w:rsidRPr="00557FB9">
        <w:rPr>
          <w:szCs w:val="24"/>
          <w:u w:val="none"/>
          <w:lang w:eastAsia="lv-LV"/>
        </w:rPr>
        <w:t>reģ</w:t>
      </w:r>
      <w:proofErr w:type="spellEnd"/>
      <w:r w:rsidRPr="00557FB9">
        <w:rPr>
          <w:szCs w:val="24"/>
          <w:u w:val="none"/>
          <w:lang w:eastAsia="lv-LV"/>
        </w:rPr>
        <w:t xml:space="preserve">. Nr.44103059611, juridiskā adrese: Valmieras iela 20A, Cēsis, </w:t>
      </w:r>
      <w:proofErr w:type="spellStart"/>
      <w:r w:rsidRPr="00557FB9">
        <w:rPr>
          <w:szCs w:val="24"/>
          <w:u w:val="none"/>
          <w:lang w:eastAsia="lv-LV"/>
        </w:rPr>
        <w:t>Cēsu</w:t>
      </w:r>
      <w:proofErr w:type="spellEnd"/>
      <w:r w:rsidRPr="00557FB9">
        <w:rPr>
          <w:szCs w:val="24"/>
          <w:u w:val="none"/>
          <w:lang w:eastAsia="lv-LV"/>
        </w:rPr>
        <w:t xml:space="preserve"> novads, LV-4101</w:t>
      </w:r>
      <w:bookmarkEnd w:id="6"/>
      <w:bookmarkEnd w:id="8"/>
      <w:r w:rsidRPr="00557FB9">
        <w:rPr>
          <w:szCs w:val="24"/>
          <w:u w:val="none"/>
          <w:lang w:eastAsia="lv-LV"/>
        </w:rPr>
        <w:t xml:space="preserve"> (turpmāk – Iesniedzējs) 2024. gada iesniegums Nr.</w:t>
      </w:r>
      <w:r w:rsidRPr="00557FB9">
        <w:rPr>
          <w:rFonts w:ascii="Arial" w:hAnsi="Arial" w:cs="Arial"/>
          <w:sz w:val="22"/>
          <w:u w:val="none"/>
          <w:lang w:eastAsia="lv-LV"/>
        </w:rPr>
        <w:t> </w:t>
      </w:r>
      <w:r w:rsidRPr="00557FB9">
        <w:rPr>
          <w:szCs w:val="24"/>
          <w:u w:val="none"/>
          <w:lang w:eastAsia="lv-LV"/>
        </w:rPr>
        <w:t xml:space="preserve">3-05-769, kurā lūgts pieņemt lēmumu par būvniecības un metālu atkritumu pārstrādes darbības uzsākšanu adresē: Malas ielā 8, Gulbenē, Gulbenes novadā (zemes vienības kadastra apzīmējums 5001 009 0357). </w:t>
      </w:r>
    </w:p>
    <w:p w14:paraId="0190D352"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 xml:space="preserve">Atbilstoši Gulbenes novada pašvaldības domes 2018.gada 27.decembra saistošajiem noteikumiem Nr. 20 “Gulbenes novada teritorijas plānojums, Teritorijas izmantošanas un apbūves noteikumi un grafiskā daļa” (prot. Nr.25, 29.§) </w:t>
      </w:r>
      <w:r w:rsidRPr="00557FB9">
        <w:rPr>
          <w:rFonts w:cs="Arial"/>
          <w:szCs w:val="24"/>
          <w:u w:val="none"/>
          <w:lang w:eastAsia="lv-LV"/>
        </w:rPr>
        <w:t xml:space="preserve">Gulbenes novada </w:t>
      </w:r>
      <w:r w:rsidRPr="00557FB9">
        <w:rPr>
          <w:szCs w:val="24"/>
          <w:u w:val="none"/>
          <w:lang w:eastAsia="lv-LV"/>
        </w:rPr>
        <w:t>teritorijas plānojumā zemes vienībai ar kadastra apzīmējumu 5001 009 0357 (turpmāk – zemes vienība) noteiktais funkcionālais zonējums ir rūpnieciskās apbūves teritorija (R). Rūpnieciskās apbūves teritorija (R) ir funkcionālā zona, ko nosaka, lai nodrošinātu rūpniecības uzņēmumu darbībai un attīstībai nepieciešamo teritorijas organizāciju, inženiertehnisko apgādi un transporta infrastruktūru, kur kā viens no teritorijas galvenajiem izmantošanas veidiem ir atkritumu apsaimniekošanas un pārstrādes uzņēmumu apbūve (13005).</w:t>
      </w:r>
    </w:p>
    <w:p w14:paraId="2C0796C7"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SIA “TOLMETS VIDZEME” 2013. gada 17. jūnijā ir izsniegta atļauja B kategorijas piesārņojošai darbībai Nr. MA13IB0015, metāllūžņu un šķiroto atkritumu savākšanas, uzglabāšanas un pārkraušanas laukums ar adresi Malas iela 8, Gulbene, Gulbenes novads, bet sakarā ar to, ka Iesniedzējs šajā adresē vēlas uzsākt pāršķiroto būvniecības atkritumu un metāllūžņu pārstrādi ir jāveic izmaiņas jau esošajā atļaujā, saskaņā ar Atkritumu apsaimniekošanas likuma 8.panta pirmās daļas 2.punktā noteiktajam, ka Pašvaldība</w:t>
      </w:r>
      <w:r w:rsidRPr="00557FB9">
        <w:rPr>
          <w:rFonts w:ascii="Arial" w:hAnsi="Arial" w:cs="Arial"/>
          <w:sz w:val="22"/>
          <w:u w:val="none"/>
          <w:lang w:eastAsia="lv-LV"/>
        </w:rPr>
        <w:t xml:space="preserve"> </w:t>
      </w:r>
      <w:r w:rsidRPr="00557FB9">
        <w:rPr>
          <w:szCs w:val="24"/>
          <w:u w:val="none"/>
          <w:lang w:eastAsia="lv-LV"/>
        </w:rPr>
        <w:t>pieņem lēmumus par jaunu sadzīves vai ražošanas atkritumu savākšanas, dalītas vākšanas, šķirošanas, sagatavošanas pārstrādei un reģenerācijas vai apglabāšanas iekārtu un infrastruktūras objektu, kā arī atkritumu poligonu izvietošanu savā administratīvajā teritorijā atbilstoši atkritumu apsaimniekošanas valsts plānam un reģionālajiem plāniem.</w:t>
      </w:r>
    </w:p>
    <w:p w14:paraId="3A302DA8" w14:textId="77777777" w:rsidR="00557FB9" w:rsidRPr="00557FB9" w:rsidRDefault="00557FB9" w:rsidP="00557FB9">
      <w:pPr>
        <w:spacing w:line="360" w:lineRule="auto"/>
        <w:ind w:firstLine="567"/>
        <w:jc w:val="both"/>
        <w:rPr>
          <w:szCs w:val="24"/>
          <w:u w:val="none"/>
          <w:lang w:eastAsia="lv-LV"/>
        </w:rPr>
      </w:pPr>
      <w:bookmarkStart w:id="9" w:name="_Hlk155948757"/>
      <w:r w:rsidRPr="00557FB9">
        <w:rPr>
          <w:szCs w:val="24"/>
          <w:u w:val="none"/>
          <w:lang w:eastAsia="lv-LV"/>
        </w:rPr>
        <w:t xml:space="preserve">Iesniedzēja iesniegumam ir pievienots </w:t>
      </w:r>
      <w:bookmarkEnd w:id="9"/>
      <w:r w:rsidRPr="00557FB9">
        <w:rPr>
          <w:szCs w:val="24"/>
          <w:u w:val="none"/>
          <w:lang w:eastAsia="lv-LV"/>
        </w:rPr>
        <w:t xml:space="preserve">2015.gada 2.septembra ražošanas objekta nomas līgums Nr. 2/02-03-1/15-12 (turpmāk – Līgums), saskaņā ar kuru SIA “TOLMETS”, </w:t>
      </w:r>
      <w:proofErr w:type="spellStart"/>
      <w:r w:rsidRPr="00557FB9">
        <w:rPr>
          <w:szCs w:val="24"/>
          <w:u w:val="none"/>
          <w:lang w:eastAsia="lv-LV"/>
        </w:rPr>
        <w:t>reģ</w:t>
      </w:r>
      <w:proofErr w:type="spellEnd"/>
      <w:r w:rsidRPr="00557FB9">
        <w:rPr>
          <w:szCs w:val="24"/>
          <w:u w:val="none"/>
          <w:lang w:eastAsia="lv-LV"/>
        </w:rPr>
        <w:t xml:space="preserve">. Nr. 42103022610, sev piederošos īpašumus: Malas ielā 8, Gulbenē, Gulbenes novadā (kadastra Nr. 5001 009 0058),  Malas ielā 8A, Gulbenē, Gulbenes novadā (kadastra Nr. 5001 009 0059), Malas ielā 6A, Gulbenē, Gulbenes novadā (kadastra Nr. 5001 009 0345) nodod nomā SIA “TOLMETS VIDZEME”, </w:t>
      </w:r>
      <w:proofErr w:type="spellStart"/>
      <w:r w:rsidRPr="00557FB9">
        <w:rPr>
          <w:szCs w:val="24"/>
          <w:u w:val="none"/>
          <w:lang w:eastAsia="lv-LV"/>
        </w:rPr>
        <w:t>reģ</w:t>
      </w:r>
      <w:proofErr w:type="spellEnd"/>
      <w:r w:rsidRPr="00557FB9">
        <w:rPr>
          <w:szCs w:val="24"/>
          <w:u w:val="none"/>
          <w:lang w:eastAsia="lv-LV"/>
        </w:rPr>
        <w:t>. Nr.44103059611, uzņēmējdarbības nodrošināšanai, kā arī pievienota Vienošanās pie 2015.gada 2.septembra ražošanas objekta nomas līguma Nr. 2/02-03-1/15-12”, saskaņā ar kuru iepriekš minētā līguma darbības termiņš ir noteikts uz 5 (</w:t>
      </w:r>
      <w:proofErr w:type="spellStart"/>
      <w:r w:rsidRPr="00557FB9">
        <w:rPr>
          <w:szCs w:val="24"/>
          <w:u w:val="none"/>
          <w:lang w:eastAsia="lv-LV"/>
        </w:rPr>
        <w:t>piecie</w:t>
      </w:r>
      <w:proofErr w:type="spellEnd"/>
      <w:r w:rsidRPr="00557FB9">
        <w:rPr>
          <w:szCs w:val="24"/>
          <w:u w:val="none"/>
          <w:lang w:eastAsia="lv-LV"/>
        </w:rPr>
        <w:t>) gadiem, līdz 2028.gada 30.oktobrim.</w:t>
      </w:r>
    </w:p>
    <w:p w14:paraId="65545172" w14:textId="77777777" w:rsidR="00557FB9" w:rsidRPr="00557FB9" w:rsidRDefault="00557FB9" w:rsidP="00557FB9">
      <w:pPr>
        <w:spacing w:line="360" w:lineRule="auto"/>
        <w:ind w:firstLine="567"/>
        <w:jc w:val="both"/>
        <w:rPr>
          <w:szCs w:val="24"/>
          <w:u w:val="none"/>
          <w:lang w:eastAsia="lv-LV"/>
        </w:rPr>
      </w:pPr>
      <w:bookmarkStart w:id="10" w:name="_Hlk155948285"/>
      <w:r w:rsidRPr="00557FB9">
        <w:rPr>
          <w:szCs w:val="24"/>
          <w:u w:val="none"/>
          <w:lang w:eastAsia="lv-LV"/>
        </w:rPr>
        <w:lastRenderedPageBreak/>
        <w:t xml:space="preserve">Iesniedzēja iesniegumam ir pievienots </w:t>
      </w:r>
      <w:bookmarkEnd w:id="10"/>
      <w:r w:rsidRPr="00557FB9">
        <w:rPr>
          <w:szCs w:val="24"/>
          <w:u w:val="none"/>
          <w:lang w:eastAsia="lv-LV"/>
        </w:rPr>
        <w:t xml:space="preserve">Valsts vides dienesta (turpmāk – Pārvalde) Paredzētās darbības ietekmes sākotnējais </w:t>
      </w:r>
      <w:proofErr w:type="spellStart"/>
      <w:r w:rsidRPr="00557FB9">
        <w:rPr>
          <w:szCs w:val="24"/>
          <w:u w:val="none"/>
          <w:lang w:eastAsia="lv-LV"/>
        </w:rPr>
        <w:t>izvērtējums</w:t>
      </w:r>
      <w:proofErr w:type="spellEnd"/>
      <w:r w:rsidRPr="00557FB9">
        <w:rPr>
          <w:szCs w:val="24"/>
          <w:u w:val="none"/>
          <w:lang w:eastAsia="lv-LV"/>
        </w:rPr>
        <w:t xml:space="preserve"> Nr. VI22SI0021 (turpmāk – </w:t>
      </w:r>
      <w:proofErr w:type="spellStart"/>
      <w:r w:rsidRPr="00557FB9">
        <w:rPr>
          <w:szCs w:val="24"/>
          <w:u w:val="none"/>
          <w:lang w:eastAsia="lv-LV"/>
        </w:rPr>
        <w:t>Izvērtējums</w:t>
      </w:r>
      <w:proofErr w:type="spellEnd"/>
      <w:r w:rsidRPr="00557FB9">
        <w:rPr>
          <w:szCs w:val="24"/>
          <w:u w:val="none"/>
          <w:lang w:eastAsia="lv-LV"/>
        </w:rPr>
        <w:t xml:space="preserve">), kas ir veikts pamatojoties uz </w:t>
      </w:r>
      <w:r w:rsidRPr="00557FB9">
        <w:rPr>
          <w:iCs/>
          <w:szCs w:val="24"/>
          <w:u w:val="none"/>
          <w:lang w:eastAsia="lv-LV"/>
        </w:rPr>
        <w:t>likuma “Par ietekmes uz vidi novērtējumu” 3.</w:t>
      </w:r>
      <w:r w:rsidRPr="00557FB9">
        <w:rPr>
          <w:iCs/>
          <w:szCs w:val="24"/>
          <w:u w:val="none"/>
          <w:vertAlign w:val="superscript"/>
          <w:lang w:eastAsia="lv-LV"/>
        </w:rPr>
        <w:t>2</w:t>
      </w:r>
      <w:r w:rsidRPr="00557FB9">
        <w:rPr>
          <w:iCs/>
          <w:szCs w:val="24"/>
          <w:u w:val="none"/>
          <w:lang w:eastAsia="lv-LV"/>
        </w:rPr>
        <w:t> panta pirmās daļas 1. punktu, 2. pielikuma 11. punkta 2</w:t>
      </w:r>
      <w:r w:rsidRPr="00557FB9">
        <w:rPr>
          <w:iCs/>
          <w:szCs w:val="24"/>
          <w:u w:val="none"/>
          <w:vertAlign w:val="superscript"/>
          <w:lang w:eastAsia="lv-LV"/>
        </w:rPr>
        <w:t>1</w:t>
      </w:r>
      <w:r w:rsidRPr="00557FB9">
        <w:rPr>
          <w:iCs/>
          <w:szCs w:val="24"/>
          <w:u w:val="none"/>
          <w:lang w:eastAsia="lv-LV"/>
        </w:rPr>
        <w:t xml:space="preserve">) apakšpunktu (kas noteic, ka sākotnējais </w:t>
      </w:r>
      <w:proofErr w:type="spellStart"/>
      <w:r w:rsidRPr="00557FB9">
        <w:rPr>
          <w:iCs/>
          <w:szCs w:val="24"/>
          <w:u w:val="none"/>
          <w:lang w:eastAsia="lv-LV"/>
        </w:rPr>
        <w:t>izvērtējums</w:t>
      </w:r>
      <w:proofErr w:type="spellEnd"/>
      <w:r w:rsidRPr="00557FB9">
        <w:rPr>
          <w:iCs/>
          <w:szCs w:val="24"/>
          <w:u w:val="none"/>
          <w:lang w:eastAsia="lv-LV"/>
        </w:rPr>
        <w:t xml:space="preserve"> nepieciešams atkritumu pārstrādes un apstrādes iekārtām, ja to jauda ir 5 tonnas diennaktī (visas darbības, uz kurām neattiecas šā likuma 1. pielikums)), 10., 11. pantu un Ministru kabineta 2015. gada 13. janvāra noteikumu Nr. 18 “Kārtība, kādā novērtē paredzētās darbības ietekmi uz vidi un akceptē paredzēto darbību” 13. punktu. Novērtēšana veikta, balstoties uz Eiropas Savienības sākotnējā </w:t>
      </w:r>
      <w:proofErr w:type="spellStart"/>
      <w:r w:rsidRPr="00557FB9">
        <w:rPr>
          <w:iCs/>
          <w:szCs w:val="24"/>
          <w:u w:val="none"/>
          <w:lang w:eastAsia="lv-LV"/>
        </w:rPr>
        <w:t>izvērtējuma</w:t>
      </w:r>
      <w:proofErr w:type="spellEnd"/>
      <w:r w:rsidRPr="00557FB9">
        <w:rPr>
          <w:iCs/>
          <w:szCs w:val="24"/>
          <w:u w:val="none"/>
          <w:lang w:eastAsia="lv-LV"/>
        </w:rPr>
        <w:t xml:space="preserve"> vadlīnijās noteikto pieeju un kritērijiem, kas interpretē Eiropas Parlamenta un Padomes direktīvas 2014/52/ES (ar ko groza Direktīvu 2011/92/ES par dažu sabiedrisku un privātu projektu ietekmes uz vidi novērtējumu) prasības.</w:t>
      </w:r>
      <w:r w:rsidRPr="00557FB9">
        <w:rPr>
          <w:szCs w:val="24"/>
          <w:u w:val="none"/>
          <w:lang w:eastAsia="lv-LV"/>
        </w:rPr>
        <w:t xml:space="preserve"> SIA “TOLMETS VIDZEME” metāllūžņu un šķiroto atkritumu savākšanas, uzglabāšanas un pārkraušanas laukuma atļaujas B kategorijas piesārņojošai darbībai Nr. MA13IB0015 (turpmāk arī Atļauja Nr.MA13IB0015) pieprasīto izmaiņu (ar iesniegumu VVD Nr.AB#426116) sniegtās informācijas ietvaros uzņēmums plāno uzsākt pāršķiroto būvniecības atkritumu un metāllūžņu pārstrādi. Atbilstoši </w:t>
      </w:r>
      <w:proofErr w:type="spellStart"/>
      <w:r w:rsidRPr="00557FB9">
        <w:rPr>
          <w:szCs w:val="24"/>
          <w:u w:val="none"/>
          <w:lang w:eastAsia="lv-LV"/>
        </w:rPr>
        <w:t>Izvērtējumam</w:t>
      </w:r>
      <w:proofErr w:type="spellEnd"/>
      <w:r w:rsidRPr="00557FB9">
        <w:rPr>
          <w:szCs w:val="24"/>
          <w:u w:val="none"/>
          <w:lang w:eastAsia="lv-LV"/>
        </w:rPr>
        <w:t xml:space="preserve"> ir pieņemts lēmums nepiemērot ietekmes uz vidi novērtējuma procedūru SIA “TOLMETS VIDZEME” paredzētajai darbībai – būvniecības un metālu atkritumu pārstrādes darbībām īpašumā Malas iela 8 (zemes vienība ar kadastra apzīmējumu 50010090357), Gulbenē, Gulbenes novadā.</w:t>
      </w:r>
      <w:r w:rsidRPr="00557FB9">
        <w:rPr>
          <w:rFonts w:ascii="Arial" w:hAnsi="Arial" w:cs="Arial"/>
          <w:sz w:val="22"/>
          <w:u w:val="none"/>
          <w:lang w:eastAsia="lv-LV"/>
        </w:rPr>
        <w:t xml:space="preserve"> </w:t>
      </w:r>
      <w:r w:rsidRPr="00557FB9">
        <w:rPr>
          <w:szCs w:val="24"/>
          <w:u w:val="none"/>
          <w:lang w:eastAsia="lv-LV"/>
        </w:rPr>
        <w:t xml:space="preserve">2022. gada 7. februārī Pārvalde nosūtīja informatīvo paziņojumu par paredzēto darbību Gulbenes novada pašvaldībai un biedrībai “Vides aizsardzības klubs”, kā arī publicēja to Valsts vides dienesta tīmekļa vietnē. Sabiedrības atsauksmes un ierosinājumi nav saņemti. </w:t>
      </w:r>
      <w:proofErr w:type="spellStart"/>
      <w:r w:rsidRPr="00557FB9">
        <w:rPr>
          <w:szCs w:val="24"/>
          <w:u w:val="none"/>
          <w:lang w:eastAsia="lv-LV"/>
        </w:rPr>
        <w:t>Izvērtējums</w:t>
      </w:r>
      <w:proofErr w:type="spellEnd"/>
      <w:r w:rsidRPr="00557FB9">
        <w:rPr>
          <w:szCs w:val="24"/>
          <w:u w:val="none"/>
          <w:lang w:eastAsia="lv-LV"/>
        </w:rPr>
        <w:t xml:space="preserve"> ir spēkā esošs.</w:t>
      </w:r>
    </w:p>
    <w:p w14:paraId="6EC5689D" w14:textId="77777777" w:rsidR="00557FB9" w:rsidRPr="00557FB9" w:rsidRDefault="00557FB9" w:rsidP="00557FB9">
      <w:pPr>
        <w:widowControl w:val="0"/>
        <w:suppressAutoHyphens/>
        <w:spacing w:line="360" w:lineRule="auto"/>
        <w:ind w:firstLine="567"/>
        <w:jc w:val="both"/>
        <w:rPr>
          <w:rFonts w:eastAsia="SimSun" w:cs="Mangal"/>
          <w:szCs w:val="24"/>
          <w:highlight w:val="yellow"/>
          <w:u w:val="none"/>
          <w:lang w:eastAsia="zh-CN" w:bidi="hi-IN"/>
        </w:rPr>
      </w:pPr>
      <w:r w:rsidRPr="00557FB9">
        <w:rPr>
          <w:rFonts w:eastAsia="SimSun" w:cs="Mangal"/>
          <w:szCs w:val="24"/>
          <w:u w:val="none"/>
          <w:lang w:eastAsia="zh-CN" w:bidi="hi-IN"/>
        </w:rPr>
        <w:t>Ievērojot iepriekš minēto un pamatojoties uz Pašvaldību likuma 4.panta pirmās daļas 1.punktu, Atkritumu apsaimniekošanas likuma 8.panta pirmās daļas 2.punktu</w:t>
      </w:r>
      <w:r w:rsidRPr="00557FB9">
        <w:rPr>
          <w:rFonts w:eastAsia="SimSun"/>
          <w:color w:val="00000A"/>
          <w:szCs w:val="24"/>
          <w:u w:val="none"/>
          <w:lang w:eastAsia="zh-CN" w:bidi="hi-IN"/>
        </w:rPr>
        <w:t xml:space="preserve">, kā arī ņemot vērā Attīstības un tautsaimniecības komitejas ieteikumu, atklāti balsojot: </w:t>
      </w:r>
      <w:r w:rsidRPr="00557FB9">
        <w:rPr>
          <w:rFonts w:eastAsia="SimSun" w:cs="Mangal"/>
          <w:noProof/>
          <w:color w:val="00000A"/>
          <w:szCs w:val="24"/>
          <w:u w:val="none"/>
          <w:lang w:eastAsia="zh-CN" w:bidi="hi-IN"/>
        </w:rPr>
        <w:t xml:space="preserve">ar  balsīm “Par” - , “Pret”- , “Atturas” - , “Nepiedalās” - , </w:t>
      </w:r>
      <w:r w:rsidRPr="00557FB9">
        <w:rPr>
          <w:rFonts w:eastAsia="SimSun"/>
          <w:color w:val="00000A"/>
          <w:szCs w:val="24"/>
          <w:u w:val="none"/>
          <w:lang w:eastAsia="zh-CN" w:bidi="hi-IN"/>
        </w:rPr>
        <w:t>Gulbenes novada</w:t>
      </w:r>
      <w:r w:rsidRPr="00557FB9">
        <w:rPr>
          <w:rFonts w:eastAsia="SimSun" w:cs="Mangal"/>
          <w:color w:val="00000A"/>
          <w:szCs w:val="24"/>
          <w:u w:val="none"/>
          <w:lang w:eastAsia="zh-CN" w:bidi="hi-IN"/>
        </w:rPr>
        <w:t xml:space="preserve"> pašvaldības</w:t>
      </w:r>
      <w:r w:rsidRPr="00557FB9">
        <w:rPr>
          <w:rFonts w:eastAsia="SimSun"/>
          <w:color w:val="00000A"/>
          <w:szCs w:val="24"/>
          <w:u w:val="none"/>
          <w:lang w:eastAsia="zh-CN" w:bidi="hi-IN"/>
        </w:rPr>
        <w:t xml:space="preserve"> dome NOLEMJ:</w:t>
      </w:r>
    </w:p>
    <w:p w14:paraId="264B45F3" w14:textId="77777777" w:rsidR="00557FB9" w:rsidRPr="00557FB9" w:rsidRDefault="00557FB9" w:rsidP="00557FB9">
      <w:pPr>
        <w:widowControl w:val="0"/>
        <w:numPr>
          <w:ilvl w:val="0"/>
          <w:numId w:val="7"/>
        </w:numPr>
        <w:tabs>
          <w:tab w:val="left" w:pos="993"/>
        </w:tabs>
        <w:suppressAutoHyphens/>
        <w:spacing w:line="360" w:lineRule="auto"/>
        <w:ind w:left="0" w:firstLine="567"/>
        <w:jc w:val="both"/>
        <w:rPr>
          <w:rFonts w:eastAsia="SimSun"/>
          <w:color w:val="00000A"/>
          <w:szCs w:val="24"/>
          <w:u w:val="none"/>
          <w:lang w:eastAsia="zh-CN" w:bidi="hi-IN"/>
        </w:rPr>
      </w:pPr>
      <w:r w:rsidRPr="00557FB9">
        <w:rPr>
          <w:rFonts w:eastAsia="SimSun"/>
          <w:color w:val="00000A"/>
          <w:szCs w:val="24"/>
          <w:u w:val="none"/>
          <w:lang w:eastAsia="zh-CN" w:bidi="hi-IN"/>
        </w:rPr>
        <w:t xml:space="preserve">ATĻAUT SIA “TOLMETS VIDZEME”, </w:t>
      </w:r>
      <w:proofErr w:type="spellStart"/>
      <w:r w:rsidRPr="00557FB9">
        <w:rPr>
          <w:rFonts w:eastAsia="SimSun"/>
          <w:color w:val="00000A"/>
          <w:szCs w:val="24"/>
          <w:u w:val="none"/>
          <w:lang w:eastAsia="zh-CN" w:bidi="hi-IN"/>
        </w:rPr>
        <w:t>reģ</w:t>
      </w:r>
      <w:proofErr w:type="spellEnd"/>
      <w:r w:rsidRPr="00557FB9">
        <w:rPr>
          <w:rFonts w:eastAsia="SimSun"/>
          <w:color w:val="00000A"/>
          <w:szCs w:val="24"/>
          <w:u w:val="none"/>
          <w:lang w:eastAsia="zh-CN" w:bidi="hi-IN"/>
        </w:rPr>
        <w:t xml:space="preserve">. Nr.44103059611, juridiskā adrese: Valmieras iela 20A, Cēsis, </w:t>
      </w:r>
      <w:proofErr w:type="spellStart"/>
      <w:r w:rsidRPr="00557FB9">
        <w:rPr>
          <w:rFonts w:eastAsia="SimSun"/>
          <w:color w:val="00000A"/>
          <w:szCs w:val="24"/>
          <w:u w:val="none"/>
          <w:lang w:eastAsia="zh-CN" w:bidi="hi-IN"/>
        </w:rPr>
        <w:t>Cēsu</w:t>
      </w:r>
      <w:proofErr w:type="spellEnd"/>
      <w:r w:rsidRPr="00557FB9">
        <w:rPr>
          <w:rFonts w:eastAsia="SimSun"/>
          <w:color w:val="00000A"/>
          <w:szCs w:val="24"/>
          <w:u w:val="none"/>
          <w:lang w:eastAsia="zh-CN" w:bidi="hi-IN"/>
        </w:rPr>
        <w:t xml:space="preserve"> novads, LV-4101,</w:t>
      </w:r>
      <w:r w:rsidRPr="00557FB9">
        <w:rPr>
          <w:rFonts w:eastAsia="SimSun" w:cs="Mangal"/>
          <w:color w:val="00000A"/>
          <w:szCs w:val="24"/>
          <w:u w:val="none"/>
          <w:lang w:eastAsia="zh-CN" w:bidi="hi-IN"/>
        </w:rPr>
        <w:t xml:space="preserve"> </w:t>
      </w:r>
      <w:r w:rsidRPr="00557FB9">
        <w:rPr>
          <w:rFonts w:eastAsia="SimSun"/>
          <w:color w:val="00000A"/>
          <w:szCs w:val="24"/>
          <w:u w:val="none"/>
          <w:lang w:eastAsia="zh-CN" w:bidi="hi-IN"/>
        </w:rPr>
        <w:t>darbības paplašināšanu adresē: Malas iela 8, Gulbene, Gulbenes novads (nekustamā īpašuma kadastra Nr. 5001 009 0058), ar šādiem darbības veidiem:</w:t>
      </w:r>
    </w:p>
    <w:p w14:paraId="30C738F2" w14:textId="77777777" w:rsidR="00557FB9" w:rsidRPr="00557FB9" w:rsidRDefault="00557FB9" w:rsidP="00557FB9">
      <w:pPr>
        <w:widowControl w:val="0"/>
        <w:numPr>
          <w:ilvl w:val="1"/>
          <w:numId w:val="7"/>
        </w:numPr>
        <w:tabs>
          <w:tab w:val="left" w:pos="1134"/>
        </w:tabs>
        <w:suppressAutoHyphens/>
        <w:spacing w:line="360" w:lineRule="auto"/>
        <w:jc w:val="both"/>
        <w:rPr>
          <w:rFonts w:eastAsia="SimSun"/>
          <w:color w:val="00000A"/>
          <w:szCs w:val="24"/>
          <w:u w:val="none"/>
          <w:lang w:eastAsia="zh-CN" w:bidi="hi-IN"/>
        </w:rPr>
      </w:pPr>
      <w:r w:rsidRPr="00557FB9">
        <w:rPr>
          <w:rFonts w:eastAsia="SimSun"/>
          <w:color w:val="00000A"/>
          <w:szCs w:val="24"/>
          <w:u w:val="none"/>
          <w:lang w:eastAsia="zh-CN" w:bidi="hi-IN"/>
        </w:rPr>
        <w:t>metāla atkritumu pārstrāde – plānotie pārstrādes apjomi līdz 28186 tonnām gadā;</w:t>
      </w:r>
    </w:p>
    <w:p w14:paraId="65E06232" w14:textId="77777777" w:rsidR="00557FB9" w:rsidRPr="00557FB9" w:rsidRDefault="00557FB9" w:rsidP="00557FB9">
      <w:pPr>
        <w:widowControl w:val="0"/>
        <w:numPr>
          <w:ilvl w:val="1"/>
          <w:numId w:val="7"/>
        </w:numPr>
        <w:tabs>
          <w:tab w:val="left" w:pos="1134"/>
        </w:tabs>
        <w:suppressAutoHyphens/>
        <w:spacing w:line="360" w:lineRule="auto"/>
        <w:jc w:val="both"/>
        <w:rPr>
          <w:rFonts w:eastAsia="SimSun"/>
          <w:color w:val="00000A"/>
          <w:szCs w:val="24"/>
          <w:u w:val="none"/>
          <w:lang w:eastAsia="zh-CN" w:bidi="hi-IN"/>
        </w:rPr>
      </w:pPr>
      <w:r w:rsidRPr="00557FB9">
        <w:rPr>
          <w:rFonts w:eastAsia="SimSun"/>
          <w:color w:val="00000A"/>
          <w:szCs w:val="24"/>
          <w:u w:val="none"/>
          <w:lang w:eastAsia="zh-CN" w:bidi="hi-IN"/>
        </w:rPr>
        <w:t xml:space="preserve">būvniecības atkritumu (būvgružu) pārstrāde – plānotie pārstrādes apjomi līdz 50000 tonnām gadā. </w:t>
      </w:r>
    </w:p>
    <w:p w14:paraId="6C240089" w14:textId="77777777" w:rsidR="00557FB9" w:rsidRPr="00557FB9" w:rsidRDefault="00557FB9" w:rsidP="00557FB9">
      <w:pPr>
        <w:widowControl w:val="0"/>
        <w:tabs>
          <w:tab w:val="left" w:pos="993"/>
        </w:tabs>
        <w:suppressAutoHyphens/>
        <w:spacing w:line="360" w:lineRule="auto"/>
        <w:ind w:firstLine="567"/>
        <w:jc w:val="both"/>
        <w:rPr>
          <w:rFonts w:eastAsia="SimSun"/>
          <w:color w:val="00000A"/>
          <w:szCs w:val="24"/>
          <w:u w:val="none"/>
          <w:lang w:eastAsia="zh-CN" w:bidi="hi-IN"/>
        </w:rPr>
      </w:pPr>
      <w:r w:rsidRPr="00557FB9">
        <w:rPr>
          <w:rFonts w:eastAsia="SimSun"/>
          <w:color w:val="00000A"/>
          <w:szCs w:val="24"/>
          <w:u w:val="none"/>
          <w:lang w:eastAsia="zh-CN" w:bidi="hi-IN"/>
        </w:rPr>
        <w:t xml:space="preserve">2.  </w:t>
      </w:r>
      <w:r w:rsidRPr="00557FB9">
        <w:rPr>
          <w:rFonts w:eastAsia="SimSun"/>
          <w:color w:val="00000A"/>
          <w:szCs w:val="24"/>
          <w:u w:val="none"/>
          <w:lang w:eastAsia="zh-CN" w:bidi="hi-IN"/>
        </w:rPr>
        <w:tab/>
        <w:t>Lēmumu nosūtīt:</w:t>
      </w:r>
    </w:p>
    <w:p w14:paraId="3C3588F2" w14:textId="77777777" w:rsidR="00557FB9" w:rsidRPr="00557FB9" w:rsidRDefault="00557FB9" w:rsidP="00557FB9">
      <w:pPr>
        <w:widowControl w:val="0"/>
        <w:tabs>
          <w:tab w:val="left" w:pos="1134"/>
        </w:tabs>
        <w:suppressAutoHyphens/>
        <w:spacing w:line="360" w:lineRule="auto"/>
        <w:ind w:firstLine="567"/>
        <w:jc w:val="both"/>
        <w:rPr>
          <w:rFonts w:eastAsia="SimSun" w:cs="Mangal"/>
          <w:color w:val="000000"/>
          <w:szCs w:val="24"/>
          <w:lang w:eastAsia="zh-CN" w:bidi="hi-IN"/>
        </w:rPr>
      </w:pPr>
      <w:r w:rsidRPr="00557FB9">
        <w:rPr>
          <w:rFonts w:eastAsia="SimSun"/>
          <w:color w:val="00000A"/>
          <w:szCs w:val="24"/>
          <w:u w:val="none"/>
          <w:lang w:eastAsia="zh-CN" w:bidi="hi-IN"/>
        </w:rPr>
        <w:t xml:space="preserve">2.1. </w:t>
      </w:r>
      <w:r w:rsidRPr="00557FB9">
        <w:rPr>
          <w:rFonts w:eastAsia="SimSun"/>
          <w:color w:val="00000A"/>
          <w:szCs w:val="24"/>
          <w:u w:val="none"/>
          <w:lang w:eastAsia="zh-CN" w:bidi="hi-IN"/>
        </w:rPr>
        <w:tab/>
        <w:t xml:space="preserve">SIA “TOLMETS VIDZEME”, uz e-pastu: </w:t>
      </w:r>
      <w:hyperlink r:id="rId32" w:history="1">
        <w:r w:rsidRPr="00557FB9">
          <w:rPr>
            <w:rFonts w:eastAsia="SimSun" w:cs="Mangal"/>
            <w:color w:val="0563C1"/>
            <w:szCs w:val="24"/>
            <w:lang w:eastAsia="zh-CN" w:bidi="hi-IN"/>
          </w:rPr>
          <w:t>info@tolmetsvidzeme.lv</w:t>
        </w:r>
      </w:hyperlink>
      <w:r w:rsidRPr="00557FB9">
        <w:rPr>
          <w:rFonts w:eastAsia="SimSun" w:cs="Mangal"/>
          <w:color w:val="000000"/>
          <w:szCs w:val="24"/>
          <w:lang w:eastAsia="zh-CN" w:bidi="hi-IN"/>
        </w:rPr>
        <w:t>;</w:t>
      </w:r>
    </w:p>
    <w:p w14:paraId="6CD38B72" w14:textId="77777777" w:rsidR="00557FB9" w:rsidRPr="00557FB9" w:rsidRDefault="00557FB9" w:rsidP="00557FB9">
      <w:pPr>
        <w:widowControl w:val="0"/>
        <w:tabs>
          <w:tab w:val="left" w:pos="1134"/>
        </w:tabs>
        <w:suppressAutoHyphens/>
        <w:spacing w:line="360" w:lineRule="auto"/>
        <w:ind w:firstLine="567"/>
        <w:jc w:val="both"/>
        <w:rPr>
          <w:rFonts w:eastAsia="SimSun"/>
          <w:color w:val="00000A"/>
          <w:szCs w:val="24"/>
          <w:u w:val="none"/>
          <w:lang w:eastAsia="zh-CN" w:bidi="hi-IN"/>
        </w:rPr>
      </w:pPr>
      <w:r w:rsidRPr="00557FB9">
        <w:rPr>
          <w:rFonts w:eastAsia="SimSun" w:cs="Mangal"/>
          <w:color w:val="000000"/>
          <w:szCs w:val="24"/>
          <w:lang w:eastAsia="zh-CN" w:bidi="hi-IN"/>
        </w:rPr>
        <w:t>2.2.</w:t>
      </w:r>
      <w:r w:rsidRPr="00557FB9">
        <w:rPr>
          <w:rFonts w:eastAsia="SimSun" w:cs="Mangal"/>
          <w:color w:val="0563C1"/>
          <w:szCs w:val="24"/>
          <w:lang w:eastAsia="zh-CN" w:bidi="hi-IN"/>
        </w:rPr>
        <w:tab/>
      </w:r>
      <w:r w:rsidRPr="00557FB9">
        <w:rPr>
          <w:rFonts w:eastAsia="SimSun" w:cs="Mangal"/>
          <w:color w:val="00000A"/>
          <w:szCs w:val="24"/>
          <w:u w:val="none"/>
          <w:lang w:eastAsia="zh-CN" w:bidi="hi-IN"/>
        </w:rPr>
        <w:t xml:space="preserve">Valsts vides dienesta Atļauju pārvaldei uz e-pastu: </w:t>
      </w:r>
      <w:hyperlink r:id="rId33" w:history="1">
        <w:r w:rsidRPr="00557FB9">
          <w:rPr>
            <w:rFonts w:eastAsia="SimSun" w:cs="Mangal"/>
            <w:color w:val="0563C1"/>
            <w:szCs w:val="24"/>
            <w:lang w:eastAsia="zh-CN" w:bidi="hi-IN"/>
          </w:rPr>
          <w:t>ap@vvd.gov.lv</w:t>
        </w:r>
      </w:hyperlink>
      <w:r w:rsidRPr="00557FB9">
        <w:rPr>
          <w:rFonts w:eastAsia="SimSun" w:cs="Mangal"/>
          <w:color w:val="00000A"/>
          <w:szCs w:val="24"/>
          <w:u w:val="none"/>
          <w:lang w:eastAsia="zh-CN" w:bidi="hi-IN"/>
        </w:rPr>
        <w:t>.</w:t>
      </w:r>
    </w:p>
    <w:p w14:paraId="0A9984F6" w14:textId="77777777" w:rsidR="00557FB9" w:rsidRPr="00557FB9" w:rsidRDefault="00557FB9" w:rsidP="00557FB9">
      <w:pPr>
        <w:widowControl w:val="0"/>
        <w:suppressAutoHyphens/>
        <w:spacing w:line="360" w:lineRule="auto"/>
        <w:ind w:firstLine="567"/>
        <w:jc w:val="both"/>
        <w:rPr>
          <w:rFonts w:eastAsia="SimSun"/>
          <w:color w:val="00000A"/>
          <w:szCs w:val="24"/>
          <w:u w:val="none"/>
          <w:lang w:eastAsia="zh-CN" w:bidi="hi-IN"/>
        </w:rPr>
      </w:pPr>
    </w:p>
    <w:p w14:paraId="3E8E7E40" w14:textId="77777777" w:rsidR="00557FB9" w:rsidRPr="00557FB9" w:rsidRDefault="00557FB9" w:rsidP="00557FB9">
      <w:pPr>
        <w:widowControl w:val="0"/>
        <w:suppressAutoHyphens/>
        <w:spacing w:line="360" w:lineRule="auto"/>
        <w:ind w:firstLine="567"/>
        <w:jc w:val="both"/>
        <w:rPr>
          <w:rFonts w:eastAsia="SimSun"/>
          <w:color w:val="00000A"/>
          <w:szCs w:val="24"/>
          <w:u w:val="none"/>
          <w:lang w:eastAsia="zh-CN" w:bidi="hi-IN"/>
        </w:rPr>
      </w:pPr>
      <w:r w:rsidRPr="00557FB9">
        <w:rPr>
          <w:rFonts w:eastAsia="SimSun"/>
          <w:color w:val="00000A"/>
          <w:szCs w:val="24"/>
          <w:u w:val="none"/>
          <w:lang w:eastAsia="zh-CN" w:bidi="hi-IN"/>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w:t>
      </w:r>
      <w:r w:rsidRPr="00557FB9">
        <w:rPr>
          <w:rFonts w:eastAsia="SimSun" w:cs="Mangal"/>
          <w:color w:val="00000A"/>
          <w:szCs w:val="24"/>
          <w:u w:val="none"/>
          <w:lang w:eastAsia="zh-CN" w:bidi="hi-IN"/>
        </w:rPr>
        <w:t>sūtīts pa elektronisko pastu, uzskatāms par paziņotu otrajā darba dienā pēc tā nosūtīšanas</w:t>
      </w:r>
      <w:r w:rsidRPr="00557FB9">
        <w:rPr>
          <w:rFonts w:eastAsia="SimSun"/>
          <w:color w:val="00000A"/>
          <w:szCs w:val="24"/>
          <w:u w:val="none"/>
          <w:lang w:eastAsia="zh-CN" w:bidi="hi-IN"/>
        </w:rPr>
        <w:t>)) var apstrīdēt Gulbenes novada pašvaldībā vai uzreiz pārsūdzēt Administratīvās rajona tiesas attiecīgajā tiesu namā pēc pieteicēja adreses vai nekustamā īpašuma atrašanās vietas.</w:t>
      </w:r>
    </w:p>
    <w:p w14:paraId="01DF806B" w14:textId="77777777" w:rsidR="00E33866" w:rsidRDefault="00E33866" w:rsidP="00575A1B">
      <w:pPr>
        <w:jc w:val="center"/>
        <w:rPr>
          <w:b/>
          <w:noProof/>
          <w:color w:val="000000" w:themeColor="text1"/>
          <w:szCs w:val="24"/>
          <w:u w:val="none"/>
        </w:rPr>
      </w:pPr>
    </w:p>
    <w:p w14:paraId="22628780" w14:textId="071D15F1"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38F502C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29.augusta saistošo noteikumu Nr.__ “Grozījumi Gulbenes novada pašvaldības domes 2024.gada 21.februāra saistošajos noteikumos Nr.1 “Par Gulbenes novada pašvaldības budžetu 2024.gadam”” izdošanu</w:t>
      </w:r>
    </w:p>
    <w:p w14:paraId="2A787ED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6BA78D5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15E6577E" w14:textId="1488728A" w:rsidR="00E264AD" w:rsidRPr="00575A1B" w:rsidRDefault="00000000" w:rsidP="00575A1B">
      <w:pPr>
        <w:rPr>
          <w:rFonts w:eastAsia="Calibri"/>
          <w:szCs w:val="24"/>
          <w:u w:val="none"/>
        </w:rPr>
      </w:pPr>
      <w:r>
        <w:rPr>
          <w:rFonts w:eastAsia="Calibri"/>
          <w:szCs w:val="24"/>
          <w:u w:val="none"/>
        </w:rPr>
        <w:t xml:space="preserve">DEBATĒS PIEDALĀS: </w:t>
      </w:r>
      <w:r w:rsidR="003E1DEE">
        <w:rPr>
          <w:rFonts w:eastAsia="Calibri"/>
          <w:szCs w:val="24"/>
          <w:u w:val="none"/>
        </w:rPr>
        <w:t>Intars Liepiņš, Gundega Upīte, Andis Caunītis, Guna Pūcīte, Gunārs Ciglis</w:t>
      </w:r>
    </w:p>
    <w:p w14:paraId="6908237F" w14:textId="77777777" w:rsidR="00575A1B" w:rsidRDefault="00575A1B" w:rsidP="000C7638">
      <w:pPr>
        <w:rPr>
          <w:u w:val="none"/>
        </w:rPr>
      </w:pPr>
    </w:p>
    <w:p w14:paraId="7846A4BD" w14:textId="77777777" w:rsidR="00114990" w:rsidRDefault="00000000" w:rsidP="003E1DEE">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492ACC30" w14:textId="77777777" w:rsidR="00B24B3A" w:rsidRDefault="00000000" w:rsidP="003E1DEE">
      <w:pPr>
        <w:spacing w:line="360" w:lineRule="auto"/>
        <w:ind w:firstLine="567"/>
        <w:jc w:val="both"/>
        <w:rPr>
          <w:u w:val="none"/>
        </w:rPr>
      </w:pPr>
      <w:r w:rsidRPr="0016506D">
        <w:rPr>
          <w:noProof/>
          <w:u w:val="none"/>
        </w:rPr>
        <w:t>ar 6 balsīm "Par" (Ainārs Brezinskis, Andis Caunītis, Guna Pūcīte, Gunārs Ciglis, Normunds Audzišs, Normunds Mazūrs), "Pret" – 1 (Intars Liepiņš), "Atturas" – nav, "Nepiedalās" – nav</w:t>
      </w:r>
      <w:r>
        <w:rPr>
          <w:u w:val="none"/>
        </w:rPr>
        <w:t xml:space="preserve">, </w:t>
      </w:r>
      <w:r w:rsidR="00E966B9">
        <w:rPr>
          <w:u w:val="none"/>
        </w:rPr>
        <w:t>NOLEMJ</w:t>
      </w:r>
      <w:r w:rsidR="00114990" w:rsidRPr="00B24B3A">
        <w:rPr>
          <w:u w:val="none"/>
        </w:rPr>
        <w:t>:</w:t>
      </w:r>
    </w:p>
    <w:p w14:paraId="33977F19"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0EA62685" w14:textId="77777777" w:rsidR="00557FB9" w:rsidRPr="00557FB9" w:rsidRDefault="00557FB9" w:rsidP="00557FB9">
      <w:pPr>
        <w:widowControl w:val="0"/>
        <w:adjustRightInd w:val="0"/>
        <w:jc w:val="center"/>
        <w:rPr>
          <w:sz w:val="20"/>
          <w:szCs w:val="20"/>
          <w:u w:val="none"/>
          <w:lang w:eastAsia="lv-LV"/>
        </w:rPr>
      </w:pPr>
      <w:r w:rsidRPr="00557FB9">
        <w:rPr>
          <w:b/>
          <w:bCs/>
          <w:szCs w:val="24"/>
          <w:u w:val="none"/>
          <w:lang w:eastAsia="lv-LV"/>
        </w:rPr>
        <w:t>Par Gulbenes novada pašvaldības domes 2024.gada ___.augusta saistošo noteikumu Nr.__ “Grozījumi Gulbenes novada pašvaldības domes 2024.gada 21.februāra saistošajos noteikumos Nr.1 “Par Gulbenes novada pašvaldības budžetu 2024.gadam”” izdošanu</w:t>
      </w:r>
    </w:p>
    <w:p w14:paraId="1720647B" w14:textId="77777777" w:rsidR="00557FB9" w:rsidRPr="00557FB9" w:rsidRDefault="00557FB9" w:rsidP="00557FB9">
      <w:pPr>
        <w:widowControl w:val="0"/>
        <w:adjustRightInd w:val="0"/>
        <w:spacing w:line="360" w:lineRule="auto"/>
        <w:ind w:firstLine="567"/>
        <w:jc w:val="both"/>
        <w:rPr>
          <w:szCs w:val="24"/>
          <w:u w:val="none"/>
          <w:lang w:eastAsia="lv-LV"/>
        </w:rPr>
      </w:pPr>
    </w:p>
    <w:p w14:paraId="50BB83F2" w14:textId="77777777" w:rsidR="00557FB9" w:rsidRPr="00557FB9" w:rsidRDefault="00557FB9" w:rsidP="00E33866">
      <w:pPr>
        <w:widowControl w:val="0"/>
        <w:adjustRightInd w:val="0"/>
        <w:spacing w:line="360" w:lineRule="auto"/>
        <w:ind w:firstLine="567"/>
        <w:jc w:val="both"/>
        <w:rPr>
          <w:szCs w:val="24"/>
          <w:u w:val="none"/>
          <w:lang w:eastAsia="lv-LV"/>
        </w:rPr>
      </w:pPr>
      <w:r w:rsidRPr="00557FB9">
        <w:rPr>
          <w:szCs w:val="24"/>
          <w:u w:val="none"/>
          <w:lang w:eastAsia="lv-LV"/>
        </w:rPr>
        <w:t xml:space="preserve">Izskatot sagatavotos Gulbenes novada pašvaldības domes 2024.gada __.augusta saistošos noteikumus Nr.__ “Grozījumi Gulbenes novada pašvaldības domes 2024.gada 21.februāra saistošajos noteikumos Nr.1 “Par Gulbenes novada pašvaldības budžetu 2024.gadam””, pamatojoties uz Pašvaldību likuma 10.panta pirmās daļas 1.punktu, kas nosaka, ka tikai domes kompetencē ir </w:t>
      </w:r>
      <w:r w:rsidRPr="00557FB9">
        <w:rPr>
          <w:szCs w:val="24"/>
          <w:u w:val="none"/>
          <w:shd w:val="clear" w:color="auto" w:fill="FFFFFF"/>
          <w:lang w:eastAsia="lv-LV"/>
        </w:rPr>
        <w:t>izdot saistošos noteikumus, tostarp pašvaldības nolikumu, kā arī saistošos noteikumus par pašvaldības budžetu un 48.pantu, kas nosaka, ka saistošo noteikumu par pašvaldības budžetu izstrādi regulē likums “Par pašvaldību budžetiem”</w:t>
      </w:r>
      <w:r w:rsidRPr="00557FB9">
        <w:rPr>
          <w:szCs w:val="24"/>
          <w:u w:val="none"/>
          <w:lang w:eastAsia="lv-LV"/>
        </w:rPr>
        <w:t xml:space="preserve">, atklāti balsojot: </w:t>
      </w:r>
      <w:r w:rsidRPr="00557FB9">
        <w:rPr>
          <w:noProof/>
          <w:szCs w:val="24"/>
          <w:u w:val="none"/>
          <w:lang w:eastAsia="lv-LV"/>
        </w:rPr>
        <w:t>ar __ balsīm "Par" (), "Pret" – (), "Atturas" – (),</w:t>
      </w:r>
      <w:r w:rsidRPr="00557FB9">
        <w:rPr>
          <w:szCs w:val="24"/>
          <w:u w:val="none"/>
          <w:lang w:eastAsia="lv-LV"/>
        </w:rPr>
        <w:t xml:space="preserve"> Gulbenes novada pašvaldības dome NOLEMJ:</w:t>
      </w:r>
    </w:p>
    <w:p w14:paraId="44C1BCC5" w14:textId="77777777" w:rsidR="00557FB9" w:rsidRPr="00557FB9" w:rsidRDefault="00557FB9" w:rsidP="00E33866">
      <w:pPr>
        <w:widowControl w:val="0"/>
        <w:numPr>
          <w:ilvl w:val="0"/>
          <w:numId w:val="8"/>
        </w:numPr>
        <w:adjustRightInd w:val="0"/>
        <w:spacing w:line="360" w:lineRule="auto"/>
        <w:ind w:left="0" w:firstLine="567"/>
        <w:contextualSpacing/>
        <w:jc w:val="both"/>
        <w:rPr>
          <w:szCs w:val="24"/>
          <w:u w:val="none"/>
          <w:lang w:eastAsia="lv-LV"/>
        </w:rPr>
      </w:pPr>
      <w:r w:rsidRPr="00557FB9">
        <w:rPr>
          <w:szCs w:val="24"/>
          <w:u w:val="none"/>
          <w:lang w:eastAsia="lv-LV"/>
        </w:rPr>
        <w:t>IZDOT Gulbenes novada pašvaldības domes 2024.gada __.augusta saistošos noteikumus Nr.__ “Grozījumi Gulbenes novada pašvaldības domes 2024.gada 21.februāra saistošajos noteikumos Nr.1 “Par Gulbenes novada pašvaldības budžetu 2024.gadam””, saskaņā ar pielikumiem.</w:t>
      </w:r>
    </w:p>
    <w:p w14:paraId="5773B3F2" w14:textId="77777777" w:rsidR="00557FB9" w:rsidRPr="00557FB9" w:rsidRDefault="00557FB9" w:rsidP="00E33866">
      <w:pPr>
        <w:widowControl w:val="0"/>
        <w:numPr>
          <w:ilvl w:val="0"/>
          <w:numId w:val="8"/>
        </w:numPr>
        <w:adjustRightInd w:val="0"/>
        <w:spacing w:line="360" w:lineRule="auto"/>
        <w:ind w:left="0" w:firstLine="567"/>
        <w:contextualSpacing/>
        <w:jc w:val="both"/>
        <w:rPr>
          <w:szCs w:val="24"/>
          <w:u w:val="none"/>
          <w:lang w:eastAsia="lv-LV"/>
        </w:rPr>
      </w:pPr>
      <w:r w:rsidRPr="00557FB9">
        <w:rPr>
          <w:szCs w:val="24"/>
          <w:u w:val="none"/>
          <w:lang w:eastAsia="lv-LV"/>
        </w:rPr>
        <w:t xml:space="preserve">Gulbenes novada pašvaldības domes 2024.gada __.augusta saistošos noteikumus Nr.__ “Grozījumi Gulbenes novada pašvaldības domes 2024.gada 21.februāra saistošajos </w:t>
      </w:r>
      <w:r w:rsidRPr="00557FB9">
        <w:rPr>
          <w:szCs w:val="24"/>
          <w:u w:val="none"/>
          <w:lang w:eastAsia="lv-LV"/>
        </w:rPr>
        <w:lastRenderedPageBreak/>
        <w:t>noteikumos Nr.1 “Par Gulbenes novada pašvaldības budžetu 2024.gadam”” publicēt pašvaldības mājaslapā internetā.</w:t>
      </w:r>
    </w:p>
    <w:p w14:paraId="0CCB37B7" w14:textId="77777777" w:rsidR="00557FB9" w:rsidRPr="00557FB9" w:rsidRDefault="00557FB9" w:rsidP="00E33866">
      <w:pPr>
        <w:widowControl w:val="0"/>
        <w:numPr>
          <w:ilvl w:val="0"/>
          <w:numId w:val="8"/>
        </w:numPr>
        <w:adjustRightInd w:val="0"/>
        <w:spacing w:line="360" w:lineRule="auto"/>
        <w:ind w:left="0" w:firstLine="567"/>
        <w:contextualSpacing/>
        <w:jc w:val="both"/>
        <w:rPr>
          <w:szCs w:val="24"/>
          <w:u w:val="none"/>
          <w:lang w:eastAsia="lv-LV"/>
        </w:rPr>
      </w:pPr>
      <w:r w:rsidRPr="00557FB9">
        <w:rPr>
          <w:szCs w:val="24"/>
          <w:u w:val="none"/>
          <w:lang w:eastAsia="lv-LV"/>
        </w:rPr>
        <w:t>Gulbenes novada pašvaldības domes 2024.gada __.augusta saistošos noteikumus Nr.__ “Grozījumi Gulbenes novada pašvaldības domes 2024.gada 21.februāra saistošajos noteikumos Nr.1 “Par Gulbenes novada pašvaldības budžetu 2024.gadam”” triju dienu laikā nosūtīt Vides aizsardzības un reģionālās attīstības ministrijai zināšanai.</w:t>
      </w:r>
    </w:p>
    <w:p w14:paraId="6B251110" w14:textId="77777777" w:rsidR="00557FB9" w:rsidRPr="00557FB9" w:rsidRDefault="00557FB9" w:rsidP="00E33866">
      <w:pPr>
        <w:widowControl w:val="0"/>
        <w:numPr>
          <w:ilvl w:val="0"/>
          <w:numId w:val="8"/>
        </w:numPr>
        <w:adjustRightInd w:val="0"/>
        <w:spacing w:line="360" w:lineRule="auto"/>
        <w:ind w:left="0" w:firstLine="567"/>
        <w:contextualSpacing/>
        <w:jc w:val="both"/>
        <w:rPr>
          <w:szCs w:val="24"/>
          <w:u w:val="none"/>
          <w:lang w:eastAsia="lv-LV"/>
        </w:rPr>
      </w:pPr>
      <w:r w:rsidRPr="00557FB9">
        <w:rPr>
          <w:szCs w:val="24"/>
          <w:u w:val="none"/>
          <w:lang w:eastAsia="lv-LV"/>
        </w:rPr>
        <w:t>Saistošie noteikumi stājas spēkā nākošajā dienā pēc to parakstīšanas un tie ir brīvi pieejami Gulbenes novada Centrālās pārvaldes ēkā Ābeļu ielā 2, Gulbenē, Gulbenes novadā.</w:t>
      </w:r>
    </w:p>
    <w:p w14:paraId="6459FED1" w14:textId="763124F7" w:rsidR="00557FB9" w:rsidRPr="00557FB9" w:rsidRDefault="00557FB9" w:rsidP="00557FB9">
      <w:pPr>
        <w:widowControl w:val="0"/>
        <w:adjustRightInd w:val="0"/>
        <w:ind w:right="566"/>
        <w:jc w:val="both"/>
        <w:rPr>
          <w:szCs w:val="24"/>
          <w:u w:val="none"/>
          <w:lang w:eastAsia="lv-LV"/>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57FB9" w:rsidRPr="00E33866" w14:paraId="4A35AACA" w14:textId="77777777" w:rsidTr="00A9244C">
        <w:tc>
          <w:tcPr>
            <w:tcW w:w="9354" w:type="dxa"/>
            <w:tcBorders>
              <w:top w:val="nil"/>
              <w:left w:val="nil"/>
              <w:bottom w:val="nil"/>
              <w:right w:val="nil"/>
            </w:tcBorders>
            <w:hideMark/>
          </w:tcPr>
          <w:p w14:paraId="6B918F5C" w14:textId="77777777" w:rsidR="00557FB9" w:rsidRPr="00E33866" w:rsidRDefault="00557FB9" w:rsidP="00557FB9">
            <w:pPr>
              <w:widowControl w:val="0"/>
              <w:adjustRightInd w:val="0"/>
              <w:jc w:val="center"/>
              <w:rPr>
                <w:rFonts w:ascii="Times New Roman" w:hAnsi="Times New Roman"/>
                <w:sz w:val="20"/>
                <w:szCs w:val="20"/>
                <w:lang w:eastAsia="lv-LV"/>
              </w:rPr>
            </w:pPr>
            <w:r w:rsidRPr="00E33866">
              <w:rPr>
                <w:noProof/>
                <w:sz w:val="20"/>
                <w:szCs w:val="20"/>
                <w:lang w:val="en-GB" w:eastAsia="en-GB"/>
              </w:rPr>
              <w:drawing>
                <wp:inline distT="0" distB="0" distL="0" distR="0" wp14:anchorId="609C46CA" wp14:editId="6654AF16">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557FB9" w:rsidRPr="00E33866" w14:paraId="1C343465" w14:textId="77777777" w:rsidTr="00A9244C">
        <w:tc>
          <w:tcPr>
            <w:tcW w:w="9354" w:type="dxa"/>
            <w:tcBorders>
              <w:top w:val="nil"/>
              <w:left w:val="nil"/>
              <w:bottom w:val="nil"/>
              <w:right w:val="nil"/>
            </w:tcBorders>
            <w:hideMark/>
          </w:tcPr>
          <w:p w14:paraId="07E5F6A8" w14:textId="77777777" w:rsidR="00557FB9" w:rsidRPr="00E33866" w:rsidRDefault="00557FB9" w:rsidP="00557FB9">
            <w:pPr>
              <w:widowControl w:val="0"/>
              <w:adjustRightInd w:val="0"/>
              <w:jc w:val="center"/>
              <w:rPr>
                <w:rFonts w:ascii="Times New Roman" w:hAnsi="Times New Roman"/>
                <w:sz w:val="20"/>
                <w:szCs w:val="20"/>
                <w:lang w:eastAsia="lv-LV"/>
              </w:rPr>
            </w:pPr>
            <w:r w:rsidRPr="00E33866">
              <w:rPr>
                <w:rFonts w:ascii="Times New Roman" w:hAnsi="Times New Roman"/>
                <w:b/>
                <w:bCs/>
                <w:sz w:val="28"/>
                <w:szCs w:val="28"/>
                <w:lang w:eastAsia="lv-LV"/>
              </w:rPr>
              <w:t>GULBENES NOVADA PAŠVALDĪBA</w:t>
            </w:r>
          </w:p>
        </w:tc>
      </w:tr>
      <w:tr w:rsidR="00557FB9" w:rsidRPr="00E33866" w14:paraId="12DBC3B5" w14:textId="77777777" w:rsidTr="00A9244C">
        <w:tc>
          <w:tcPr>
            <w:tcW w:w="9354" w:type="dxa"/>
            <w:tcBorders>
              <w:top w:val="nil"/>
              <w:left w:val="nil"/>
              <w:bottom w:val="nil"/>
              <w:right w:val="nil"/>
            </w:tcBorders>
            <w:hideMark/>
          </w:tcPr>
          <w:p w14:paraId="19CAC45C" w14:textId="77777777" w:rsidR="00557FB9" w:rsidRPr="00E33866" w:rsidRDefault="00557FB9" w:rsidP="00557FB9">
            <w:pPr>
              <w:widowControl w:val="0"/>
              <w:adjustRightInd w:val="0"/>
              <w:jc w:val="center"/>
              <w:rPr>
                <w:rFonts w:ascii="Times New Roman" w:hAnsi="Times New Roman"/>
                <w:sz w:val="20"/>
                <w:szCs w:val="20"/>
                <w:lang w:eastAsia="lv-LV"/>
              </w:rPr>
            </w:pPr>
            <w:r w:rsidRPr="00E33866">
              <w:rPr>
                <w:rFonts w:ascii="Times New Roman" w:hAnsi="Times New Roman"/>
                <w:szCs w:val="24"/>
                <w:lang w:eastAsia="lv-LV"/>
              </w:rPr>
              <w:t>Reģ.Nr.90009116327</w:t>
            </w:r>
          </w:p>
        </w:tc>
      </w:tr>
      <w:tr w:rsidR="00557FB9" w:rsidRPr="00E33866" w14:paraId="6E901204" w14:textId="77777777" w:rsidTr="00A9244C">
        <w:tc>
          <w:tcPr>
            <w:tcW w:w="9354" w:type="dxa"/>
            <w:tcBorders>
              <w:top w:val="nil"/>
              <w:left w:val="nil"/>
              <w:bottom w:val="nil"/>
              <w:right w:val="nil"/>
            </w:tcBorders>
            <w:hideMark/>
          </w:tcPr>
          <w:p w14:paraId="13EFB8C5" w14:textId="77777777" w:rsidR="00557FB9" w:rsidRPr="00E33866" w:rsidRDefault="00557FB9" w:rsidP="00557FB9">
            <w:pPr>
              <w:widowControl w:val="0"/>
              <w:adjustRightInd w:val="0"/>
              <w:jc w:val="center"/>
              <w:rPr>
                <w:rFonts w:ascii="Times New Roman" w:hAnsi="Times New Roman"/>
                <w:sz w:val="20"/>
                <w:szCs w:val="20"/>
                <w:lang w:eastAsia="lv-LV"/>
              </w:rPr>
            </w:pPr>
            <w:r w:rsidRPr="00E33866">
              <w:rPr>
                <w:rFonts w:ascii="Times New Roman" w:hAnsi="Times New Roman"/>
                <w:szCs w:val="24"/>
                <w:lang w:eastAsia="lv-LV"/>
              </w:rPr>
              <w:t>Ābeļu iela 2, Gulbene, Gulbenes nov., LV-4401</w:t>
            </w:r>
          </w:p>
        </w:tc>
      </w:tr>
      <w:tr w:rsidR="00557FB9" w:rsidRPr="00E33866" w14:paraId="094F6E2B" w14:textId="77777777" w:rsidTr="00A9244C">
        <w:tc>
          <w:tcPr>
            <w:tcW w:w="9354" w:type="dxa"/>
            <w:tcBorders>
              <w:top w:val="nil"/>
              <w:left w:val="nil"/>
              <w:bottom w:val="single" w:sz="4" w:space="0" w:color="auto"/>
              <w:right w:val="nil"/>
            </w:tcBorders>
            <w:hideMark/>
          </w:tcPr>
          <w:p w14:paraId="281002FD" w14:textId="77777777" w:rsidR="00557FB9" w:rsidRPr="00E33866" w:rsidRDefault="00557FB9" w:rsidP="00557FB9">
            <w:pPr>
              <w:widowControl w:val="0"/>
              <w:adjustRightInd w:val="0"/>
              <w:jc w:val="center"/>
              <w:rPr>
                <w:rFonts w:ascii="Times New Roman" w:hAnsi="Times New Roman"/>
                <w:sz w:val="20"/>
                <w:szCs w:val="20"/>
                <w:lang w:eastAsia="lv-LV"/>
              </w:rPr>
            </w:pPr>
            <w:r w:rsidRPr="00E33866">
              <w:rPr>
                <w:rFonts w:ascii="Times New Roman" w:hAnsi="Times New Roman"/>
                <w:szCs w:val="24"/>
                <w:lang w:eastAsia="lv-LV"/>
              </w:rPr>
              <w:t>Tālrunis 64497710, mob.26595362, e-pasts; dome@gulbene.lv, www.gulbene.lv</w:t>
            </w:r>
          </w:p>
        </w:tc>
      </w:tr>
    </w:tbl>
    <w:p w14:paraId="47421B52" w14:textId="77777777" w:rsidR="00557FB9" w:rsidRPr="00E33866" w:rsidRDefault="00557FB9" w:rsidP="00557FB9">
      <w:pPr>
        <w:jc w:val="center"/>
        <w:rPr>
          <w:rFonts w:eastAsia="Calibri"/>
          <w:szCs w:val="24"/>
          <w:u w:val="none"/>
        </w:rPr>
      </w:pPr>
      <w:r w:rsidRPr="00E33866">
        <w:rPr>
          <w:rFonts w:eastAsia="Calibri"/>
          <w:szCs w:val="24"/>
          <w:u w:val="none"/>
        </w:rPr>
        <w:t>Gulbenē</w:t>
      </w:r>
    </w:p>
    <w:p w14:paraId="4E1EFF5E" w14:textId="77777777" w:rsidR="00557FB9" w:rsidRPr="00557FB9" w:rsidRDefault="00557FB9" w:rsidP="00557FB9">
      <w:pPr>
        <w:jc w:val="center"/>
        <w:rPr>
          <w:rFonts w:eastAsia="Calibri"/>
          <w:szCs w:val="24"/>
          <w:u w:val="none"/>
        </w:rPr>
      </w:pPr>
    </w:p>
    <w:tbl>
      <w:tblPr>
        <w:tblW w:w="0" w:type="auto"/>
        <w:tblLook w:val="04A0" w:firstRow="1" w:lastRow="0" w:firstColumn="1" w:lastColumn="0" w:noHBand="0" w:noVBand="1"/>
      </w:tblPr>
      <w:tblGrid>
        <w:gridCol w:w="4552"/>
        <w:gridCol w:w="4553"/>
      </w:tblGrid>
      <w:tr w:rsidR="00557FB9" w:rsidRPr="00557FB9" w14:paraId="41B60337" w14:textId="77777777" w:rsidTr="00A9244C">
        <w:tc>
          <w:tcPr>
            <w:tcW w:w="4552" w:type="dxa"/>
            <w:shd w:val="clear" w:color="auto" w:fill="auto"/>
          </w:tcPr>
          <w:p w14:paraId="1637862D" w14:textId="77777777" w:rsidR="00557FB9" w:rsidRPr="00557FB9" w:rsidRDefault="00557FB9" w:rsidP="00557FB9">
            <w:pPr>
              <w:widowControl w:val="0"/>
              <w:adjustRightInd w:val="0"/>
              <w:ind w:right="567"/>
              <w:jc w:val="both"/>
              <w:rPr>
                <w:b/>
                <w:szCs w:val="24"/>
                <w:u w:val="none"/>
                <w:lang w:eastAsia="lv-LV"/>
              </w:rPr>
            </w:pPr>
            <w:r w:rsidRPr="00557FB9">
              <w:rPr>
                <w:b/>
                <w:bCs/>
                <w:szCs w:val="24"/>
                <w:u w:val="none"/>
                <w:lang w:eastAsia="lv-LV"/>
              </w:rPr>
              <w:t>2024.gada __.___________________</w:t>
            </w:r>
          </w:p>
        </w:tc>
        <w:tc>
          <w:tcPr>
            <w:tcW w:w="4553" w:type="dxa"/>
            <w:shd w:val="clear" w:color="auto" w:fill="auto"/>
          </w:tcPr>
          <w:p w14:paraId="6B233BB2" w14:textId="77777777" w:rsidR="00557FB9" w:rsidRPr="00557FB9" w:rsidRDefault="00557FB9" w:rsidP="00557FB9">
            <w:pPr>
              <w:widowControl w:val="0"/>
              <w:adjustRightInd w:val="0"/>
              <w:ind w:right="69"/>
              <w:jc w:val="center"/>
              <w:rPr>
                <w:b/>
                <w:szCs w:val="24"/>
                <w:u w:val="none"/>
                <w:lang w:eastAsia="lv-LV"/>
              </w:rPr>
            </w:pPr>
            <w:r w:rsidRPr="00557FB9">
              <w:rPr>
                <w:b/>
                <w:szCs w:val="24"/>
                <w:u w:val="none"/>
                <w:lang w:eastAsia="lv-LV"/>
              </w:rPr>
              <w:t>Saistošie noteikumi Nr. __</w:t>
            </w:r>
          </w:p>
        </w:tc>
      </w:tr>
      <w:tr w:rsidR="00557FB9" w:rsidRPr="00557FB9" w14:paraId="63F4F828" w14:textId="77777777" w:rsidTr="00A9244C">
        <w:tc>
          <w:tcPr>
            <w:tcW w:w="4552" w:type="dxa"/>
            <w:shd w:val="clear" w:color="auto" w:fill="auto"/>
          </w:tcPr>
          <w:p w14:paraId="7EA63004" w14:textId="77777777" w:rsidR="00557FB9" w:rsidRPr="00557FB9" w:rsidRDefault="00557FB9" w:rsidP="00557FB9">
            <w:pPr>
              <w:widowControl w:val="0"/>
              <w:adjustRightInd w:val="0"/>
              <w:ind w:right="567"/>
              <w:jc w:val="both"/>
              <w:rPr>
                <w:b/>
                <w:szCs w:val="24"/>
                <w:u w:val="none"/>
                <w:lang w:eastAsia="lv-LV"/>
              </w:rPr>
            </w:pPr>
          </w:p>
        </w:tc>
        <w:tc>
          <w:tcPr>
            <w:tcW w:w="4553" w:type="dxa"/>
            <w:shd w:val="clear" w:color="auto" w:fill="auto"/>
          </w:tcPr>
          <w:p w14:paraId="488CFDE4" w14:textId="77777777" w:rsidR="00557FB9" w:rsidRPr="00557FB9" w:rsidRDefault="00557FB9" w:rsidP="00557FB9">
            <w:pPr>
              <w:widowControl w:val="0"/>
              <w:adjustRightInd w:val="0"/>
              <w:ind w:right="-72"/>
              <w:jc w:val="both"/>
              <w:rPr>
                <w:b/>
                <w:szCs w:val="24"/>
                <w:u w:val="none"/>
                <w:lang w:eastAsia="lv-LV"/>
              </w:rPr>
            </w:pPr>
            <w:r w:rsidRPr="00557FB9">
              <w:rPr>
                <w:b/>
                <w:szCs w:val="24"/>
                <w:u w:val="none"/>
                <w:lang w:eastAsia="lv-LV"/>
              </w:rPr>
              <w:t xml:space="preserve">             (protokols Nr.__; __.p.)</w:t>
            </w:r>
          </w:p>
        </w:tc>
      </w:tr>
    </w:tbl>
    <w:p w14:paraId="47E0F8B0" w14:textId="77777777" w:rsidR="00557FB9" w:rsidRPr="00557FB9" w:rsidRDefault="00557FB9" w:rsidP="00557FB9">
      <w:pPr>
        <w:widowControl w:val="0"/>
        <w:adjustRightInd w:val="0"/>
        <w:ind w:right="567"/>
        <w:jc w:val="center"/>
        <w:rPr>
          <w:b/>
          <w:bCs/>
          <w:szCs w:val="20"/>
          <w:u w:val="none"/>
          <w:lang w:eastAsia="lv-LV"/>
        </w:rPr>
      </w:pPr>
    </w:p>
    <w:p w14:paraId="1CB14FD5" w14:textId="77777777" w:rsidR="00557FB9" w:rsidRPr="00557FB9" w:rsidRDefault="00557FB9" w:rsidP="00557FB9">
      <w:pPr>
        <w:widowControl w:val="0"/>
        <w:adjustRightInd w:val="0"/>
        <w:ind w:right="567"/>
        <w:jc w:val="center"/>
        <w:rPr>
          <w:b/>
          <w:bCs/>
          <w:szCs w:val="24"/>
          <w:u w:val="none"/>
          <w:lang w:eastAsia="lv-LV"/>
        </w:rPr>
      </w:pPr>
      <w:r w:rsidRPr="00557FB9">
        <w:rPr>
          <w:b/>
          <w:bCs/>
          <w:szCs w:val="20"/>
          <w:u w:val="none"/>
          <w:lang w:eastAsia="lv-LV"/>
        </w:rPr>
        <w:t>Grozījumi Gulbenes novada pašvaldības domes 2024.gada 21.februāra saistošajos noteikumos Nr.1 “Par Gulbenes novada pašvaldības budžetu 2024.gadam”</w:t>
      </w:r>
    </w:p>
    <w:p w14:paraId="59505453" w14:textId="77777777" w:rsidR="00557FB9" w:rsidRPr="00557FB9" w:rsidRDefault="00557FB9" w:rsidP="00557FB9">
      <w:pPr>
        <w:widowControl w:val="0"/>
        <w:adjustRightInd w:val="0"/>
        <w:ind w:left="5040"/>
        <w:jc w:val="both"/>
        <w:rPr>
          <w:szCs w:val="24"/>
          <w:u w:val="none"/>
          <w:lang w:eastAsia="lv-LV"/>
        </w:rPr>
      </w:pPr>
    </w:p>
    <w:p w14:paraId="79BFEBF6" w14:textId="77777777" w:rsidR="00557FB9" w:rsidRPr="00557FB9" w:rsidRDefault="00557FB9" w:rsidP="00557FB9">
      <w:pPr>
        <w:widowControl w:val="0"/>
        <w:tabs>
          <w:tab w:val="left" w:pos="5040"/>
        </w:tabs>
        <w:adjustRightInd w:val="0"/>
        <w:ind w:left="5040"/>
        <w:jc w:val="both"/>
        <w:rPr>
          <w:szCs w:val="24"/>
          <w:u w:val="none"/>
          <w:lang w:eastAsia="lv-LV"/>
        </w:rPr>
      </w:pPr>
      <w:r w:rsidRPr="00557FB9">
        <w:rPr>
          <w:szCs w:val="24"/>
          <w:u w:val="none"/>
          <w:lang w:eastAsia="lv-LV"/>
        </w:rPr>
        <w:t>Izdoti saskaņā ar Pašvaldību likuma 10.panta  pirmās daļas 1.punktu, 48.pantu un likuma “Par pašvaldību budžetiem” 16. un 17.pantiem</w:t>
      </w:r>
    </w:p>
    <w:p w14:paraId="52CC2737" w14:textId="77777777" w:rsidR="00557FB9" w:rsidRPr="00557FB9" w:rsidRDefault="00557FB9" w:rsidP="00557FB9">
      <w:pPr>
        <w:widowControl w:val="0"/>
        <w:adjustRightInd w:val="0"/>
        <w:spacing w:line="360" w:lineRule="auto"/>
        <w:ind w:firstLine="567"/>
        <w:jc w:val="both"/>
        <w:rPr>
          <w:sz w:val="16"/>
          <w:szCs w:val="16"/>
          <w:u w:val="none"/>
          <w:lang w:eastAsia="lv-LV"/>
        </w:rPr>
      </w:pPr>
    </w:p>
    <w:p w14:paraId="7D0943B7" w14:textId="77777777" w:rsidR="00557FB9" w:rsidRPr="00557FB9" w:rsidRDefault="00557FB9" w:rsidP="00E33866">
      <w:pPr>
        <w:widowControl w:val="0"/>
        <w:numPr>
          <w:ilvl w:val="0"/>
          <w:numId w:val="9"/>
        </w:numPr>
        <w:tabs>
          <w:tab w:val="left" w:pos="851"/>
        </w:tabs>
        <w:suppressAutoHyphens/>
        <w:autoSpaceDN w:val="0"/>
        <w:adjustRightInd w:val="0"/>
        <w:spacing w:line="360" w:lineRule="auto"/>
        <w:ind w:left="0" w:firstLine="567"/>
        <w:contextualSpacing/>
        <w:jc w:val="both"/>
        <w:rPr>
          <w:szCs w:val="24"/>
          <w:u w:val="none"/>
          <w:lang w:eastAsia="lv-LV"/>
        </w:rPr>
      </w:pPr>
      <w:r w:rsidRPr="00557FB9">
        <w:rPr>
          <w:szCs w:val="24"/>
          <w:u w:val="none"/>
          <w:lang w:eastAsia="lv-LV"/>
        </w:rPr>
        <w:t xml:space="preserve">Izdarīt Gulbenes  novada pašvaldības domes 2024.gada 21.februāra saistošajos noteikumos Nr.1 “Par </w:t>
      </w:r>
      <w:r w:rsidRPr="00557FB9">
        <w:rPr>
          <w:szCs w:val="20"/>
          <w:u w:val="none"/>
          <w:lang w:eastAsia="lv-LV"/>
        </w:rPr>
        <w:t>Gulbenes novada pašvaldības budžetu 2024.gadam</w:t>
      </w:r>
      <w:r w:rsidRPr="00557FB9">
        <w:rPr>
          <w:szCs w:val="24"/>
          <w:u w:val="none"/>
          <w:lang w:eastAsia="lv-LV"/>
        </w:rPr>
        <w:t>” šādus grozījumus.</w:t>
      </w:r>
      <w:bookmarkStart w:id="11" w:name="_Hlk117849456"/>
    </w:p>
    <w:p w14:paraId="6777C268" w14:textId="77777777" w:rsidR="00557FB9" w:rsidRPr="00557FB9" w:rsidRDefault="00557FB9" w:rsidP="00E33866">
      <w:pPr>
        <w:widowControl w:val="0"/>
        <w:numPr>
          <w:ilvl w:val="0"/>
          <w:numId w:val="9"/>
        </w:numPr>
        <w:tabs>
          <w:tab w:val="left" w:pos="851"/>
          <w:tab w:val="left" w:pos="1134"/>
        </w:tabs>
        <w:suppressAutoHyphens/>
        <w:autoSpaceDN w:val="0"/>
        <w:adjustRightInd w:val="0"/>
        <w:spacing w:line="360" w:lineRule="auto"/>
        <w:ind w:left="0" w:firstLine="567"/>
        <w:contextualSpacing/>
        <w:jc w:val="both"/>
        <w:rPr>
          <w:szCs w:val="24"/>
          <w:u w:val="none"/>
          <w:lang w:eastAsia="lv-LV"/>
        </w:rPr>
      </w:pPr>
      <w:r w:rsidRPr="00557FB9">
        <w:rPr>
          <w:szCs w:val="24"/>
          <w:u w:val="none"/>
          <w:lang w:eastAsia="lv-LV"/>
        </w:rPr>
        <w:t>Apstiprināt pašvaldības pamatbudžetu 2024. gadam šādā apmērā (1.pielikums):</w:t>
      </w:r>
      <w:bookmarkEnd w:id="11"/>
    </w:p>
    <w:p w14:paraId="786A0497" w14:textId="77777777" w:rsidR="00557FB9" w:rsidRPr="00557FB9" w:rsidRDefault="00557FB9" w:rsidP="00E33866">
      <w:pPr>
        <w:widowControl w:val="0"/>
        <w:numPr>
          <w:ilvl w:val="1"/>
          <w:numId w:val="9"/>
        </w:numPr>
        <w:suppressAutoHyphens/>
        <w:autoSpaceDN w:val="0"/>
        <w:adjustRightInd w:val="0"/>
        <w:spacing w:line="360" w:lineRule="auto"/>
        <w:ind w:left="0" w:firstLine="567"/>
        <w:contextualSpacing/>
        <w:jc w:val="both"/>
        <w:rPr>
          <w:szCs w:val="24"/>
          <w:u w:val="none"/>
          <w:lang w:eastAsia="lv-LV"/>
        </w:rPr>
      </w:pPr>
      <w:r w:rsidRPr="00557FB9">
        <w:rPr>
          <w:szCs w:val="24"/>
          <w:u w:val="none"/>
          <w:lang w:eastAsia="lv-LV"/>
        </w:rPr>
        <w:t xml:space="preserve">kārtējā gada ieņēmumi  37 682 844 </w:t>
      </w:r>
      <w:proofErr w:type="spellStart"/>
      <w:r w:rsidRPr="00557FB9">
        <w:rPr>
          <w:i/>
          <w:iCs/>
          <w:szCs w:val="24"/>
          <w:u w:val="none"/>
          <w:lang w:eastAsia="lv-LV"/>
        </w:rPr>
        <w:t>euro</w:t>
      </w:r>
      <w:proofErr w:type="spellEnd"/>
      <w:r w:rsidRPr="00557FB9">
        <w:rPr>
          <w:szCs w:val="24"/>
          <w:u w:val="none"/>
          <w:lang w:eastAsia="lv-LV"/>
        </w:rPr>
        <w:t>,</w:t>
      </w:r>
    </w:p>
    <w:p w14:paraId="163F1BE1" w14:textId="77777777" w:rsidR="00557FB9" w:rsidRPr="00557FB9" w:rsidRDefault="00557FB9" w:rsidP="00E33866">
      <w:pPr>
        <w:widowControl w:val="0"/>
        <w:numPr>
          <w:ilvl w:val="1"/>
          <w:numId w:val="9"/>
        </w:numPr>
        <w:suppressAutoHyphens/>
        <w:autoSpaceDN w:val="0"/>
        <w:adjustRightInd w:val="0"/>
        <w:spacing w:line="360" w:lineRule="auto"/>
        <w:ind w:left="0" w:firstLine="567"/>
        <w:contextualSpacing/>
        <w:jc w:val="both"/>
        <w:rPr>
          <w:szCs w:val="24"/>
          <w:u w:val="none"/>
          <w:lang w:eastAsia="lv-LV"/>
        </w:rPr>
      </w:pPr>
      <w:r w:rsidRPr="00557FB9">
        <w:rPr>
          <w:szCs w:val="24"/>
          <w:u w:val="none"/>
          <w:lang w:eastAsia="lv-LV"/>
        </w:rPr>
        <w:t xml:space="preserve">kārtējā gada izdevumi  46 286 084 </w:t>
      </w:r>
      <w:proofErr w:type="spellStart"/>
      <w:r w:rsidRPr="00557FB9">
        <w:rPr>
          <w:i/>
          <w:iCs/>
          <w:szCs w:val="24"/>
          <w:u w:val="none"/>
          <w:lang w:eastAsia="lv-LV"/>
        </w:rPr>
        <w:t>euro</w:t>
      </w:r>
      <w:proofErr w:type="spellEnd"/>
      <w:r w:rsidRPr="00557FB9">
        <w:rPr>
          <w:szCs w:val="24"/>
          <w:u w:val="none"/>
          <w:lang w:eastAsia="lv-LV"/>
        </w:rPr>
        <w:t>,</w:t>
      </w:r>
    </w:p>
    <w:p w14:paraId="0E1D4681" w14:textId="77777777" w:rsidR="00557FB9" w:rsidRPr="00557FB9" w:rsidRDefault="00557FB9" w:rsidP="00E33866">
      <w:pPr>
        <w:widowControl w:val="0"/>
        <w:numPr>
          <w:ilvl w:val="1"/>
          <w:numId w:val="9"/>
        </w:numPr>
        <w:suppressAutoHyphens/>
        <w:autoSpaceDN w:val="0"/>
        <w:adjustRightInd w:val="0"/>
        <w:spacing w:line="360" w:lineRule="auto"/>
        <w:ind w:left="0" w:firstLine="567"/>
        <w:contextualSpacing/>
        <w:jc w:val="both"/>
        <w:rPr>
          <w:szCs w:val="24"/>
          <w:u w:val="none"/>
          <w:lang w:eastAsia="lv-LV"/>
        </w:rPr>
      </w:pPr>
      <w:r w:rsidRPr="00557FB9">
        <w:rPr>
          <w:szCs w:val="24"/>
          <w:u w:val="none"/>
          <w:lang w:eastAsia="lv-LV"/>
        </w:rPr>
        <w:t xml:space="preserve">finansēšana 8 603 240 </w:t>
      </w:r>
      <w:proofErr w:type="spellStart"/>
      <w:r w:rsidRPr="00557FB9">
        <w:rPr>
          <w:i/>
          <w:iCs/>
          <w:szCs w:val="24"/>
          <w:u w:val="none"/>
          <w:lang w:eastAsia="lv-LV"/>
        </w:rPr>
        <w:t>euro</w:t>
      </w:r>
      <w:proofErr w:type="spellEnd"/>
      <w:r w:rsidRPr="00557FB9">
        <w:rPr>
          <w:szCs w:val="24"/>
          <w:u w:val="none"/>
          <w:lang w:eastAsia="lv-LV"/>
        </w:rPr>
        <w:t>.</w:t>
      </w:r>
    </w:p>
    <w:p w14:paraId="14268C72" w14:textId="77777777" w:rsidR="00557FB9" w:rsidRPr="00557FB9" w:rsidRDefault="00557FB9" w:rsidP="00E33866">
      <w:pPr>
        <w:widowControl w:val="0"/>
        <w:numPr>
          <w:ilvl w:val="0"/>
          <w:numId w:val="9"/>
        </w:numPr>
        <w:tabs>
          <w:tab w:val="left" w:pos="851"/>
        </w:tabs>
        <w:suppressAutoHyphens/>
        <w:autoSpaceDN w:val="0"/>
        <w:adjustRightInd w:val="0"/>
        <w:spacing w:line="360" w:lineRule="auto"/>
        <w:ind w:left="0" w:firstLine="567"/>
        <w:contextualSpacing/>
        <w:jc w:val="both"/>
        <w:rPr>
          <w:szCs w:val="24"/>
          <w:u w:val="none"/>
          <w:lang w:eastAsia="lv-LV"/>
        </w:rPr>
      </w:pPr>
      <w:r w:rsidRPr="00557FB9">
        <w:rPr>
          <w:szCs w:val="24"/>
          <w:u w:val="none"/>
          <w:lang w:eastAsia="lv-LV"/>
        </w:rPr>
        <w:t xml:space="preserve">Apstiprināt Gulbenes novada pašvaldības grozījumus saistību apmērā saimnieciskajā gadā un turpmākajos gados (aizņēmumus, galvojumus) 2024. gadam šādā apmērā  34 409 378 </w:t>
      </w:r>
      <w:proofErr w:type="spellStart"/>
      <w:r w:rsidRPr="00557FB9">
        <w:rPr>
          <w:i/>
          <w:iCs/>
          <w:szCs w:val="24"/>
          <w:u w:val="none"/>
          <w:lang w:eastAsia="lv-LV"/>
        </w:rPr>
        <w:t>euro</w:t>
      </w:r>
      <w:proofErr w:type="spellEnd"/>
      <w:r w:rsidRPr="00557FB9">
        <w:rPr>
          <w:szCs w:val="24"/>
          <w:u w:val="none"/>
          <w:lang w:eastAsia="lv-LV"/>
        </w:rPr>
        <w:t xml:space="preserve"> (3.pielikums).</w:t>
      </w:r>
    </w:p>
    <w:p w14:paraId="25E6B321" w14:textId="77777777" w:rsidR="00557FB9" w:rsidRPr="00557FB9" w:rsidRDefault="00557FB9" w:rsidP="00E33866">
      <w:pPr>
        <w:widowControl w:val="0"/>
        <w:numPr>
          <w:ilvl w:val="0"/>
          <w:numId w:val="9"/>
        </w:numPr>
        <w:tabs>
          <w:tab w:val="left" w:pos="851"/>
          <w:tab w:val="left" w:pos="993"/>
        </w:tabs>
        <w:suppressAutoHyphens/>
        <w:autoSpaceDN w:val="0"/>
        <w:adjustRightInd w:val="0"/>
        <w:spacing w:line="360" w:lineRule="auto"/>
        <w:ind w:left="0" w:firstLine="567"/>
        <w:contextualSpacing/>
        <w:jc w:val="both"/>
        <w:rPr>
          <w:szCs w:val="24"/>
          <w:u w:val="none"/>
          <w:lang w:eastAsia="lv-LV"/>
        </w:rPr>
      </w:pPr>
      <w:r w:rsidRPr="00557FB9">
        <w:rPr>
          <w:szCs w:val="24"/>
          <w:u w:val="none"/>
          <w:lang w:eastAsia="lv-LV"/>
        </w:rPr>
        <w:t>Gulbenes novada pašvaldības dome lemj par grozījumiem Gulbenes novada pašvaldības 2024. gada budžeta ieņēmumu, izdevumu un finansēšanas apmērā.</w:t>
      </w:r>
    </w:p>
    <w:p w14:paraId="1E72B7EE" w14:textId="77777777" w:rsidR="00557FB9" w:rsidRPr="00557FB9" w:rsidRDefault="00557FB9" w:rsidP="00E33866">
      <w:pPr>
        <w:widowControl w:val="0"/>
        <w:numPr>
          <w:ilvl w:val="0"/>
          <w:numId w:val="9"/>
        </w:numPr>
        <w:tabs>
          <w:tab w:val="left" w:pos="851"/>
          <w:tab w:val="left" w:pos="1134"/>
        </w:tabs>
        <w:suppressAutoHyphens/>
        <w:autoSpaceDN w:val="0"/>
        <w:adjustRightInd w:val="0"/>
        <w:spacing w:line="360" w:lineRule="auto"/>
        <w:ind w:left="0" w:firstLine="567"/>
        <w:contextualSpacing/>
        <w:jc w:val="both"/>
        <w:rPr>
          <w:szCs w:val="24"/>
          <w:u w:val="none"/>
          <w:lang w:eastAsia="lv-LV"/>
        </w:rPr>
      </w:pPr>
      <w:r w:rsidRPr="00557FB9">
        <w:rPr>
          <w:szCs w:val="24"/>
          <w:u w:val="none"/>
          <w:lang w:eastAsia="lv-LV"/>
        </w:rPr>
        <w:t>Gulbenes novada pašvaldība 2024. gadā nodrošina pašvaldības aizņēmumu pamatsummas atmaksu un kredītu procentu samaksu, saskaņā ar noslēgtajiem aizņēmumu līgumiem un budžetā šim mērķim plānotajiem līdzekļiem.</w:t>
      </w:r>
    </w:p>
    <w:p w14:paraId="3206EF1E" w14:textId="77777777" w:rsidR="00557FB9" w:rsidRPr="00557FB9" w:rsidRDefault="00557FB9" w:rsidP="00E33866">
      <w:pPr>
        <w:widowControl w:val="0"/>
        <w:numPr>
          <w:ilvl w:val="0"/>
          <w:numId w:val="9"/>
        </w:numPr>
        <w:tabs>
          <w:tab w:val="left" w:pos="851"/>
          <w:tab w:val="left" w:pos="1134"/>
        </w:tabs>
        <w:suppressAutoHyphens/>
        <w:autoSpaceDN w:val="0"/>
        <w:adjustRightInd w:val="0"/>
        <w:spacing w:line="360" w:lineRule="auto"/>
        <w:ind w:left="0" w:firstLine="567"/>
        <w:contextualSpacing/>
        <w:jc w:val="both"/>
        <w:rPr>
          <w:szCs w:val="24"/>
          <w:u w:val="none"/>
          <w:lang w:eastAsia="lv-LV"/>
        </w:rPr>
      </w:pPr>
      <w:r w:rsidRPr="00557FB9">
        <w:rPr>
          <w:szCs w:val="24"/>
          <w:u w:val="none"/>
          <w:lang w:eastAsia="lv-LV"/>
        </w:rPr>
        <w:lastRenderedPageBreak/>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4F101A94" w14:textId="77777777" w:rsidR="00557FB9" w:rsidRPr="00557FB9" w:rsidRDefault="00557FB9" w:rsidP="00E33866">
      <w:pPr>
        <w:widowControl w:val="0"/>
        <w:numPr>
          <w:ilvl w:val="0"/>
          <w:numId w:val="9"/>
        </w:numPr>
        <w:tabs>
          <w:tab w:val="left" w:pos="851"/>
        </w:tabs>
        <w:suppressAutoHyphens/>
        <w:autoSpaceDN w:val="0"/>
        <w:adjustRightInd w:val="0"/>
        <w:spacing w:line="360" w:lineRule="auto"/>
        <w:ind w:left="0" w:firstLine="567"/>
        <w:contextualSpacing/>
        <w:jc w:val="both"/>
        <w:rPr>
          <w:szCs w:val="24"/>
          <w:u w:val="none"/>
          <w:lang w:eastAsia="lv-LV"/>
        </w:rPr>
      </w:pPr>
      <w:r w:rsidRPr="00557FB9">
        <w:rPr>
          <w:szCs w:val="24"/>
          <w:u w:val="none"/>
          <w:lang w:eastAsia="lv-LV"/>
        </w:rPr>
        <w:t>Saistošie noteikumi par pašvaldības budžeta grozījumiem stājas spēkā nākamajā dienā pēc to parakstīšanas, ja tajos nav noteikts cits spēkā stāšanās laiks.</w:t>
      </w:r>
    </w:p>
    <w:p w14:paraId="37D880F3" w14:textId="77777777" w:rsidR="00557FB9" w:rsidRPr="00557FB9" w:rsidRDefault="00557FB9" w:rsidP="00E33866">
      <w:pPr>
        <w:widowControl w:val="0"/>
        <w:numPr>
          <w:ilvl w:val="0"/>
          <w:numId w:val="9"/>
        </w:numPr>
        <w:tabs>
          <w:tab w:val="left" w:pos="851"/>
        </w:tabs>
        <w:suppressAutoHyphens/>
        <w:autoSpaceDN w:val="0"/>
        <w:adjustRightInd w:val="0"/>
        <w:spacing w:line="360" w:lineRule="auto"/>
        <w:ind w:left="0" w:firstLine="567"/>
        <w:contextualSpacing/>
        <w:jc w:val="both"/>
        <w:rPr>
          <w:szCs w:val="24"/>
          <w:u w:val="none"/>
          <w:lang w:eastAsia="lv-LV"/>
        </w:rPr>
      </w:pPr>
      <w:r w:rsidRPr="00557FB9">
        <w:rPr>
          <w:szCs w:val="24"/>
          <w:u w:val="none"/>
          <w:lang w:eastAsia="lv-LV"/>
        </w:rPr>
        <w:t>Pašvaldības budžeta grozījumiem jābūt publiski pieejamam katrā attiecīgajā pašvaldībā.</w:t>
      </w:r>
    </w:p>
    <w:p w14:paraId="07D7B44F" w14:textId="77777777" w:rsidR="00557FB9" w:rsidRPr="00557FB9" w:rsidRDefault="00557FB9" w:rsidP="00557FB9">
      <w:pPr>
        <w:widowControl w:val="0"/>
        <w:adjustRightInd w:val="0"/>
        <w:ind w:right="-2"/>
        <w:jc w:val="both"/>
        <w:rPr>
          <w:szCs w:val="24"/>
          <w:u w:val="none"/>
          <w:lang w:eastAsia="lv-LV"/>
        </w:rPr>
      </w:pPr>
    </w:p>
    <w:p w14:paraId="4E606780" w14:textId="77777777" w:rsidR="00557FB9" w:rsidRPr="00557FB9" w:rsidRDefault="00557FB9" w:rsidP="00557FB9">
      <w:pPr>
        <w:widowControl w:val="0"/>
        <w:adjustRightInd w:val="0"/>
        <w:ind w:right="-2"/>
        <w:jc w:val="both"/>
        <w:rPr>
          <w:szCs w:val="24"/>
          <w:u w:val="none"/>
          <w:lang w:eastAsia="lv-LV"/>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57FB9" w:rsidRPr="00557FB9" w14:paraId="4397BA13" w14:textId="77777777" w:rsidTr="00A9244C">
        <w:tc>
          <w:tcPr>
            <w:tcW w:w="9354" w:type="dxa"/>
            <w:tcBorders>
              <w:top w:val="nil"/>
              <w:left w:val="nil"/>
              <w:bottom w:val="nil"/>
              <w:right w:val="nil"/>
            </w:tcBorders>
            <w:hideMark/>
          </w:tcPr>
          <w:p w14:paraId="636F658D" w14:textId="77777777" w:rsidR="00557FB9" w:rsidRPr="00557FB9" w:rsidRDefault="00557FB9" w:rsidP="00557FB9">
            <w:pPr>
              <w:widowControl w:val="0"/>
              <w:adjustRightInd w:val="0"/>
              <w:jc w:val="center"/>
              <w:rPr>
                <w:sz w:val="20"/>
                <w:szCs w:val="20"/>
                <w:lang w:eastAsia="lv-LV"/>
              </w:rPr>
            </w:pPr>
            <w:r w:rsidRPr="00557FB9">
              <w:rPr>
                <w:noProof/>
                <w:sz w:val="20"/>
                <w:szCs w:val="20"/>
                <w:lang w:val="en-GB" w:eastAsia="en-GB"/>
              </w:rPr>
              <w:drawing>
                <wp:inline distT="0" distB="0" distL="0" distR="0" wp14:anchorId="59CDDAEC" wp14:editId="49547A35">
                  <wp:extent cx="622300" cy="685800"/>
                  <wp:effectExtent l="0" t="0" r="6350" b="0"/>
                  <wp:docPr id="469482285" name="Attēls 469482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557FB9" w:rsidRPr="00557FB9" w14:paraId="1F51CEFE" w14:textId="77777777" w:rsidTr="00A9244C">
        <w:tc>
          <w:tcPr>
            <w:tcW w:w="9354" w:type="dxa"/>
            <w:tcBorders>
              <w:top w:val="nil"/>
              <w:left w:val="nil"/>
              <w:bottom w:val="nil"/>
              <w:right w:val="nil"/>
            </w:tcBorders>
            <w:hideMark/>
          </w:tcPr>
          <w:p w14:paraId="2ECA3B4D" w14:textId="77777777" w:rsidR="00557FB9" w:rsidRPr="00557FB9" w:rsidRDefault="00557FB9" w:rsidP="00557FB9">
            <w:pPr>
              <w:widowControl w:val="0"/>
              <w:adjustRightInd w:val="0"/>
              <w:jc w:val="center"/>
              <w:rPr>
                <w:sz w:val="20"/>
                <w:szCs w:val="20"/>
                <w:lang w:eastAsia="lv-LV"/>
              </w:rPr>
            </w:pPr>
            <w:r w:rsidRPr="00557FB9">
              <w:rPr>
                <w:b/>
                <w:bCs/>
                <w:sz w:val="28"/>
                <w:szCs w:val="28"/>
                <w:lang w:eastAsia="lv-LV"/>
              </w:rPr>
              <w:t>GULBENES NOVADA PAŠVALDĪBA</w:t>
            </w:r>
          </w:p>
        </w:tc>
      </w:tr>
      <w:tr w:rsidR="00557FB9" w:rsidRPr="00557FB9" w14:paraId="36DF89C3" w14:textId="77777777" w:rsidTr="00A9244C">
        <w:tc>
          <w:tcPr>
            <w:tcW w:w="9354" w:type="dxa"/>
            <w:tcBorders>
              <w:top w:val="nil"/>
              <w:left w:val="nil"/>
              <w:bottom w:val="nil"/>
              <w:right w:val="nil"/>
            </w:tcBorders>
            <w:hideMark/>
          </w:tcPr>
          <w:p w14:paraId="207EADD5" w14:textId="77777777" w:rsidR="00557FB9" w:rsidRPr="00557FB9" w:rsidRDefault="00557FB9" w:rsidP="00557FB9">
            <w:pPr>
              <w:widowControl w:val="0"/>
              <w:adjustRightInd w:val="0"/>
              <w:jc w:val="center"/>
              <w:rPr>
                <w:sz w:val="20"/>
                <w:szCs w:val="20"/>
                <w:lang w:eastAsia="lv-LV"/>
              </w:rPr>
            </w:pPr>
            <w:r w:rsidRPr="00557FB9">
              <w:rPr>
                <w:szCs w:val="24"/>
                <w:lang w:eastAsia="lv-LV"/>
              </w:rPr>
              <w:t>Reģ.Nr.90009116327</w:t>
            </w:r>
          </w:p>
        </w:tc>
      </w:tr>
      <w:tr w:rsidR="00557FB9" w:rsidRPr="00557FB9" w14:paraId="0DE832B2" w14:textId="77777777" w:rsidTr="00A9244C">
        <w:tc>
          <w:tcPr>
            <w:tcW w:w="9354" w:type="dxa"/>
            <w:tcBorders>
              <w:top w:val="nil"/>
              <w:left w:val="nil"/>
              <w:bottom w:val="nil"/>
              <w:right w:val="nil"/>
            </w:tcBorders>
            <w:hideMark/>
          </w:tcPr>
          <w:p w14:paraId="38B4DF53" w14:textId="77777777" w:rsidR="00557FB9" w:rsidRPr="00557FB9" w:rsidRDefault="00557FB9" w:rsidP="00557FB9">
            <w:pPr>
              <w:widowControl w:val="0"/>
              <w:adjustRightInd w:val="0"/>
              <w:jc w:val="center"/>
              <w:rPr>
                <w:sz w:val="20"/>
                <w:szCs w:val="20"/>
                <w:lang w:eastAsia="lv-LV"/>
              </w:rPr>
            </w:pPr>
            <w:r w:rsidRPr="00557FB9">
              <w:rPr>
                <w:szCs w:val="24"/>
                <w:lang w:eastAsia="lv-LV"/>
              </w:rPr>
              <w:t>Ābeļu iela 2, Gulbene, Gulbenes nov., LV-4401</w:t>
            </w:r>
          </w:p>
        </w:tc>
      </w:tr>
      <w:tr w:rsidR="00557FB9" w:rsidRPr="00557FB9" w14:paraId="770756AD" w14:textId="77777777" w:rsidTr="00A9244C">
        <w:tc>
          <w:tcPr>
            <w:tcW w:w="9354" w:type="dxa"/>
            <w:tcBorders>
              <w:top w:val="nil"/>
              <w:left w:val="nil"/>
              <w:bottom w:val="single" w:sz="4" w:space="0" w:color="auto"/>
              <w:right w:val="nil"/>
            </w:tcBorders>
            <w:hideMark/>
          </w:tcPr>
          <w:p w14:paraId="1FED8B57" w14:textId="77777777" w:rsidR="00557FB9" w:rsidRPr="00557FB9" w:rsidRDefault="00557FB9" w:rsidP="00557FB9">
            <w:pPr>
              <w:widowControl w:val="0"/>
              <w:adjustRightInd w:val="0"/>
              <w:jc w:val="center"/>
              <w:rPr>
                <w:sz w:val="20"/>
                <w:szCs w:val="20"/>
                <w:lang w:eastAsia="lv-LV"/>
              </w:rPr>
            </w:pPr>
            <w:r w:rsidRPr="00557FB9">
              <w:rPr>
                <w:szCs w:val="24"/>
                <w:lang w:eastAsia="lv-LV"/>
              </w:rPr>
              <w:t>Tālrunis 64497710, mob.26595362, e-pasts; dome@gulbene.lv, www.gulbene.lv</w:t>
            </w:r>
          </w:p>
        </w:tc>
      </w:tr>
    </w:tbl>
    <w:p w14:paraId="6F953563" w14:textId="77777777" w:rsidR="00557FB9" w:rsidRPr="00557FB9" w:rsidRDefault="00557FB9" w:rsidP="00557FB9">
      <w:pPr>
        <w:spacing w:after="200" w:line="276" w:lineRule="auto"/>
        <w:jc w:val="center"/>
        <w:rPr>
          <w:rFonts w:eastAsia="Calibri"/>
          <w:b/>
          <w:bCs/>
          <w:caps/>
          <w:szCs w:val="24"/>
          <w:u w:val="none"/>
        </w:rPr>
      </w:pPr>
    </w:p>
    <w:p w14:paraId="4A2E119F" w14:textId="77777777" w:rsidR="00557FB9" w:rsidRPr="00557FB9" w:rsidRDefault="00557FB9" w:rsidP="00557FB9">
      <w:pPr>
        <w:spacing w:after="200" w:line="276" w:lineRule="auto"/>
        <w:jc w:val="center"/>
        <w:rPr>
          <w:rFonts w:eastAsia="Calibri"/>
          <w:b/>
          <w:bCs/>
          <w:caps/>
          <w:szCs w:val="24"/>
          <w:u w:val="none"/>
        </w:rPr>
      </w:pPr>
      <w:r w:rsidRPr="00557FB9">
        <w:rPr>
          <w:rFonts w:eastAsia="Calibri"/>
          <w:b/>
          <w:bCs/>
          <w:caps/>
          <w:szCs w:val="24"/>
          <w:u w:val="none"/>
        </w:rPr>
        <w:t>Paskaidrojuma raksts</w:t>
      </w:r>
    </w:p>
    <w:p w14:paraId="6466E7F0" w14:textId="77777777" w:rsidR="00557FB9" w:rsidRPr="00557FB9" w:rsidRDefault="00557FB9" w:rsidP="00557FB9">
      <w:pPr>
        <w:spacing w:line="276" w:lineRule="auto"/>
        <w:jc w:val="center"/>
        <w:rPr>
          <w:rFonts w:eastAsia="Calibri"/>
          <w:b/>
          <w:bCs/>
          <w:szCs w:val="24"/>
          <w:u w:val="none"/>
        </w:rPr>
      </w:pPr>
      <w:r w:rsidRPr="00557FB9">
        <w:rPr>
          <w:rFonts w:eastAsia="Calibri"/>
          <w:b/>
          <w:bCs/>
          <w:szCs w:val="24"/>
          <w:u w:val="none"/>
        </w:rPr>
        <w:t>Gulbenes novada</w:t>
      </w:r>
      <w:r w:rsidRPr="00557FB9">
        <w:rPr>
          <w:rFonts w:eastAsia="Calibri"/>
          <w:b/>
          <w:bCs/>
          <w:color w:val="FF0000"/>
          <w:szCs w:val="24"/>
          <w:u w:val="none"/>
        </w:rPr>
        <w:t xml:space="preserve"> </w:t>
      </w:r>
      <w:r w:rsidRPr="00557FB9">
        <w:rPr>
          <w:rFonts w:eastAsia="Calibri"/>
          <w:b/>
          <w:bCs/>
          <w:szCs w:val="24"/>
          <w:u w:val="none"/>
        </w:rPr>
        <w:t>pašvaldības</w:t>
      </w:r>
      <w:r w:rsidRPr="00557FB9">
        <w:rPr>
          <w:rFonts w:eastAsia="Calibri"/>
          <w:b/>
          <w:bCs/>
          <w:color w:val="FF0000"/>
          <w:szCs w:val="24"/>
          <w:u w:val="none"/>
        </w:rPr>
        <w:t xml:space="preserve"> </w:t>
      </w:r>
      <w:r w:rsidRPr="00557FB9">
        <w:rPr>
          <w:rFonts w:eastAsia="Calibri"/>
          <w:b/>
          <w:bCs/>
          <w:szCs w:val="24"/>
          <w:u w:val="none"/>
        </w:rPr>
        <w:t xml:space="preserve">domes 2024.gada </w:t>
      </w:r>
      <w:r w:rsidRPr="00557FB9">
        <w:rPr>
          <w:b/>
          <w:bCs/>
          <w:szCs w:val="24"/>
          <w:u w:val="none"/>
          <w:lang w:eastAsia="lv-LV"/>
        </w:rPr>
        <w:t xml:space="preserve">__.augusta </w:t>
      </w:r>
      <w:r w:rsidRPr="00557FB9">
        <w:rPr>
          <w:rFonts w:eastAsia="Calibri"/>
          <w:b/>
          <w:bCs/>
          <w:szCs w:val="24"/>
          <w:u w:val="none"/>
        </w:rPr>
        <w:t xml:space="preserve">saistošajiem noteikumiem Nr. __ </w:t>
      </w:r>
      <w:r w:rsidRPr="00557FB9">
        <w:rPr>
          <w:b/>
          <w:bCs/>
          <w:szCs w:val="24"/>
          <w:u w:val="none"/>
          <w:lang w:eastAsia="lv-LV"/>
        </w:rPr>
        <w:t>“Grozījumi Gulbenes novada pašvaldības domes 2024.gada 21.februāra saistošajos noteikumos Nr.1 “Par Gulbenes novada pašvaldības budžetu 2024.gadam””</w:t>
      </w:r>
    </w:p>
    <w:p w14:paraId="5ADCC099" w14:textId="77777777" w:rsidR="00557FB9" w:rsidRPr="00557FB9" w:rsidRDefault="00557FB9" w:rsidP="00557FB9">
      <w:pPr>
        <w:spacing w:after="200" w:line="276" w:lineRule="auto"/>
        <w:ind w:firstLine="709"/>
        <w:jc w:val="both"/>
        <w:rPr>
          <w:rFonts w:eastAsia="Calibri"/>
          <w:sz w:val="4"/>
          <w:szCs w:val="4"/>
          <w:u w:val="none"/>
        </w:rPr>
      </w:pPr>
    </w:p>
    <w:p w14:paraId="61D58253" w14:textId="77777777" w:rsidR="00557FB9" w:rsidRPr="00557FB9" w:rsidRDefault="00557FB9" w:rsidP="00557FB9">
      <w:pPr>
        <w:widowControl w:val="0"/>
        <w:adjustRightInd w:val="0"/>
        <w:spacing w:after="200" w:line="276" w:lineRule="auto"/>
        <w:ind w:firstLine="709"/>
        <w:jc w:val="both"/>
        <w:rPr>
          <w:rFonts w:eastAsia="Calibri"/>
          <w:szCs w:val="24"/>
          <w:u w:val="none"/>
        </w:rPr>
      </w:pPr>
      <w:r w:rsidRPr="00557FB9">
        <w:rPr>
          <w:rFonts w:eastAsia="Calibri"/>
          <w:szCs w:val="24"/>
          <w:u w:val="none"/>
        </w:rPr>
        <w:t>Gulbenes novada Centrālās pārvaldes Finanšu nodaļa ir veikusi Gulbenes novada pašvaldības 2024.gada budžeta analīzi budžeta ieņēmumu, izdevumu un finansēšanas daļā. Ņemot vērā Gulbenes novada pašvaldības domes pieņemtos lēmumus, Gulbenes novada pašvaldības iestāžu un struktūrvienību noslēgtos līgumus, budžeta izpildes atskaites un preču un pakalpojumu izmaksu svārstības, ir sagatavoti</w:t>
      </w:r>
      <w:r w:rsidRPr="00557FB9">
        <w:rPr>
          <w:rFonts w:eastAsia="Calibri"/>
          <w:i/>
          <w:iCs/>
          <w:szCs w:val="24"/>
          <w:u w:val="none"/>
        </w:rPr>
        <w:t xml:space="preserve"> </w:t>
      </w:r>
      <w:r w:rsidRPr="00557FB9">
        <w:rPr>
          <w:rFonts w:eastAsia="Calibri"/>
          <w:szCs w:val="24"/>
          <w:u w:val="none"/>
        </w:rPr>
        <w:t>Gulbenes novada pašvaldības 2024.gada budžeta grozījumi.</w:t>
      </w:r>
    </w:p>
    <w:p w14:paraId="56F594B3" w14:textId="77777777" w:rsidR="00557FB9" w:rsidRPr="00557FB9" w:rsidRDefault="00557FB9" w:rsidP="00557FB9">
      <w:pPr>
        <w:widowControl w:val="0"/>
        <w:adjustRightInd w:val="0"/>
        <w:spacing w:after="200" w:line="276" w:lineRule="auto"/>
        <w:ind w:firstLine="709"/>
        <w:jc w:val="both"/>
        <w:rPr>
          <w:rFonts w:eastAsia="Calibri"/>
          <w:b/>
          <w:bCs/>
          <w:i/>
          <w:iCs/>
          <w:szCs w:val="24"/>
        </w:rPr>
      </w:pPr>
      <w:r w:rsidRPr="00557FB9">
        <w:rPr>
          <w:rFonts w:eastAsia="Calibri"/>
          <w:b/>
          <w:bCs/>
          <w:i/>
          <w:iCs/>
          <w:szCs w:val="24"/>
        </w:rPr>
        <w:t>Gulbenes novada pašvaldības ieņēmumi</w:t>
      </w:r>
    </w:p>
    <w:p w14:paraId="26567C1C" w14:textId="77777777" w:rsidR="00557FB9" w:rsidRPr="00557FB9" w:rsidRDefault="00557FB9" w:rsidP="00557FB9">
      <w:pPr>
        <w:widowControl w:val="0"/>
        <w:adjustRightInd w:val="0"/>
        <w:spacing w:line="360" w:lineRule="atLeast"/>
        <w:jc w:val="both"/>
        <w:rPr>
          <w:rFonts w:eastAsia="Calibri"/>
          <w:szCs w:val="24"/>
          <w:u w:val="none"/>
        </w:rPr>
      </w:pPr>
      <w:r w:rsidRPr="00557FB9">
        <w:rPr>
          <w:rFonts w:eastAsia="Calibri"/>
          <w:szCs w:val="24"/>
          <w:u w:val="none"/>
        </w:rPr>
        <w:t xml:space="preserve">Gulbenes novada pašvaldības ieņēmumi palielināti par 414 636 </w:t>
      </w:r>
      <w:proofErr w:type="spellStart"/>
      <w:r w:rsidRPr="00557FB9">
        <w:rPr>
          <w:rFonts w:eastAsia="Calibri"/>
          <w:i/>
          <w:iCs/>
          <w:szCs w:val="24"/>
          <w:u w:val="none"/>
        </w:rPr>
        <w:t>euro</w:t>
      </w:r>
      <w:proofErr w:type="spellEnd"/>
      <w:r w:rsidRPr="00557FB9">
        <w:rPr>
          <w:rFonts w:eastAsia="Calibri"/>
          <w:szCs w:val="24"/>
          <w:u w:val="none"/>
        </w:rPr>
        <w:t>.</w:t>
      </w:r>
    </w:p>
    <w:p w14:paraId="5EE3F2EB" w14:textId="77777777" w:rsidR="00557FB9" w:rsidRPr="00557FB9" w:rsidRDefault="00557FB9" w:rsidP="00557FB9">
      <w:pPr>
        <w:widowControl w:val="0"/>
        <w:adjustRightInd w:val="0"/>
        <w:spacing w:line="360" w:lineRule="atLeast"/>
        <w:jc w:val="both"/>
        <w:rPr>
          <w:b/>
          <w:bCs/>
          <w:szCs w:val="24"/>
          <w:u w:val="none"/>
          <w:lang w:eastAsia="lv-LV"/>
        </w:rPr>
      </w:pPr>
    </w:p>
    <w:tbl>
      <w:tblPr>
        <w:tblW w:w="9243" w:type="dxa"/>
        <w:tblInd w:w="-34" w:type="dxa"/>
        <w:tblLayout w:type="fixed"/>
        <w:tblLook w:val="04A0" w:firstRow="1" w:lastRow="0" w:firstColumn="1" w:lastColumn="0" w:noHBand="0" w:noVBand="1"/>
      </w:tblPr>
      <w:tblGrid>
        <w:gridCol w:w="4140"/>
        <w:gridCol w:w="1701"/>
        <w:gridCol w:w="1701"/>
        <w:gridCol w:w="1701"/>
      </w:tblGrid>
      <w:tr w:rsidR="00557FB9" w:rsidRPr="00557FB9" w14:paraId="12548DD9" w14:textId="77777777" w:rsidTr="00A9244C">
        <w:trPr>
          <w:trHeight w:val="824"/>
          <w:tblHeader/>
        </w:trPr>
        <w:tc>
          <w:tcPr>
            <w:tcW w:w="4140" w:type="dxa"/>
            <w:tcBorders>
              <w:top w:val="single" w:sz="4" w:space="0" w:color="000000"/>
              <w:left w:val="single" w:sz="4" w:space="0" w:color="000000"/>
              <w:bottom w:val="single" w:sz="4" w:space="0" w:color="000000"/>
              <w:right w:val="single" w:sz="4" w:space="0" w:color="000000"/>
            </w:tcBorders>
            <w:vAlign w:val="center"/>
          </w:tcPr>
          <w:p w14:paraId="69EB1CC7" w14:textId="77777777" w:rsidR="00557FB9" w:rsidRPr="00557FB9" w:rsidRDefault="00557FB9" w:rsidP="00557FB9">
            <w:pPr>
              <w:widowControl w:val="0"/>
              <w:adjustRightInd w:val="0"/>
              <w:jc w:val="center"/>
              <w:rPr>
                <w:b/>
                <w:bCs/>
                <w:szCs w:val="24"/>
                <w:u w:val="none"/>
              </w:rPr>
            </w:pPr>
          </w:p>
        </w:tc>
        <w:tc>
          <w:tcPr>
            <w:tcW w:w="1701" w:type="dxa"/>
            <w:tcBorders>
              <w:top w:val="single" w:sz="4" w:space="0" w:color="000000"/>
              <w:left w:val="nil"/>
              <w:bottom w:val="single" w:sz="4" w:space="0" w:color="000000"/>
              <w:right w:val="single" w:sz="4" w:space="0" w:color="000000"/>
            </w:tcBorders>
            <w:vAlign w:val="center"/>
            <w:hideMark/>
          </w:tcPr>
          <w:p w14:paraId="7BBBDE59" w14:textId="77777777" w:rsidR="00557FB9" w:rsidRPr="00557FB9" w:rsidRDefault="00557FB9" w:rsidP="00557FB9">
            <w:pPr>
              <w:widowControl w:val="0"/>
              <w:adjustRightInd w:val="0"/>
              <w:jc w:val="center"/>
              <w:rPr>
                <w:szCs w:val="24"/>
                <w:u w:val="none"/>
              </w:rPr>
            </w:pPr>
            <w:r w:rsidRPr="00557FB9">
              <w:rPr>
                <w:szCs w:val="24"/>
                <w:u w:val="none"/>
              </w:rPr>
              <w:t xml:space="preserve">Apstiprināts  25.04.2024. </w:t>
            </w:r>
            <w:proofErr w:type="spellStart"/>
            <w:r w:rsidRPr="00557FB9">
              <w:rPr>
                <w:i/>
                <w:iCs/>
                <w:szCs w:val="24"/>
                <w:u w:val="none"/>
              </w:rPr>
              <w:t>euro</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14DF749" w14:textId="77777777" w:rsidR="00557FB9" w:rsidRPr="00557FB9" w:rsidRDefault="00557FB9" w:rsidP="00557FB9">
            <w:pPr>
              <w:widowControl w:val="0"/>
              <w:adjustRightInd w:val="0"/>
              <w:jc w:val="center"/>
              <w:rPr>
                <w:szCs w:val="24"/>
                <w:u w:val="none"/>
              </w:rPr>
            </w:pPr>
            <w:r w:rsidRPr="00557FB9">
              <w:rPr>
                <w:szCs w:val="24"/>
                <w:u w:val="none"/>
              </w:rPr>
              <w:t>Grozījumi</w:t>
            </w:r>
          </w:p>
          <w:p w14:paraId="5714AE91" w14:textId="77777777" w:rsidR="00557FB9" w:rsidRPr="00557FB9" w:rsidRDefault="00557FB9" w:rsidP="00557FB9">
            <w:pPr>
              <w:widowControl w:val="0"/>
              <w:adjustRightInd w:val="0"/>
              <w:jc w:val="center"/>
              <w:rPr>
                <w:szCs w:val="24"/>
                <w:u w:val="none"/>
              </w:rPr>
            </w:pPr>
            <w:r w:rsidRPr="00557FB9">
              <w:rPr>
                <w:szCs w:val="24"/>
                <w:u w:val="none"/>
              </w:rPr>
              <w:t xml:space="preserve"> (+/-), </w:t>
            </w:r>
            <w:proofErr w:type="spellStart"/>
            <w:r w:rsidRPr="00557FB9">
              <w:rPr>
                <w:i/>
                <w:iCs/>
                <w:szCs w:val="24"/>
                <w:u w:val="none"/>
              </w:rPr>
              <w:t>euro</w:t>
            </w:r>
            <w:proofErr w:type="spellEnd"/>
          </w:p>
        </w:tc>
        <w:tc>
          <w:tcPr>
            <w:tcW w:w="1701" w:type="dxa"/>
            <w:tcBorders>
              <w:top w:val="single" w:sz="4" w:space="0" w:color="000000"/>
              <w:left w:val="nil"/>
              <w:bottom w:val="single" w:sz="4" w:space="0" w:color="000000"/>
              <w:right w:val="single" w:sz="4" w:space="0" w:color="000000"/>
            </w:tcBorders>
            <w:vAlign w:val="center"/>
            <w:hideMark/>
          </w:tcPr>
          <w:p w14:paraId="4F79E50A" w14:textId="77777777" w:rsidR="00557FB9" w:rsidRPr="00557FB9" w:rsidRDefault="00557FB9" w:rsidP="00557FB9">
            <w:pPr>
              <w:widowControl w:val="0"/>
              <w:adjustRightInd w:val="0"/>
              <w:jc w:val="center"/>
              <w:rPr>
                <w:szCs w:val="24"/>
                <w:u w:val="none"/>
              </w:rPr>
            </w:pPr>
            <w:r w:rsidRPr="00557FB9">
              <w:rPr>
                <w:szCs w:val="24"/>
                <w:u w:val="none"/>
              </w:rPr>
              <w:t xml:space="preserve">Precizēts 2024. gadam, </w:t>
            </w:r>
            <w:proofErr w:type="spellStart"/>
            <w:r w:rsidRPr="00557FB9">
              <w:rPr>
                <w:i/>
                <w:iCs/>
                <w:szCs w:val="24"/>
                <w:u w:val="none"/>
              </w:rPr>
              <w:t>euro</w:t>
            </w:r>
            <w:proofErr w:type="spellEnd"/>
          </w:p>
        </w:tc>
      </w:tr>
      <w:tr w:rsidR="00557FB9" w:rsidRPr="00557FB9" w14:paraId="7C88C5D0" w14:textId="77777777" w:rsidTr="00A9244C">
        <w:trPr>
          <w:trHeight w:val="44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50D26FCF" w14:textId="77777777" w:rsidR="00557FB9" w:rsidRPr="00557FB9" w:rsidRDefault="00557FB9" w:rsidP="00557FB9">
            <w:pPr>
              <w:widowControl w:val="0"/>
              <w:adjustRightInd w:val="0"/>
              <w:jc w:val="both"/>
              <w:rPr>
                <w:szCs w:val="24"/>
                <w:u w:val="none"/>
              </w:rPr>
            </w:pPr>
            <w:r w:rsidRPr="00557FB9">
              <w:rPr>
                <w:szCs w:val="24"/>
                <w:u w:val="none"/>
              </w:rPr>
              <w:t>Ienākuma nodokļi</w:t>
            </w:r>
          </w:p>
        </w:tc>
        <w:tc>
          <w:tcPr>
            <w:tcW w:w="1701" w:type="dxa"/>
            <w:tcBorders>
              <w:top w:val="nil"/>
              <w:left w:val="nil"/>
              <w:bottom w:val="single" w:sz="4" w:space="0" w:color="000000"/>
              <w:right w:val="single" w:sz="4" w:space="0" w:color="000000"/>
            </w:tcBorders>
            <w:vAlign w:val="center"/>
          </w:tcPr>
          <w:p w14:paraId="341837F5"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13 783 024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79117" w14:textId="77777777" w:rsidR="00557FB9" w:rsidRPr="00557FB9" w:rsidRDefault="00557FB9" w:rsidP="00557FB9">
            <w:pPr>
              <w:widowControl w:val="0"/>
              <w:adjustRightInd w:val="0"/>
              <w:jc w:val="center"/>
              <w:rPr>
                <w:szCs w:val="24"/>
                <w:u w:val="none"/>
              </w:rPr>
            </w:pPr>
            <w:r w:rsidRPr="00557FB9">
              <w:rPr>
                <w:color w:val="000000"/>
                <w:szCs w:val="24"/>
                <w:u w:val="none"/>
                <w:lang w:eastAsia="lv-LV"/>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5E617"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13 783 024</w:t>
            </w:r>
          </w:p>
        </w:tc>
      </w:tr>
      <w:tr w:rsidR="00557FB9" w:rsidRPr="00557FB9" w14:paraId="42383726" w14:textId="77777777" w:rsidTr="00A9244C">
        <w:trPr>
          <w:trHeight w:val="342"/>
        </w:trPr>
        <w:tc>
          <w:tcPr>
            <w:tcW w:w="4140" w:type="dxa"/>
            <w:tcBorders>
              <w:top w:val="nil"/>
              <w:left w:val="single" w:sz="4" w:space="0" w:color="000000"/>
              <w:bottom w:val="single" w:sz="4" w:space="0" w:color="000000"/>
              <w:right w:val="single" w:sz="4" w:space="0" w:color="000000"/>
            </w:tcBorders>
            <w:vAlign w:val="center"/>
            <w:hideMark/>
          </w:tcPr>
          <w:p w14:paraId="2619A504" w14:textId="77777777" w:rsidR="00557FB9" w:rsidRPr="00557FB9" w:rsidRDefault="00557FB9" w:rsidP="00557FB9">
            <w:pPr>
              <w:widowControl w:val="0"/>
              <w:adjustRightInd w:val="0"/>
              <w:jc w:val="both"/>
              <w:rPr>
                <w:szCs w:val="24"/>
                <w:u w:val="none"/>
              </w:rPr>
            </w:pPr>
            <w:r w:rsidRPr="00557FB9">
              <w:rPr>
                <w:szCs w:val="24"/>
                <w:u w:val="none"/>
              </w:rPr>
              <w:t>Īpašuma nodokļi</w:t>
            </w:r>
          </w:p>
        </w:tc>
        <w:tc>
          <w:tcPr>
            <w:tcW w:w="1701" w:type="dxa"/>
            <w:tcBorders>
              <w:top w:val="nil"/>
              <w:left w:val="nil"/>
              <w:bottom w:val="single" w:sz="4" w:space="0" w:color="000000"/>
              <w:right w:val="single" w:sz="4" w:space="0" w:color="000000"/>
            </w:tcBorders>
            <w:vAlign w:val="center"/>
          </w:tcPr>
          <w:p w14:paraId="40DC4605"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1 341 300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5D77172A" w14:textId="77777777" w:rsidR="00557FB9" w:rsidRPr="00557FB9" w:rsidRDefault="00557FB9" w:rsidP="00557FB9">
            <w:pPr>
              <w:widowControl w:val="0"/>
              <w:adjustRightInd w:val="0"/>
              <w:jc w:val="center"/>
              <w:rPr>
                <w:szCs w:val="24"/>
                <w:u w:val="none"/>
              </w:rPr>
            </w:pPr>
            <w:r w:rsidRPr="00557FB9">
              <w:rPr>
                <w:color w:val="000000"/>
                <w:szCs w:val="24"/>
                <w:u w:val="none"/>
                <w:lang w:eastAsia="lv-LV"/>
              </w:rPr>
              <w:t>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3CC08EEF"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1 341 300</w:t>
            </w:r>
          </w:p>
        </w:tc>
      </w:tr>
      <w:tr w:rsidR="00557FB9" w:rsidRPr="00557FB9" w14:paraId="2F75457C" w14:textId="77777777" w:rsidTr="00A9244C">
        <w:trPr>
          <w:trHeight w:val="411"/>
        </w:trPr>
        <w:tc>
          <w:tcPr>
            <w:tcW w:w="4140" w:type="dxa"/>
            <w:tcBorders>
              <w:top w:val="nil"/>
              <w:left w:val="single" w:sz="4" w:space="0" w:color="000000"/>
              <w:bottom w:val="single" w:sz="4" w:space="0" w:color="000000"/>
              <w:right w:val="single" w:sz="4" w:space="0" w:color="000000"/>
            </w:tcBorders>
            <w:vAlign w:val="center"/>
            <w:hideMark/>
          </w:tcPr>
          <w:p w14:paraId="01A87BDC" w14:textId="77777777" w:rsidR="00557FB9" w:rsidRPr="00557FB9" w:rsidRDefault="00557FB9" w:rsidP="00557FB9">
            <w:pPr>
              <w:widowControl w:val="0"/>
              <w:adjustRightInd w:val="0"/>
              <w:jc w:val="both"/>
              <w:rPr>
                <w:szCs w:val="24"/>
                <w:u w:val="none"/>
              </w:rPr>
            </w:pPr>
            <w:r w:rsidRPr="00557FB9">
              <w:rPr>
                <w:szCs w:val="24"/>
                <w:u w:val="none"/>
              </w:rPr>
              <w:t>Nodokļi par pakalpojumiem un precēm</w:t>
            </w:r>
          </w:p>
        </w:tc>
        <w:tc>
          <w:tcPr>
            <w:tcW w:w="1701" w:type="dxa"/>
            <w:tcBorders>
              <w:top w:val="nil"/>
              <w:left w:val="nil"/>
              <w:bottom w:val="single" w:sz="4" w:space="0" w:color="000000"/>
              <w:right w:val="single" w:sz="4" w:space="0" w:color="000000"/>
            </w:tcBorders>
            <w:vAlign w:val="center"/>
          </w:tcPr>
          <w:p w14:paraId="37A44C3D"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130 500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350D852C" w14:textId="77777777" w:rsidR="00557FB9" w:rsidRPr="00557FB9" w:rsidRDefault="00557FB9" w:rsidP="00557FB9">
            <w:pPr>
              <w:widowControl w:val="0"/>
              <w:adjustRightInd w:val="0"/>
              <w:jc w:val="center"/>
              <w:rPr>
                <w:szCs w:val="24"/>
                <w:u w:val="none"/>
              </w:rPr>
            </w:pPr>
            <w:r w:rsidRPr="00557FB9">
              <w:rPr>
                <w:color w:val="000000"/>
                <w:szCs w:val="24"/>
                <w:u w:val="none"/>
                <w:lang w:eastAsia="lv-LV"/>
              </w:rPr>
              <w:t>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62BAB316"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130 500</w:t>
            </w:r>
          </w:p>
        </w:tc>
      </w:tr>
      <w:tr w:rsidR="00557FB9" w:rsidRPr="00557FB9" w14:paraId="72F7BE5C" w14:textId="77777777" w:rsidTr="00A9244C">
        <w:trPr>
          <w:trHeight w:val="614"/>
        </w:trPr>
        <w:tc>
          <w:tcPr>
            <w:tcW w:w="4140" w:type="dxa"/>
            <w:tcBorders>
              <w:top w:val="nil"/>
              <w:left w:val="single" w:sz="4" w:space="0" w:color="000000"/>
              <w:bottom w:val="single" w:sz="4" w:space="0" w:color="000000"/>
              <w:right w:val="single" w:sz="4" w:space="0" w:color="000000"/>
            </w:tcBorders>
            <w:vAlign w:val="center"/>
            <w:hideMark/>
          </w:tcPr>
          <w:p w14:paraId="40F76E81" w14:textId="77777777" w:rsidR="00557FB9" w:rsidRPr="00557FB9" w:rsidRDefault="00557FB9" w:rsidP="00557FB9">
            <w:pPr>
              <w:widowControl w:val="0"/>
              <w:adjustRightInd w:val="0"/>
              <w:rPr>
                <w:szCs w:val="24"/>
                <w:u w:val="none"/>
              </w:rPr>
            </w:pPr>
            <w:r w:rsidRPr="00557FB9">
              <w:rPr>
                <w:szCs w:val="24"/>
                <w:u w:val="none"/>
              </w:rPr>
              <w:t>Ieņēmumi no uzņēmējdarbības un īpašuma</w:t>
            </w:r>
          </w:p>
        </w:tc>
        <w:tc>
          <w:tcPr>
            <w:tcW w:w="1701" w:type="dxa"/>
            <w:tcBorders>
              <w:top w:val="nil"/>
              <w:left w:val="nil"/>
              <w:bottom w:val="single" w:sz="4" w:space="0" w:color="000000"/>
              <w:right w:val="single" w:sz="4" w:space="0" w:color="000000"/>
            </w:tcBorders>
            <w:vAlign w:val="center"/>
          </w:tcPr>
          <w:p w14:paraId="6F571723"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29 334</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7B1F9678" w14:textId="77777777" w:rsidR="00557FB9" w:rsidRPr="00557FB9" w:rsidRDefault="00557FB9" w:rsidP="00557FB9">
            <w:pPr>
              <w:widowControl w:val="0"/>
              <w:adjustRightInd w:val="0"/>
              <w:jc w:val="center"/>
              <w:rPr>
                <w:szCs w:val="24"/>
                <w:u w:val="none"/>
              </w:rPr>
            </w:pPr>
            <w:r w:rsidRPr="00557FB9">
              <w:rPr>
                <w:color w:val="000000"/>
                <w:szCs w:val="24"/>
                <w:u w:val="none"/>
                <w:lang w:eastAsia="lv-LV"/>
              </w:rPr>
              <w:t>22 334</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05DC6412"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51 668</w:t>
            </w:r>
          </w:p>
        </w:tc>
      </w:tr>
      <w:tr w:rsidR="00557FB9" w:rsidRPr="00557FB9" w14:paraId="13314349" w14:textId="77777777" w:rsidTr="00A9244C">
        <w:trPr>
          <w:trHeight w:val="622"/>
        </w:trPr>
        <w:tc>
          <w:tcPr>
            <w:tcW w:w="4140" w:type="dxa"/>
            <w:tcBorders>
              <w:top w:val="nil"/>
              <w:left w:val="single" w:sz="4" w:space="0" w:color="000000"/>
              <w:bottom w:val="single" w:sz="4" w:space="0" w:color="000000"/>
              <w:right w:val="single" w:sz="4" w:space="0" w:color="000000"/>
            </w:tcBorders>
            <w:vAlign w:val="center"/>
            <w:hideMark/>
          </w:tcPr>
          <w:p w14:paraId="254EB5A0" w14:textId="77777777" w:rsidR="00557FB9" w:rsidRPr="00557FB9" w:rsidRDefault="00557FB9" w:rsidP="00557FB9">
            <w:pPr>
              <w:widowControl w:val="0"/>
              <w:adjustRightInd w:val="0"/>
              <w:rPr>
                <w:szCs w:val="24"/>
                <w:u w:val="none"/>
              </w:rPr>
            </w:pPr>
            <w:r w:rsidRPr="00557FB9">
              <w:rPr>
                <w:szCs w:val="24"/>
                <w:u w:val="none"/>
              </w:rPr>
              <w:t>Valsts (pašvaldību) nodevas un kancelejas nodevas</w:t>
            </w:r>
          </w:p>
        </w:tc>
        <w:tc>
          <w:tcPr>
            <w:tcW w:w="1701" w:type="dxa"/>
            <w:tcBorders>
              <w:top w:val="nil"/>
              <w:left w:val="nil"/>
              <w:bottom w:val="single" w:sz="4" w:space="0" w:color="000000"/>
              <w:right w:val="single" w:sz="4" w:space="0" w:color="000000"/>
            </w:tcBorders>
            <w:vAlign w:val="center"/>
          </w:tcPr>
          <w:p w14:paraId="579A8BAC"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25 420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5EED2970" w14:textId="77777777" w:rsidR="00557FB9" w:rsidRPr="00557FB9" w:rsidRDefault="00557FB9" w:rsidP="00557FB9">
            <w:pPr>
              <w:widowControl w:val="0"/>
              <w:adjustRightInd w:val="0"/>
              <w:jc w:val="center"/>
              <w:rPr>
                <w:szCs w:val="24"/>
                <w:u w:val="none"/>
              </w:rPr>
            </w:pPr>
            <w:r w:rsidRPr="00557FB9">
              <w:rPr>
                <w:color w:val="000000"/>
                <w:szCs w:val="24"/>
                <w:u w:val="none"/>
                <w:lang w:eastAsia="lv-LV"/>
              </w:rPr>
              <w:t>549</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4B5B935D"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25 969</w:t>
            </w:r>
          </w:p>
        </w:tc>
      </w:tr>
      <w:tr w:rsidR="00557FB9" w:rsidRPr="00557FB9" w14:paraId="59D28CD5" w14:textId="77777777" w:rsidTr="00A9244C">
        <w:trPr>
          <w:trHeight w:val="474"/>
        </w:trPr>
        <w:tc>
          <w:tcPr>
            <w:tcW w:w="4140" w:type="dxa"/>
            <w:tcBorders>
              <w:top w:val="nil"/>
              <w:left w:val="single" w:sz="4" w:space="0" w:color="000000"/>
              <w:bottom w:val="single" w:sz="4" w:space="0" w:color="000000"/>
              <w:right w:val="single" w:sz="4" w:space="0" w:color="000000"/>
            </w:tcBorders>
            <w:vAlign w:val="center"/>
            <w:hideMark/>
          </w:tcPr>
          <w:p w14:paraId="63EEFB98" w14:textId="77777777" w:rsidR="00557FB9" w:rsidRPr="00557FB9" w:rsidRDefault="00557FB9" w:rsidP="00557FB9">
            <w:pPr>
              <w:widowControl w:val="0"/>
              <w:adjustRightInd w:val="0"/>
              <w:jc w:val="both"/>
              <w:rPr>
                <w:szCs w:val="24"/>
                <w:u w:val="none"/>
              </w:rPr>
            </w:pPr>
            <w:r w:rsidRPr="00557FB9">
              <w:rPr>
                <w:szCs w:val="24"/>
                <w:u w:val="none"/>
              </w:rPr>
              <w:t>Naudas sodi un sankcijas</w:t>
            </w:r>
          </w:p>
        </w:tc>
        <w:tc>
          <w:tcPr>
            <w:tcW w:w="1701" w:type="dxa"/>
            <w:tcBorders>
              <w:top w:val="nil"/>
              <w:left w:val="nil"/>
              <w:bottom w:val="single" w:sz="4" w:space="0" w:color="000000"/>
              <w:right w:val="single" w:sz="4" w:space="0" w:color="000000"/>
            </w:tcBorders>
            <w:vAlign w:val="center"/>
          </w:tcPr>
          <w:p w14:paraId="6236D946"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5 550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6D3A3136" w14:textId="77777777" w:rsidR="00557FB9" w:rsidRPr="00557FB9" w:rsidRDefault="00557FB9" w:rsidP="00557FB9">
            <w:pPr>
              <w:widowControl w:val="0"/>
              <w:adjustRightInd w:val="0"/>
              <w:jc w:val="center"/>
              <w:rPr>
                <w:szCs w:val="24"/>
                <w:u w:val="none"/>
              </w:rPr>
            </w:pPr>
            <w:r w:rsidRPr="00557FB9">
              <w:rPr>
                <w:color w:val="000000"/>
                <w:szCs w:val="24"/>
                <w:u w:val="none"/>
                <w:lang w:eastAsia="lv-LV"/>
              </w:rPr>
              <w:t>2 030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6C7EDC33"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7 580</w:t>
            </w:r>
          </w:p>
        </w:tc>
      </w:tr>
      <w:tr w:rsidR="00557FB9" w:rsidRPr="00557FB9" w14:paraId="30175A24" w14:textId="77777777" w:rsidTr="00A9244C">
        <w:trPr>
          <w:trHeight w:val="312"/>
        </w:trPr>
        <w:tc>
          <w:tcPr>
            <w:tcW w:w="4140" w:type="dxa"/>
            <w:tcBorders>
              <w:top w:val="nil"/>
              <w:left w:val="single" w:sz="4" w:space="0" w:color="000000"/>
              <w:bottom w:val="single" w:sz="4" w:space="0" w:color="000000"/>
              <w:right w:val="single" w:sz="4" w:space="0" w:color="000000"/>
            </w:tcBorders>
            <w:vAlign w:val="center"/>
            <w:hideMark/>
          </w:tcPr>
          <w:p w14:paraId="7D71AE67" w14:textId="77777777" w:rsidR="00557FB9" w:rsidRPr="00557FB9" w:rsidRDefault="00557FB9" w:rsidP="00557FB9">
            <w:pPr>
              <w:widowControl w:val="0"/>
              <w:adjustRightInd w:val="0"/>
              <w:jc w:val="both"/>
              <w:rPr>
                <w:szCs w:val="24"/>
                <w:u w:val="none"/>
              </w:rPr>
            </w:pPr>
            <w:r w:rsidRPr="00557FB9">
              <w:rPr>
                <w:szCs w:val="24"/>
                <w:u w:val="none"/>
              </w:rPr>
              <w:t xml:space="preserve">Pārējie </w:t>
            </w:r>
            <w:proofErr w:type="spellStart"/>
            <w:r w:rsidRPr="00557FB9">
              <w:rPr>
                <w:szCs w:val="24"/>
                <w:u w:val="none"/>
              </w:rPr>
              <w:t>nenodokļu</w:t>
            </w:r>
            <w:proofErr w:type="spellEnd"/>
            <w:r w:rsidRPr="00557FB9">
              <w:rPr>
                <w:szCs w:val="24"/>
                <w:u w:val="none"/>
              </w:rPr>
              <w:t xml:space="preserve"> ieņēmumi</w:t>
            </w:r>
          </w:p>
        </w:tc>
        <w:tc>
          <w:tcPr>
            <w:tcW w:w="1701" w:type="dxa"/>
            <w:tcBorders>
              <w:top w:val="nil"/>
              <w:left w:val="nil"/>
              <w:bottom w:val="single" w:sz="4" w:space="0" w:color="000000"/>
              <w:right w:val="single" w:sz="4" w:space="0" w:color="000000"/>
            </w:tcBorders>
            <w:vAlign w:val="center"/>
          </w:tcPr>
          <w:p w14:paraId="0D3C9C42"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87 479</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694346BF"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-564</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54FE051F"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86 915</w:t>
            </w:r>
          </w:p>
        </w:tc>
      </w:tr>
      <w:tr w:rsidR="00557FB9" w:rsidRPr="00557FB9" w14:paraId="72F73A9C" w14:textId="77777777" w:rsidTr="00A9244C">
        <w:trPr>
          <w:trHeight w:val="910"/>
        </w:trPr>
        <w:tc>
          <w:tcPr>
            <w:tcW w:w="4140" w:type="dxa"/>
            <w:tcBorders>
              <w:top w:val="nil"/>
              <w:left w:val="single" w:sz="4" w:space="0" w:color="000000"/>
              <w:bottom w:val="single" w:sz="4" w:space="0" w:color="000000"/>
              <w:right w:val="single" w:sz="4" w:space="0" w:color="000000"/>
            </w:tcBorders>
            <w:vAlign w:val="center"/>
            <w:hideMark/>
          </w:tcPr>
          <w:p w14:paraId="0AE9F5CB" w14:textId="77777777" w:rsidR="00557FB9" w:rsidRPr="00557FB9" w:rsidRDefault="00557FB9" w:rsidP="00557FB9">
            <w:pPr>
              <w:widowControl w:val="0"/>
              <w:adjustRightInd w:val="0"/>
              <w:jc w:val="both"/>
              <w:rPr>
                <w:szCs w:val="24"/>
                <w:u w:val="none"/>
              </w:rPr>
            </w:pPr>
            <w:r w:rsidRPr="00557FB9">
              <w:rPr>
                <w:szCs w:val="24"/>
                <w:u w:val="none"/>
              </w:rPr>
              <w:lastRenderedPageBreak/>
              <w:t>Ieņēmumi no valsts (pašvaldību) īpašuma iznomāšanas, pārdošanas un no nodokļu pamatparāda kapitalizācijas</w:t>
            </w:r>
          </w:p>
        </w:tc>
        <w:tc>
          <w:tcPr>
            <w:tcW w:w="1701" w:type="dxa"/>
            <w:tcBorders>
              <w:top w:val="nil"/>
              <w:left w:val="nil"/>
              <w:bottom w:val="single" w:sz="4" w:space="0" w:color="000000"/>
              <w:right w:val="single" w:sz="4" w:space="0" w:color="000000"/>
            </w:tcBorders>
            <w:vAlign w:val="center"/>
          </w:tcPr>
          <w:p w14:paraId="4C8710A3"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1 320 000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74961747"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3D07E55F"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1 320 000</w:t>
            </w:r>
          </w:p>
        </w:tc>
      </w:tr>
      <w:tr w:rsidR="00557FB9" w:rsidRPr="00557FB9" w14:paraId="29F86CF9" w14:textId="77777777" w:rsidTr="00A9244C">
        <w:trPr>
          <w:trHeight w:val="910"/>
        </w:trPr>
        <w:tc>
          <w:tcPr>
            <w:tcW w:w="4140" w:type="dxa"/>
            <w:tcBorders>
              <w:top w:val="nil"/>
              <w:left w:val="single" w:sz="4" w:space="0" w:color="000000"/>
              <w:bottom w:val="single" w:sz="4" w:space="0" w:color="000000"/>
              <w:right w:val="single" w:sz="4" w:space="0" w:color="000000"/>
            </w:tcBorders>
            <w:vAlign w:val="center"/>
          </w:tcPr>
          <w:p w14:paraId="11906F5B" w14:textId="77777777" w:rsidR="00557FB9" w:rsidRPr="00557FB9" w:rsidRDefault="00557FB9" w:rsidP="00557FB9">
            <w:pPr>
              <w:widowControl w:val="0"/>
              <w:adjustRightInd w:val="0"/>
              <w:jc w:val="both"/>
              <w:rPr>
                <w:szCs w:val="24"/>
                <w:u w:val="none"/>
              </w:rPr>
            </w:pPr>
            <w:r w:rsidRPr="00557FB9">
              <w:rPr>
                <w:szCs w:val="24"/>
                <w:u w:val="none"/>
              </w:rPr>
              <w:t xml:space="preserve">No valsts budžeta daļēji finansētu atvasinātu publisku personu un budžeta nefinansētu iestāžu </w:t>
            </w:r>
            <w:proofErr w:type="spellStart"/>
            <w:r w:rsidRPr="00557FB9">
              <w:rPr>
                <w:szCs w:val="24"/>
                <w:u w:val="none"/>
              </w:rPr>
              <w:t>transferti</w:t>
            </w:r>
            <w:proofErr w:type="spellEnd"/>
          </w:p>
        </w:tc>
        <w:tc>
          <w:tcPr>
            <w:tcW w:w="1701" w:type="dxa"/>
            <w:tcBorders>
              <w:top w:val="nil"/>
              <w:left w:val="nil"/>
              <w:bottom w:val="single" w:sz="4" w:space="0" w:color="000000"/>
              <w:right w:val="single" w:sz="4" w:space="0" w:color="000000"/>
            </w:tcBorders>
            <w:vAlign w:val="center"/>
          </w:tcPr>
          <w:p w14:paraId="6D0CB31F" w14:textId="77777777" w:rsidR="00557FB9" w:rsidRPr="00557FB9" w:rsidRDefault="00557FB9" w:rsidP="00557FB9">
            <w:pPr>
              <w:widowControl w:val="0"/>
              <w:suppressLineNumbers/>
              <w:suppressAutoHyphens/>
              <w:jc w:val="center"/>
              <w:rPr>
                <w:szCs w:val="24"/>
                <w:u w:val="none"/>
              </w:rPr>
            </w:pPr>
            <w:r w:rsidRPr="00557FB9">
              <w:rPr>
                <w:szCs w:val="24"/>
                <w:u w:val="none"/>
                <w:lang w:eastAsia="lv-LV"/>
              </w:rPr>
              <w:t>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1B40ADE4"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4 000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1B5BC099" w14:textId="77777777" w:rsidR="00557FB9" w:rsidRPr="00557FB9" w:rsidRDefault="00557FB9" w:rsidP="00557FB9">
            <w:pPr>
              <w:widowControl w:val="0"/>
              <w:suppressLineNumbers/>
              <w:suppressAutoHyphens/>
              <w:jc w:val="center"/>
              <w:rPr>
                <w:color w:val="000000"/>
                <w:szCs w:val="24"/>
                <w:u w:val="none"/>
                <w:lang w:eastAsia="lv-LV"/>
              </w:rPr>
            </w:pPr>
            <w:r w:rsidRPr="00557FB9">
              <w:rPr>
                <w:color w:val="000000"/>
                <w:szCs w:val="24"/>
                <w:u w:val="none"/>
                <w:lang w:eastAsia="lv-LV"/>
              </w:rPr>
              <w:t>4 000</w:t>
            </w:r>
          </w:p>
        </w:tc>
      </w:tr>
      <w:tr w:rsidR="00557FB9" w:rsidRPr="00557FB9" w14:paraId="5E4A622A" w14:textId="77777777" w:rsidTr="00A9244C">
        <w:trPr>
          <w:trHeight w:val="369"/>
        </w:trPr>
        <w:tc>
          <w:tcPr>
            <w:tcW w:w="4140" w:type="dxa"/>
            <w:tcBorders>
              <w:top w:val="nil"/>
              <w:left w:val="single" w:sz="4" w:space="0" w:color="000000"/>
              <w:bottom w:val="single" w:sz="4" w:space="0" w:color="000000"/>
              <w:right w:val="single" w:sz="4" w:space="0" w:color="000000"/>
            </w:tcBorders>
            <w:vAlign w:val="center"/>
            <w:hideMark/>
          </w:tcPr>
          <w:p w14:paraId="3A79598F" w14:textId="77777777" w:rsidR="00557FB9" w:rsidRPr="00557FB9" w:rsidRDefault="00557FB9" w:rsidP="00557FB9">
            <w:pPr>
              <w:widowControl w:val="0"/>
              <w:adjustRightInd w:val="0"/>
              <w:jc w:val="both"/>
              <w:rPr>
                <w:szCs w:val="24"/>
                <w:u w:val="none"/>
              </w:rPr>
            </w:pPr>
            <w:r w:rsidRPr="00557FB9">
              <w:rPr>
                <w:szCs w:val="24"/>
                <w:u w:val="none"/>
              </w:rPr>
              <w:t xml:space="preserve">Valsts budžeta </w:t>
            </w:r>
            <w:proofErr w:type="spellStart"/>
            <w:r w:rsidRPr="00557FB9">
              <w:rPr>
                <w:szCs w:val="24"/>
                <w:u w:val="none"/>
              </w:rPr>
              <w:t>transferti</w:t>
            </w:r>
            <w:proofErr w:type="spellEnd"/>
          </w:p>
        </w:tc>
        <w:tc>
          <w:tcPr>
            <w:tcW w:w="1701" w:type="dxa"/>
            <w:tcBorders>
              <w:top w:val="nil"/>
              <w:left w:val="nil"/>
              <w:bottom w:val="single" w:sz="4" w:space="0" w:color="000000"/>
              <w:right w:val="single" w:sz="4" w:space="0" w:color="000000"/>
            </w:tcBorders>
            <w:vAlign w:val="center"/>
          </w:tcPr>
          <w:p w14:paraId="5C6D9944"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16 909 395</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739DA921"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349 806</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026E589E"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17 259 201</w:t>
            </w:r>
          </w:p>
        </w:tc>
      </w:tr>
      <w:tr w:rsidR="00557FB9" w:rsidRPr="00557FB9" w14:paraId="0FC15308" w14:textId="77777777" w:rsidTr="00A9244C">
        <w:trPr>
          <w:trHeight w:val="498"/>
        </w:trPr>
        <w:tc>
          <w:tcPr>
            <w:tcW w:w="4140" w:type="dxa"/>
            <w:tcBorders>
              <w:top w:val="nil"/>
              <w:left w:val="single" w:sz="4" w:space="0" w:color="000000"/>
              <w:bottom w:val="single" w:sz="4" w:space="0" w:color="000000"/>
              <w:right w:val="single" w:sz="4" w:space="0" w:color="000000"/>
            </w:tcBorders>
            <w:vAlign w:val="center"/>
            <w:hideMark/>
          </w:tcPr>
          <w:p w14:paraId="66A4CB03" w14:textId="77777777" w:rsidR="00557FB9" w:rsidRPr="00557FB9" w:rsidRDefault="00557FB9" w:rsidP="00557FB9">
            <w:pPr>
              <w:widowControl w:val="0"/>
              <w:adjustRightInd w:val="0"/>
              <w:jc w:val="both"/>
              <w:rPr>
                <w:szCs w:val="24"/>
                <w:u w:val="none"/>
              </w:rPr>
            </w:pPr>
            <w:r w:rsidRPr="00557FB9">
              <w:rPr>
                <w:szCs w:val="24"/>
                <w:u w:val="none"/>
              </w:rPr>
              <w:t xml:space="preserve">Pašvaldību budžeta </w:t>
            </w:r>
            <w:proofErr w:type="spellStart"/>
            <w:r w:rsidRPr="00557FB9">
              <w:rPr>
                <w:szCs w:val="24"/>
                <w:u w:val="none"/>
              </w:rPr>
              <w:t>transferti</w:t>
            </w:r>
            <w:proofErr w:type="spellEnd"/>
          </w:p>
        </w:tc>
        <w:tc>
          <w:tcPr>
            <w:tcW w:w="1701" w:type="dxa"/>
            <w:tcBorders>
              <w:top w:val="nil"/>
              <w:left w:val="nil"/>
              <w:bottom w:val="single" w:sz="4" w:space="0" w:color="000000"/>
              <w:right w:val="single" w:sz="4" w:space="0" w:color="000000"/>
            </w:tcBorders>
            <w:vAlign w:val="center"/>
          </w:tcPr>
          <w:p w14:paraId="5B0D1631"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353 000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2019496B"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05224BC4"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353 000</w:t>
            </w:r>
          </w:p>
        </w:tc>
      </w:tr>
      <w:tr w:rsidR="00557FB9" w:rsidRPr="00557FB9" w14:paraId="34C50F68" w14:textId="77777777" w:rsidTr="00A9244C">
        <w:trPr>
          <w:trHeight w:val="481"/>
        </w:trPr>
        <w:tc>
          <w:tcPr>
            <w:tcW w:w="4140" w:type="dxa"/>
            <w:tcBorders>
              <w:top w:val="nil"/>
              <w:left w:val="single" w:sz="4" w:space="0" w:color="000000"/>
              <w:bottom w:val="single" w:sz="4" w:space="0" w:color="000000"/>
              <w:right w:val="single" w:sz="4" w:space="0" w:color="000000"/>
            </w:tcBorders>
            <w:vAlign w:val="center"/>
            <w:hideMark/>
          </w:tcPr>
          <w:p w14:paraId="069B0F8F" w14:textId="77777777" w:rsidR="00557FB9" w:rsidRPr="00557FB9" w:rsidRDefault="00557FB9" w:rsidP="00557FB9">
            <w:pPr>
              <w:widowControl w:val="0"/>
              <w:adjustRightInd w:val="0"/>
              <w:jc w:val="both"/>
              <w:rPr>
                <w:szCs w:val="24"/>
                <w:u w:val="none"/>
              </w:rPr>
            </w:pPr>
            <w:r w:rsidRPr="00557FB9">
              <w:rPr>
                <w:szCs w:val="24"/>
                <w:u w:val="none"/>
              </w:rPr>
              <w:t>Budžeta iestāžu ieņēmumi</w:t>
            </w:r>
          </w:p>
        </w:tc>
        <w:tc>
          <w:tcPr>
            <w:tcW w:w="1701" w:type="dxa"/>
            <w:tcBorders>
              <w:top w:val="nil"/>
              <w:left w:val="nil"/>
              <w:bottom w:val="single" w:sz="4" w:space="0" w:color="000000"/>
              <w:right w:val="single" w:sz="4" w:space="0" w:color="000000"/>
            </w:tcBorders>
            <w:vAlign w:val="center"/>
          </w:tcPr>
          <w:p w14:paraId="05B09687"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3 283 206</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628B67A6"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36 481</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19142466"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3 319 687</w:t>
            </w:r>
          </w:p>
        </w:tc>
      </w:tr>
      <w:tr w:rsidR="00557FB9" w:rsidRPr="00557FB9" w14:paraId="76623750" w14:textId="77777777" w:rsidTr="00A9244C">
        <w:trPr>
          <w:trHeight w:val="6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06ECE506" w14:textId="77777777" w:rsidR="00557FB9" w:rsidRPr="00557FB9" w:rsidRDefault="00557FB9" w:rsidP="00557FB9">
            <w:pPr>
              <w:widowControl w:val="0"/>
              <w:adjustRightInd w:val="0"/>
              <w:jc w:val="right"/>
              <w:rPr>
                <w:b/>
                <w:bCs/>
                <w:szCs w:val="24"/>
                <w:u w:val="none"/>
              </w:rPr>
            </w:pPr>
            <w:r w:rsidRPr="00557FB9">
              <w:rPr>
                <w:b/>
                <w:bCs/>
                <w:szCs w:val="24"/>
                <w:u w:val="none"/>
              </w:rPr>
              <w:t>KOPĀ</w:t>
            </w:r>
          </w:p>
        </w:tc>
        <w:tc>
          <w:tcPr>
            <w:tcW w:w="1701" w:type="dxa"/>
            <w:tcBorders>
              <w:top w:val="single" w:sz="4" w:space="0" w:color="000000"/>
              <w:left w:val="nil"/>
              <w:bottom w:val="single" w:sz="4" w:space="0" w:color="000000"/>
              <w:right w:val="single" w:sz="4" w:space="0" w:color="000000"/>
            </w:tcBorders>
            <w:vAlign w:val="center"/>
            <w:hideMark/>
          </w:tcPr>
          <w:p w14:paraId="491ABB4B" w14:textId="77777777" w:rsidR="00557FB9" w:rsidRPr="00557FB9" w:rsidRDefault="00557FB9" w:rsidP="00557FB9">
            <w:pPr>
              <w:widowControl w:val="0"/>
              <w:adjustRightInd w:val="0"/>
              <w:jc w:val="center"/>
              <w:rPr>
                <w:b/>
                <w:bCs/>
                <w:szCs w:val="24"/>
                <w:u w:val="none"/>
              </w:rPr>
            </w:pPr>
            <w:r w:rsidRPr="00557FB9">
              <w:rPr>
                <w:b/>
                <w:bCs/>
                <w:color w:val="000000"/>
                <w:szCs w:val="24"/>
                <w:u w:val="none"/>
                <w:lang w:eastAsia="lv-LV"/>
              </w:rPr>
              <w:t>37 268 208</w:t>
            </w:r>
          </w:p>
        </w:tc>
        <w:tc>
          <w:tcPr>
            <w:tcW w:w="1701" w:type="dxa"/>
            <w:tcBorders>
              <w:top w:val="single" w:sz="4" w:space="0" w:color="000000"/>
              <w:left w:val="single" w:sz="4" w:space="0" w:color="000000"/>
              <w:bottom w:val="single" w:sz="4" w:space="0" w:color="000000"/>
              <w:right w:val="single" w:sz="4" w:space="0" w:color="000000"/>
            </w:tcBorders>
            <w:vAlign w:val="center"/>
          </w:tcPr>
          <w:p w14:paraId="21901B38" w14:textId="77777777" w:rsidR="00557FB9" w:rsidRPr="00557FB9" w:rsidRDefault="00557FB9" w:rsidP="00557FB9">
            <w:pPr>
              <w:widowControl w:val="0"/>
              <w:adjustRightInd w:val="0"/>
              <w:jc w:val="center"/>
              <w:rPr>
                <w:b/>
                <w:bCs/>
                <w:szCs w:val="24"/>
                <w:u w:val="none"/>
              </w:rPr>
            </w:pPr>
            <w:r w:rsidRPr="00557FB9">
              <w:rPr>
                <w:b/>
                <w:bCs/>
                <w:color w:val="000000"/>
                <w:szCs w:val="24"/>
                <w:u w:val="none"/>
                <w:lang w:eastAsia="lv-LV"/>
              </w:rPr>
              <w:t>414 636</w:t>
            </w:r>
          </w:p>
        </w:tc>
        <w:tc>
          <w:tcPr>
            <w:tcW w:w="1701" w:type="dxa"/>
            <w:tcBorders>
              <w:top w:val="single" w:sz="4" w:space="0" w:color="000000"/>
              <w:left w:val="nil"/>
              <w:bottom w:val="single" w:sz="4" w:space="0" w:color="000000"/>
              <w:right w:val="single" w:sz="4" w:space="0" w:color="000000"/>
            </w:tcBorders>
            <w:vAlign w:val="center"/>
          </w:tcPr>
          <w:p w14:paraId="3070E732" w14:textId="77777777" w:rsidR="00557FB9" w:rsidRPr="00557FB9" w:rsidRDefault="00557FB9" w:rsidP="00557FB9">
            <w:pPr>
              <w:jc w:val="center"/>
              <w:rPr>
                <w:b/>
                <w:bCs/>
                <w:szCs w:val="24"/>
                <w:u w:val="none"/>
                <w:lang w:eastAsia="lv-LV"/>
              </w:rPr>
            </w:pPr>
            <w:r w:rsidRPr="00557FB9">
              <w:rPr>
                <w:b/>
                <w:bCs/>
                <w:color w:val="000000"/>
                <w:szCs w:val="24"/>
                <w:u w:val="none"/>
                <w:lang w:eastAsia="lv-LV"/>
              </w:rPr>
              <w:t>37 682 844</w:t>
            </w:r>
          </w:p>
        </w:tc>
      </w:tr>
    </w:tbl>
    <w:p w14:paraId="30F0E336" w14:textId="77777777" w:rsidR="00557FB9" w:rsidRPr="00557FB9" w:rsidRDefault="00557FB9" w:rsidP="00557FB9">
      <w:pPr>
        <w:widowControl w:val="0"/>
        <w:adjustRightInd w:val="0"/>
        <w:spacing w:after="200" w:line="276" w:lineRule="auto"/>
        <w:jc w:val="both"/>
        <w:rPr>
          <w:sz w:val="20"/>
          <w:szCs w:val="20"/>
          <w:u w:val="none"/>
          <w:lang w:eastAsia="lv-LV"/>
        </w:rPr>
      </w:pPr>
    </w:p>
    <w:p w14:paraId="24495EDE" w14:textId="77777777" w:rsidR="00557FB9" w:rsidRPr="00557FB9" w:rsidRDefault="00557FB9" w:rsidP="00557FB9">
      <w:pPr>
        <w:widowControl w:val="0"/>
        <w:adjustRightInd w:val="0"/>
        <w:spacing w:after="200" w:line="276" w:lineRule="auto"/>
        <w:jc w:val="both"/>
        <w:rPr>
          <w:sz w:val="20"/>
          <w:szCs w:val="20"/>
          <w:u w:val="none"/>
          <w:lang w:eastAsia="lv-LV"/>
        </w:rPr>
      </w:pPr>
      <w:r w:rsidRPr="00557FB9">
        <w:rPr>
          <w:rFonts w:eastAsia="Calibri"/>
          <w:szCs w:val="24"/>
          <w:u w:val="none"/>
        </w:rPr>
        <w:t xml:space="preserve"> Būtiskākie ieņēmumu grozījumi</w:t>
      </w:r>
      <w:r w:rsidRPr="00557FB9">
        <w:rPr>
          <w:sz w:val="20"/>
          <w:szCs w:val="20"/>
          <w:u w:val="none"/>
          <w:lang w:eastAsia="lv-LV"/>
        </w:rPr>
        <w:t>:</w:t>
      </w:r>
    </w:p>
    <w:p w14:paraId="2DC932BB" w14:textId="77777777" w:rsidR="00557FB9" w:rsidRPr="00557FB9" w:rsidRDefault="00557FB9" w:rsidP="00557FB9">
      <w:pPr>
        <w:widowControl w:val="0"/>
        <w:numPr>
          <w:ilvl w:val="0"/>
          <w:numId w:val="10"/>
        </w:numPr>
        <w:adjustRightInd w:val="0"/>
        <w:spacing w:after="200" w:line="276" w:lineRule="auto"/>
        <w:contextualSpacing/>
        <w:jc w:val="both"/>
        <w:rPr>
          <w:szCs w:val="24"/>
          <w:u w:val="none"/>
          <w:lang w:eastAsia="lv-LV"/>
        </w:rPr>
      </w:pPr>
      <w:r w:rsidRPr="00557FB9">
        <w:rPr>
          <w:szCs w:val="24"/>
          <w:u w:val="none"/>
          <w:lang w:eastAsia="lv-LV"/>
        </w:rPr>
        <w:t xml:space="preserve">Palielināti </w:t>
      </w:r>
      <w:r w:rsidRPr="00557FB9">
        <w:rPr>
          <w:szCs w:val="24"/>
          <w:u w:val="none"/>
        </w:rPr>
        <w:t xml:space="preserve">ieņēmumi no uzņēmējdarbības un īpašuma - </w:t>
      </w:r>
      <w:r w:rsidRPr="00557FB9">
        <w:rPr>
          <w:szCs w:val="24"/>
          <w:u w:val="none"/>
          <w:lang w:eastAsia="lv-LV"/>
        </w:rPr>
        <w:t>saņemtas dividendes no SIA “Balvu un Gulbenes slimnīcu apvienība” -</w:t>
      </w:r>
      <w:r w:rsidRPr="00557FB9">
        <w:rPr>
          <w:b/>
          <w:bCs/>
          <w:szCs w:val="24"/>
          <w:u w:val="none"/>
          <w:lang w:eastAsia="lv-LV"/>
        </w:rPr>
        <w:t xml:space="preserve"> 22 334</w:t>
      </w:r>
      <w:r w:rsidRPr="00557FB9">
        <w:rPr>
          <w:szCs w:val="24"/>
          <w:u w:val="none"/>
          <w:lang w:eastAsia="lv-LV"/>
        </w:rPr>
        <w:t xml:space="preserve"> </w:t>
      </w:r>
      <w:proofErr w:type="spellStart"/>
      <w:r w:rsidRPr="00557FB9">
        <w:rPr>
          <w:i/>
          <w:iCs/>
          <w:szCs w:val="24"/>
          <w:u w:val="none"/>
          <w:lang w:eastAsia="lv-LV"/>
        </w:rPr>
        <w:t>euro</w:t>
      </w:r>
      <w:proofErr w:type="spellEnd"/>
      <w:r w:rsidRPr="00557FB9">
        <w:rPr>
          <w:b/>
          <w:bCs/>
          <w:i/>
          <w:iCs/>
          <w:szCs w:val="24"/>
          <w:u w:val="none"/>
          <w:lang w:eastAsia="lv-LV"/>
        </w:rPr>
        <w:t xml:space="preserve">. </w:t>
      </w:r>
      <w:r w:rsidRPr="00557FB9">
        <w:rPr>
          <w:szCs w:val="24"/>
          <w:u w:val="none"/>
          <w:lang w:eastAsia="lv-LV"/>
        </w:rPr>
        <w:t>2024.gadā</w:t>
      </w:r>
      <w:r w:rsidRPr="00557FB9">
        <w:rPr>
          <w:b/>
          <w:bCs/>
          <w:i/>
          <w:iCs/>
          <w:szCs w:val="24"/>
          <w:u w:val="none"/>
          <w:lang w:eastAsia="lv-LV"/>
        </w:rPr>
        <w:t xml:space="preserve"> </w:t>
      </w:r>
      <w:r w:rsidRPr="00557FB9">
        <w:rPr>
          <w:szCs w:val="24"/>
          <w:u w:val="none"/>
          <w:lang w:eastAsia="lv-LV"/>
        </w:rPr>
        <w:t xml:space="preserve">tas ir jau otrais maksājums, saņemts 21.06.2024. </w:t>
      </w:r>
    </w:p>
    <w:p w14:paraId="1AABFFBC" w14:textId="77777777" w:rsidR="00557FB9" w:rsidRPr="00557FB9" w:rsidRDefault="00557FB9" w:rsidP="00557FB9">
      <w:pPr>
        <w:widowControl w:val="0"/>
        <w:numPr>
          <w:ilvl w:val="0"/>
          <w:numId w:val="10"/>
        </w:numPr>
        <w:adjustRightInd w:val="0"/>
        <w:spacing w:after="200" w:line="276" w:lineRule="auto"/>
        <w:contextualSpacing/>
        <w:jc w:val="both"/>
        <w:rPr>
          <w:szCs w:val="24"/>
          <w:u w:val="none"/>
          <w:lang w:eastAsia="lv-LV"/>
        </w:rPr>
      </w:pPr>
      <w:r w:rsidRPr="00557FB9">
        <w:rPr>
          <w:szCs w:val="24"/>
          <w:u w:val="none"/>
          <w:lang w:eastAsia="lv-LV"/>
        </w:rPr>
        <w:t xml:space="preserve">Par </w:t>
      </w:r>
      <w:r w:rsidRPr="00557FB9">
        <w:rPr>
          <w:b/>
          <w:bCs/>
          <w:szCs w:val="24"/>
          <w:u w:val="none"/>
          <w:lang w:eastAsia="lv-LV"/>
        </w:rPr>
        <w:t>2030</w:t>
      </w:r>
      <w:r w:rsidRPr="00557FB9">
        <w:rPr>
          <w:szCs w:val="24"/>
          <w:u w:val="none"/>
          <w:lang w:eastAsia="lv-LV"/>
        </w:rPr>
        <w:t xml:space="preserve"> </w:t>
      </w:r>
      <w:proofErr w:type="spellStart"/>
      <w:r w:rsidRPr="00557FB9">
        <w:rPr>
          <w:i/>
          <w:iCs/>
          <w:szCs w:val="24"/>
          <w:u w:val="none"/>
          <w:lang w:eastAsia="lv-LV"/>
        </w:rPr>
        <w:t>euro</w:t>
      </w:r>
      <w:proofErr w:type="spellEnd"/>
      <w:r w:rsidRPr="00557FB9">
        <w:rPr>
          <w:szCs w:val="24"/>
          <w:u w:val="none"/>
          <w:lang w:eastAsia="lv-LV"/>
        </w:rPr>
        <w:t xml:space="preserve"> palielināti ieņēmumi no naudas sodiem un sankcijām - naudas sodi, ko uzliek pašvaldības policija.</w:t>
      </w:r>
    </w:p>
    <w:p w14:paraId="537E93EE" w14:textId="77777777" w:rsidR="00557FB9" w:rsidRPr="00557FB9" w:rsidRDefault="00557FB9" w:rsidP="00557FB9">
      <w:pPr>
        <w:widowControl w:val="0"/>
        <w:numPr>
          <w:ilvl w:val="0"/>
          <w:numId w:val="10"/>
        </w:numPr>
        <w:adjustRightInd w:val="0"/>
        <w:spacing w:after="200" w:line="276" w:lineRule="auto"/>
        <w:contextualSpacing/>
        <w:jc w:val="both"/>
        <w:rPr>
          <w:szCs w:val="24"/>
          <w:u w:val="none"/>
          <w:lang w:eastAsia="lv-LV"/>
        </w:rPr>
      </w:pPr>
      <w:r w:rsidRPr="00557FB9">
        <w:rPr>
          <w:szCs w:val="24"/>
          <w:u w:val="none"/>
          <w:lang w:eastAsia="lv-LV"/>
        </w:rPr>
        <w:t xml:space="preserve">Par </w:t>
      </w:r>
      <w:r w:rsidRPr="00557FB9">
        <w:rPr>
          <w:b/>
          <w:bCs/>
          <w:szCs w:val="24"/>
          <w:u w:val="none"/>
          <w:lang w:eastAsia="lv-LV"/>
        </w:rPr>
        <w:t>4000</w:t>
      </w:r>
      <w:r w:rsidRPr="00557FB9">
        <w:rPr>
          <w:szCs w:val="24"/>
          <w:u w:val="none"/>
          <w:lang w:eastAsia="lv-LV"/>
        </w:rPr>
        <w:t xml:space="preserve"> </w:t>
      </w:r>
      <w:proofErr w:type="spellStart"/>
      <w:r w:rsidRPr="00557FB9">
        <w:rPr>
          <w:i/>
          <w:iCs/>
          <w:szCs w:val="24"/>
          <w:u w:val="none"/>
          <w:lang w:eastAsia="lv-LV"/>
        </w:rPr>
        <w:t>euro</w:t>
      </w:r>
      <w:proofErr w:type="spellEnd"/>
      <w:r w:rsidRPr="00557FB9">
        <w:rPr>
          <w:szCs w:val="24"/>
          <w:u w:val="none"/>
          <w:lang w:eastAsia="lv-LV"/>
        </w:rPr>
        <w:t xml:space="preserve"> palielināti no valsts budžeta daļēji finansētu atvasinātu publisku personu un budžeta nefinansētu iestāžu </w:t>
      </w:r>
      <w:proofErr w:type="spellStart"/>
      <w:r w:rsidRPr="00557FB9">
        <w:rPr>
          <w:szCs w:val="24"/>
          <w:u w:val="none"/>
          <w:lang w:eastAsia="lv-LV"/>
        </w:rPr>
        <w:t>transferti</w:t>
      </w:r>
      <w:proofErr w:type="spellEnd"/>
      <w:r w:rsidRPr="00557FB9">
        <w:rPr>
          <w:szCs w:val="24"/>
          <w:u w:val="none"/>
          <w:lang w:eastAsia="lv-LV"/>
        </w:rPr>
        <w:t xml:space="preserve">  - finansējums projektam “Viņa. Viņš. Satikšanās”, kas Vidzemes kultūras programmas 2024 ietvaros tiek realizēts Stāmerienas pilī.</w:t>
      </w:r>
    </w:p>
    <w:p w14:paraId="39FDF9FD" w14:textId="77777777" w:rsidR="00557FB9" w:rsidRPr="00557FB9" w:rsidRDefault="00557FB9" w:rsidP="00557FB9">
      <w:pPr>
        <w:widowControl w:val="0"/>
        <w:numPr>
          <w:ilvl w:val="0"/>
          <w:numId w:val="10"/>
        </w:numPr>
        <w:adjustRightInd w:val="0"/>
        <w:spacing w:after="200" w:line="276" w:lineRule="auto"/>
        <w:contextualSpacing/>
        <w:jc w:val="both"/>
        <w:rPr>
          <w:szCs w:val="24"/>
          <w:u w:val="none"/>
          <w:lang w:eastAsia="lv-LV"/>
        </w:rPr>
      </w:pPr>
      <w:r w:rsidRPr="00557FB9">
        <w:rPr>
          <w:szCs w:val="24"/>
          <w:u w:val="none"/>
          <w:lang w:eastAsia="lv-LV"/>
        </w:rPr>
        <w:t xml:space="preserve">Palielināti ieņēmumi – </w:t>
      </w:r>
      <w:r w:rsidRPr="00557FB9">
        <w:rPr>
          <w:szCs w:val="24"/>
          <w:u w:val="none"/>
        </w:rPr>
        <w:t xml:space="preserve">valsts budžeta </w:t>
      </w:r>
      <w:proofErr w:type="spellStart"/>
      <w:r w:rsidRPr="00557FB9">
        <w:rPr>
          <w:szCs w:val="24"/>
          <w:u w:val="none"/>
        </w:rPr>
        <w:t>transferti</w:t>
      </w:r>
      <w:proofErr w:type="spellEnd"/>
      <w:r w:rsidRPr="00557FB9">
        <w:rPr>
          <w:szCs w:val="24"/>
          <w:u w:val="none"/>
          <w:lang w:eastAsia="lv-LV"/>
        </w:rPr>
        <w:t xml:space="preserve"> par </w:t>
      </w:r>
      <w:r w:rsidRPr="00557FB9">
        <w:rPr>
          <w:b/>
          <w:bCs/>
          <w:szCs w:val="24"/>
          <w:u w:val="none"/>
          <w:lang w:eastAsia="lv-LV"/>
        </w:rPr>
        <w:t>349 806</w:t>
      </w:r>
      <w:r w:rsidRPr="00557FB9">
        <w:rPr>
          <w:szCs w:val="24"/>
          <w:u w:val="none"/>
          <w:lang w:eastAsia="lv-LV"/>
        </w:rPr>
        <w:t xml:space="preserve"> </w:t>
      </w:r>
      <w:proofErr w:type="spellStart"/>
      <w:r w:rsidRPr="00557FB9">
        <w:rPr>
          <w:i/>
          <w:iCs/>
          <w:szCs w:val="24"/>
          <w:u w:val="none"/>
          <w:lang w:eastAsia="lv-LV"/>
        </w:rPr>
        <w:t>euro</w:t>
      </w:r>
      <w:proofErr w:type="spellEnd"/>
      <w:r w:rsidRPr="00557FB9">
        <w:rPr>
          <w:szCs w:val="24"/>
          <w:u w:val="none"/>
          <w:lang w:eastAsia="lv-LV"/>
        </w:rPr>
        <w:t>, t.sk.:</w:t>
      </w:r>
    </w:p>
    <w:p w14:paraId="5F6C214C" w14:textId="77777777" w:rsidR="00557FB9" w:rsidRPr="00557FB9" w:rsidRDefault="00557FB9" w:rsidP="00557FB9">
      <w:pPr>
        <w:widowControl w:val="0"/>
        <w:numPr>
          <w:ilvl w:val="0"/>
          <w:numId w:val="11"/>
        </w:numPr>
        <w:adjustRightInd w:val="0"/>
        <w:spacing w:after="200" w:line="276" w:lineRule="auto"/>
        <w:contextualSpacing/>
        <w:jc w:val="both"/>
        <w:rPr>
          <w:i/>
          <w:iCs/>
          <w:szCs w:val="24"/>
          <w:u w:val="none"/>
          <w:lang w:eastAsia="lv-LV"/>
        </w:rPr>
      </w:pPr>
      <w:r w:rsidRPr="00557FB9">
        <w:rPr>
          <w:szCs w:val="24"/>
          <w:u w:val="none"/>
          <w:lang w:eastAsia="lv-LV"/>
        </w:rPr>
        <w:t xml:space="preserve">saņemtas mērķdotācijas no Valsts Kultūrkapitāla fonda </w:t>
      </w:r>
      <w:r w:rsidRPr="00557FB9">
        <w:rPr>
          <w:b/>
          <w:bCs/>
          <w:szCs w:val="24"/>
          <w:u w:val="none"/>
          <w:lang w:eastAsia="lv-LV"/>
        </w:rPr>
        <w:t>9145</w:t>
      </w:r>
      <w:r w:rsidRPr="00557FB9">
        <w:rPr>
          <w:szCs w:val="24"/>
          <w:u w:val="none"/>
          <w:lang w:eastAsia="lv-LV"/>
        </w:rPr>
        <w:t xml:space="preserve"> </w:t>
      </w:r>
      <w:proofErr w:type="spellStart"/>
      <w:r w:rsidRPr="00557FB9">
        <w:rPr>
          <w:i/>
          <w:iCs/>
          <w:szCs w:val="24"/>
          <w:u w:val="none"/>
          <w:lang w:eastAsia="lv-LV"/>
        </w:rPr>
        <w:t>euro</w:t>
      </w:r>
      <w:proofErr w:type="spellEnd"/>
      <w:r w:rsidRPr="00557FB9">
        <w:rPr>
          <w:szCs w:val="24"/>
          <w:u w:val="none"/>
          <w:lang w:eastAsia="lv-LV"/>
        </w:rPr>
        <w:t>:</w:t>
      </w:r>
    </w:p>
    <w:p w14:paraId="524637E6" w14:textId="77777777" w:rsidR="00557FB9" w:rsidRPr="00557FB9" w:rsidRDefault="00557FB9" w:rsidP="00557FB9">
      <w:pPr>
        <w:widowControl w:val="0"/>
        <w:numPr>
          <w:ilvl w:val="1"/>
          <w:numId w:val="11"/>
        </w:numPr>
        <w:adjustRightInd w:val="0"/>
        <w:spacing w:after="200" w:line="276" w:lineRule="auto"/>
        <w:contextualSpacing/>
        <w:jc w:val="both"/>
        <w:rPr>
          <w:szCs w:val="24"/>
          <w:u w:val="none"/>
          <w:lang w:eastAsia="lv-LV"/>
        </w:rPr>
      </w:pPr>
      <w:r w:rsidRPr="00557FB9">
        <w:rPr>
          <w:szCs w:val="24"/>
          <w:u w:val="none"/>
          <w:lang w:eastAsia="lv-LV"/>
        </w:rPr>
        <w:t>Kamermūzikas koncerta Itālijas mūzikas zīmē “</w:t>
      </w:r>
      <w:proofErr w:type="spellStart"/>
      <w:r w:rsidRPr="00557FB9">
        <w:rPr>
          <w:szCs w:val="24"/>
          <w:u w:val="none"/>
          <w:lang w:eastAsia="lv-LV"/>
        </w:rPr>
        <w:t>In</w:t>
      </w:r>
      <w:proofErr w:type="spellEnd"/>
      <w:r w:rsidRPr="00557FB9">
        <w:rPr>
          <w:szCs w:val="24"/>
          <w:u w:val="none"/>
          <w:lang w:eastAsia="lv-LV"/>
        </w:rPr>
        <w:t xml:space="preserve"> Trio” rīkošanai Stāmerienas pilī – 1334 </w:t>
      </w:r>
      <w:proofErr w:type="spellStart"/>
      <w:r w:rsidRPr="00557FB9">
        <w:rPr>
          <w:i/>
          <w:iCs/>
          <w:szCs w:val="24"/>
          <w:u w:val="none"/>
          <w:lang w:eastAsia="lv-LV"/>
        </w:rPr>
        <w:t>euro</w:t>
      </w:r>
      <w:proofErr w:type="spellEnd"/>
      <w:r w:rsidRPr="00557FB9">
        <w:rPr>
          <w:szCs w:val="24"/>
          <w:u w:val="none"/>
          <w:lang w:eastAsia="lv-LV"/>
        </w:rPr>
        <w:t xml:space="preserve">, </w:t>
      </w:r>
    </w:p>
    <w:p w14:paraId="6ADB63D8" w14:textId="77777777" w:rsidR="00557FB9" w:rsidRPr="00557FB9" w:rsidRDefault="00557FB9" w:rsidP="00557FB9">
      <w:pPr>
        <w:widowControl w:val="0"/>
        <w:numPr>
          <w:ilvl w:val="1"/>
          <w:numId w:val="11"/>
        </w:numPr>
        <w:adjustRightInd w:val="0"/>
        <w:spacing w:after="200" w:line="276" w:lineRule="auto"/>
        <w:contextualSpacing/>
        <w:jc w:val="both"/>
        <w:rPr>
          <w:szCs w:val="24"/>
          <w:u w:val="none"/>
          <w:lang w:eastAsia="lv-LV"/>
        </w:rPr>
      </w:pPr>
      <w:r w:rsidRPr="00557FB9">
        <w:rPr>
          <w:szCs w:val="24"/>
          <w:u w:val="none"/>
          <w:lang w:eastAsia="lv-LV"/>
        </w:rPr>
        <w:t xml:space="preserve">Gulbenes bibliotēkas KKF projektiem: “Radi prieku lasot!”, “Dzeja dzīvo dabā”, “Grāmatas ar pievienoto vērtību”, “Rakstnieks – Lasītājs un es” kopsummā 4600 </w:t>
      </w:r>
      <w:proofErr w:type="spellStart"/>
      <w:r w:rsidRPr="00557FB9">
        <w:rPr>
          <w:i/>
          <w:iCs/>
          <w:szCs w:val="24"/>
          <w:u w:val="none"/>
          <w:lang w:eastAsia="lv-LV"/>
        </w:rPr>
        <w:t>euro</w:t>
      </w:r>
      <w:proofErr w:type="spellEnd"/>
      <w:r w:rsidRPr="00557FB9">
        <w:rPr>
          <w:i/>
          <w:iCs/>
          <w:szCs w:val="24"/>
          <w:u w:val="none"/>
          <w:lang w:eastAsia="lv-LV"/>
        </w:rPr>
        <w:t>,</w:t>
      </w:r>
    </w:p>
    <w:p w14:paraId="7D9247E1" w14:textId="77777777" w:rsidR="00557FB9" w:rsidRPr="00557FB9" w:rsidRDefault="00557FB9" w:rsidP="00557FB9">
      <w:pPr>
        <w:widowControl w:val="0"/>
        <w:numPr>
          <w:ilvl w:val="1"/>
          <w:numId w:val="11"/>
        </w:numPr>
        <w:adjustRightInd w:val="0"/>
        <w:spacing w:after="200" w:line="276" w:lineRule="auto"/>
        <w:contextualSpacing/>
        <w:jc w:val="both"/>
        <w:rPr>
          <w:szCs w:val="24"/>
          <w:u w:val="none"/>
          <w:lang w:eastAsia="lv-LV"/>
        </w:rPr>
      </w:pPr>
      <w:r w:rsidRPr="00557FB9">
        <w:rPr>
          <w:szCs w:val="24"/>
          <w:u w:val="none"/>
          <w:lang w:eastAsia="lv-LV"/>
        </w:rPr>
        <w:t xml:space="preserve">Gulbenes novada mākslas un vēstures muzejam izstādes “Straume caur laikiem un kultūrām” rīkošanai -  3211 </w:t>
      </w:r>
      <w:proofErr w:type="spellStart"/>
      <w:r w:rsidRPr="00557FB9">
        <w:rPr>
          <w:i/>
          <w:iCs/>
          <w:szCs w:val="24"/>
          <w:u w:val="none"/>
          <w:lang w:eastAsia="lv-LV"/>
        </w:rPr>
        <w:t>euro</w:t>
      </w:r>
      <w:proofErr w:type="spellEnd"/>
      <w:r w:rsidRPr="00557FB9">
        <w:rPr>
          <w:szCs w:val="24"/>
          <w:u w:val="none"/>
          <w:lang w:eastAsia="lv-LV"/>
        </w:rPr>
        <w:t>;</w:t>
      </w:r>
    </w:p>
    <w:p w14:paraId="6FDC9106" w14:textId="77777777" w:rsidR="00557FB9" w:rsidRPr="00557FB9" w:rsidRDefault="00557FB9" w:rsidP="00557FB9">
      <w:pPr>
        <w:widowControl w:val="0"/>
        <w:numPr>
          <w:ilvl w:val="0"/>
          <w:numId w:val="11"/>
        </w:numPr>
        <w:adjustRightInd w:val="0"/>
        <w:spacing w:after="200" w:line="276" w:lineRule="auto"/>
        <w:contextualSpacing/>
        <w:jc w:val="both"/>
        <w:rPr>
          <w:i/>
          <w:iCs/>
          <w:szCs w:val="24"/>
          <w:u w:val="none"/>
          <w:lang w:eastAsia="lv-LV"/>
        </w:rPr>
      </w:pPr>
      <w:r w:rsidRPr="00557FB9">
        <w:rPr>
          <w:szCs w:val="24"/>
          <w:u w:val="none"/>
          <w:lang w:eastAsia="lv-LV"/>
        </w:rPr>
        <w:t xml:space="preserve">palielināti ieņēmumi no dotācijām projektu realizācijai par </w:t>
      </w:r>
      <w:r w:rsidRPr="00557FB9">
        <w:rPr>
          <w:b/>
          <w:bCs/>
          <w:szCs w:val="24"/>
          <w:u w:val="none"/>
          <w:lang w:eastAsia="lv-LV"/>
        </w:rPr>
        <w:t>237 749</w:t>
      </w:r>
      <w:r w:rsidRPr="00557FB9">
        <w:rPr>
          <w:szCs w:val="24"/>
          <w:u w:val="none"/>
          <w:lang w:eastAsia="lv-LV"/>
        </w:rPr>
        <w:t xml:space="preserve"> </w:t>
      </w:r>
      <w:proofErr w:type="spellStart"/>
      <w:r w:rsidRPr="00557FB9">
        <w:rPr>
          <w:i/>
          <w:iCs/>
          <w:szCs w:val="24"/>
          <w:u w:val="none"/>
          <w:lang w:eastAsia="lv-LV"/>
        </w:rPr>
        <w:t>euro</w:t>
      </w:r>
      <w:proofErr w:type="spellEnd"/>
      <w:r w:rsidRPr="00557FB9">
        <w:rPr>
          <w:szCs w:val="24"/>
          <w:u w:val="none"/>
          <w:lang w:eastAsia="lv-LV"/>
        </w:rPr>
        <w:t xml:space="preserve"> (dažādi Izglītības pārvaldes, novada izglītības iestāžu, Jauniešu centra Bāze realizēti projekti);</w:t>
      </w:r>
    </w:p>
    <w:p w14:paraId="7BB490FB" w14:textId="77777777" w:rsidR="00557FB9" w:rsidRPr="00557FB9" w:rsidRDefault="00557FB9" w:rsidP="00557FB9">
      <w:pPr>
        <w:widowControl w:val="0"/>
        <w:numPr>
          <w:ilvl w:val="0"/>
          <w:numId w:val="11"/>
        </w:numPr>
        <w:adjustRightInd w:val="0"/>
        <w:spacing w:after="200" w:line="276" w:lineRule="auto"/>
        <w:contextualSpacing/>
        <w:jc w:val="both"/>
        <w:rPr>
          <w:szCs w:val="24"/>
          <w:u w:val="none"/>
          <w:lang w:eastAsia="lv-LV"/>
        </w:rPr>
      </w:pPr>
      <w:r w:rsidRPr="00557FB9">
        <w:rPr>
          <w:szCs w:val="24"/>
          <w:u w:val="none"/>
          <w:lang w:eastAsia="lv-LV"/>
        </w:rPr>
        <w:t xml:space="preserve">palielināti pašvaldību no valsts budžeta iestādēm saņemtie </w:t>
      </w:r>
      <w:proofErr w:type="spellStart"/>
      <w:r w:rsidRPr="00557FB9">
        <w:rPr>
          <w:szCs w:val="24"/>
          <w:u w:val="none"/>
          <w:lang w:eastAsia="lv-LV"/>
        </w:rPr>
        <w:t>transferti</w:t>
      </w:r>
      <w:proofErr w:type="spellEnd"/>
      <w:r w:rsidRPr="00557FB9">
        <w:rPr>
          <w:szCs w:val="24"/>
          <w:u w:val="none"/>
          <w:lang w:eastAsia="lv-LV"/>
        </w:rPr>
        <w:t xml:space="preserve"> Eiropas Savienības politiku instrumentu un pārējās ārvalstu finanšu palīdzības līdzfinansētajiem projektiem (pasākumiem) par </w:t>
      </w:r>
      <w:r w:rsidRPr="00557FB9">
        <w:rPr>
          <w:b/>
          <w:bCs/>
          <w:szCs w:val="24"/>
          <w:u w:val="none"/>
          <w:lang w:eastAsia="lv-LV"/>
        </w:rPr>
        <w:t>52 948</w:t>
      </w:r>
      <w:r w:rsidRPr="00557FB9">
        <w:rPr>
          <w:szCs w:val="24"/>
          <w:u w:val="none"/>
          <w:lang w:eastAsia="lv-LV"/>
        </w:rPr>
        <w:t xml:space="preserve"> </w:t>
      </w:r>
      <w:proofErr w:type="spellStart"/>
      <w:r w:rsidRPr="00557FB9">
        <w:rPr>
          <w:i/>
          <w:iCs/>
          <w:szCs w:val="24"/>
          <w:u w:val="none"/>
          <w:lang w:eastAsia="lv-LV"/>
        </w:rPr>
        <w:t>euro</w:t>
      </w:r>
      <w:proofErr w:type="spellEnd"/>
      <w:r w:rsidRPr="00557FB9">
        <w:rPr>
          <w:szCs w:val="24"/>
          <w:u w:val="none"/>
          <w:lang w:eastAsia="lv-LV"/>
        </w:rPr>
        <w:t>.</w:t>
      </w:r>
    </w:p>
    <w:p w14:paraId="592AEC7C" w14:textId="77777777" w:rsidR="00557FB9" w:rsidRPr="00557FB9" w:rsidRDefault="00557FB9" w:rsidP="00557FB9">
      <w:pPr>
        <w:widowControl w:val="0"/>
        <w:numPr>
          <w:ilvl w:val="0"/>
          <w:numId w:val="12"/>
        </w:numPr>
        <w:adjustRightInd w:val="0"/>
        <w:spacing w:after="200" w:line="276" w:lineRule="auto"/>
        <w:contextualSpacing/>
        <w:jc w:val="both"/>
        <w:rPr>
          <w:szCs w:val="24"/>
          <w:u w:val="none"/>
          <w:lang w:eastAsia="lv-LV"/>
        </w:rPr>
      </w:pPr>
      <w:r w:rsidRPr="00557FB9">
        <w:rPr>
          <w:szCs w:val="24"/>
          <w:u w:val="none"/>
          <w:lang w:eastAsia="lv-LV"/>
        </w:rPr>
        <w:t xml:space="preserve">Par </w:t>
      </w:r>
      <w:r w:rsidRPr="00557FB9">
        <w:rPr>
          <w:b/>
          <w:bCs/>
          <w:szCs w:val="24"/>
          <w:u w:val="none"/>
          <w:lang w:eastAsia="lv-LV"/>
        </w:rPr>
        <w:t>36 481</w:t>
      </w:r>
      <w:r w:rsidRPr="00557FB9">
        <w:rPr>
          <w:szCs w:val="24"/>
          <w:u w:val="none"/>
          <w:lang w:eastAsia="lv-LV"/>
        </w:rPr>
        <w:t xml:space="preserve"> </w:t>
      </w:r>
      <w:proofErr w:type="spellStart"/>
      <w:r w:rsidRPr="00557FB9">
        <w:rPr>
          <w:i/>
          <w:iCs/>
          <w:szCs w:val="24"/>
          <w:u w:val="none"/>
          <w:lang w:eastAsia="lv-LV"/>
        </w:rPr>
        <w:t>euro</w:t>
      </w:r>
      <w:proofErr w:type="spellEnd"/>
      <w:r w:rsidRPr="00557FB9">
        <w:rPr>
          <w:szCs w:val="24"/>
          <w:u w:val="none"/>
          <w:lang w:eastAsia="lv-LV"/>
        </w:rPr>
        <w:t xml:space="preserve"> palielināti ieņēmumi no iestāžu sniegtajiem maksas pakalpojumu ieņēmumiem un citi pašu ieņēmumi. No tā  26 286 </w:t>
      </w:r>
      <w:proofErr w:type="spellStart"/>
      <w:r w:rsidRPr="00557FB9">
        <w:rPr>
          <w:i/>
          <w:iCs/>
          <w:szCs w:val="24"/>
          <w:u w:val="none"/>
          <w:lang w:eastAsia="lv-LV"/>
        </w:rPr>
        <w:t>euro</w:t>
      </w:r>
      <w:proofErr w:type="spellEnd"/>
      <w:r w:rsidRPr="00557FB9">
        <w:rPr>
          <w:szCs w:val="24"/>
          <w:u w:val="none"/>
          <w:lang w:eastAsia="lv-LV"/>
        </w:rPr>
        <w:t xml:space="preserve">  ir sa</w:t>
      </w:r>
      <w:r w:rsidRPr="00557FB9">
        <w:rPr>
          <w:rFonts w:hint="eastAsia"/>
          <w:szCs w:val="24"/>
          <w:u w:val="none"/>
          <w:lang w:eastAsia="lv-LV"/>
        </w:rPr>
        <w:t>ņ</w:t>
      </w:r>
      <w:r w:rsidRPr="00557FB9">
        <w:rPr>
          <w:szCs w:val="24"/>
          <w:u w:val="none"/>
          <w:lang w:eastAsia="lv-LV"/>
        </w:rPr>
        <w:t>emt</w:t>
      </w:r>
      <w:r w:rsidRPr="00557FB9">
        <w:rPr>
          <w:rFonts w:hint="eastAsia"/>
          <w:szCs w:val="24"/>
          <w:u w:val="none"/>
          <w:lang w:eastAsia="lv-LV"/>
        </w:rPr>
        <w:t>ā</w:t>
      </w:r>
      <w:r w:rsidRPr="00557FB9">
        <w:rPr>
          <w:szCs w:val="24"/>
          <w:u w:val="none"/>
          <w:lang w:eastAsia="lv-LV"/>
        </w:rPr>
        <w:t xml:space="preserve"> atl</w:t>
      </w:r>
      <w:r w:rsidRPr="00557FB9">
        <w:rPr>
          <w:rFonts w:hint="eastAsia"/>
          <w:szCs w:val="24"/>
          <w:u w:val="none"/>
          <w:lang w:eastAsia="lv-LV"/>
        </w:rPr>
        <w:t>ī</w:t>
      </w:r>
      <w:r w:rsidRPr="00557FB9">
        <w:rPr>
          <w:szCs w:val="24"/>
          <w:u w:val="none"/>
          <w:lang w:eastAsia="lv-LV"/>
        </w:rPr>
        <w:t>dz</w:t>
      </w:r>
      <w:r w:rsidRPr="00557FB9">
        <w:rPr>
          <w:rFonts w:hint="eastAsia"/>
          <w:szCs w:val="24"/>
          <w:u w:val="none"/>
          <w:lang w:eastAsia="lv-LV"/>
        </w:rPr>
        <w:t>ī</w:t>
      </w:r>
      <w:r w:rsidRPr="00557FB9">
        <w:rPr>
          <w:szCs w:val="24"/>
          <w:u w:val="none"/>
          <w:lang w:eastAsia="lv-LV"/>
        </w:rPr>
        <w:t>ba no apdro</w:t>
      </w:r>
      <w:r w:rsidRPr="00557FB9">
        <w:rPr>
          <w:rFonts w:hint="eastAsia"/>
          <w:szCs w:val="24"/>
          <w:u w:val="none"/>
          <w:lang w:eastAsia="lv-LV"/>
        </w:rPr>
        <w:t>š</w:t>
      </w:r>
      <w:r w:rsidRPr="00557FB9">
        <w:rPr>
          <w:szCs w:val="24"/>
          <w:u w:val="none"/>
          <w:lang w:eastAsia="lv-LV"/>
        </w:rPr>
        <w:t>in</w:t>
      </w:r>
      <w:r w:rsidRPr="00557FB9">
        <w:rPr>
          <w:rFonts w:hint="eastAsia"/>
          <w:szCs w:val="24"/>
          <w:u w:val="none"/>
          <w:lang w:eastAsia="lv-LV"/>
        </w:rPr>
        <w:t>āš</w:t>
      </w:r>
      <w:r w:rsidRPr="00557FB9">
        <w:rPr>
          <w:szCs w:val="24"/>
          <w:u w:val="none"/>
          <w:lang w:eastAsia="lv-LV"/>
        </w:rPr>
        <w:t>anas sabiedr</w:t>
      </w:r>
      <w:r w:rsidRPr="00557FB9">
        <w:rPr>
          <w:rFonts w:hint="eastAsia"/>
          <w:szCs w:val="24"/>
          <w:u w:val="none"/>
          <w:lang w:eastAsia="lv-LV"/>
        </w:rPr>
        <w:t>ī</w:t>
      </w:r>
      <w:r w:rsidRPr="00557FB9">
        <w:rPr>
          <w:szCs w:val="24"/>
          <w:u w:val="none"/>
          <w:lang w:eastAsia="lv-LV"/>
        </w:rPr>
        <w:t>bām par boj</w:t>
      </w:r>
      <w:r w:rsidRPr="00557FB9">
        <w:rPr>
          <w:rFonts w:hint="eastAsia"/>
          <w:szCs w:val="24"/>
          <w:u w:val="none"/>
          <w:lang w:eastAsia="lv-LV"/>
        </w:rPr>
        <w:t>ā</w:t>
      </w:r>
      <w:r w:rsidRPr="00557FB9">
        <w:rPr>
          <w:szCs w:val="24"/>
          <w:u w:val="none"/>
          <w:lang w:eastAsia="lv-LV"/>
        </w:rPr>
        <w:t xml:space="preserve">tu nekustamo </w:t>
      </w:r>
      <w:r w:rsidRPr="00557FB9">
        <w:rPr>
          <w:rFonts w:hint="eastAsia"/>
          <w:szCs w:val="24"/>
          <w:u w:val="none"/>
          <w:lang w:eastAsia="lv-LV"/>
        </w:rPr>
        <w:t>ī</w:t>
      </w:r>
      <w:r w:rsidRPr="00557FB9">
        <w:rPr>
          <w:szCs w:val="24"/>
          <w:u w:val="none"/>
          <w:lang w:eastAsia="lv-LV"/>
        </w:rPr>
        <w:t>pa</w:t>
      </w:r>
      <w:r w:rsidRPr="00557FB9">
        <w:rPr>
          <w:rFonts w:hint="eastAsia"/>
          <w:szCs w:val="24"/>
          <w:u w:val="none"/>
          <w:lang w:eastAsia="lv-LV"/>
        </w:rPr>
        <w:t>š</w:t>
      </w:r>
      <w:r w:rsidRPr="00557FB9">
        <w:rPr>
          <w:szCs w:val="24"/>
          <w:u w:val="none"/>
          <w:lang w:eastAsia="lv-LV"/>
        </w:rPr>
        <w:t xml:space="preserve">umu un kustamo mantu, 18 824 </w:t>
      </w:r>
      <w:proofErr w:type="spellStart"/>
      <w:r w:rsidRPr="00557FB9">
        <w:rPr>
          <w:i/>
          <w:iCs/>
          <w:szCs w:val="24"/>
          <w:u w:val="none"/>
          <w:lang w:eastAsia="lv-LV"/>
        </w:rPr>
        <w:t>euro</w:t>
      </w:r>
      <w:proofErr w:type="spellEnd"/>
      <w:r w:rsidRPr="00557FB9">
        <w:rPr>
          <w:szCs w:val="24"/>
          <w:u w:val="none"/>
          <w:lang w:eastAsia="lv-LV"/>
        </w:rPr>
        <w:t xml:space="preserve"> – ieņēmumi par projektu īstenošanu, savukārt atsevišķās pozīcijās, kurās prognozējama ieņēmumu neizpilde, veikts ieņēmumu plāna samazinājums.</w:t>
      </w:r>
    </w:p>
    <w:p w14:paraId="5EBF4243" w14:textId="77777777" w:rsidR="00557FB9" w:rsidRPr="00557FB9" w:rsidRDefault="00557FB9" w:rsidP="00557FB9">
      <w:pPr>
        <w:widowControl w:val="0"/>
        <w:adjustRightInd w:val="0"/>
        <w:spacing w:after="200" w:line="276" w:lineRule="auto"/>
        <w:ind w:left="1080"/>
        <w:contextualSpacing/>
        <w:jc w:val="both"/>
        <w:rPr>
          <w:szCs w:val="24"/>
          <w:u w:val="none"/>
          <w:lang w:eastAsia="lv-LV"/>
        </w:rPr>
      </w:pPr>
    </w:p>
    <w:p w14:paraId="6A5DEFC9" w14:textId="77777777" w:rsidR="00557FB9" w:rsidRPr="00557FB9" w:rsidRDefault="00557FB9" w:rsidP="00557FB9">
      <w:pPr>
        <w:widowControl w:val="0"/>
        <w:adjustRightInd w:val="0"/>
        <w:spacing w:after="200" w:line="276" w:lineRule="auto"/>
        <w:ind w:firstLine="709"/>
        <w:jc w:val="both"/>
        <w:rPr>
          <w:rFonts w:eastAsia="Calibri"/>
          <w:b/>
          <w:bCs/>
          <w:i/>
          <w:iCs/>
          <w:szCs w:val="24"/>
        </w:rPr>
      </w:pPr>
      <w:r w:rsidRPr="00557FB9">
        <w:rPr>
          <w:rFonts w:eastAsia="Calibri"/>
          <w:b/>
          <w:bCs/>
          <w:i/>
          <w:iCs/>
          <w:szCs w:val="24"/>
        </w:rPr>
        <w:t>Gulbenes novada pašvaldības izdevumi</w:t>
      </w:r>
    </w:p>
    <w:p w14:paraId="30C4DDFE" w14:textId="77777777" w:rsidR="00557FB9" w:rsidRPr="00557FB9" w:rsidRDefault="00557FB9" w:rsidP="00557FB9">
      <w:pPr>
        <w:widowControl w:val="0"/>
        <w:adjustRightInd w:val="0"/>
        <w:spacing w:line="276" w:lineRule="auto"/>
        <w:ind w:firstLine="709"/>
        <w:jc w:val="both"/>
        <w:rPr>
          <w:rFonts w:eastAsia="Calibri"/>
          <w:szCs w:val="24"/>
          <w:u w:val="none"/>
        </w:rPr>
      </w:pPr>
      <w:r w:rsidRPr="00557FB9">
        <w:rPr>
          <w:rFonts w:eastAsia="Calibri"/>
          <w:szCs w:val="24"/>
          <w:u w:val="none"/>
        </w:rPr>
        <w:lastRenderedPageBreak/>
        <w:t xml:space="preserve">Gulbenes novada pašvaldības budžeta izdevumu plāns palielināts par </w:t>
      </w:r>
      <w:r w:rsidRPr="00557FB9">
        <w:rPr>
          <w:rFonts w:eastAsia="Calibri"/>
          <w:b/>
          <w:bCs/>
          <w:szCs w:val="24"/>
          <w:u w:val="none"/>
        </w:rPr>
        <w:t xml:space="preserve">500 772 </w:t>
      </w:r>
      <w:proofErr w:type="spellStart"/>
      <w:r w:rsidRPr="00557FB9">
        <w:rPr>
          <w:rFonts w:eastAsia="Calibri"/>
          <w:i/>
          <w:iCs/>
          <w:szCs w:val="24"/>
          <w:u w:val="none"/>
        </w:rPr>
        <w:t>euro</w:t>
      </w:r>
      <w:proofErr w:type="spellEnd"/>
      <w:r w:rsidRPr="00557FB9">
        <w:rPr>
          <w:rFonts w:eastAsia="Calibri"/>
          <w:szCs w:val="24"/>
          <w:u w:val="none"/>
        </w:rPr>
        <w:t>. Izdevumi precizēti pa funkcionālajām un ekonomiskajām kategorijām, plānoto izdevumu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0B85294D" w14:textId="77777777" w:rsidR="00557FB9" w:rsidRPr="00557FB9" w:rsidRDefault="00557FB9" w:rsidP="00557FB9">
      <w:pPr>
        <w:widowControl w:val="0"/>
        <w:adjustRightInd w:val="0"/>
        <w:spacing w:line="276" w:lineRule="auto"/>
        <w:ind w:firstLine="709"/>
        <w:jc w:val="both"/>
        <w:rPr>
          <w:rFonts w:eastAsia="Calibri"/>
          <w:szCs w:val="24"/>
          <w:u w:val="none"/>
        </w:rPr>
      </w:pPr>
      <w:r w:rsidRPr="00557FB9">
        <w:rPr>
          <w:rFonts w:eastAsia="Calibri"/>
          <w:szCs w:val="24"/>
          <w:u w:val="none"/>
        </w:rPr>
        <w:t xml:space="preserve">Gulbenes novada pašvaldības 2024.gada budžeta izdevumu grozījumi atbilstoši funkcionālajām kategorijām: </w:t>
      </w:r>
    </w:p>
    <w:p w14:paraId="0E8E2227" w14:textId="77777777" w:rsidR="00557FB9" w:rsidRPr="00557FB9" w:rsidRDefault="00557FB9" w:rsidP="00557FB9">
      <w:pPr>
        <w:widowControl w:val="0"/>
        <w:adjustRightInd w:val="0"/>
        <w:spacing w:line="276" w:lineRule="auto"/>
        <w:ind w:firstLine="720"/>
        <w:jc w:val="both"/>
        <w:rPr>
          <w:rFonts w:ascii="Arial" w:hAnsi="Arial" w:cs="Arial"/>
          <w:sz w:val="22"/>
          <w:u w:val="none"/>
          <w:lang w:eastAsia="lv-LV"/>
        </w:rPr>
      </w:pPr>
    </w:p>
    <w:tbl>
      <w:tblPr>
        <w:tblW w:w="9495" w:type="dxa"/>
        <w:tblInd w:w="113" w:type="dxa"/>
        <w:tblLayout w:type="fixed"/>
        <w:tblLook w:val="04A0" w:firstRow="1" w:lastRow="0" w:firstColumn="1" w:lastColumn="0" w:noHBand="0" w:noVBand="1"/>
      </w:tblPr>
      <w:tblGrid>
        <w:gridCol w:w="3710"/>
        <w:gridCol w:w="1984"/>
        <w:gridCol w:w="1843"/>
        <w:gridCol w:w="1958"/>
      </w:tblGrid>
      <w:tr w:rsidR="00557FB9" w:rsidRPr="00557FB9" w14:paraId="22B08EF4" w14:textId="77777777" w:rsidTr="00A9244C">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7DC0E7F7" w14:textId="77777777" w:rsidR="00557FB9" w:rsidRPr="00557FB9" w:rsidRDefault="00557FB9" w:rsidP="00557FB9">
            <w:pPr>
              <w:widowControl w:val="0"/>
              <w:adjustRightInd w:val="0"/>
              <w:spacing w:line="360" w:lineRule="atLeast"/>
              <w:jc w:val="center"/>
              <w:rPr>
                <w:szCs w:val="24"/>
                <w:u w:val="none"/>
              </w:rPr>
            </w:pPr>
            <w:r w:rsidRPr="00557FB9">
              <w:rPr>
                <w:szCs w:val="24"/>
                <w:u w:val="none"/>
              </w:rPr>
              <w:t>Izdevumi</w:t>
            </w:r>
          </w:p>
        </w:tc>
        <w:tc>
          <w:tcPr>
            <w:tcW w:w="1984" w:type="dxa"/>
            <w:tcBorders>
              <w:top w:val="single" w:sz="4" w:space="0" w:color="000000"/>
              <w:left w:val="nil"/>
              <w:bottom w:val="single" w:sz="4" w:space="0" w:color="000000"/>
              <w:right w:val="single" w:sz="4" w:space="0" w:color="000000"/>
            </w:tcBorders>
            <w:vAlign w:val="center"/>
            <w:hideMark/>
          </w:tcPr>
          <w:p w14:paraId="6C8FD89A" w14:textId="77777777" w:rsidR="00557FB9" w:rsidRPr="00557FB9" w:rsidRDefault="00557FB9" w:rsidP="00557FB9">
            <w:pPr>
              <w:widowControl w:val="0"/>
              <w:adjustRightInd w:val="0"/>
              <w:spacing w:line="360" w:lineRule="atLeast"/>
              <w:jc w:val="center"/>
              <w:rPr>
                <w:szCs w:val="24"/>
                <w:u w:val="none"/>
              </w:rPr>
            </w:pPr>
            <w:r w:rsidRPr="00557FB9">
              <w:rPr>
                <w:szCs w:val="24"/>
                <w:u w:val="none"/>
              </w:rPr>
              <w:t>Apstiprināts 25.04.2024.</w:t>
            </w:r>
          </w:p>
          <w:p w14:paraId="65757F1C" w14:textId="77777777" w:rsidR="00557FB9" w:rsidRPr="00557FB9" w:rsidRDefault="00557FB9" w:rsidP="00557FB9">
            <w:pPr>
              <w:widowControl w:val="0"/>
              <w:adjustRightInd w:val="0"/>
              <w:spacing w:line="360" w:lineRule="atLeast"/>
              <w:jc w:val="center"/>
              <w:rPr>
                <w:szCs w:val="24"/>
                <w:u w:val="none"/>
              </w:rPr>
            </w:pPr>
            <w:r w:rsidRPr="00557FB9">
              <w:rPr>
                <w:szCs w:val="24"/>
                <w:u w:val="none"/>
              </w:rPr>
              <w:t xml:space="preserve"> </w:t>
            </w:r>
            <w:proofErr w:type="spellStart"/>
            <w:r w:rsidRPr="00557FB9">
              <w:rPr>
                <w:i/>
                <w:iCs/>
                <w:szCs w:val="24"/>
                <w:u w:val="none"/>
              </w:rPr>
              <w:t>euro</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79A360D" w14:textId="77777777" w:rsidR="00557FB9" w:rsidRPr="00557FB9" w:rsidRDefault="00557FB9" w:rsidP="00557FB9">
            <w:pPr>
              <w:widowControl w:val="0"/>
              <w:adjustRightInd w:val="0"/>
              <w:spacing w:line="360" w:lineRule="atLeast"/>
              <w:jc w:val="center"/>
              <w:rPr>
                <w:szCs w:val="24"/>
                <w:u w:val="none"/>
              </w:rPr>
            </w:pPr>
            <w:r w:rsidRPr="00557FB9">
              <w:rPr>
                <w:szCs w:val="24"/>
                <w:u w:val="none"/>
              </w:rPr>
              <w:t xml:space="preserve">Grozījumi (+/-), </w:t>
            </w:r>
            <w:proofErr w:type="spellStart"/>
            <w:r w:rsidRPr="00557FB9">
              <w:rPr>
                <w:i/>
                <w:iCs/>
                <w:szCs w:val="24"/>
                <w:u w:val="none"/>
              </w:rPr>
              <w:t>euro</w:t>
            </w:r>
            <w:proofErr w:type="spellEnd"/>
          </w:p>
        </w:tc>
        <w:tc>
          <w:tcPr>
            <w:tcW w:w="1958" w:type="dxa"/>
            <w:tcBorders>
              <w:top w:val="single" w:sz="4" w:space="0" w:color="000000"/>
              <w:left w:val="nil"/>
              <w:bottom w:val="single" w:sz="4" w:space="0" w:color="000000"/>
              <w:right w:val="single" w:sz="4" w:space="0" w:color="000000"/>
            </w:tcBorders>
            <w:vAlign w:val="center"/>
            <w:hideMark/>
          </w:tcPr>
          <w:p w14:paraId="22188B9B" w14:textId="77777777" w:rsidR="00557FB9" w:rsidRPr="00557FB9" w:rsidRDefault="00557FB9" w:rsidP="00557FB9">
            <w:pPr>
              <w:widowControl w:val="0"/>
              <w:adjustRightInd w:val="0"/>
              <w:spacing w:line="360" w:lineRule="atLeast"/>
              <w:jc w:val="center"/>
              <w:rPr>
                <w:szCs w:val="24"/>
                <w:u w:val="none"/>
              </w:rPr>
            </w:pPr>
            <w:r w:rsidRPr="00557FB9">
              <w:rPr>
                <w:szCs w:val="24"/>
                <w:u w:val="none"/>
              </w:rPr>
              <w:t xml:space="preserve">Apstiprināts 2024. gadam, </w:t>
            </w:r>
            <w:proofErr w:type="spellStart"/>
            <w:r w:rsidRPr="00557FB9">
              <w:rPr>
                <w:i/>
                <w:iCs/>
                <w:szCs w:val="24"/>
                <w:u w:val="none"/>
              </w:rPr>
              <w:t>euro</w:t>
            </w:r>
            <w:proofErr w:type="spellEnd"/>
          </w:p>
        </w:tc>
      </w:tr>
      <w:tr w:rsidR="00557FB9" w:rsidRPr="00557FB9" w14:paraId="7A59746C" w14:textId="77777777" w:rsidTr="00A9244C">
        <w:trPr>
          <w:trHeight w:val="340"/>
        </w:trPr>
        <w:tc>
          <w:tcPr>
            <w:tcW w:w="3710" w:type="dxa"/>
            <w:tcBorders>
              <w:top w:val="nil"/>
              <w:left w:val="single" w:sz="4" w:space="0" w:color="000000"/>
              <w:bottom w:val="single" w:sz="4" w:space="0" w:color="000000"/>
              <w:right w:val="single" w:sz="4" w:space="0" w:color="000000"/>
            </w:tcBorders>
            <w:vAlign w:val="bottom"/>
            <w:hideMark/>
          </w:tcPr>
          <w:p w14:paraId="6A68F1B7" w14:textId="77777777" w:rsidR="00557FB9" w:rsidRPr="00557FB9" w:rsidRDefault="00557FB9" w:rsidP="00557FB9">
            <w:pPr>
              <w:widowControl w:val="0"/>
              <w:adjustRightInd w:val="0"/>
              <w:spacing w:line="360" w:lineRule="atLeast"/>
              <w:jc w:val="both"/>
              <w:rPr>
                <w:szCs w:val="24"/>
                <w:u w:val="none"/>
              </w:rPr>
            </w:pPr>
            <w:r w:rsidRPr="00557FB9">
              <w:rPr>
                <w:szCs w:val="24"/>
                <w:u w:val="none"/>
              </w:rPr>
              <w:t>Vispārējie valdības dienesti</w:t>
            </w:r>
          </w:p>
        </w:tc>
        <w:tc>
          <w:tcPr>
            <w:tcW w:w="1984" w:type="dxa"/>
            <w:tcBorders>
              <w:top w:val="nil"/>
              <w:left w:val="nil"/>
              <w:bottom w:val="single" w:sz="4" w:space="0" w:color="000000"/>
              <w:right w:val="single" w:sz="4" w:space="0" w:color="000000"/>
            </w:tcBorders>
            <w:vAlign w:val="bottom"/>
          </w:tcPr>
          <w:p w14:paraId="570DF9D5" w14:textId="77777777" w:rsidR="00557FB9" w:rsidRPr="00557FB9" w:rsidRDefault="00557FB9" w:rsidP="00557FB9">
            <w:pPr>
              <w:widowControl w:val="0"/>
              <w:suppressLineNumbers/>
              <w:suppressAutoHyphens/>
              <w:jc w:val="center"/>
              <w:rPr>
                <w:szCs w:val="24"/>
                <w:u w:val="none"/>
              </w:rPr>
            </w:pPr>
            <w:r w:rsidRPr="00557FB9">
              <w:rPr>
                <w:szCs w:val="24"/>
                <w:u w:val="none"/>
              </w:rPr>
              <w:t>3 699 183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363FFD"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33 638</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419E10"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3 732 821</w:t>
            </w:r>
          </w:p>
        </w:tc>
      </w:tr>
      <w:tr w:rsidR="00557FB9" w:rsidRPr="00557FB9" w14:paraId="2B5D8F48" w14:textId="77777777" w:rsidTr="00A9244C">
        <w:trPr>
          <w:trHeight w:val="340"/>
        </w:trPr>
        <w:tc>
          <w:tcPr>
            <w:tcW w:w="3710" w:type="dxa"/>
            <w:tcBorders>
              <w:top w:val="nil"/>
              <w:left w:val="single" w:sz="4" w:space="0" w:color="000000"/>
              <w:bottom w:val="single" w:sz="4" w:space="0" w:color="000000"/>
              <w:right w:val="single" w:sz="4" w:space="0" w:color="000000"/>
            </w:tcBorders>
            <w:vAlign w:val="bottom"/>
            <w:hideMark/>
          </w:tcPr>
          <w:p w14:paraId="54D43E4E" w14:textId="77777777" w:rsidR="00557FB9" w:rsidRPr="00557FB9" w:rsidRDefault="00557FB9" w:rsidP="00557FB9">
            <w:pPr>
              <w:widowControl w:val="0"/>
              <w:adjustRightInd w:val="0"/>
              <w:spacing w:line="360" w:lineRule="atLeast"/>
              <w:jc w:val="both"/>
              <w:rPr>
                <w:szCs w:val="24"/>
                <w:u w:val="none"/>
              </w:rPr>
            </w:pPr>
            <w:r w:rsidRPr="00557FB9">
              <w:rPr>
                <w:szCs w:val="24"/>
                <w:u w:val="none"/>
              </w:rPr>
              <w:t>Sabiedriskā kārtība un drošība</w:t>
            </w:r>
          </w:p>
        </w:tc>
        <w:tc>
          <w:tcPr>
            <w:tcW w:w="1984" w:type="dxa"/>
            <w:tcBorders>
              <w:top w:val="nil"/>
              <w:left w:val="nil"/>
              <w:bottom w:val="single" w:sz="4" w:space="0" w:color="000000"/>
              <w:right w:val="single" w:sz="4" w:space="0" w:color="000000"/>
            </w:tcBorders>
            <w:vAlign w:val="bottom"/>
          </w:tcPr>
          <w:p w14:paraId="6D6725E7" w14:textId="77777777" w:rsidR="00557FB9" w:rsidRPr="00557FB9" w:rsidRDefault="00557FB9" w:rsidP="00557FB9">
            <w:pPr>
              <w:widowControl w:val="0"/>
              <w:suppressLineNumbers/>
              <w:suppressAutoHyphens/>
              <w:jc w:val="center"/>
              <w:rPr>
                <w:szCs w:val="24"/>
                <w:u w:val="none"/>
              </w:rPr>
            </w:pPr>
            <w:r w:rsidRPr="00557FB9">
              <w:rPr>
                <w:szCs w:val="24"/>
                <w:u w:val="none"/>
              </w:rPr>
              <w:t>306 925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2925FA84"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-13 700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31086D80"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293 225</w:t>
            </w:r>
          </w:p>
        </w:tc>
      </w:tr>
      <w:tr w:rsidR="00557FB9" w:rsidRPr="00557FB9" w14:paraId="5D633A18" w14:textId="77777777" w:rsidTr="00A9244C">
        <w:trPr>
          <w:trHeight w:val="340"/>
        </w:trPr>
        <w:tc>
          <w:tcPr>
            <w:tcW w:w="3710" w:type="dxa"/>
            <w:tcBorders>
              <w:top w:val="nil"/>
              <w:left w:val="single" w:sz="4" w:space="0" w:color="000000"/>
              <w:bottom w:val="single" w:sz="4" w:space="0" w:color="000000"/>
              <w:right w:val="single" w:sz="4" w:space="0" w:color="000000"/>
            </w:tcBorders>
            <w:vAlign w:val="bottom"/>
            <w:hideMark/>
          </w:tcPr>
          <w:p w14:paraId="3F4E9772" w14:textId="77777777" w:rsidR="00557FB9" w:rsidRPr="00557FB9" w:rsidRDefault="00557FB9" w:rsidP="00557FB9">
            <w:pPr>
              <w:widowControl w:val="0"/>
              <w:adjustRightInd w:val="0"/>
              <w:spacing w:line="360" w:lineRule="atLeast"/>
              <w:jc w:val="both"/>
              <w:rPr>
                <w:szCs w:val="24"/>
                <w:u w:val="none"/>
              </w:rPr>
            </w:pPr>
            <w:r w:rsidRPr="00557FB9">
              <w:rPr>
                <w:szCs w:val="24"/>
                <w:u w:val="none"/>
              </w:rPr>
              <w:t>Ekonomiskā darbība</w:t>
            </w:r>
          </w:p>
        </w:tc>
        <w:tc>
          <w:tcPr>
            <w:tcW w:w="1984" w:type="dxa"/>
            <w:tcBorders>
              <w:top w:val="nil"/>
              <w:left w:val="nil"/>
              <w:bottom w:val="single" w:sz="4" w:space="0" w:color="000000"/>
              <w:right w:val="single" w:sz="4" w:space="0" w:color="000000"/>
            </w:tcBorders>
            <w:vAlign w:val="bottom"/>
          </w:tcPr>
          <w:p w14:paraId="4514C588" w14:textId="77777777" w:rsidR="00557FB9" w:rsidRPr="00557FB9" w:rsidRDefault="00557FB9" w:rsidP="00557FB9">
            <w:pPr>
              <w:widowControl w:val="0"/>
              <w:suppressLineNumbers/>
              <w:suppressAutoHyphens/>
              <w:jc w:val="center"/>
              <w:rPr>
                <w:szCs w:val="24"/>
                <w:u w:val="none"/>
              </w:rPr>
            </w:pPr>
            <w:r w:rsidRPr="00557FB9">
              <w:rPr>
                <w:szCs w:val="24"/>
                <w:u w:val="none"/>
              </w:rPr>
              <w:t>3 656 001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8EAD96F"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16 972</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74A447CB"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3 672 973</w:t>
            </w:r>
          </w:p>
        </w:tc>
      </w:tr>
      <w:tr w:rsidR="00557FB9" w:rsidRPr="00557FB9" w14:paraId="22221969" w14:textId="77777777" w:rsidTr="00A9244C">
        <w:trPr>
          <w:trHeight w:val="340"/>
        </w:trPr>
        <w:tc>
          <w:tcPr>
            <w:tcW w:w="3710" w:type="dxa"/>
            <w:tcBorders>
              <w:top w:val="nil"/>
              <w:left w:val="single" w:sz="4" w:space="0" w:color="000000"/>
              <w:bottom w:val="single" w:sz="4" w:space="0" w:color="000000"/>
              <w:right w:val="single" w:sz="4" w:space="0" w:color="000000"/>
            </w:tcBorders>
            <w:vAlign w:val="bottom"/>
            <w:hideMark/>
          </w:tcPr>
          <w:p w14:paraId="42B89498" w14:textId="77777777" w:rsidR="00557FB9" w:rsidRPr="00557FB9" w:rsidRDefault="00557FB9" w:rsidP="00557FB9">
            <w:pPr>
              <w:widowControl w:val="0"/>
              <w:adjustRightInd w:val="0"/>
              <w:spacing w:line="360" w:lineRule="atLeast"/>
              <w:jc w:val="both"/>
              <w:rPr>
                <w:szCs w:val="24"/>
                <w:u w:val="none"/>
              </w:rPr>
            </w:pPr>
            <w:r w:rsidRPr="00557FB9">
              <w:rPr>
                <w:szCs w:val="24"/>
                <w:u w:val="none"/>
              </w:rPr>
              <w:t>Vides aizsardzība</w:t>
            </w:r>
          </w:p>
        </w:tc>
        <w:tc>
          <w:tcPr>
            <w:tcW w:w="1984" w:type="dxa"/>
            <w:tcBorders>
              <w:top w:val="nil"/>
              <w:left w:val="nil"/>
              <w:bottom w:val="single" w:sz="4" w:space="0" w:color="000000"/>
              <w:right w:val="single" w:sz="4" w:space="0" w:color="000000"/>
            </w:tcBorders>
            <w:vAlign w:val="bottom"/>
          </w:tcPr>
          <w:p w14:paraId="3E2957F2" w14:textId="77777777" w:rsidR="00557FB9" w:rsidRPr="00557FB9" w:rsidRDefault="00557FB9" w:rsidP="00557FB9">
            <w:pPr>
              <w:widowControl w:val="0"/>
              <w:suppressLineNumbers/>
              <w:suppressAutoHyphens/>
              <w:jc w:val="center"/>
              <w:rPr>
                <w:szCs w:val="24"/>
                <w:u w:val="none"/>
              </w:rPr>
            </w:pPr>
            <w:r w:rsidRPr="00557FB9">
              <w:rPr>
                <w:szCs w:val="24"/>
                <w:u w:val="none"/>
              </w:rPr>
              <w:t>118 708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31FB8C1"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02FF95CA"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118 708</w:t>
            </w:r>
          </w:p>
        </w:tc>
      </w:tr>
      <w:tr w:rsidR="00557FB9" w:rsidRPr="00557FB9" w14:paraId="3392127D" w14:textId="77777777" w:rsidTr="00A9244C">
        <w:trPr>
          <w:trHeight w:val="340"/>
        </w:trPr>
        <w:tc>
          <w:tcPr>
            <w:tcW w:w="3710" w:type="dxa"/>
            <w:tcBorders>
              <w:top w:val="nil"/>
              <w:left w:val="single" w:sz="4" w:space="0" w:color="000000"/>
              <w:bottom w:val="single" w:sz="4" w:space="0" w:color="000000"/>
              <w:right w:val="single" w:sz="4" w:space="0" w:color="000000"/>
            </w:tcBorders>
            <w:vAlign w:val="bottom"/>
            <w:hideMark/>
          </w:tcPr>
          <w:p w14:paraId="11359F60" w14:textId="77777777" w:rsidR="00557FB9" w:rsidRPr="00557FB9" w:rsidRDefault="00557FB9" w:rsidP="00557FB9">
            <w:pPr>
              <w:widowControl w:val="0"/>
              <w:adjustRightInd w:val="0"/>
              <w:spacing w:line="360" w:lineRule="atLeast"/>
              <w:rPr>
                <w:szCs w:val="24"/>
                <w:u w:val="none"/>
              </w:rPr>
            </w:pPr>
            <w:r w:rsidRPr="00557FB9">
              <w:rPr>
                <w:szCs w:val="24"/>
                <w:u w:val="none"/>
              </w:rPr>
              <w:t>Teritoriju un mājokļu apsaimniekošana</w:t>
            </w:r>
          </w:p>
        </w:tc>
        <w:tc>
          <w:tcPr>
            <w:tcW w:w="1984" w:type="dxa"/>
            <w:tcBorders>
              <w:top w:val="nil"/>
              <w:left w:val="nil"/>
              <w:bottom w:val="single" w:sz="4" w:space="0" w:color="000000"/>
              <w:right w:val="single" w:sz="4" w:space="0" w:color="000000"/>
            </w:tcBorders>
            <w:vAlign w:val="bottom"/>
          </w:tcPr>
          <w:p w14:paraId="512FE244" w14:textId="77777777" w:rsidR="00557FB9" w:rsidRPr="00557FB9" w:rsidRDefault="00557FB9" w:rsidP="00557FB9">
            <w:pPr>
              <w:widowControl w:val="0"/>
              <w:suppressLineNumbers/>
              <w:suppressAutoHyphens/>
              <w:jc w:val="center"/>
              <w:rPr>
                <w:szCs w:val="24"/>
                <w:u w:val="none"/>
              </w:rPr>
            </w:pPr>
            <w:r w:rsidRPr="00557FB9">
              <w:rPr>
                <w:szCs w:val="24"/>
                <w:u w:val="none"/>
              </w:rPr>
              <w:t>7 655 743</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50833FA"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144 057</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16BEDF88"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7 799 800</w:t>
            </w:r>
          </w:p>
        </w:tc>
      </w:tr>
      <w:tr w:rsidR="00557FB9" w:rsidRPr="00557FB9" w14:paraId="25FF37F8" w14:textId="77777777" w:rsidTr="00A9244C">
        <w:trPr>
          <w:trHeight w:val="340"/>
        </w:trPr>
        <w:tc>
          <w:tcPr>
            <w:tcW w:w="3710" w:type="dxa"/>
            <w:tcBorders>
              <w:top w:val="nil"/>
              <w:left w:val="single" w:sz="4" w:space="0" w:color="000000"/>
              <w:bottom w:val="single" w:sz="4" w:space="0" w:color="000000"/>
              <w:right w:val="single" w:sz="4" w:space="0" w:color="000000"/>
            </w:tcBorders>
            <w:vAlign w:val="bottom"/>
            <w:hideMark/>
          </w:tcPr>
          <w:p w14:paraId="05DC1417" w14:textId="77777777" w:rsidR="00557FB9" w:rsidRPr="00557FB9" w:rsidRDefault="00557FB9" w:rsidP="00557FB9">
            <w:pPr>
              <w:widowControl w:val="0"/>
              <w:adjustRightInd w:val="0"/>
              <w:spacing w:line="360" w:lineRule="atLeast"/>
              <w:jc w:val="both"/>
              <w:rPr>
                <w:szCs w:val="24"/>
                <w:u w:val="none"/>
              </w:rPr>
            </w:pPr>
            <w:r w:rsidRPr="00557FB9">
              <w:rPr>
                <w:szCs w:val="24"/>
                <w:u w:val="none"/>
              </w:rPr>
              <w:t>Veselība</w:t>
            </w:r>
          </w:p>
        </w:tc>
        <w:tc>
          <w:tcPr>
            <w:tcW w:w="1984" w:type="dxa"/>
            <w:tcBorders>
              <w:top w:val="nil"/>
              <w:left w:val="nil"/>
              <w:bottom w:val="single" w:sz="4" w:space="0" w:color="000000"/>
              <w:right w:val="single" w:sz="4" w:space="0" w:color="000000"/>
            </w:tcBorders>
            <w:vAlign w:val="bottom"/>
          </w:tcPr>
          <w:p w14:paraId="66FB5F30" w14:textId="77777777" w:rsidR="00557FB9" w:rsidRPr="00557FB9" w:rsidRDefault="00557FB9" w:rsidP="00557FB9">
            <w:pPr>
              <w:widowControl w:val="0"/>
              <w:suppressLineNumbers/>
              <w:suppressAutoHyphens/>
              <w:jc w:val="center"/>
              <w:rPr>
                <w:szCs w:val="24"/>
                <w:u w:val="none"/>
              </w:rPr>
            </w:pPr>
            <w:r w:rsidRPr="00557FB9">
              <w:rPr>
                <w:szCs w:val="24"/>
                <w:u w:val="none"/>
              </w:rPr>
              <w:t>61 990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47FB46A"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23929A3"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61 990</w:t>
            </w:r>
          </w:p>
        </w:tc>
      </w:tr>
      <w:tr w:rsidR="00557FB9" w:rsidRPr="00557FB9" w14:paraId="65F9943D" w14:textId="77777777" w:rsidTr="00A9244C">
        <w:trPr>
          <w:trHeight w:val="340"/>
        </w:trPr>
        <w:tc>
          <w:tcPr>
            <w:tcW w:w="3710" w:type="dxa"/>
            <w:tcBorders>
              <w:top w:val="nil"/>
              <w:left w:val="single" w:sz="4" w:space="0" w:color="000000"/>
              <w:bottom w:val="single" w:sz="4" w:space="0" w:color="000000"/>
              <w:right w:val="single" w:sz="4" w:space="0" w:color="000000"/>
            </w:tcBorders>
            <w:vAlign w:val="bottom"/>
            <w:hideMark/>
          </w:tcPr>
          <w:p w14:paraId="4B12F232" w14:textId="77777777" w:rsidR="00557FB9" w:rsidRPr="00557FB9" w:rsidRDefault="00557FB9" w:rsidP="00557FB9">
            <w:pPr>
              <w:widowControl w:val="0"/>
              <w:adjustRightInd w:val="0"/>
              <w:spacing w:line="360" w:lineRule="atLeast"/>
              <w:jc w:val="both"/>
              <w:rPr>
                <w:szCs w:val="24"/>
                <w:u w:val="none"/>
              </w:rPr>
            </w:pPr>
            <w:r w:rsidRPr="00557FB9">
              <w:rPr>
                <w:szCs w:val="24"/>
                <w:u w:val="none"/>
              </w:rPr>
              <w:t>Atpūta, kultūra un reliģija</w:t>
            </w:r>
          </w:p>
        </w:tc>
        <w:tc>
          <w:tcPr>
            <w:tcW w:w="1984" w:type="dxa"/>
            <w:tcBorders>
              <w:top w:val="nil"/>
              <w:left w:val="nil"/>
              <w:bottom w:val="single" w:sz="4" w:space="0" w:color="000000"/>
              <w:right w:val="single" w:sz="4" w:space="0" w:color="000000"/>
            </w:tcBorders>
            <w:vAlign w:val="bottom"/>
          </w:tcPr>
          <w:p w14:paraId="30E23E7C" w14:textId="77777777" w:rsidR="00557FB9" w:rsidRPr="00557FB9" w:rsidRDefault="00557FB9" w:rsidP="00557FB9">
            <w:pPr>
              <w:widowControl w:val="0"/>
              <w:suppressLineNumbers/>
              <w:suppressAutoHyphens/>
              <w:jc w:val="center"/>
              <w:rPr>
                <w:szCs w:val="24"/>
                <w:u w:val="none"/>
              </w:rPr>
            </w:pPr>
            <w:r w:rsidRPr="00557FB9">
              <w:rPr>
                <w:szCs w:val="24"/>
                <w:u w:val="none"/>
              </w:rPr>
              <w:t>3 849 825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7283D81C"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-12 989</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706ABCC"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3 836 836</w:t>
            </w:r>
          </w:p>
        </w:tc>
      </w:tr>
      <w:tr w:rsidR="00557FB9" w:rsidRPr="00557FB9" w14:paraId="3D1E745E" w14:textId="77777777" w:rsidTr="00A9244C">
        <w:trPr>
          <w:trHeight w:val="340"/>
        </w:trPr>
        <w:tc>
          <w:tcPr>
            <w:tcW w:w="3710" w:type="dxa"/>
            <w:tcBorders>
              <w:top w:val="nil"/>
              <w:left w:val="single" w:sz="4" w:space="0" w:color="000000"/>
              <w:bottom w:val="single" w:sz="4" w:space="0" w:color="000000"/>
              <w:right w:val="single" w:sz="4" w:space="0" w:color="000000"/>
            </w:tcBorders>
            <w:vAlign w:val="bottom"/>
            <w:hideMark/>
          </w:tcPr>
          <w:p w14:paraId="32B8CDEA" w14:textId="77777777" w:rsidR="00557FB9" w:rsidRPr="00557FB9" w:rsidRDefault="00557FB9" w:rsidP="00557FB9">
            <w:pPr>
              <w:widowControl w:val="0"/>
              <w:adjustRightInd w:val="0"/>
              <w:spacing w:line="360" w:lineRule="atLeast"/>
              <w:jc w:val="both"/>
              <w:rPr>
                <w:szCs w:val="24"/>
                <w:u w:val="none"/>
              </w:rPr>
            </w:pPr>
            <w:r w:rsidRPr="00557FB9">
              <w:rPr>
                <w:szCs w:val="24"/>
                <w:u w:val="none"/>
              </w:rPr>
              <w:t>Izglītība</w:t>
            </w:r>
          </w:p>
        </w:tc>
        <w:tc>
          <w:tcPr>
            <w:tcW w:w="1984" w:type="dxa"/>
            <w:tcBorders>
              <w:top w:val="nil"/>
              <w:left w:val="nil"/>
              <w:bottom w:val="single" w:sz="4" w:space="0" w:color="000000"/>
              <w:right w:val="single" w:sz="4" w:space="0" w:color="000000"/>
            </w:tcBorders>
            <w:vAlign w:val="bottom"/>
          </w:tcPr>
          <w:p w14:paraId="76C0571B" w14:textId="77777777" w:rsidR="00557FB9" w:rsidRPr="00557FB9" w:rsidRDefault="00557FB9" w:rsidP="00557FB9">
            <w:pPr>
              <w:widowControl w:val="0"/>
              <w:suppressLineNumbers/>
              <w:suppressAutoHyphens/>
              <w:jc w:val="center"/>
              <w:rPr>
                <w:szCs w:val="24"/>
                <w:u w:val="none"/>
              </w:rPr>
            </w:pPr>
            <w:r w:rsidRPr="00557FB9">
              <w:rPr>
                <w:szCs w:val="24"/>
                <w:u w:val="none"/>
              </w:rPr>
              <w:t>20 258 951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BDAA37D"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248 996</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1DBED5D8"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20 507 947</w:t>
            </w:r>
          </w:p>
        </w:tc>
      </w:tr>
      <w:tr w:rsidR="00557FB9" w:rsidRPr="00557FB9" w14:paraId="410BEE23" w14:textId="77777777" w:rsidTr="00A9244C">
        <w:trPr>
          <w:trHeight w:val="340"/>
        </w:trPr>
        <w:tc>
          <w:tcPr>
            <w:tcW w:w="3710" w:type="dxa"/>
            <w:tcBorders>
              <w:top w:val="nil"/>
              <w:left w:val="single" w:sz="4" w:space="0" w:color="000000"/>
              <w:bottom w:val="single" w:sz="4" w:space="0" w:color="000000"/>
              <w:right w:val="single" w:sz="4" w:space="0" w:color="000000"/>
            </w:tcBorders>
            <w:vAlign w:val="bottom"/>
            <w:hideMark/>
          </w:tcPr>
          <w:p w14:paraId="54631D21" w14:textId="77777777" w:rsidR="00557FB9" w:rsidRPr="00557FB9" w:rsidRDefault="00557FB9" w:rsidP="00557FB9">
            <w:pPr>
              <w:widowControl w:val="0"/>
              <w:adjustRightInd w:val="0"/>
              <w:spacing w:line="360" w:lineRule="atLeast"/>
              <w:jc w:val="both"/>
              <w:rPr>
                <w:szCs w:val="24"/>
                <w:u w:val="none"/>
              </w:rPr>
            </w:pPr>
            <w:r w:rsidRPr="00557FB9">
              <w:rPr>
                <w:szCs w:val="24"/>
                <w:u w:val="none"/>
              </w:rPr>
              <w:t>Sociālā aizsardzība</w:t>
            </w:r>
          </w:p>
        </w:tc>
        <w:tc>
          <w:tcPr>
            <w:tcW w:w="1984" w:type="dxa"/>
            <w:tcBorders>
              <w:top w:val="nil"/>
              <w:left w:val="nil"/>
              <w:bottom w:val="single" w:sz="4" w:space="0" w:color="000000"/>
              <w:right w:val="single" w:sz="4" w:space="0" w:color="000000"/>
            </w:tcBorders>
            <w:vAlign w:val="bottom"/>
          </w:tcPr>
          <w:p w14:paraId="796152CD" w14:textId="77777777" w:rsidR="00557FB9" w:rsidRPr="00557FB9" w:rsidRDefault="00557FB9" w:rsidP="00557FB9">
            <w:pPr>
              <w:widowControl w:val="0"/>
              <w:suppressLineNumbers/>
              <w:suppressAutoHyphens/>
              <w:jc w:val="center"/>
              <w:rPr>
                <w:szCs w:val="24"/>
                <w:u w:val="none"/>
              </w:rPr>
            </w:pPr>
            <w:r w:rsidRPr="00557FB9">
              <w:rPr>
                <w:szCs w:val="24"/>
                <w:u w:val="none"/>
              </w:rPr>
              <w:t>6 177 986</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25B27E2E"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83 798</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B9F805B"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6 261 784</w:t>
            </w:r>
          </w:p>
        </w:tc>
      </w:tr>
      <w:tr w:rsidR="00557FB9" w:rsidRPr="00557FB9" w14:paraId="7A42F9A9" w14:textId="77777777" w:rsidTr="00A9244C">
        <w:trPr>
          <w:trHeight w:val="458"/>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01BB8EB5" w14:textId="77777777" w:rsidR="00557FB9" w:rsidRPr="00557FB9" w:rsidRDefault="00557FB9" w:rsidP="00557FB9">
            <w:pPr>
              <w:widowControl w:val="0"/>
              <w:adjustRightInd w:val="0"/>
              <w:spacing w:line="360" w:lineRule="atLeast"/>
              <w:jc w:val="right"/>
              <w:rPr>
                <w:b/>
                <w:bCs/>
                <w:szCs w:val="24"/>
                <w:u w:val="none"/>
              </w:rPr>
            </w:pPr>
            <w:r w:rsidRPr="00557FB9">
              <w:rPr>
                <w:b/>
                <w:bCs/>
                <w:szCs w:val="24"/>
                <w:u w:val="none"/>
              </w:rPr>
              <w:t>KOPĀ</w:t>
            </w:r>
          </w:p>
        </w:tc>
        <w:tc>
          <w:tcPr>
            <w:tcW w:w="1984" w:type="dxa"/>
            <w:tcBorders>
              <w:top w:val="single" w:sz="4" w:space="0" w:color="000000"/>
              <w:left w:val="nil"/>
              <w:bottom w:val="single" w:sz="4" w:space="0" w:color="000000"/>
              <w:right w:val="single" w:sz="4" w:space="0" w:color="000000"/>
            </w:tcBorders>
            <w:vAlign w:val="bottom"/>
          </w:tcPr>
          <w:p w14:paraId="135E6F01" w14:textId="77777777" w:rsidR="00557FB9" w:rsidRPr="00557FB9" w:rsidRDefault="00557FB9" w:rsidP="00557FB9">
            <w:pPr>
              <w:widowControl w:val="0"/>
              <w:suppressLineNumbers/>
              <w:suppressAutoHyphens/>
              <w:jc w:val="center"/>
              <w:rPr>
                <w:b/>
                <w:bCs/>
                <w:szCs w:val="24"/>
                <w:u w:val="none"/>
              </w:rPr>
            </w:pPr>
            <w:r w:rsidRPr="00557FB9">
              <w:rPr>
                <w:b/>
                <w:bCs/>
                <w:szCs w:val="24"/>
                <w:u w:val="none"/>
              </w:rPr>
              <w:t>45 785 312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D52427" w14:textId="77777777" w:rsidR="00557FB9" w:rsidRPr="00557FB9" w:rsidRDefault="00557FB9" w:rsidP="00557FB9">
            <w:pPr>
              <w:widowControl w:val="0"/>
              <w:suppressLineNumbers/>
              <w:suppressAutoHyphens/>
              <w:jc w:val="center"/>
              <w:rPr>
                <w:b/>
                <w:bCs/>
                <w:szCs w:val="24"/>
                <w:u w:val="none"/>
              </w:rPr>
            </w:pPr>
            <w:r w:rsidRPr="00557FB9">
              <w:rPr>
                <w:b/>
                <w:bCs/>
                <w:color w:val="000000"/>
                <w:szCs w:val="24"/>
                <w:u w:val="none"/>
                <w:lang w:eastAsia="lv-LV"/>
              </w:rPr>
              <w:t>500 772</w:t>
            </w:r>
          </w:p>
        </w:tc>
        <w:tc>
          <w:tcPr>
            <w:tcW w:w="1958" w:type="dxa"/>
            <w:tcBorders>
              <w:top w:val="single" w:sz="4" w:space="0" w:color="000000"/>
              <w:left w:val="nil"/>
              <w:bottom w:val="single" w:sz="4" w:space="0" w:color="000000"/>
              <w:right w:val="single" w:sz="4" w:space="0" w:color="000000"/>
            </w:tcBorders>
            <w:shd w:val="clear" w:color="auto" w:fill="auto"/>
            <w:vAlign w:val="bottom"/>
          </w:tcPr>
          <w:p w14:paraId="13D8ABC9" w14:textId="77777777" w:rsidR="00557FB9" w:rsidRPr="00557FB9" w:rsidRDefault="00557FB9" w:rsidP="00557FB9">
            <w:pPr>
              <w:widowControl w:val="0"/>
              <w:suppressLineNumbers/>
              <w:suppressAutoHyphens/>
              <w:jc w:val="center"/>
              <w:rPr>
                <w:b/>
                <w:bCs/>
                <w:szCs w:val="24"/>
                <w:u w:val="none"/>
              </w:rPr>
            </w:pPr>
            <w:r w:rsidRPr="00557FB9">
              <w:rPr>
                <w:b/>
                <w:bCs/>
                <w:color w:val="000000"/>
                <w:szCs w:val="24"/>
                <w:u w:val="none"/>
                <w:lang w:eastAsia="lv-LV"/>
              </w:rPr>
              <w:t>46 286 084</w:t>
            </w:r>
          </w:p>
        </w:tc>
      </w:tr>
    </w:tbl>
    <w:p w14:paraId="7670B8B6" w14:textId="77777777" w:rsidR="00557FB9" w:rsidRPr="00557FB9" w:rsidRDefault="00557FB9" w:rsidP="00557FB9">
      <w:pPr>
        <w:widowControl w:val="0"/>
        <w:adjustRightInd w:val="0"/>
        <w:spacing w:line="276" w:lineRule="auto"/>
        <w:ind w:firstLine="720"/>
        <w:jc w:val="both"/>
        <w:rPr>
          <w:rFonts w:ascii="Arial" w:hAnsi="Arial" w:cs="Arial"/>
          <w:sz w:val="22"/>
          <w:u w:val="none"/>
          <w:lang w:eastAsia="lv-LV"/>
        </w:rPr>
      </w:pPr>
    </w:p>
    <w:p w14:paraId="5D6B02BF" w14:textId="77777777" w:rsidR="00557FB9" w:rsidRPr="00557FB9" w:rsidRDefault="00557FB9" w:rsidP="00557FB9">
      <w:pPr>
        <w:widowControl w:val="0"/>
        <w:adjustRightInd w:val="0"/>
        <w:spacing w:line="276" w:lineRule="auto"/>
        <w:ind w:firstLine="720"/>
        <w:jc w:val="both"/>
        <w:rPr>
          <w:rFonts w:eastAsia="Calibri"/>
          <w:szCs w:val="24"/>
          <w:u w:val="none"/>
        </w:rPr>
      </w:pPr>
      <w:r w:rsidRPr="00557FB9">
        <w:rPr>
          <w:rFonts w:eastAsia="Calibri"/>
          <w:szCs w:val="24"/>
          <w:u w:val="none"/>
        </w:rPr>
        <w:t>Gulbenes novada pašvaldības 2024.gada budžeta izdevumu grozījumi atbilstoši ekonomiskajām kategorijām</w:t>
      </w:r>
    </w:p>
    <w:p w14:paraId="6D553120" w14:textId="77777777" w:rsidR="00557FB9" w:rsidRPr="00557FB9" w:rsidRDefault="00557FB9" w:rsidP="00557FB9">
      <w:pPr>
        <w:widowControl w:val="0"/>
        <w:adjustRightInd w:val="0"/>
        <w:spacing w:line="276" w:lineRule="auto"/>
        <w:ind w:firstLine="720"/>
        <w:jc w:val="both"/>
        <w:rPr>
          <w:rFonts w:eastAsia="Calibri"/>
          <w:szCs w:val="24"/>
          <w:u w:val="none"/>
        </w:rPr>
      </w:pPr>
    </w:p>
    <w:tbl>
      <w:tblPr>
        <w:tblW w:w="9495" w:type="dxa"/>
        <w:tblInd w:w="113" w:type="dxa"/>
        <w:tblLayout w:type="fixed"/>
        <w:tblLook w:val="04A0" w:firstRow="1" w:lastRow="0" w:firstColumn="1" w:lastColumn="0" w:noHBand="0" w:noVBand="1"/>
      </w:tblPr>
      <w:tblGrid>
        <w:gridCol w:w="3710"/>
        <w:gridCol w:w="2382"/>
        <w:gridCol w:w="1560"/>
        <w:gridCol w:w="1843"/>
      </w:tblGrid>
      <w:tr w:rsidR="00557FB9" w:rsidRPr="00557FB9" w14:paraId="022F2388" w14:textId="77777777" w:rsidTr="00A9244C">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784A8D5C" w14:textId="77777777" w:rsidR="00557FB9" w:rsidRPr="00557FB9" w:rsidRDefault="00557FB9" w:rsidP="00557FB9">
            <w:pPr>
              <w:widowControl w:val="0"/>
              <w:adjustRightInd w:val="0"/>
              <w:spacing w:line="360" w:lineRule="atLeast"/>
              <w:jc w:val="center"/>
              <w:rPr>
                <w:szCs w:val="24"/>
                <w:u w:val="none"/>
              </w:rPr>
            </w:pPr>
            <w:r w:rsidRPr="00557FB9">
              <w:rPr>
                <w:szCs w:val="24"/>
                <w:u w:val="none"/>
              </w:rPr>
              <w:t>Izdevumi</w:t>
            </w:r>
          </w:p>
        </w:tc>
        <w:tc>
          <w:tcPr>
            <w:tcW w:w="2382" w:type="dxa"/>
            <w:tcBorders>
              <w:top w:val="single" w:sz="4" w:space="0" w:color="000000"/>
              <w:left w:val="nil"/>
              <w:bottom w:val="single" w:sz="4" w:space="0" w:color="000000"/>
              <w:right w:val="single" w:sz="4" w:space="0" w:color="000000"/>
            </w:tcBorders>
            <w:vAlign w:val="center"/>
            <w:hideMark/>
          </w:tcPr>
          <w:p w14:paraId="5F1E029F" w14:textId="77777777" w:rsidR="00557FB9" w:rsidRPr="00557FB9" w:rsidRDefault="00557FB9" w:rsidP="00557FB9">
            <w:pPr>
              <w:widowControl w:val="0"/>
              <w:adjustRightInd w:val="0"/>
              <w:spacing w:line="360" w:lineRule="atLeast"/>
              <w:jc w:val="center"/>
              <w:rPr>
                <w:szCs w:val="24"/>
                <w:u w:val="none"/>
              </w:rPr>
            </w:pPr>
            <w:r w:rsidRPr="00557FB9">
              <w:rPr>
                <w:szCs w:val="24"/>
                <w:u w:val="none"/>
              </w:rPr>
              <w:t>Apstiprināts 25.04.2024.</w:t>
            </w:r>
          </w:p>
          <w:p w14:paraId="1D5785E0" w14:textId="77777777" w:rsidR="00557FB9" w:rsidRPr="00557FB9" w:rsidRDefault="00557FB9" w:rsidP="00557FB9">
            <w:pPr>
              <w:widowControl w:val="0"/>
              <w:adjustRightInd w:val="0"/>
              <w:spacing w:line="360" w:lineRule="atLeast"/>
              <w:jc w:val="center"/>
              <w:rPr>
                <w:szCs w:val="24"/>
                <w:u w:val="none"/>
              </w:rPr>
            </w:pPr>
            <w:r w:rsidRPr="00557FB9">
              <w:rPr>
                <w:szCs w:val="24"/>
                <w:u w:val="none"/>
              </w:rPr>
              <w:t xml:space="preserve"> </w:t>
            </w:r>
            <w:proofErr w:type="spellStart"/>
            <w:r w:rsidRPr="00557FB9">
              <w:rPr>
                <w:i/>
                <w:iCs/>
                <w:szCs w:val="24"/>
                <w:u w:val="none"/>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1B79C5F" w14:textId="77777777" w:rsidR="00557FB9" w:rsidRPr="00557FB9" w:rsidRDefault="00557FB9" w:rsidP="00557FB9">
            <w:pPr>
              <w:widowControl w:val="0"/>
              <w:adjustRightInd w:val="0"/>
              <w:spacing w:line="360" w:lineRule="atLeast"/>
              <w:jc w:val="center"/>
              <w:rPr>
                <w:szCs w:val="24"/>
                <w:u w:val="none"/>
              </w:rPr>
            </w:pPr>
            <w:r w:rsidRPr="00557FB9">
              <w:rPr>
                <w:szCs w:val="24"/>
                <w:u w:val="none"/>
              </w:rPr>
              <w:t xml:space="preserve">Grozījumi (+/-), </w:t>
            </w:r>
            <w:proofErr w:type="spellStart"/>
            <w:r w:rsidRPr="00557FB9">
              <w:rPr>
                <w:i/>
                <w:iCs/>
                <w:szCs w:val="24"/>
                <w:u w:val="none"/>
              </w:rPr>
              <w:t>euro</w:t>
            </w:r>
            <w:proofErr w:type="spellEnd"/>
          </w:p>
        </w:tc>
        <w:tc>
          <w:tcPr>
            <w:tcW w:w="1843" w:type="dxa"/>
            <w:tcBorders>
              <w:top w:val="single" w:sz="4" w:space="0" w:color="000000"/>
              <w:left w:val="nil"/>
              <w:bottom w:val="single" w:sz="4" w:space="0" w:color="000000"/>
              <w:right w:val="single" w:sz="4" w:space="0" w:color="000000"/>
            </w:tcBorders>
            <w:vAlign w:val="center"/>
            <w:hideMark/>
          </w:tcPr>
          <w:p w14:paraId="3BF6B29E" w14:textId="77777777" w:rsidR="00557FB9" w:rsidRPr="00557FB9" w:rsidRDefault="00557FB9" w:rsidP="00557FB9">
            <w:pPr>
              <w:widowControl w:val="0"/>
              <w:adjustRightInd w:val="0"/>
              <w:spacing w:line="360" w:lineRule="atLeast"/>
              <w:jc w:val="center"/>
              <w:rPr>
                <w:szCs w:val="24"/>
                <w:u w:val="none"/>
              </w:rPr>
            </w:pPr>
            <w:r w:rsidRPr="00557FB9">
              <w:rPr>
                <w:szCs w:val="24"/>
                <w:u w:val="none"/>
              </w:rPr>
              <w:t xml:space="preserve">Apstiprināts 2024. gadam, </w:t>
            </w:r>
            <w:proofErr w:type="spellStart"/>
            <w:r w:rsidRPr="00557FB9">
              <w:rPr>
                <w:i/>
                <w:iCs/>
                <w:szCs w:val="24"/>
                <w:u w:val="none"/>
              </w:rPr>
              <w:t>euro</w:t>
            </w:r>
            <w:proofErr w:type="spellEnd"/>
          </w:p>
        </w:tc>
      </w:tr>
      <w:tr w:rsidR="00557FB9" w:rsidRPr="00557FB9" w14:paraId="7D027F07" w14:textId="77777777" w:rsidTr="00A9244C">
        <w:trPr>
          <w:trHeight w:val="340"/>
        </w:trPr>
        <w:tc>
          <w:tcPr>
            <w:tcW w:w="3710" w:type="dxa"/>
            <w:tcBorders>
              <w:top w:val="nil"/>
              <w:left w:val="single" w:sz="4" w:space="0" w:color="000000"/>
              <w:bottom w:val="single" w:sz="4" w:space="0" w:color="000000"/>
              <w:right w:val="single" w:sz="4" w:space="0" w:color="000000"/>
            </w:tcBorders>
            <w:vAlign w:val="bottom"/>
            <w:hideMark/>
          </w:tcPr>
          <w:p w14:paraId="6572BA7F" w14:textId="77777777" w:rsidR="00557FB9" w:rsidRPr="00557FB9" w:rsidRDefault="00557FB9" w:rsidP="00557FB9">
            <w:pPr>
              <w:widowControl w:val="0"/>
              <w:suppressLineNumbers/>
              <w:suppressAutoHyphens/>
              <w:rPr>
                <w:szCs w:val="24"/>
                <w:u w:val="none"/>
              </w:rPr>
            </w:pPr>
            <w:r w:rsidRPr="00557FB9">
              <w:rPr>
                <w:szCs w:val="24"/>
                <w:u w:val="none"/>
              </w:rPr>
              <w:t>Atlīdzība</w:t>
            </w:r>
          </w:p>
        </w:tc>
        <w:tc>
          <w:tcPr>
            <w:tcW w:w="2382" w:type="dxa"/>
            <w:tcBorders>
              <w:top w:val="nil"/>
              <w:left w:val="nil"/>
              <w:bottom w:val="single" w:sz="4" w:space="0" w:color="000000"/>
              <w:right w:val="single" w:sz="4" w:space="0" w:color="000000"/>
            </w:tcBorders>
            <w:vAlign w:val="bottom"/>
          </w:tcPr>
          <w:p w14:paraId="7D698CC7" w14:textId="77777777" w:rsidR="00557FB9" w:rsidRPr="00557FB9" w:rsidRDefault="00557FB9" w:rsidP="00557FB9">
            <w:pPr>
              <w:widowControl w:val="0"/>
              <w:suppressLineNumbers/>
              <w:suppressAutoHyphens/>
              <w:jc w:val="center"/>
              <w:rPr>
                <w:szCs w:val="24"/>
                <w:u w:val="none"/>
              </w:rPr>
            </w:pPr>
            <w:r w:rsidRPr="00557FB9">
              <w:rPr>
                <w:szCs w:val="24"/>
                <w:u w:val="none"/>
              </w:rPr>
              <w:t>22 285 983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4A9BB0"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31 069</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439045"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22 317 052</w:t>
            </w:r>
          </w:p>
        </w:tc>
      </w:tr>
      <w:tr w:rsidR="00557FB9" w:rsidRPr="00557FB9" w14:paraId="66577353" w14:textId="77777777" w:rsidTr="00A9244C">
        <w:trPr>
          <w:trHeight w:val="340"/>
        </w:trPr>
        <w:tc>
          <w:tcPr>
            <w:tcW w:w="3710" w:type="dxa"/>
            <w:tcBorders>
              <w:top w:val="nil"/>
              <w:left w:val="single" w:sz="4" w:space="0" w:color="000000"/>
              <w:bottom w:val="single" w:sz="4" w:space="0" w:color="000000"/>
              <w:right w:val="single" w:sz="4" w:space="0" w:color="000000"/>
            </w:tcBorders>
            <w:vAlign w:val="bottom"/>
            <w:hideMark/>
          </w:tcPr>
          <w:p w14:paraId="63D0392F" w14:textId="77777777" w:rsidR="00557FB9" w:rsidRPr="00557FB9" w:rsidRDefault="00557FB9" w:rsidP="00557FB9">
            <w:pPr>
              <w:widowControl w:val="0"/>
              <w:suppressLineNumbers/>
              <w:suppressAutoHyphens/>
              <w:rPr>
                <w:szCs w:val="24"/>
                <w:u w:val="none"/>
              </w:rPr>
            </w:pPr>
            <w:r w:rsidRPr="00557FB9">
              <w:rPr>
                <w:szCs w:val="24"/>
                <w:u w:val="none"/>
              </w:rPr>
              <w:t>Preces un pakalpojumi</w:t>
            </w:r>
          </w:p>
        </w:tc>
        <w:tc>
          <w:tcPr>
            <w:tcW w:w="2382" w:type="dxa"/>
            <w:tcBorders>
              <w:top w:val="nil"/>
              <w:left w:val="nil"/>
              <w:bottom w:val="single" w:sz="4" w:space="0" w:color="000000"/>
              <w:right w:val="single" w:sz="4" w:space="0" w:color="000000"/>
            </w:tcBorders>
            <w:vAlign w:val="bottom"/>
          </w:tcPr>
          <w:p w14:paraId="462EB3D7" w14:textId="77777777" w:rsidR="00557FB9" w:rsidRPr="00557FB9" w:rsidRDefault="00557FB9" w:rsidP="00557FB9">
            <w:pPr>
              <w:widowControl w:val="0"/>
              <w:suppressLineNumbers/>
              <w:suppressAutoHyphens/>
              <w:jc w:val="center"/>
              <w:rPr>
                <w:szCs w:val="24"/>
                <w:u w:val="none"/>
              </w:rPr>
            </w:pPr>
            <w:r w:rsidRPr="00557FB9">
              <w:rPr>
                <w:szCs w:val="24"/>
                <w:u w:val="none"/>
              </w:rPr>
              <w:t>9 977 804</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08B60AF0"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291 089</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ACE45C5"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10 268 893</w:t>
            </w:r>
          </w:p>
        </w:tc>
      </w:tr>
      <w:tr w:rsidR="00557FB9" w:rsidRPr="00557FB9" w14:paraId="29227682" w14:textId="77777777" w:rsidTr="00A9244C">
        <w:trPr>
          <w:trHeight w:val="340"/>
        </w:trPr>
        <w:tc>
          <w:tcPr>
            <w:tcW w:w="3710" w:type="dxa"/>
            <w:tcBorders>
              <w:top w:val="nil"/>
              <w:left w:val="single" w:sz="4" w:space="0" w:color="000000"/>
              <w:bottom w:val="single" w:sz="4" w:space="0" w:color="000000"/>
              <w:right w:val="single" w:sz="4" w:space="0" w:color="000000"/>
            </w:tcBorders>
            <w:vAlign w:val="bottom"/>
            <w:hideMark/>
          </w:tcPr>
          <w:p w14:paraId="43F03269" w14:textId="77777777" w:rsidR="00557FB9" w:rsidRPr="00557FB9" w:rsidRDefault="00557FB9" w:rsidP="00557FB9">
            <w:pPr>
              <w:widowControl w:val="0"/>
              <w:suppressLineNumbers/>
              <w:suppressAutoHyphens/>
              <w:rPr>
                <w:szCs w:val="24"/>
                <w:u w:val="none"/>
              </w:rPr>
            </w:pPr>
            <w:r w:rsidRPr="00557FB9">
              <w:rPr>
                <w:szCs w:val="24"/>
                <w:u w:val="none"/>
              </w:rPr>
              <w:t>Subsīdijas un dotācijas</w:t>
            </w:r>
          </w:p>
        </w:tc>
        <w:tc>
          <w:tcPr>
            <w:tcW w:w="2382" w:type="dxa"/>
            <w:tcBorders>
              <w:top w:val="nil"/>
              <w:left w:val="nil"/>
              <w:bottom w:val="single" w:sz="4" w:space="0" w:color="000000"/>
              <w:right w:val="single" w:sz="4" w:space="0" w:color="000000"/>
            </w:tcBorders>
            <w:vAlign w:val="bottom"/>
          </w:tcPr>
          <w:p w14:paraId="70CAB843" w14:textId="77777777" w:rsidR="00557FB9" w:rsidRPr="00557FB9" w:rsidRDefault="00557FB9" w:rsidP="00557FB9">
            <w:pPr>
              <w:widowControl w:val="0"/>
              <w:suppressLineNumbers/>
              <w:suppressAutoHyphens/>
              <w:jc w:val="center"/>
              <w:rPr>
                <w:szCs w:val="24"/>
                <w:u w:val="none"/>
              </w:rPr>
            </w:pPr>
            <w:r w:rsidRPr="00557FB9">
              <w:rPr>
                <w:szCs w:val="24"/>
                <w:u w:val="none"/>
              </w:rPr>
              <w:t>180 637</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2C0BE58A"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3 642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F71BB11"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184 279</w:t>
            </w:r>
          </w:p>
        </w:tc>
      </w:tr>
      <w:tr w:rsidR="00557FB9" w:rsidRPr="00557FB9" w14:paraId="5FDA6D09" w14:textId="77777777" w:rsidTr="00A9244C">
        <w:trPr>
          <w:trHeight w:val="340"/>
        </w:trPr>
        <w:tc>
          <w:tcPr>
            <w:tcW w:w="3710" w:type="dxa"/>
            <w:tcBorders>
              <w:top w:val="nil"/>
              <w:left w:val="single" w:sz="4" w:space="0" w:color="000000"/>
              <w:bottom w:val="single" w:sz="4" w:space="0" w:color="000000"/>
              <w:right w:val="single" w:sz="4" w:space="0" w:color="000000"/>
            </w:tcBorders>
            <w:vAlign w:val="bottom"/>
            <w:hideMark/>
          </w:tcPr>
          <w:p w14:paraId="2A293251" w14:textId="77777777" w:rsidR="00557FB9" w:rsidRPr="00557FB9" w:rsidRDefault="00557FB9" w:rsidP="00557FB9">
            <w:pPr>
              <w:widowControl w:val="0"/>
              <w:suppressLineNumbers/>
              <w:suppressAutoHyphens/>
              <w:rPr>
                <w:szCs w:val="24"/>
                <w:u w:val="none"/>
              </w:rPr>
            </w:pPr>
            <w:r w:rsidRPr="00557FB9">
              <w:rPr>
                <w:szCs w:val="24"/>
                <w:u w:val="none"/>
              </w:rPr>
              <w:t>Procentu izdevumi</w:t>
            </w:r>
          </w:p>
        </w:tc>
        <w:tc>
          <w:tcPr>
            <w:tcW w:w="2382" w:type="dxa"/>
            <w:tcBorders>
              <w:top w:val="nil"/>
              <w:left w:val="nil"/>
              <w:bottom w:val="single" w:sz="4" w:space="0" w:color="000000"/>
              <w:right w:val="single" w:sz="4" w:space="0" w:color="000000"/>
            </w:tcBorders>
            <w:vAlign w:val="bottom"/>
          </w:tcPr>
          <w:p w14:paraId="097C2625" w14:textId="77777777" w:rsidR="00557FB9" w:rsidRPr="00557FB9" w:rsidRDefault="00557FB9" w:rsidP="00557FB9">
            <w:pPr>
              <w:widowControl w:val="0"/>
              <w:suppressLineNumbers/>
              <w:suppressAutoHyphens/>
              <w:jc w:val="center"/>
              <w:rPr>
                <w:szCs w:val="24"/>
                <w:u w:val="none"/>
              </w:rPr>
            </w:pPr>
            <w:r w:rsidRPr="00557FB9">
              <w:rPr>
                <w:szCs w:val="24"/>
                <w:u w:val="none"/>
              </w:rPr>
              <w:t>1 158 559</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7AD00F50"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1AE860E8"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1 158 559</w:t>
            </w:r>
          </w:p>
        </w:tc>
      </w:tr>
      <w:tr w:rsidR="00557FB9" w:rsidRPr="00557FB9" w14:paraId="2C3FE509" w14:textId="77777777" w:rsidTr="00A9244C">
        <w:trPr>
          <w:trHeight w:val="340"/>
        </w:trPr>
        <w:tc>
          <w:tcPr>
            <w:tcW w:w="3710" w:type="dxa"/>
            <w:tcBorders>
              <w:top w:val="nil"/>
              <w:left w:val="single" w:sz="4" w:space="0" w:color="000000"/>
              <w:bottom w:val="single" w:sz="4" w:space="0" w:color="000000"/>
              <w:right w:val="single" w:sz="4" w:space="0" w:color="000000"/>
            </w:tcBorders>
            <w:vAlign w:val="bottom"/>
            <w:hideMark/>
          </w:tcPr>
          <w:p w14:paraId="5995DA6B" w14:textId="77777777" w:rsidR="00557FB9" w:rsidRPr="00557FB9" w:rsidRDefault="00557FB9" w:rsidP="00557FB9">
            <w:pPr>
              <w:widowControl w:val="0"/>
              <w:suppressLineNumbers/>
              <w:suppressAutoHyphens/>
              <w:rPr>
                <w:szCs w:val="24"/>
                <w:u w:val="none"/>
              </w:rPr>
            </w:pPr>
            <w:r w:rsidRPr="00557FB9">
              <w:rPr>
                <w:szCs w:val="24"/>
                <w:u w:val="none"/>
              </w:rPr>
              <w:t>Pamatkapitāla veidošana</w:t>
            </w:r>
          </w:p>
        </w:tc>
        <w:tc>
          <w:tcPr>
            <w:tcW w:w="2382" w:type="dxa"/>
            <w:tcBorders>
              <w:top w:val="nil"/>
              <w:left w:val="nil"/>
              <w:bottom w:val="single" w:sz="4" w:space="0" w:color="000000"/>
              <w:right w:val="single" w:sz="4" w:space="0" w:color="000000"/>
            </w:tcBorders>
            <w:vAlign w:val="bottom"/>
          </w:tcPr>
          <w:p w14:paraId="64E92724" w14:textId="77777777" w:rsidR="00557FB9" w:rsidRPr="00557FB9" w:rsidRDefault="00557FB9" w:rsidP="00557FB9">
            <w:pPr>
              <w:widowControl w:val="0"/>
              <w:suppressLineNumbers/>
              <w:suppressAutoHyphens/>
              <w:jc w:val="center"/>
              <w:rPr>
                <w:szCs w:val="24"/>
                <w:u w:val="none"/>
              </w:rPr>
            </w:pPr>
            <w:r w:rsidRPr="00557FB9">
              <w:rPr>
                <w:szCs w:val="24"/>
                <w:u w:val="none"/>
              </w:rPr>
              <w:t>9 501 611</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5F8F7BF9"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124 104</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1E93EEE1"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9 625 715</w:t>
            </w:r>
          </w:p>
        </w:tc>
      </w:tr>
      <w:tr w:rsidR="00557FB9" w:rsidRPr="00557FB9" w14:paraId="34A52D4D" w14:textId="77777777" w:rsidTr="00A9244C">
        <w:trPr>
          <w:trHeight w:val="312"/>
        </w:trPr>
        <w:tc>
          <w:tcPr>
            <w:tcW w:w="3710" w:type="dxa"/>
            <w:tcBorders>
              <w:top w:val="nil"/>
              <w:left w:val="single" w:sz="4" w:space="0" w:color="000000"/>
              <w:bottom w:val="single" w:sz="4" w:space="0" w:color="000000"/>
              <w:right w:val="single" w:sz="4" w:space="0" w:color="000000"/>
            </w:tcBorders>
            <w:vAlign w:val="bottom"/>
            <w:hideMark/>
          </w:tcPr>
          <w:p w14:paraId="2A42660F" w14:textId="77777777" w:rsidR="00557FB9" w:rsidRPr="00557FB9" w:rsidRDefault="00557FB9" w:rsidP="00557FB9">
            <w:pPr>
              <w:widowControl w:val="0"/>
              <w:suppressLineNumbers/>
              <w:suppressAutoHyphens/>
              <w:rPr>
                <w:szCs w:val="24"/>
                <w:u w:val="none"/>
              </w:rPr>
            </w:pPr>
            <w:r w:rsidRPr="00557FB9">
              <w:rPr>
                <w:szCs w:val="24"/>
                <w:u w:val="none"/>
              </w:rPr>
              <w:t>Sociāla rakstura maksājumi un kompensācijas</w:t>
            </w:r>
          </w:p>
        </w:tc>
        <w:tc>
          <w:tcPr>
            <w:tcW w:w="2382" w:type="dxa"/>
            <w:tcBorders>
              <w:top w:val="nil"/>
              <w:left w:val="nil"/>
              <w:bottom w:val="single" w:sz="4" w:space="0" w:color="000000"/>
              <w:right w:val="single" w:sz="4" w:space="0" w:color="000000"/>
            </w:tcBorders>
            <w:vAlign w:val="bottom"/>
          </w:tcPr>
          <w:p w14:paraId="5052147B" w14:textId="77777777" w:rsidR="00557FB9" w:rsidRPr="00557FB9" w:rsidRDefault="00557FB9" w:rsidP="00557FB9">
            <w:pPr>
              <w:widowControl w:val="0"/>
              <w:suppressLineNumbers/>
              <w:suppressAutoHyphens/>
              <w:jc w:val="center"/>
              <w:rPr>
                <w:szCs w:val="24"/>
                <w:u w:val="none"/>
              </w:rPr>
            </w:pPr>
            <w:r w:rsidRPr="00557FB9">
              <w:rPr>
                <w:szCs w:val="24"/>
                <w:u w:val="none"/>
              </w:rPr>
              <w:t>1 958 491</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77E89403"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250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083356C"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1 958 741</w:t>
            </w:r>
          </w:p>
        </w:tc>
      </w:tr>
      <w:tr w:rsidR="00557FB9" w:rsidRPr="00557FB9" w14:paraId="0F4D2099" w14:textId="77777777" w:rsidTr="00A9244C">
        <w:trPr>
          <w:trHeight w:val="312"/>
        </w:trPr>
        <w:tc>
          <w:tcPr>
            <w:tcW w:w="3710" w:type="dxa"/>
            <w:tcBorders>
              <w:top w:val="nil"/>
              <w:left w:val="single" w:sz="4" w:space="0" w:color="000000"/>
              <w:bottom w:val="single" w:sz="4" w:space="0" w:color="000000"/>
              <w:right w:val="single" w:sz="4" w:space="0" w:color="000000"/>
            </w:tcBorders>
            <w:vAlign w:val="bottom"/>
            <w:hideMark/>
          </w:tcPr>
          <w:p w14:paraId="3FC7BE3C" w14:textId="77777777" w:rsidR="00557FB9" w:rsidRPr="00557FB9" w:rsidRDefault="00557FB9" w:rsidP="00557FB9">
            <w:pPr>
              <w:widowControl w:val="0"/>
              <w:suppressLineNumbers/>
              <w:suppressAutoHyphens/>
              <w:rPr>
                <w:szCs w:val="24"/>
                <w:u w:val="none"/>
              </w:rPr>
            </w:pPr>
            <w:proofErr w:type="spellStart"/>
            <w:r w:rsidRPr="00557FB9">
              <w:rPr>
                <w:szCs w:val="24"/>
                <w:u w:val="none"/>
              </w:rPr>
              <w:t>Tansferti</w:t>
            </w:r>
            <w:proofErr w:type="spellEnd"/>
            <w:r w:rsidRPr="00557FB9">
              <w:rPr>
                <w:szCs w:val="24"/>
                <w:u w:val="none"/>
              </w:rPr>
              <w:t xml:space="preserve">, uzturēšanas izdevumu </w:t>
            </w:r>
            <w:proofErr w:type="spellStart"/>
            <w:r w:rsidRPr="00557FB9">
              <w:rPr>
                <w:szCs w:val="24"/>
                <w:u w:val="none"/>
              </w:rPr>
              <w:t>transferti</w:t>
            </w:r>
            <w:proofErr w:type="spellEnd"/>
            <w:r w:rsidRPr="00557FB9">
              <w:rPr>
                <w:szCs w:val="24"/>
                <w:u w:val="none"/>
              </w:rPr>
              <w:t>, pašu resursu maksājumi, starptautiskā sadarbība</w:t>
            </w:r>
          </w:p>
        </w:tc>
        <w:tc>
          <w:tcPr>
            <w:tcW w:w="2382" w:type="dxa"/>
            <w:tcBorders>
              <w:top w:val="nil"/>
              <w:left w:val="nil"/>
              <w:bottom w:val="single" w:sz="4" w:space="0" w:color="000000"/>
              <w:right w:val="single" w:sz="4" w:space="0" w:color="000000"/>
            </w:tcBorders>
            <w:vAlign w:val="bottom"/>
          </w:tcPr>
          <w:p w14:paraId="6CD9E6C6" w14:textId="77777777" w:rsidR="00557FB9" w:rsidRPr="00557FB9" w:rsidRDefault="00557FB9" w:rsidP="00557FB9">
            <w:pPr>
              <w:widowControl w:val="0"/>
              <w:suppressLineNumbers/>
              <w:suppressAutoHyphens/>
              <w:jc w:val="center"/>
              <w:rPr>
                <w:szCs w:val="24"/>
                <w:u w:val="none"/>
              </w:rPr>
            </w:pPr>
            <w:r w:rsidRPr="00557FB9">
              <w:rPr>
                <w:szCs w:val="24"/>
                <w:u w:val="none"/>
              </w:rPr>
              <w:t>708 227</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7E77381B"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50 618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EB05F84"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758 845</w:t>
            </w:r>
          </w:p>
        </w:tc>
      </w:tr>
      <w:tr w:rsidR="00557FB9" w:rsidRPr="00557FB9" w14:paraId="6567762D" w14:textId="77777777" w:rsidTr="00A9244C">
        <w:trPr>
          <w:trHeight w:val="312"/>
        </w:trPr>
        <w:tc>
          <w:tcPr>
            <w:tcW w:w="3710" w:type="dxa"/>
            <w:tcBorders>
              <w:top w:val="nil"/>
              <w:left w:val="single" w:sz="4" w:space="0" w:color="000000"/>
              <w:bottom w:val="single" w:sz="4" w:space="0" w:color="000000"/>
              <w:right w:val="single" w:sz="4" w:space="0" w:color="000000"/>
            </w:tcBorders>
            <w:vAlign w:val="bottom"/>
            <w:hideMark/>
          </w:tcPr>
          <w:p w14:paraId="1CE858AA" w14:textId="77777777" w:rsidR="00557FB9" w:rsidRPr="00557FB9" w:rsidRDefault="00557FB9" w:rsidP="00557FB9">
            <w:pPr>
              <w:widowControl w:val="0"/>
              <w:suppressLineNumbers/>
              <w:suppressAutoHyphens/>
              <w:rPr>
                <w:szCs w:val="24"/>
                <w:u w:val="none"/>
              </w:rPr>
            </w:pPr>
            <w:r w:rsidRPr="00557FB9">
              <w:rPr>
                <w:szCs w:val="24"/>
                <w:u w:val="none"/>
              </w:rPr>
              <w:t xml:space="preserve">Kapitālo izdevumu </w:t>
            </w:r>
            <w:proofErr w:type="spellStart"/>
            <w:r w:rsidRPr="00557FB9">
              <w:rPr>
                <w:szCs w:val="24"/>
                <w:u w:val="none"/>
              </w:rPr>
              <w:t>transferti</w:t>
            </w:r>
            <w:proofErr w:type="spellEnd"/>
          </w:p>
        </w:tc>
        <w:tc>
          <w:tcPr>
            <w:tcW w:w="2382" w:type="dxa"/>
            <w:tcBorders>
              <w:top w:val="nil"/>
              <w:left w:val="nil"/>
              <w:bottom w:val="single" w:sz="4" w:space="0" w:color="000000"/>
              <w:right w:val="single" w:sz="4" w:space="0" w:color="000000"/>
            </w:tcBorders>
            <w:vAlign w:val="bottom"/>
          </w:tcPr>
          <w:p w14:paraId="189E2563" w14:textId="77777777" w:rsidR="00557FB9" w:rsidRPr="00557FB9" w:rsidRDefault="00557FB9" w:rsidP="00557FB9">
            <w:pPr>
              <w:widowControl w:val="0"/>
              <w:suppressLineNumbers/>
              <w:suppressAutoHyphens/>
              <w:jc w:val="center"/>
              <w:rPr>
                <w:szCs w:val="24"/>
                <w:u w:val="none"/>
              </w:rPr>
            </w:pPr>
            <w:r w:rsidRPr="00557FB9">
              <w:rPr>
                <w:szCs w:val="24"/>
                <w:u w:val="none"/>
              </w:rPr>
              <w:t>14 000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060D0037"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BCDE8C4"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14 000</w:t>
            </w:r>
          </w:p>
        </w:tc>
      </w:tr>
      <w:tr w:rsidR="00557FB9" w:rsidRPr="00557FB9" w14:paraId="3F809AC1" w14:textId="77777777" w:rsidTr="00A9244C">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4D2D876B" w14:textId="77777777" w:rsidR="00557FB9" w:rsidRPr="00557FB9" w:rsidRDefault="00557FB9" w:rsidP="00557FB9">
            <w:pPr>
              <w:widowControl w:val="0"/>
              <w:adjustRightInd w:val="0"/>
              <w:spacing w:line="360" w:lineRule="atLeast"/>
              <w:jc w:val="right"/>
              <w:rPr>
                <w:b/>
                <w:bCs/>
                <w:szCs w:val="24"/>
                <w:u w:val="none"/>
              </w:rPr>
            </w:pPr>
            <w:r w:rsidRPr="00557FB9">
              <w:rPr>
                <w:b/>
                <w:bCs/>
                <w:szCs w:val="24"/>
                <w:u w:val="none"/>
              </w:rPr>
              <w:t>KOPĀ</w:t>
            </w:r>
          </w:p>
        </w:tc>
        <w:tc>
          <w:tcPr>
            <w:tcW w:w="2382" w:type="dxa"/>
            <w:tcBorders>
              <w:top w:val="single" w:sz="4" w:space="0" w:color="000000"/>
              <w:left w:val="nil"/>
              <w:bottom w:val="single" w:sz="4" w:space="0" w:color="000000"/>
              <w:right w:val="single" w:sz="4" w:space="0" w:color="000000"/>
            </w:tcBorders>
            <w:vAlign w:val="bottom"/>
          </w:tcPr>
          <w:p w14:paraId="66B1035D" w14:textId="77777777" w:rsidR="00557FB9" w:rsidRPr="00557FB9" w:rsidRDefault="00557FB9" w:rsidP="00557FB9">
            <w:pPr>
              <w:widowControl w:val="0"/>
              <w:suppressLineNumbers/>
              <w:suppressAutoHyphens/>
              <w:jc w:val="center"/>
              <w:rPr>
                <w:b/>
                <w:szCs w:val="24"/>
                <w:u w:val="none"/>
              </w:rPr>
            </w:pPr>
            <w:r w:rsidRPr="00557FB9">
              <w:rPr>
                <w:b/>
                <w:szCs w:val="24"/>
                <w:u w:val="none"/>
              </w:rPr>
              <w:t>45 785 312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DAEB6A" w14:textId="77777777" w:rsidR="00557FB9" w:rsidRPr="00557FB9" w:rsidRDefault="00557FB9" w:rsidP="00557FB9">
            <w:pPr>
              <w:widowControl w:val="0"/>
              <w:suppressLineNumbers/>
              <w:suppressAutoHyphens/>
              <w:jc w:val="center"/>
              <w:rPr>
                <w:b/>
                <w:bCs/>
                <w:szCs w:val="24"/>
                <w:u w:val="none"/>
              </w:rPr>
            </w:pPr>
            <w:r w:rsidRPr="00557FB9">
              <w:rPr>
                <w:b/>
                <w:bCs/>
                <w:color w:val="000000"/>
                <w:szCs w:val="24"/>
                <w:u w:val="none"/>
                <w:lang w:eastAsia="lv-LV"/>
              </w:rPr>
              <w:t>500 772</w:t>
            </w:r>
          </w:p>
        </w:tc>
        <w:tc>
          <w:tcPr>
            <w:tcW w:w="1843" w:type="dxa"/>
            <w:tcBorders>
              <w:top w:val="single" w:sz="4" w:space="0" w:color="000000"/>
              <w:left w:val="nil"/>
              <w:bottom w:val="single" w:sz="4" w:space="0" w:color="000000"/>
              <w:right w:val="single" w:sz="4" w:space="0" w:color="000000"/>
            </w:tcBorders>
            <w:shd w:val="clear" w:color="auto" w:fill="auto"/>
            <w:vAlign w:val="bottom"/>
          </w:tcPr>
          <w:p w14:paraId="7C86192C" w14:textId="77777777" w:rsidR="00557FB9" w:rsidRPr="00557FB9" w:rsidRDefault="00557FB9" w:rsidP="00557FB9">
            <w:pPr>
              <w:widowControl w:val="0"/>
              <w:suppressLineNumbers/>
              <w:suppressAutoHyphens/>
              <w:jc w:val="center"/>
              <w:rPr>
                <w:b/>
                <w:bCs/>
                <w:szCs w:val="24"/>
                <w:u w:val="none"/>
              </w:rPr>
            </w:pPr>
            <w:r w:rsidRPr="00557FB9">
              <w:rPr>
                <w:b/>
                <w:bCs/>
                <w:color w:val="000000"/>
                <w:szCs w:val="24"/>
                <w:u w:val="none"/>
                <w:lang w:eastAsia="lv-LV"/>
              </w:rPr>
              <w:t>46 286 084</w:t>
            </w:r>
          </w:p>
        </w:tc>
      </w:tr>
    </w:tbl>
    <w:p w14:paraId="43BDBC00" w14:textId="77777777" w:rsidR="00557FB9" w:rsidRPr="00557FB9" w:rsidRDefault="00557FB9" w:rsidP="00557FB9">
      <w:pPr>
        <w:widowControl w:val="0"/>
        <w:adjustRightInd w:val="0"/>
        <w:spacing w:line="360" w:lineRule="auto"/>
        <w:ind w:firstLine="142"/>
        <w:jc w:val="both"/>
        <w:rPr>
          <w:rFonts w:eastAsia="Calibri"/>
          <w:szCs w:val="24"/>
          <w:u w:val="none"/>
        </w:rPr>
      </w:pPr>
    </w:p>
    <w:p w14:paraId="60E21654" w14:textId="77777777" w:rsidR="00557FB9" w:rsidRPr="00557FB9" w:rsidRDefault="00557FB9" w:rsidP="00557FB9">
      <w:pPr>
        <w:widowControl w:val="0"/>
        <w:adjustRightInd w:val="0"/>
        <w:spacing w:line="360" w:lineRule="auto"/>
        <w:ind w:firstLine="142"/>
        <w:jc w:val="both"/>
        <w:rPr>
          <w:rFonts w:eastAsia="Calibri"/>
          <w:szCs w:val="24"/>
          <w:u w:val="none"/>
        </w:rPr>
      </w:pPr>
      <w:r w:rsidRPr="00557FB9">
        <w:rPr>
          <w:rFonts w:eastAsia="Calibri"/>
          <w:szCs w:val="24"/>
          <w:u w:val="none"/>
        </w:rPr>
        <w:lastRenderedPageBreak/>
        <w:t>Būtiskākie izdevumu grozījumi:</w:t>
      </w:r>
    </w:p>
    <w:p w14:paraId="5C7F758C" w14:textId="77777777" w:rsidR="00557FB9" w:rsidRPr="00557FB9" w:rsidRDefault="00557FB9" w:rsidP="00557FB9">
      <w:pPr>
        <w:widowControl w:val="0"/>
        <w:numPr>
          <w:ilvl w:val="0"/>
          <w:numId w:val="12"/>
        </w:numPr>
        <w:adjustRightInd w:val="0"/>
        <w:spacing w:line="360" w:lineRule="auto"/>
        <w:contextualSpacing/>
        <w:jc w:val="both"/>
        <w:rPr>
          <w:rFonts w:eastAsia="Calibri"/>
          <w:szCs w:val="24"/>
          <w:u w:val="none"/>
        </w:rPr>
      </w:pPr>
      <w:r w:rsidRPr="00557FB9">
        <w:rPr>
          <w:rFonts w:eastAsia="Calibri"/>
          <w:szCs w:val="24"/>
          <w:u w:val="none"/>
        </w:rPr>
        <w:t xml:space="preserve">Atlīdzības, preču un pakalpojumu, subsīdiju un dotāciju, </w:t>
      </w:r>
      <w:proofErr w:type="spellStart"/>
      <w:r w:rsidRPr="00557FB9">
        <w:rPr>
          <w:rFonts w:eastAsia="Calibri"/>
          <w:szCs w:val="24"/>
          <w:u w:val="none"/>
        </w:rPr>
        <w:t>transfertu</w:t>
      </w:r>
      <w:proofErr w:type="spellEnd"/>
      <w:r w:rsidRPr="00557FB9">
        <w:rPr>
          <w:rFonts w:eastAsia="Calibri"/>
          <w:szCs w:val="24"/>
          <w:u w:val="none"/>
        </w:rPr>
        <w:t xml:space="preserve"> izdevumu pieaugums kopsummā par 376 668 </w:t>
      </w:r>
      <w:proofErr w:type="spellStart"/>
      <w:r w:rsidRPr="00557FB9">
        <w:rPr>
          <w:rFonts w:eastAsia="Calibri"/>
          <w:i/>
          <w:iCs/>
          <w:szCs w:val="24"/>
          <w:u w:val="none"/>
        </w:rPr>
        <w:t>euro</w:t>
      </w:r>
      <w:proofErr w:type="spellEnd"/>
      <w:r w:rsidRPr="00557FB9">
        <w:rPr>
          <w:rFonts w:eastAsia="Calibri"/>
          <w:szCs w:val="24"/>
          <w:u w:val="none"/>
        </w:rPr>
        <w:t xml:space="preserve"> saistīts ar ieņēmumu pieaugumu projektu realizācijai;</w:t>
      </w:r>
    </w:p>
    <w:p w14:paraId="20CD5E51" w14:textId="77777777" w:rsidR="00557FB9" w:rsidRPr="00557FB9" w:rsidRDefault="00557FB9" w:rsidP="00557FB9">
      <w:pPr>
        <w:widowControl w:val="0"/>
        <w:numPr>
          <w:ilvl w:val="0"/>
          <w:numId w:val="12"/>
        </w:numPr>
        <w:adjustRightInd w:val="0"/>
        <w:spacing w:line="360" w:lineRule="auto"/>
        <w:contextualSpacing/>
        <w:jc w:val="both"/>
        <w:rPr>
          <w:rFonts w:eastAsia="Calibri"/>
          <w:szCs w:val="24"/>
          <w:u w:val="none"/>
        </w:rPr>
      </w:pPr>
      <w:r w:rsidRPr="00557FB9">
        <w:rPr>
          <w:rFonts w:eastAsia="Calibri"/>
          <w:szCs w:val="24"/>
          <w:u w:val="none"/>
        </w:rPr>
        <w:t xml:space="preserve">Pamatkapitāla veidošanas izdevumi pieauguši saistībā ar plānoto Lejasciema apkures katla iegādi par 316 813 </w:t>
      </w:r>
      <w:proofErr w:type="spellStart"/>
      <w:r w:rsidRPr="00557FB9">
        <w:rPr>
          <w:rFonts w:eastAsia="Calibri"/>
          <w:i/>
          <w:iCs/>
          <w:szCs w:val="24"/>
          <w:u w:val="none"/>
        </w:rPr>
        <w:t>euro</w:t>
      </w:r>
      <w:proofErr w:type="spellEnd"/>
      <w:r w:rsidRPr="00557FB9">
        <w:rPr>
          <w:rFonts w:eastAsia="Calibri"/>
          <w:szCs w:val="24"/>
          <w:u w:val="none"/>
        </w:rPr>
        <w:t xml:space="preserve">, ar Krasta ielas melnā seguma atjaunošanu Rankas pagasta </w:t>
      </w:r>
      <w:proofErr w:type="spellStart"/>
      <w:r w:rsidRPr="00557FB9">
        <w:rPr>
          <w:rFonts w:eastAsia="Calibri"/>
          <w:szCs w:val="24"/>
          <w:u w:val="none"/>
        </w:rPr>
        <w:t>Gaujasrēveļu</w:t>
      </w:r>
      <w:proofErr w:type="spellEnd"/>
      <w:r w:rsidRPr="00557FB9">
        <w:rPr>
          <w:rFonts w:eastAsia="Calibri"/>
          <w:szCs w:val="24"/>
          <w:u w:val="none"/>
        </w:rPr>
        <w:t xml:space="preserve"> ciemā (33 000 </w:t>
      </w:r>
      <w:proofErr w:type="spellStart"/>
      <w:r w:rsidRPr="00557FB9">
        <w:rPr>
          <w:rFonts w:eastAsia="Calibri"/>
          <w:i/>
          <w:iCs/>
          <w:szCs w:val="24"/>
          <w:u w:val="none"/>
        </w:rPr>
        <w:t>euro</w:t>
      </w:r>
      <w:proofErr w:type="spellEnd"/>
      <w:r w:rsidRPr="00557FB9">
        <w:rPr>
          <w:rFonts w:eastAsia="Calibri"/>
          <w:szCs w:val="24"/>
          <w:u w:val="none"/>
        </w:rPr>
        <w:t xml:space="preserve">), ar komunālās mašīna sadārdzinājumu par 23 887 </w:t>
      </w:r>
      <w:proofErr w:type="spellStart"/>
      <w:r w:rsidRPr="00557FB9">
        <w:rPr>
          <w:rFonts w:eastAsia="Calibri"/>
          <w:i/>
          <w:iCs/>
          <w:szCs w:val="24"/>
          <w:u w:val="none"/>
        </w:rPr>
        <w:t>euro</w:t>
      </w:r>
      <w:proofErr w:type="spellEnd"/>
      <w:r w:rsidRPr="00557FB9">
        <w:rPr>
          <w:rFonts w:eastAsia="Calibri"/>
          <w:szCs w:val="24"/>
          <w:u w:val="none"/>
        </w:rPr>
        <w:t xml:space="preserve">. Savukārt, 2024.gadā netiks realizēta Spārītes parka ietves atjaunošana (29 313 </w:t>
      </w:r>
      <w:proofErr w:type="spellStart"/>
      <w:r w:rsidRPr="00557FB9">
        <w:rPr>
          <w:rFonts w:eastAsia="Calibri"/>
          <w:i/>
          <w:iCs/>
          <w:szCs w:val="24"/>
          <w:u w:val="none"/>
        </w:rPr>
        <w:t>euro</w:t>
      </w:r>
      <w:proofErr w:type="spellEnd"/>
      <w:r w:rsidRPr="00557FB9">
        <w:rPr>
          <w:rFonts w:eastAsia="Calibri"/>
          <w:szCs w:val="24"/>
          <w:u w:val="none"/>
        </w:rPr>
        <w:t xml:space="preserve">), </w:t>
      </w:r>
      <w:r w:rsidRPr="00557FB9">
        <w:rPr>
          <w:sz w:val="22"/>
          <w:u w:val="none"/>
        </w:rPr>
        <w:t xml:space="preserve">Druvienas pamatskolas ēkas kapitālais remonts (200 000 </w:t>
      </w:r>
      <w:proofErr w:type="spellStart"/>
      <w:r w:rsidRPr="00557FB9">
        <w:rPr>
          <w:i/>
          <w:iCs/>
          <w:sz w:val="22"/>
          <w:u w:val="none"/>
        </w:rPr>
        <w:t>euro</w:t>
      </w:r>
      <w:proofErr w:type="spellEnd"/>
      <w:r w:rsidRPr="00557FB9">
        <w:rPr>
          <w:sz w:val="22"/>
          <w:u w:val="none"/>
        </w:rPr>
        <w:t>)</w:t>
      </w:r>
      <w:r w:rsidRPr="00557FB9">
        <w:rPr>
          <w:rFonts w:eastAsia="Calibri"/>
          <w:szCs w:val="24"/>
          <w:u w:val="none"/>
        </w:rPr>
        <w:t xml:space="preserve">, ir atlikta Stāķu pamatskolas energoefektivitātes projekta izstrāde (24 200 </w:t>
      </w:r>
      <w:proofErr w:type="spellStart"/>
      <w:r w:rsidRPr="00557FB9">
        <w:rPr>
          <w:rFonts w:eastAsia="Calibri"/>
          <w:i/>
          <w:iCs/>
          <w:szCs w:val="24"/>
          <w:u w:val="none"/>
        </w:rPr>
        <w:t>euro</w:t>
      </w:r>
      <w:proofErr w:type="spellEnd"/>
      <w:r w:rsidRPr="00557FB9">
        <w:rPr>
          <w:rFonts w:eastAsia="Calibri"/>
          <w:szCs w:val="24"/>
          <w:u w:val="none"/>
        </w:rPr>
        <w:t>).</w:t>
      </w:r>
    </w:p>
    <w:p w14:paraId="01A816D5" w14:textId="77777777" w:rsidR="00557FB9" w:rsidRPr="00557FB9" w:rsidRDefault="00557FB9" w:rsidP="00557FB9">
      <w:pPr>
        <w:widowControl w:val="0"/>
        <w:adjustRightInd w:val="0"/>
        <w:spacing w:line="360" w:lineRule="auto"/>
        <w:ind w:left="567"/>
        <w:contextualSpacing/>
        <w:jc w:val="both"/>
        <w:rPr>
          <w:rFonts w:ascii="Arial" w:hAnsi="Arial" w:cs="Arial"/>
          <w:sz w:val="22"/>
          <w:lang w:eastAsia="lv-LV"/>
        </w:rPr>
      </w:pPr>
    </w:p>
    <w:p w14:paraId="28808ED8" w14:textId="77777777" w:rsidR="00557FB9" w:rsidRPr="00557FB9" w:rsidRDefault="00557FB9" w:rsidP="00557FB9">
      <w:pPr>
        <w:widowControl w:val="0"/>
        <w:adjustRightInd w:val="0"/>
        <w:spacing w:line="360" w:lineRule="auto"/>
        <w:ind w:firstLine="567"/>
        <w:jc w:val="both"/>
        <w:rPr>
          <w:rFonts w:ascii="Arial" w:hAnsi="Arial" w:cs="Arial"/>
          <w:sz w:val="22"/>
          <w:lang w:eastAsia="lv-LV"/>
        </w:rPr>
      </w:pPr>
      <w:r w:rsidRPr="00557FB9">
        <w:rPr>
          <w:rFonts w:eastAsia="Calibri"/>
          <w:b/>
          <w:bCs/>
          <w:i/>
          <w:iCs/>
          <w:szCs w:val="24"/>
        </w:rPr>
        <w:t>Finansēšana</w:t>
      </w:r>
    </w:p>
    <w:p w14:paraId="66F4C76A" w14:textId="77777777" w:rsidR="00557FB9" w:rsidRPr="00557FB9" w:rsidRDefault="00557FB9" w:rsidP="00557FB9">
      <w:pPr>
        <w:widowControl w:val="0"/>
        <w:adjustRightInd w:val="0"/>
        <w:spacing w:line="276" w:lineRule="auto"/>
        <w:ind w:firstLine="567"/>
        <w:jc w:val="both"/>
        <w:rPr>
          <w:rFonts w:eastAsia="Calibri"/>
          <w:szCs w:val="24"/>
          <w:u w:val="none"/>
        </w:rPr>
      </w:pPr>
      <w:r w:rsidRPr="00557FB9">
        <w:rPr>
          <w:rFonts w:eastAsia="Calibri"/>
          <w:szCs w:val="24"/>
          <w:u w:val="none"/>
        </w:rPr>
        <w:t xml:space="preserve">Saskaņā ar Gulbenes novada pašvaldības plānoto budžetu, kas apstiprināts 25.04.2024, finansēšanas sadaļā ir veikti grozījumi </w:t>
      </w:r>
      <w:r w:rsidRPr="00557FB9">
        <w:rPr>
          <w:rFonts w:eastAsia="Calibri"/>
          <w:b/>
          <w:bCs/>
          <w:szCs w:val="24"/>
          <w:u w:val="none"/>
        </w:rPr>
        <w:t>86 136</w:t>
      </w:r>
      <w:r w:rsidRPr="00557FB9">
        <w:rPr>
          <w:rFonts w:eastAsia="Calibri"/>
          <w:szCs w:val="24"/>
          <w:u w:val="none"/>
        </w:rPr>
        <w:t xml:space="preserve"> </w:t>
      </w:r>
      <w:proofErr w:type="spellStart"/>
      <w:r w:rsidRPr="00557FB9">
        <w:rPr>
          <w:rFonts w:eastAsia="Calibri"/>
          <w:i/>
          <w:iCs/>
          <w:szCs w:val="24"/>
          <w:u w:val="none"/>
        </w:rPr>
        <w:t>euro</w:t>
      </w:r>
      <w:proofErr w:type="spellEnd"/>
      <w:r w:rsidRPr="00557FB9">
        <w:rPr>
          <w:rFonts w:eastAsia="Calibri"/>
          <w:szCs w:val="24"/>
          <w:u w:val="none"/>
        </w:rPr>
        <w:t xml:space="preserve"> apmērā:</w:t>
      </w:r>
    </w:p>
    <w:p w14:paraId="579315C5" w14:textId="77777777" w:rsidR="00557FB9" w:rsidRPr="00557FB9" w:rsidRDefault="00557FB9" w:rsidP="00557FB9">
      <w:pPr>
        <w:widowControl w:val="0"/>
        <w:adjustRightInd w:val="0"/>
        <w:spacing w:line="276" w:lineRule="auto"/>
        <w:ind w:firstLine="567"/>
        <w:jc w:val="both"/>
        <w:rPr>
          <w:rFonts w:eastAsia="Calibri"/>
          <w:sz w:val="16"/>
          <w:szCs w:val="16"/>
          <w:u w:val="none"/>
        </w:rPr>
      </w:pPr>
    </w:p>
    <w:tbl>
      <w:tblPr>
        <w:tblW w:w="9238" w:type="dxa"/>
        <w:tblInd w:w="113" w:type="dxa"/>
        <w:tblLayout w:type="fixed"/>
        <w:tblLook w:val="04A0" w:firstRow="1" w:lastRow="0" w:firstColumn="1" w:lastColumn="0" w:noHBand="0" w:noVBand="1"/>
      </w:tblPr>
      <w:tblGrid>
        <w:gridCol w:w="3001"/>
        <w:gridCol w:w="1276"/>
        <w:gridCol w:w="1134"/>
        <w:gridCol w:w="1275"/>
        <w:gridCol w:w="2552"/>
      </w:tblGrid>
      <w:tr w:rsidR="00557FB9" w:rsidRPr="00557FB9" w14:paraId="50FC50E3" w14:textId="77777777" w:rsidTr="00A9244C">
        <w:trPr>
          <w:trHeight w:val="312"/>
          <w:tblHeader/>
        </w:trPr>
        <w:tc>
          <w:tcPr>
            <w:tcW w:w="3001" w:type="dxa"/>
            <w:tcBorders>
              <w:top w:val="single" w:sz="4" w:space="0" w:color="000000"/>
              <w:left w:val="single" w:sz="4" w:space="0" w:color="000000"/>
              <w:bottom w:val="single" w:sz="4" w:space="0" w:color="auto"/>
              <w:right w:val="single" w:sz="4" w:space="0" w:color="000000"/>
            </w:tcBorders>
            <w:vAlign w:val="center"/>
            <w:hideMark/>
          </w:tcPr>
          <w:p w14:paraId="40B70A12" w14:textId="77777777" w:rsidR="00557FB9" w:rsidRPr="00557FB9" w:rsidRDefault="00557FB9" w:rsidP="00557FB9">
            <w:pPr>
              <w:widowControl w:val="0"/>
              <w:adjustRightInd w:val="0"/>
              <w:jc w:val="center"/>
              <w:rPr>
                <w:szCs w:val="24"/>
                <w:u w:val="none"/>
              </w:rPr>
            </w:pPr>
            <w:r w:rsidRPr="00557FB9">
              <w:rPr>
                <w:szCs w:val="24"/>
                <w:u w:val="none"/>
              </w:rPr>
              <w:t>Aizņēmumi</w:t>
            </w:r>
          </w:p>
        </w:tc>
        <w:tc>
          <w:tcPr>
            <w:tcW w:w="1276" w:type="dxa"/>
            <w:tcBorders>
              <w:top w:val="single" w:sz="4" w:space="0" w:color="000000"/>
              <w:left w:val="nil"/>
              <w:bottom w:val="single" w:sz="4" w:space="0" w:color="auto"/>
              <w:right w:val="single" w:sz="4" w:space="0" w:color="000000"/>
            </w:tcBorders>
            <w:vAlign w:val="center"/>
            <w:hideMark/>
          </w:tcPr>
          <w:p w14:paraId="490A36C5" w14:textId="77777777" w:rsidR="00557FB9" w:rsidRPr="00557FB9" w:rsidRDefault="00557FB9" w:rsidP="00557FB9">
            <w:pPr>
              <w:widowControl w:val="0"/>
              <w:adjustRightInd w:val="0"/>
              <w:jc w:val="center"/>
              <w:rPr>
                <w:sz w:val="21"/>
                <w:szCs w:val="21"/>
                <w:u w:val="none"/>
              </w:rPr>
            </w:pPr>
            <w:r w:rsidRPr="00557FB9">
              <w:rPr>
                <w:sz w:val="21"/>
                <w:szCs w:val="21"/>
                <w:u w:val="none"/>
              </w:rPr>
              <w:t>Apstiprināts 25.04.2024.</w:t>
            </w:r>
          </w:p>
          <w:p w14:paraId="27E4026D" w14:textId="77777777" w:rsidR="00557FB9" w:rsidRPr="00557FB9" w:rsidRDefault="00557FB9" w:rsidP="00557FB9">
            <w:pPr>
              <w:widowControl w:val="0"/>
              <w:adjustRightInd w:val="0"/>
              <w:jc w:val="center"/>
              <w:rPr>
                <w:sz w:val="21"/>
                <w:szCs w:val="21"/>
                <w:u w:val="none"/>
              </w:rPr>
            </w:pPr>
            <w:r w:rsidRPr="00557FB9">
              <w:rPr>
                <w:sz w:val="21"/>
                <w:szCs w:val="21"/>
                <w:u w:val="none"/>
              </w:rPr>
              <w:t xml:space="preserve"> </w:t>
            </w:r>
            <w:proofErr w:type="spellStart"/>
            <w:r w:rsidRPr="00557FB9">
              <w:rPr>
                <w:i/>
                <w:iCs/>
                <w:sz w:val="21"/>
                <w:szCs w:val="21"/>
                <w:u w:val="none"/>
              </w:rPr>
              <w:t>euro</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13DE7C9" w14:textId="77777777" w:rsidR="00557FB9" w:rsidRPr="00557FB9" w:rsidRDefault="00557FB9" w:rsidP="00557FB9">
            <w:pPr>
              <w:widowControl w:val="0"/>
              <w:adjustRightInd w:val="0"/>
              <w:jc w:val="center"/>
              <w:rPr>
                <w:sz w:val="21"/>
                <w:szCs w:val="21"/>
                <w:u w:val="none"/>
              </w:rPr>
            </w:pPr>
            <w:r w:rsidRPr="00557FB9">
              <w:rPr>
                <w:sz w:val="21"/>
                <w:szCs w:val="21"/>
                <w:u w:val="none"/>
              </w:rPr>
              <w:t xml:space="preserve">Grozījumi (+/-), </w:t>
            </w:r>
            <w:proofErr w:type="spellStart"/>
            <w:r w:rsidRPr="00557FB9">
              <w:rPr>
                <w:i/>
                <w:iCs/>
                <w:sz w:val="21"/>
                <w:szCs w:val="21"/>
                <w:u w:val="none"/>
              </w:rPr>
              <w:t>euro</w:t>
            </w:r>
            <w:proofErr w:type="spellEnd"/>
          </w:p>
        </w:tc>
        <w:tc>
          <w:tcPr>
            <w:tcW w:w="1275" w:type="dxa"/>
            <w:tcBorders>
              <w:top w:val="single" w:sz="4" w:space="0" w:color="000000"/>
              <w:left w:val="nil"/>
              <w:bottom w:val="single" w:sz="4" w:space="0" w:color="000000"/>
              <w:right w:val="single" w:sz="4" w:space="0" w:color="000000"/>
            </w:tcBorders>
            <w:vAlign w:val="center"/>
            <w:hideMark/>
          </w:tcPr>
          <w:p w14:paraId="6EF20234" w14:textId="77777777" w:rsidR="00557FB9" w:rsidRPr="00557FB9" w:rsidRDefault="00557FB9" w:rsidP="00557FB9">
            <w:pPr>
              <w:widowControl w:val="0"/>
              <w:adjustRightInd w:val="0"/>
              <w:jc w:val="center"/>
              <w:rPr>
                <w:sz w:val="21"/>
                <w:szCs w:val="21"/>
                <w:u w:val="none"/>
              </w:rPr>
            </w:pPr>
            <w:r w:rsidRPr="00557FB9">
              <w:rPr>
                <w:sz w:val="21"/>
                <w:szCs w:val="21"/>
                <w:u w:val="none"/>
              </w:rPr>
              <w:t xml:space="preserve">Apstiprināts 2024. gadam, </w:t>
            </w:r>
            <w:proofErr w:type="spellStart"/>
            <w:r w:rsidRPr="00557FB9">
              <w:rPr>
                <w:i/>
                <w:iCs/>
                <w:sz w:val="21"/>
                <w:szCs w:val="21"/>
                <w:u w:val="none"/>
              </w:rPr>
              <w:t>euro</w:t>
            </w:r>
            <w:proofErr w:type="spellEnd"/>
          </w:p>
        </w:tc>
        <w:tc>
          <w:tcPr>
            <w:tcW w:w="2552" w:type="dxa"/>
            <w:tcBorders>
              <w:top w:val="single" w:sz="4" w:space="0" w:color="000000"/>
              <w:left w:val="nil"/>
              <w:bottom w:val="single" w:sz="4" w:space="0" w:color="000000"/>
              <w:right w:val="single" w:sz="4" w:space="0" w:color="000000"/>
            </w:tcBorders>
          </w:tcPr>
          <w:p w14:paraId="554B6C37" w14:textId="77777777" w:rsidR="00557FB9" w:rsidRPr="00557FB9" w:rsidRDefault="00557FB9" w:rsidP="00557FB9">
            <w:pPr>
              <w:widowControl w:val="0"/>
              <w:adjustRightInd w:val="0"/>
              <w:jc w:val="center"/>
              <w:rPr>
                <w:szCs w:val="24"/>
                <w:u w:val="none"/>
              </w:rPr>
            </w:pPr>
          </w:p>
          <w:p w14:paraId="49836667" w14:textId="77777777" w:rsidR="00557FB9" w:rsidRPr="00557FB9" w:rsidRDefault="00557FB9" w:rsidP="00557FB9">
            <w:pPr>
              <w:widowControl w:val="0"/>
              <w:adjustRightInd w:val="0"/>
              <w:jc w:val="center"/>
              <w:rPr>
                <w:szCs w:val="24"/>
                <w:u w:val="none"/>
              </w:rPr>
            </w:pPr>
            <w:r w:rsidRPr="00557FB9">
              <w:rPr>
                <w:szCs w:val="24"/>
                <w:u w:val="none"/>
              </w:rPr>
              <w:t>Piezīmes</w:t>
            </w:r>
          </w:p>
        </w:tc>
      </w:tr>
      <w:tr w:rsidR="00557FB9" w:rsidRPr="00557FB9" w14:paraId="190CAA53" w14:textId="77777777" w:rsidTr="00A9244C">
        <w:trPr>
          <w:trHeight w:val="312"/>
        </w:trPr>
        <w:tc>
          <w:tcPr>
            <w:tcW w:w="3001" w:type="dxa"/>
            <w:tcBorders>
              <w:top w:val="single" w:sz="4" w:space="0" w:color="auto"/>
              <w:left w:val="single" w:sz="4" w:space="0" w:color="auto"/>
              <w:bottom w:val="single" w:sz="4" w:space="0" w:color="auto"/>
              <w:right w:val="single" w:sz="4" w:space="0" w:color="auto"/>
            </w:tcBorders>
            <w:vAlign w:val="center"/>
            <w:hideMark/>
          </w:tcPr>
          <w:p w14:paraId="7AB7FBA3" w14:textId="77777777" w:rsidR="00557FB9" w:rsidRPr="00557FB9" w:rsidRDefault="00557FB9" w:rsidP="00557FB9">
            <w:pPr>
              <w:widowControl w:val="0"/>
              <w:suppressLineNumbers/>
              <w:suppressAutoHyphens/>
              <w:rPr>
                <w:szCs w:val="24"/>
                <w:u w:val="none"/>
              </w:rPr>
            </w:pPr>
            <w:r w:rsidRPr="00557FB9">
              <w:rPr>
                <w:szCs w:val="24"/>
                <w:u w:val="none"/>
              </w:rPr>
              <w:t>Pašvaldības policijas infrastruktūras uzlabošana</w:t>
            </w:r>
          </w:p>
        </w:tc>
        <w:tc>
          <w:tcPr>
            <w:tcW w:w="1276" w:type="dxa"/>
            <w:tcBorders>
              <w:top w:val="single" w:sz="4" w:space="0" w:color="auto"/>
              <w:left w:val="single" w:sz="4" w:space="0" w:color="auto"/>
              <w:bottom w:val="single" w:sz="4" w:space="0" w:color="auto"/>
              <w:right w:val="single" w:sz="4" w:space="0" w:color="auto"/>
            </w:tcBorders>
            <w:vAlign w:val="center"/>
          </w:tcPr>
          <w:p w14:paraId="7F3DA0FC" w14:textId="77777777" w:rsidR="00557FB9" w:rsidRPr="00557FB9" w:rsidRDefault="00557FB9" w:rsidP="00557FB9">
            <w:pPr>
              <w:widowControl w:val="0"/>
              <w:suppressLineNumbers/>
              <w:suppressAutoHyphens/>
              <w:jc w:val="center"/>
              <w:rPr>
                <w:szCs w:val="24"/>
                <w:u w:val="none"/>
              </w:rPr>
            </w:pPr>
            <w:r w:rsidRPr="00557FB9">
              <w:rPr>
                <w:szCs w:val="24"/>
                <w:u w:val="none"/>
              </w:rPr>
              <w:t>18 700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7A55DEA7"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-18 700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B974A" w14:textId="77777777" w:rsidR="00557FB9" w:rsidRPr="00557FB9" w:rsidRDefault="00557FB9" w:rsidP="00557FB9">
            <w:pPr>
              <w:widowControl w:val="0"/>
              <w:suppressLineNumbers/>
              <w:suppressAutoHyphens/>
              <w:jc w:val="center"/>
              <w:rPr>
                <w:szCs w:val="24"/>
                <w:u w:val="none"/>
              </w:rPr>
            </w:pPr>
            <w:r w:rsidRPr="00557FB9">
              <w:rPr>
                <w:color w:val="000000"/>
                <w:szCs w:val="24"/>
                <w:u w:val="none"/>
                <w:lang w:eastAsia="lv-LV"/>
              </w:rPr>
              <w:t>0</w:t>
            </w:r>
          </w:p>
        </w:tc>
        <w:tc>
          <w:tcPr>
            <w:tcW w:w="2552" w:type="dxa"/>
            <w:tcBorders>
              <w:top w:val="single" w:sz="4" w:space="0" w:color="000000"/>
              <w:left w:val="single" w:sz="4" w:space="0" w:color="000000"/>
              <w:bottom w:val="single" w:sz="4" w:space="0" w:color="000000"/>
              <w:right w:val="single" w:sz="4" w:space="0" w:color="000000"/>
            </w:tcBorders>
            <w:vAlign w:val="center"/>
          </w:tcPr>
          <w:p w14:paraId="2DF7DE01" w14:textId="77777777" w:rsidR="00557FB9" w:rsidRPr="00557FB9" w:rsidRDefault="00557FB9" w:rsidP="00557FB9">
            <w:pPr>
              <w:widowControl w:val="0"/>
              <w:suppressLineNumbers/>
              <w:suppressAutoHyphens/>
              <w:jc w:val="center"/>
              <w:rPr>
                <w:color w:val="000000"/>
                <w:szCs w:val="24"/>
                <w:u w:val="none"/>
                <w:lang w:eastAsia="lv-LV"/>
              </w:rPr>
            </w:pPr>
            <w:r w:rsidRPr="00557FB9">
              <w:rPr>
                <w:color w:val="000000"/>
                <w:szCs w:val="24"/>
                <w:u w:val="none"/>
                <w:lang w:eastAsia="lv-LV"/>
              </w:rPr>
              <w:t>Pamatlīdzekļi (radars, videonovērošanas kameras) tiks iegādāti par pašvaldības līdzekļiem</w:t>
            </w:r>
          </w:p>
        </w:tc>
      </w:tr>
      <w:tr w:rsidR="00557FB9" w:rsidRPr="00557FB9" w14:paraId="1F92CBD2" w14:textId="77777777" w:rsidTr="00A9244C">
        <w:trPr>
          <w:trHeight w:val="312"/>
        </w:trPr>
        <w:tc>
          <w:tcPr>
            <w:tcW w:w="3001" w:type="dxa"/>
            <w:tcBorders>
              <w:top w:val="single" w:sz="4" w:space="0" w:color="auto"/>
              <w:left w:val="single" w:sz="4" w:space="0" w:color="000000"/>
              <w:bottom w:val="single" w:sz="4" w:space="0" w:color="auto"/>
              <w:right w:val="single" w:sz="4" w:space="0" w:color="000000"/>
            </w:tcBorders>
            <w:vAlign w:val="center"/>
          </w:tcPr>
          <w:p w14:paraId="15EF0374" w14:textId="77777777" w:rsidR="00557FB9" w:rsidRPr="00557FB9" w:rsidRDefault="00557FB9" w:rsidP="00557FB9">
            <w:pPr>
              <w:widowControl w:val="0"/>
              <w:suppressLineNumbers/>
              <w:suppressAutoHyphens/>
              <w:rPr>
                <w:szCs w:val="24"/>
                <w:u w:val="none"/>
              </w:rPr>
            </w:pPr>
            <w:r w:rsidRPr="00557FB9">
              <w:rPr>
                <w:szCs w:val="24"/>
                <w:u w:val="none"/>
              </w:rPr>
              <w:t>Gulbenes pilsētas Gulbīšu parka rekonstrukcija (projekta izmaksas)</w:t>
            </w:r>
          </w:p>
        </w:tc>
        <w:tc>
          <w:tcPr>
            <w:tcW w:w="1276" w:type="dxa"/>
            <w:tcBorders>
              <w:top w:val="single" w:sz="4" w:space="0" w:color="auto"/>
              <w:left w:val="nil"/>
              <w:bottom w:val="single" w:sz="4" w:space="0" w:color="auto"/>
              <w:right w:val="single" w:sz="4" w:space="0" w:color="000000"/>
            </w:tcBorders>
            <w:vAlign w:val="center"/>
          </w:tcPr>
          <w:p w14:paraId="0D642FB1" w14:textId="77777777" w:rsidR="00557FB9" w:rsidRPr="00557FB9" w:rsidRDefault="00557FB9" w:rsidP="00557FB9">
            <w:pPr>
              <w:widowControl w:val="0"/>
              <w:suppressLineNumbers/>
              <w:suppressAutoHyphens/>
              <w:jc w:val="center"/>
              <w:rPr>
                <w:szCs w:val="24"/>
                <w:u w:val="none"/>
              </w:rPr>
            </w:pPr>
            <w:r w:rsidRPr="00557FB9">
              <w:rPr>
                <w:szCs w:val="24"/>
                <w:u w:val="none"/>
              </w:rPr>
              <w:t>1 260 065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655C4" w14:textId="77777777" w:rsidR="00557FB9" w:rsidRPr="00557FB9" w:rsidRDefault="00557FB9" w:rsidP="00557FB9">
            <w:pPr>
              <w:widowControl w:val="0"/>
              <w:suppressLineNumbers/>
              <w:suppressAutoHyphens/>
              <w:jc w:val="center"/>
              <w:rPr>
                <w:color w:val="000000"/>
                <w:szCs w:val="24"/>
                <w:u w:val="none"/>
                <w:lang w:eastAsia="lv-LV"/>
              </w:rPr>
            </w:pPr>
            <w:r w:rsidRPr="00557FB9">
              <w:rPr>
                <w:color w:val="000000"/>
                <w:szCs w:val="24"/>
                <w:u w:val="none"/>
                <w:lang w:eastAsia="lv-LV"/>
              </w:rPr>
              <w:t>-321 307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53072" w14:textId="77777777" w:rsidR="00557FB9" w:rsidRPr="00557FB9" w:rsidRDefault="00557FB9" w:rsidP="00557FB9">
            <w:pPr>
              <w:widowControl w:val="0"/>
              <w:suppressLineNumbers/>
              <w:suppressAutoHyphens/>
              <w:jc w:val="center"/>
              <w:rPr>
                <w:color w:val="000000"/>
                <w:szCs w:val="24"/>
                <w:u w:val="none"/>
                <w:lang w:eastAsia="lv-LV"/>
              </w:rPr>
            </w:pPr>
            <w:r w:rsidRPr="00557FB9">
              <w:rPr>
                <w:color w:val="000000"/>
                <w:szCs w:val="24"/>
                <w:u w:val="none"/>
                <w:lang w:eastAsia="lv-LV"/>
              </w:rPr>
              <w:t>938 758</w:t>
            </w:r>
          </w:p>
        </w:tc>
        <w:tc>
          <w:tcPr>
            <w:tcW w:w="2552" w:type="dxa"/>
            <w:vMerge w:val="restart"/>
            <w:tcBorders>
              <w:top w:val="single" w:sz="4" w:space="0" w:color="000000"/>
              <w:left w:val="single" w:sz="4" w:space="0" w:color="000000"/>
              <w:right w:val="single" w:sz="4" w:space="0" w:color="000000"/>
            </w:tcBorders>
            <w:vAlign w:val="center"/>
          </w:tcPr>
          <w:p w14:paraId="11706301" w14:textId="77777777" w:rsidR="00557FB9" w:rsidRPr="00557FB9" w:rsidRDefault="00557FB9" w:rsidP="00557FB9">
            <w:pPr>
              <w:widowControl w:val="0"/>
              <w:suppressLineNumbers/>
              <w:suppressAutoHyphens/>
              <w:jc w:val="center"/>
              <w:rPr>
                <w:color w:val="000000"/>
                <w:szCs w:val="24"/>
                <w:u w:val="none"/>
                <w:lang w:eastAsia="lv-LV"/>
              </w:rPr>
            </w:pPr>
            <w:r w:rsidRPr="00557FB9">
              <w:rPr>
                <w:color w:val="000000"/>
                <w:szCs w:val="24"/>
                <w:u w:val="none"/>
                <w:lang w:eastAsia="lv-LV"/>
              </w:rPr>
              <w:t xml:space="preserve">Aizņēmuma summa precizēta un sadalīta starp projekta un ārpus projekta izmaksu finansēšanu </w:t>
            </w:r>
          </w:p>
        </w:tc>
      </w:tr>
      <w:tr w:rsidR="00557FB9" w:rsidRPr="00557FB9" w14:paraId="281CD2F8" w14:textId="77777777" w:rsidTr="00A9244C">
        <w:trPr>
          <w:trHeight w:val="312"/>
        </w:trPr>
        <w:tc>
          <w:tcPr>
            <w:tcW w:w="3001" w:type="dxa"/>
            <w:tcBorders>
              <w:top w:val="single" w:sz="4" w:space="0" w:color="auto"/>
              <w:left w:val="single" w:sz="4" w:space="0" w:color="000000"/>
              <w:bottom w:val="single" w:sz="4" w:space="0" w:color="auto"/>
              <w:right w:val="single" w:sz="4" w:space="0" w:color="000000"/>
            </w:tcBorders>
            <w:vAlign w:val="center"/>
          </w:tcPr>
          <w:p w14:paraId="5DA20271" w14:textId="77777777" w:rsidR="00557FB9" w:rsidRPr="00557FB9" w:rsidRDefault="00557FB9" w:rsidP="00557FB9">
            <w:pPr>
              <w:widowControl w:val="0"/>
              <w:suppressLineNumbers/>
              <w:suppressAutoHyphens/>
              <w:rPr>
                <w:szCs w:val="24"/>
                <w:u w:val="none"/>
              </w:rPr>
            </w:pPr>
            <w:r w:rsidRPr="00557FB9">
              <w:rPr>
                <w:szCs w:val="24"/>
                <w:u w:val="none"/>
              </w:rPr>
              <w:t xml:space="preserve">Gulbenes pilsētas Gulbīšu parka rekonstrukcija (ārpus projekta izmaksas) </w:t>
            </w:r>
          </w:p>
        </w:tc>
        <w:tc>
          <w:tcPr>
            <w:tcW w:w="1276" w:type="dxa"/>
            <w:tcBorders>
              <w:top w:val="single" w:sz="4" w:space="0" w:color="auto"/>
              <w:left w:val="nil"/>
              <w:bottom w:val="single" w:sz="4" w:space="0" w:color="auto"/>
              <w:right w:val="single" w:sz="4" w:space="0" w:color="000000"/>
            </w:tcBorders>
            <w:vAlign w:val="center"/>
          </w:tcPr>
          <w:p w14:paraId="2B448A02" w14:textId="77777777" w:rsidR="00557FB9" w:rsidRPr="00557FB9" w:rsidRDefault="00557FB9" w:rsidP="00557FB9">
            <w:pPr>
              <w:widowControl w:val="0"/>
              <w:suppressLineNumbers/>
              <w:suppressAutoHyphens/>
              <w:jc w:val="center"/>
              <w:rPr>
                <w:szCs w:val="24"/>
                <w:u w:val="none"/>
              </w:rPr>
            </w:pPr>
            <w:r w:rsidRPr="00557FB9">
              <w:rPr>
                <w:szCs w:val="24"/>
                <w:u w:val="none"/>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F4A36" w14:textId="77777777" w:rsidR="00557FB9" w:rsidRPr="00557FB9" w:rsidRDefault="00557FB9" w:rsidP="00557FB9">
            <w:pPr>
              <w:widowControl w:val="0"/>
              <w:suppressLineNumbers/>
              <w:suppressAutoHyphens/>
              <w:jc w:val="center"/>
              <w:rPr>
                <w:color w:val="000000"/>
                <w:szCs w:val="24"/>
                <w:u w:val="none"/>
                <w:lang w:eastAsia="lv-LV"/>
              </w:rPr>
            </w:pPr>
            <w:r w:rsidRPr="00557FB9">
              <w:rPr>
                <w:color w:val="000000"/>
                <w:szCs w:val="24"/>
                <w:u w:val="none"/>
                <w:lang w:eastAsia="lv-LV"/>
              </w:rPr>
              <w:t>321 072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EF180" w14:textId="77777777" w:rsidR="00557FB9" w:rsidRPr="00557FB9" w:rsidRDefault="00557FB9" w:rsidP="00557FB9">
            <w:pPr>
              <w:widowControl w:val="0"/>
              <w:suppressLineNumbers/>
              <w:suppressAutoHyphens/>
              <w:jc w:val="center"/>
              <w:rPr>
                <w:color w:val="000000"/>
                <w:szCs w:val="24"/>
                <w:u w:val="none"/>
                <w:lang w:eastAsia="lv-LV"/>
              </w:rPr>
            </w:pPr>
            <w:r w:rsidRPr="00557FB9">
              <w:rPr>
                <w:color w:val="000000"/>
                <w:szCs w:val="24"/>
                <w:u w:val="none"/>
                <w:lang w:eastAsia="lv-LV"/>
              </w:rPr>
              <w:t>321 072</w:t>
            </w:r>
          </w:p>
        </w:tc>
        <w:tc>
          <w:tcPr>
            <w:tcW w:w="2552" w:type="dxa"/>
            <w:vMerge/>
            <w:tcBorders>
              <w:left w:val="single" w:sz="4" w:space="0" w:color="000000"/>
              <w:bottom w:val="single" w:sz="4" w:space="0" w:color="000000"/>
              <w:right w:val="single" w:sz="4" w:space="0" w:color="000000"/>
            </w:tcBorders>
            <w:vAlign w:val="center"/>
          </w:tcPr>
          <w:p w14:paraId="0003AD52" w14:textId="77777777" w:rsidR="00557FB9" w:rsidRPr="00557FB9" w:rsidRDefault="00557FB9" w:rsidP="00557FB9">
            <w:pPr>
              <w:widowControl w:val="0"/>
              <w:suppressLineNumbers/>
              <w:suppressAutoHyphens/>
              <w:jc w:val="center"/>
              <w:rPr>
                <w:color w:val="000000"/>
                <w:szCs w:val="24"/>
                <w:u w:val="none"/>
                <w:lang w:eastAsia="lv-LV"/>
              </w:rPr>
            </w:pPr>
          </w:p>
        </w:tc>
      </w:tr>
      <w:tr w:rsidR="00557FB9" w:rsidRPr="00557FB9" w14:paraId="670F8DC5" w14:textId="77777777" w:rsidTr="00A9244C">
        <w:trPr>
          <w:trHeight w:val="312"/>
        </w:trPr>
        <w:tc>
          <w:tcPr>
            <w:tcW w:w="3001" w:type="dxa"/>
            <w:tcBorders>
              <w:top w:val="single" w:sz="4" w:space="0" w:color="auto"/>
              <w:left w:val="single" w:sz="4" w:space="0" w:color="000000"/>
              <w:bottom w:val="single" w:sz="4" w:space="0" w:color="auto"/>
              <w:right w:val="single" w:sz="4" w:space="0" w:color="000000"/>
            </w:tcBorders>
            <w:vAlign w:val="center"/>
          </w:tcPr>
          <w:p w14:paraId="74D64610" w14:textId="77777777" w:rsidR="00557FB9" w:rsidRPr="00557FB9" w:rsidRDefault="00557FB9" w:rsidP="00557FB9">
            <w:pPr>
              <w:widowControl w:val="0"/>
              <w:suppressLineNumbers/>
              <w:suppressAutoHyphens/>
              <w:rPr>
                <w:szCs w:val="24"/>
                <w:u w:val="none"/>
              </w:rPr>
            </w:pPr>
            <w:r w:rsidRPr="00557FB9">
              <w:rPr>
                <w:szCs w:val="24"/>
                <w:u w:val="none"/>
              </w:rPr>
              <w:t>Divu autobusu iegāde</w:t>
            </w:r>
          </w:p>
        </w:tc>
        <w:tc>
          <w:tcPr>
            <w:tcW w:w="1276" w:type="dxa"/>
            <w:tcBorders>
              <w:top w:val="single" w:sz="4" w:space="0" w:color="auto"/>
              <w:left w:val="nil"/>
              <w:bottom w:val="single" w:sz="4" w:space="0" w:color="auto"/>
              <w:right w:val="single" w:sz="4" w:space="0" w:color="000000"/>
            </w:tcBorders>
            <w:vAlign w:val="center"/>
          </w:tcPr>
          <w:p w14:paraId="5B4AD6E6" w14:textId="77777777" w:rsidR="00557FB9" w:rsidRPr="00557FB9" w:rsidRDefault="00557FB9" w:rsidP="00557FB9">
            <w:pPr>
              <w:widowControl w:val="0"/>
              <w:suppressLineNumbers/>
              <w:suppressAutoHyphens/>
              <w:jc w:val="center"/>
              <w:rPr>
                <w:szCs w:val="24"/>
                <w:u w:val="none"/>
              </w:rPr>
            </w:pPr>
            <w:r w:rsidRPr="00557FB9">
              <w:rPr>
                <w:szCs w:val="24"/>
                <w:u w:val="none"/>
              </w:rPr>
              <w:t>180 000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31A2F" w14:textId="77777777" w:rsidR="00557FB9" w:rsidRPr="00557FB9" w:rsidRDefault="00557FB9" w:rsidP="00557FB9">
            <w:pPr>
              <w:widowControl w:val="0"/>
              <w:suppressLineNumbers/>
              <w:suppressAutoHyphens/>
              <w:jc w:val="center"/>
              <w:rPr>
                <w:color w:val="000000"/>
                <w:szCs w:val="24"/>
                <w:u w:val="none"/>
                <w:lang w:eastAsia="lv-LV"/>
              </w:rPr>
            </w:pPr>
            <w:r w:rsidRPr="00557FB9">
              <w:rPr>
                <w:color w:val="000000"/>
                <w:szCs w:val="24"/>
                <w:u w:val="none"/>
                <w:lang w:eastAsia="lv-LV"/>
              </w:rPr>
              <w:t>-15 016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054BE" w14:textId="77777777" w:rsidR="00557FB9" w:rsidRPr="00557FB9" w:rsidRDefault="00557FB9" w:rsidP="00557FB9">
            <w:pPr>
              <w:widowControl w:val="0"/>
              <w:suppressLineNumbers/>
              <w:suppressAutoHyphens/>
              <w:jc w:val="center"/>
              <w:rPr>
                <w:color w:val="000000"/>
                <w:szCs w:val="24"/>
                <w:u w:val="none"/>
                <w:lang w:eastAsia="lv-LV"/>
              </w:rPr>
            </w:pPr>
            <w:r w:rsidRPr="00557FB9">
              <w:rPr>
                <w:color w:val="000000"/>
                <w:szCs w:val="24"/>
                <w:u w:val="none"/>
                <w:lang w:eastAsia="lv-LV"/>
              </w:rPr>
              <w:t>164 984</w:t>
            </w:r>
          </w:p>
        </w:tc>
        <w:tc>
          <w:tcPr>
            <w:tcW w:w="2552" w:type="dxa"/>
            <w:tcBorders>
              <w:top w:val="single" w:sz="4" w:space="0" w:color="000000"/>
              <w:left w:val="single" w:sz="4" w:space="0" w:color="000000"/>
              <w:bottom w:val="single" w:sz="4" w:space="0" w:color="000000"/>
              <w:right w:val="single" w:sz="4" w:space="0" w:color="000000"/>
            </w:tcBorders>
            <w:vAlign w:val="center"/>
          </w:tcPr>
          <w:p w14:paraId="79AFC46D" w14:textId="77777777" w:rsidR="00557FB9" w:rsidRPr="00557FB9" w:rsidRDefault="00557FB9" w:rsidP="00557FB9">
            <w:pPr>
              <w:widowControl w:val="0"/>
              <w:suppressLineNumbers/>
              <w:suppressAutoHyphens/>
              <w:jc w:val="center"/>
              <w:rPr>
                <w:color w:val="000000"/>
                <w:szCs w:val="24"/>
                <w:u w:val="none"/>
                <w:lang w:eastAsia="lv-LV"/>
              </w:rPr>
            </w:pPr>
            <w:r w:rsidRPr="00557FB9">
              <w:rPr>
                <w:color w:val="000000"/>
                <w:szCs w:val="24"/>
                <w:u w:val="none"/>
                <w:lang w:eastAsia="lv-LV"/>
              </w:rPr>
              <w:t>Iepirkuma rezultāts</w:t>
            </w:r>
          </w:p>
        </w:tc>
      </w:tr>
      <w:tr w:rsidR="00557FB9" w:rsidRPr="00557FB9" w14:paraId="4B1AD573" w14:textId="77777777" w:rsidTr="00A9244C">
        <w:trPr>
          <w:trHeight w:val="312"/>
        </w:trPr>
        <w:tc>
          <w:tcPr>
            <w:tcW w:w="3001" w:type="dxa"/>
            <w:tcBorders>
              <w:top w:val="single" w:sz="4" w:space="0" w:color="auto"/>
              <w:left w:val="single" w:sz="4" w:space="0" w:color="000000"/>
              <w:bottom w:val="single" w:sz="4" w:space="0" w:color="auto"/>
              <w:right w:val="single" w:sz="4" w:space="0" w:color="000000"/>
            </w:tcBorders>
            <w:vAlign w:val="center"/>
          </w:tcPr>
          <w:p w14:paraId="5ABEA84A" w14:textId="77777777" w:rsidR="00557FB9" w:rsidRPr="00557FB9" w:rsidRDefault="00557FB9" w:rsidP="00557FB9">
            <w:pPr>
              <w:widowControl w:val="0"/>
              <w:suppressLineNumbers/>
              <w:suppressAutoHyphens/>
              <w:rPr>
                <w:szCs w:val="24"/>
                <w:u w:val="none"/>
              </w:rPr>
            </w:pPr>
            <w:r w:rsidRPr="00557FB9">
              <w:rPr>
                <w:szCs w:val="24"/>
                <w:u w:val="none"/>
              </w:rPr>
              <w:t>Druvienas pamatskolas ēkas kapitālais remonts</w:t>
            </w:r>
          </w:p>
        </w:tc>
        <w:tc>
          <w:tcPr>
            <w:tcW w:w="1276" w:type="dxa"/>
            <w:tcBorders>
              <w:top w:val="single" w:sz="4" w:space="0" w:color="auto"/>
              <w:left w:val="nil"/>
              <w:bottom w:val="single" w:sz="4" w:space="0" w:color="auto"/>
              <w:right w:val="single" w:sz="4" w:space="0" w:color="000000"/>
            </w:tcBorders>
            <w:vAlign w:val="center"/>
          </w:tcPr>
          <w:p w14:paraId="5F4B0409" w14:textId="77777777" w:rsidR="00557FB9" w:rsidRPr="00557FB9" w:rsidRDefault="00557FB9" w:rsidP="00557FB9">
            <w:pPr>
              <w:widowControl w:val="0"/>
              <w:suppressLineNumbers/>
              <w:suppressAutoHyphens/>
              <w:jc w:val="center"/>
              <w:rPr>
                <w:szCs w:val="24"/>
                <w:u w:val="none"/>
              </w:rPr>
            </w:pPr>
            <w:r w:rsidRPr="00557FB9">
              <w:rPr>
                <w:szCs w:val="24"/>
                <w:u w:val="none"/>
              </w:rPr>
              <w:t>170 000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6AF59" w14:textId="77777777" w:rsidR="00557FB9" w:rsidRPr="00557FB9" w:rsidRDefault="00557FB9" w:rsidP="00557FB9">
            <w:pPr>
              <w:widowControl w:val="0"/>
              <w:suppressLineNumbers/>
              <w:suppressAutoHyphens/>
              <w:jc w:val="center"/>
              <w:rPr>
                <w:color w:val="000000"/>
                <w:szCs w:val="24"/>
                <w:u w:val="none"/>
                <w:lang w:eastAsia="lv-LV"/>
              </w:rPr>
            </w:pPr>
            <w:r w:rsidRPr="00557FB9">
              <w:rPr>
                <w:color w:val="000000"/>
                <w:szCs w:val="24"/>
                <w:u w:val="none"/>
                <w:lang w:eastAsia="lv-LV"/>
              </w:rPr>
              <w:t>-170 000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1E09E" w14:textId="77777777" w:rsidR="00557FB9" w:rsidRPr="00557FB9" w:rsidRDefault="00557FB9" w:rsidP="00557FB9">
            <w:pPr>
              <w:widowControl w:val="0"/>
              <w:suppressLineNumbers/>
              <w:suppressAutoHyphens/>
              <w:jc w:val="center"/>
              <w:rPr>
                <w:color w:val="000000"/>
                <w:szCs w:val="24"/>
                <w:u w:val="none"/>
                <w:lang w:eastAsia="lv-LV"/>
              </w:rPr>
            </w:pPr>
            <w:r w:rsidRPr="00557FB9">
              <w:rPr>
                <w:color w:val="000000"/>
                <w:szCs w:val="24"/>
                <w:u w:val="none"/>
                <w:lang w:eastAsia="lv-LV"/>
              </w:rPr>
              <w:t>0</w:t>
            </w:r>
          </w:p>
        </w:tc>
        <w:tc>
          <w:tcPr>
            <w:tcW w:w="2552" w:type="dxa"/>
            <w:tcBorders>
              <w:top w:val="single" w:sz="4" w:space="0" w:color="000000"/>
              <w:left w:val="single" w:sz="4" w:space="0" w:color="000000"/>
              <w:bottom w:val="single" w:sz="4" w:space="0" w:color="000000"/>
              <w:right w:val="single" w:sz="4" w:space="0" w:color="000000"/>
            </w:tcBorders>
            <w:vAlign w:val="center"/>
          </w:tcPr>
          <w:p w14:paraId="6372EDD4" w14:textId="77777777" w:rsidR="00557FB9" w:rsidRPr="00557FB9" w:rsidRDefault="00557FB9" w:rsidP="00557FB9">
            <w:pPr>
              <w:widowControl w:val="0"/>
              <w:suppressLineNumbers/>
              <w:suppressAutoHyphens/>
              <w:jc w:val="center"/>
              <w:rPr>
                <w:color w:val="000000"/>
                <w:szCs w:val="24"/>
                <w:u w:val="none"/>
                <w:lang w:eastAsia="lv-LV"/>
              </w:rPr>
            </w:pPr>
            <w:r w:rsidRPr="00557FB9">
              <w:rPr>
                <w:color w:val="000000"/>
                <w:szCs w:val="24"/>
                <w:u w:val="none"/>
                <w:lang w:eastAsia="lv-LV"/>
              </w:rPr>
              <w:t>2024.gadā būvdarbi netiks veikti</w:t>
            </w:r>
          </w:p>
        </w:tc>
      </w:tr>
      <w:tr w:rsidR="00557FB9" w:rsidRPr="00557FB9" w14:paraId="289C69A5" w14:textId="77777777" w:rsidTr="00A9244C">
        <w:trPr>
          <w:trHeight w:val="312"/>
        </w:trPr>
        <w:tc>
          <w:tcPr>
            <w:tcW w:w="3001" w:type="dxa"/>
            <w:tcBorders>
              <w:top w:val="single" w:sz="4" w:space="0" w:color="auto"/>
              <w:left w:val="single" w:sz="4" w:space="0" w:color="000000"/>
              <w:bottom w:val="single" w:sz="4" w:space="0" w:color="auto"/>
              <w:right w:val="single" w:sz="4" w:space="0" w:color="000000"/>
            </w:tcBorders>
            <w:vAlign w:val="center"/>
          </w:tcPr>
          <w:p w14:paraId="5F7B8B25" w14:textId="77777777" w:rsidR="00557FB9" w:rsidRPr="00557FB9" w:rsidRDefault="00557FB9" w:rsidP="00557FB9">
            <w:pPr>
              <w:widowControl w:val="0"/>
              <w:suppressLineNumbers/>
              <w:suppressAutoHyphens/>
              <w:rPr>
                <w:szCs w:val="24"/>
                <w:u w:val="none"/>
              </w:rPr>
            </w:pPr>
            <w:bookmarkStart w:id="12" w:name="_Hlk168659661"/>
            <w:r w:rsidRPr="00557FB9">
              <w:rPr>
                <w:iCs/>
                <w:szCs w:val="24"/>
                <w:u w:val="none"/>
                <w:lang w:eastAsia="lv-LV"/>
              </w:rPr>
              <w:t>Šķeldas apkures katla piegāde un uzstādīšana Lejasciemā</w:t>
            </w:r>
            <w:bookmarkEnd w:id="12"/>
          </w:p>
        </w:tc>
        <w:tc>
          <w:tcPr>
            <w:tcW w:w="1276" w:type="dxa"/>
            <w:tcBorders>
              <w:top w:val="single" w:sz="4" w:space="0" w:color="auto"/>
              <w:left w:val="nil"/>
              <w:bottom w:val="single" w:sz="4" w:space="0" w:color="auto"/>
              <w:right w:val="single" w:sz="4" w:space="0" w:color="000000"/>
            </w:tcBorders>
            <w:vAlign w:val="center"/>
          </w:tcPr>
          <w:p w14:paraId="2195F9A3" w14:textId="77777777" w:rsidR="00557FB9" w:rsidRPr="00557FB9" w:rsidRDefault="00557FB9" w:rsidP="00557FB9">
            <w:pPr>
              <w:widowControl w:val="0"/>
              <w:suppressLineNumbers/>
              <w:suppressAutoHyphens/>
              <w:jc w:val="center"/>
              <w:rPr>
                <w:szCs w:val="24"/>
                <w:u w:val="none"/>
              </w:rPr>
            </w:pPr>
            <w:r w:rsidRPr="00557FB9">
              <w:rPr>
                <w:szCs w:val="24"/>
                <w:u w:val="none"/>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6AAF9" w14:textId="77777777" w:rsidR="00557FB9" w:rsidRPr="00557FB9" w:rsidRDefault="00557FB9" w:rsidP="00557FB9">
            <w:pPr>
              <w:widowControl w:val="0"/>
              <w:suppressLineNumbers/>
              <w:suppressAutoHyphens/>
              <w:jc w:val="center"/>
              <w:rPr>
                <w:color w:val="000000"/>
                <w:szCs w:val="24"/>
                <w:u w:val="none"/>
                <w:lang w:eastAsia="lv-LV"/>
              </w:rPr>
            </w:pPr>
            <w:r w:rsidRPr="00557FB9">
              <w:rPr>
                <w:color w:val="000000"/>
                <w:szCs w:val="24"/>
                <w:u w:val="none"/>
                <w:lang w:eastAsia="lv-LV"/>
              </w:rPr>
              <w:t>269 291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9D43E" w14:textId="77777777" w:rsidR="00557FB9" w:rsidRPr="00557FB9" w:rsidRDefault="00557FB9" w:rsidP="00557FB9">
            <w:pPr>
              <w:widowControl w:val="0"/>
              <w:suppressLineNumbers/>
              <w:suppressAutoHyphens/>
              <w:jc w:val="center"/>
              <w:rPr>
                <w:color w:val="000000"/>
                <w:szCs w:val="24"/>
                <w:u w:val="none"/>
                <w:lang w:eastAsia="lv-LV"/>
              </w:rPr>
            </w:pPr>
            <w:r w:rsidRPr="00557FB9">
              <w:rPr>
                <w:color w:val="000000"/>
                <w:szCs w:val="24"/>
                <w:u w:val="none"/>
                <w:lang w:eastAsia="lv-LV"/>
              </w:rPr>
              <w:t>269 291</w:t>
            </w:r>
          </w:p>
        </w:tc>
        <w:tc>
          <w:tcPr>
            <w:tcW w:w="2552" w:type="dxa"/>
            <w:tcBorders>
              <w:top w:val="single" w:sz="4" w:space="0" w:color="000000"/>
              <w:left w:val="single" w:sz="4" w:space="0" w:color="000000"/>
              <w:bottom w:val="single" w:sz="4" w:space="0" w:color="000000"/>
              <w:right w:val="single" w:sz="4" w:space="0" w:color="000000"/>
            </w:tcBorders>
            <w:vAlign w:val="center"/>
          </w:tcPr>
          <w:p w14:paraId="4BC03ACB" w14:textId="77777777" w:rsidR="00557FB9" w:rsidRPr="00557FB9" w:rsidRDefault="00557FB9" w:rsidP="00557FB9">
            <w:pPr>
              <w:widowControl w:val="0"/>
              <w:suppressLineNumbers/>
              <w:suppressAutoHyphens/>
              <w:jc w:val="center"/>
              <w:rPr>
                <w:color w:val="000000"/>
                <w:szCs w:val="24"/>
                <w:u w:val="none"/>
                <w:lang w:eastAsia="lv-LV"/>
              </w:rPr>
            </w:pPr>
            <w:r w:rsidRPr="00557FB9">
              <w:rPr>
                <w:color w:val="000000"/>
                <w:szCs w:val="24"/>
                <w:u w:val="none"/>
                <w:lang w:eastAsia="lv-LV"/>
              </w:rPr>
              <w:t>Ārkārtas situācijas risināšana</w:t>
            </w:r>
          </w:p>
        </w:tc>
      </w:tr>
      <w:tr w:rsidR="00557FB9" w:rsidRPr="00557FB9" w14:paraId="11B85B1F" w14:textId="77777777" w:rsidTr="00A9244C">
        <w:trPr>
          <w:trHeight w:val="312"/>
        </w:trPr>
        <w:tc>
          <w:tcPr>
            <w:tcW w:w="3001" w:type="dxa"/>
            <w:tcBorders>
              <w:top w:val="single" w:sz="4" w:space="0" w:color="auto"/>
              <w:left w:val="single" w:sz="4" w:space="0" w:color="000000"/>
              <w:bottom w:val="single" w:sz="4" w:space="0" w:color="auto"/>
              <w:right w:val="single" w:sz="4" w:space="0" w:color="000000"/>
            </w:tcBorders>
            <w:vAlign w:val="center"/>
          </w:tcPr>
          <w:p w14:paraId="138DA800" w14:textId="77777777" w:rsidR="00557FB9" w:rsidRPr="00557FB9" w:rsidRDefault="00557FB9" w:rsidP="00557FB9">
            <w:pPr>
              <w:widowControl w:val="0"/>
              <w:suppressLineNumbers/>
              <w:suppressAutoHyphens/>
              <w:rPr>
                <w:szCs w:val="24"/>
                <w:u w:val="none"/>
              </w:rPr>
            </w:pPr>
            <w:r w:rsidRPr="00557FB9">
              <w:rPr>
                <w:szCs w:val="24"/>
                <w:u w:val="none"/>
              </w:rPr>
              <w:t>Gulbenes labiekārtošanas iestāde – komunālās mašīnas iegāde</w:t>
            </w:r>
          </w:p>
        </w:tc>
        <w:tc>
          <w:tcPr>
            <w:tcW w:w="1276" w:type="dxa"/>
            <w:tcBorders>
              <w:top w:val="single" w:sz="4" w:space="0" w:color="auto"/>
              <w:left w:val="nil"/>
              <w:bottom w:val="single" w:sz="4" w:space="0" w:color="auto"/>
              <w:right w:val="single" w:sz="4" w:space="0" w:color="000000"/>
            </w:tcBorders>
            <w:vAlign w:val="center"/>
          </w:tcPr>
          <w:p w14:paraId="3C72BF4C" w14:textId="77777777" w:rsidR="00557FB9" w:rsidRPr="00557FB9" w:rsidRDefault="00557FB9" w:rsidP="00557FB9">
            <w:pPr>
              <w:widowControl w:val="0"/>
              <w:suppressLineNumbers/>
              <w:suppressAutoHyphens/>
              <w:jc w:val="center"/>
              <w:rPr>
                <w:szCs w:val="24"/>
                <w:u w:val="none"/>
              </w:rPr>
            </w:pPr>
            <w:r w:rsidRPr="00557FB9">
              <w:rPr>
                <w:szCs w:val="24"/>
                <w:u w:val="none"/>
              </w:rPr>
              <w:t>127 000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1A266" w14:textId="77777777" w:rsidR="00557FB9" w:rsidRPr="00557FB9" w:rsidRDefault="00557FB9" w:rsidP="00557FB9">
            <w:pPr>
              <w:widowControl w:val="0"/>
              <w:suppressLineNumbers/>
              <w:suppressAutoHyphens/>
              <w:jc w:val="center"/>
              <w:rPr>
                <w:color w:val="000000"/>
                <w:szCs w:val="24"/>
                <w:u w:val="none"/>
                <w:lang w:eastAsia="lv-LV"/>
              </w:rPr>
            </w:pPr>
            <w:r w:rsidRPr="00557FB9">
              <w:rPr>
                <w:color w:val="000000"/>
                <w:szCs w:val="24"/>
                <w:u w:val="none"/>
                <w:lang w:eastAsia="lv-LV"/>
              </w:rPr>
              <w:t>20 796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FEA16" w14:textId="77777777" w:rsidR="00557FB9" w:rsidRPr="00557FB9" w:rsidRDefault="00557FB9" w:rsidP="00557FB9">
            <w:pPr>
              <w:widowControl w:val="0"/>
              <w:suppressLineNumbers/>
              <w:suppressAutoHyphens/>
              <w:jc w:val="center"/>
              <w:rPr>
                <w:color w:val="000000"/>
                <w:szCs w:val="24"/>
                <w:u w:val="none"/>
                <w:lang w:eastAsia="lv-LV"/>
              </w:rPr>
            </w:pPr>
            <w:r w:rsidRPr="00557FB9">
              <w:rPr>
                <w:color w:val="000000"/>
                <w:szCs w:val="24"/>
                <w:u w:val="none"/>
                <w:lang w:eastAsia="lv-LV"/>
              </w:rPr>
              <w:t>147 796</w:t>
            </w:r>
          </w:p>
        </w:tc>
        <w:tc>
          <w:tcPr>
            <w:tcW w:w="2552" w:type="dxa"/>
            <w:tcBorders>
              <w:top w:val="single" w:sz="4" w:space="0" w:color="000000"/>
              <w:left w:val="single" w:sz="4" w:space="0" w:color="000000"/>
              <w:bottom w:val="single" w:sz="4" w:space="0" w:color="000000"/>
              <w:right w:val="single" w:sz="4" w:space="0" w:color="000000"/>
            </w:tcBorders>
            <w:vAlign w:val="center"/>
          </w:tcPr>
          <w:p w14:paraId="0CA42F54" w14:textId="77777777" w:rsidR="00557FB9" w:rsidRPr="00557FB9" w:rsidRDefault="00557FB9" w:rsidP="00557FB9">
            <w:pPr>
              <w:widowControl w:val="0"/>
              <w:suppressLineNumbers/>
              <w:suppressAutoHyphens/>
              <w:jc w:val="center"/>
              <w:rPr>
                <w:color w:val="000000"/>
                <w:szCs w:val="24"/>
                <w:u w:val="none"/>
                <w:lang w:eastAsia="lv-LV"/>
              </w:rPr>
            </w:pPr>
            <w:r w:rsidRPr="00557FB9">
              <w:rPr>
                <w:color w:val="000000"/>
                <w:szCs w:val="24"/>
                <w:u w:val="none"/>
                <w:lang w:eastAsia="lv-LV"/>
              </w:rPr>
              <w:t>Iepirkuma rezultāts</w:t>
            </w:r>
          </w:p>
        </w:tc>
      </w:tr>
      <w:tr w:rsidR="00557FB9" w:rsidRPr="00557FB9" w14:paraId="539B02F3" w14:textId="77777777" w:rsidTr="00A9244C">
        <w:trPr>
          <w:trHeight w:val="312"/>
        </w:trPr>
        <w:tc>
          <w:tcPr>
            <w:tcW w:w="3001" w:type="dxa"/>
            <w:tcBorders>
              <w:top w:val="single" w:sz="4" w:space="0" w:color="auto"/>
              <w:left w:val="single" w:sz="4" w:space="0" w:color="000000"/>
              <w:bottom w:val="single" w:sz="4" w:space="0" w:color="000000"/>
              <w:right w:val="single" w:sz="4" w:space="0" w:color="000000"/>
            </w:tcBorders>
            <w:vAlign w:val="bottom"/>
          </w:tcPr>
          <w:p w14:paraId="688C712D" w14:textId="77777777" w:rsidR="00557FB9" w:rsidRPr="00557FB9" w:rsidRDefault="00557FB9" w:rsidP="00557FB9">
            <w:pPr>
              <w:widowControl w:val="0"/>
              <w:suppressLineNumbers/>
              <w:suppressAutoHyphens/>
              <w:jc w:val="right"/>
              <w:rPr>
                <w:szCs w:val="24"/>
                <w:u w:val="none"/>
              </w:rPr>
            </w:pPr>
            <w:r w:rsidRPr="00557FB9">
              <w:rPr>
                <w:b/>
                <w:bCs/>
                <w:szCs w:val="24"/>
                <w:u w:val="none"/>
              </w:rPr>
              <w:t>KOPĀ</w:t>
            </w:r>
          </w:p>
        </w:tc>
        <w:tc>
          <w:tcPr>
            <w:tcW w:w="1276" w:type="dxa"/>
            <w:tcBorders>
              <w:top w:val="single" w:sz="4" w:space="0" w:color="auto"/>
              <w:left w:val="nil"/>
              <w:bottom w:val="single" w:sz="4" w:space="0" w:color="000000"/>
              <w:right w:val="single" w:sz="4" w:space="0" w:color="000000"/>
            </w:tcBorders>
            <w:vAlign w:val="center"/>
          </w:tcPr>
          <w:p w14:paraId="6EDEBF09" w14:textId="77777777" w:rsidR="00557FB9" w:rsidRPr="00557FB9" w:rsidRDefault="00557FB9" w:rsidP="00557FB9">
            <w:pPr>
              <w:widowControl w:val="0"/>
              <w:suppressLineNumbers/>
              <w:suppressAutoHyphens/>
              <w:jc w:val="center"/>
              <w:rPr>
                <w:szCs w:val="24"/>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3A77D" w14:textId="77777777" w:rsidR="00557FB9" w:rsidRPr="00557FB9" w:rsidRDefault="00557FB9" w:rsidP="00557FB9">
            <w:pPr>
              <w:widowControl w:val="0"/>
              <w:suppressLineNumbers/>
              <w:suppressAutoHyphens/>
              <w:jc w:val="center"/>
              <w:rPr>
                <w:b/>
                <w:bCs/>
                <w:color w:val="000000"/>
                <w:szCs w:val="24"/>
                <w:u w:val="none"/>
                <w:lang w:eastAsia="lv-LV"/>
              </w:rPr>
            </w:pPr>
            <w:r w:rsidRPr="00557FB9">
              <w:rPr>
                <w:b/>
                <w:bCs/>
                <w:color w:val="000000"/>
                <w:szCs w:val="24"/>
                <w:u w:val="none"/>
                <w:lang w:eastAsia="lv-LV"/>
              </w:rPr>
              <w:fldChar w:fldCharType="begin"/>
            </w:r>
            <w:r w:rsidRPr="00557FB9">
              <w:rPr>
                <w:b/>
                <w:bCs/>
                <w:color w:val="000000"/>
                <w:szCs w:val="24"/>
                <w:u w:val="none"/>
                <w:lang w:eastAsia="lv-LV"/>
              </w:rPr>
              <w:instrText xml:space="preserve"> =SUM(ABOVE) </w:instrText>
            </w:r>
            <w:r w:rsidRPr="00557FB9">
              <w:rPr>
                <w:b/>
                <w:bCs/>
                <w:color w:val="000000"/>
                <w:szCs w:val="24"/>
                <w:u w:val="none"/>
                <w:lang w:eastAsia="lv-LV"/>
              </w:rPr>
              <w:fldChar w:fldCharType="separate"/>
            </w:r>
            <w:r w:rsidRPr="00557FB9">
              <w:rPr>
                <w:b/>
                <w:bCs/>
                <w:noProof/>
                <w:color w:val="000000"/>
                <w:szCs w:val="24"/>
                <w:u w:val="none"/>
                <w:lang w:eastAsia="lv-LV"/>
              </w:rPr>
              <w:t>86 136</w:t>
            </w:r>
            <w:r w:rsidRPr="00557FB9">
              <w:rPr>
                <w:b/>
                <w:bCs/>
                <w:color w:val="000000"/>
                <w:szCs w:val="24"/>
                <w:u w:val="none"/>
                <w:lang w:eastAsia="lv-LV"/>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D63EB" w14:textId="77777777" w:rsidR="00557FB9" w:rsidRPr="00557FB9" w:rsidRDefault="00557FB9" w:rsidP="00557FB9">
            <w:pPr>
              <w:widowControl w:val="0"/>
              <w:suppressLineNumbers/>
              <w:suppressAutoHyphens/>
              <w:jc w:val="center"/>
              <w:rPr>
                <w:color w:val="000000"/>
                <w:szCs w:val="24"/>
                <w:u w:val="none"/>
                <w:lang w:eastAsia="lv-LV"/>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9FEEB70" w14:textId="77777777" w:rsidR="00557FB9" w:rsidRPr="00557FB9" w:rsidRDefault="00557FB9" w:rsidP="00557FB9">
            <w:pPr>
              <w:widowControl w:val="0"/>
              <w:suppressLineNumbers/>
              <w:suppressAutoHyphens/>
              <w:jc w:val="center"/>
              <w:rPr>
                <w:color w:val="000000"/>
                <w:szCs w:val="24"/>
                <w:u w:val="none"/>
                <w:lang w:eastAsia="lv-LV"/>
              </w:rPr>
            </w:pPr>
          </w:p>
        </w:tc>
      </w:tr>
    </w:tbl>
    <w:p w14:paraId="7CCD0741" w14:textId="77777777" w:rsidR="00557FB9" w:rsidRPr="00557FB9" w:rsidRDefault="00557FB9" w:rsidP="00557FB9">
      <w:pPr>
        <w:widowControl w:val="0"/>
        <w:adjustRightInd w:val="0"/>
        <w:spacing w:line="276" w:lineRule="auto"/>
        <w:jc w:val="both"/>
        <w:rPr>
          <w:rFonts w:eastAsia="Calibri"/>
          <w:szCs w:val="24"/>
          <w:u w:val="none"/>
        </w:rPr>
      </w:pPr>
    </w:p>
    <w:p w14:paraId="2AEF9831" w14:textId="77777777" w:rsidR="00203C2F" w:rsidRDefault="00203C2F" w:rsidP="000C7638">
      <w:pPr>
        <w:rPr>
          <w:color w:val="000000" w:themeColor="text1"/>
          <w:szCs w:val="24"/>
          <w:u w:val="none"/>
        </w:rPr>
      </w:pPr>
    </w:p>
    <w:p w14:paraId="44AE479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6CFE84F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pašvaldības domes 2022.gada 30.jūnija iekšējā normatīvajā aktā Nr.GND/IEK/2022/16 “Gulbenes novada pašvaldības amatpersonu un darbinieku atlīdzības nolikums”” izdošanu</w:t>
      </w:r>
    </w:p>
    <w:p w14:paraId="7B3FC84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Ilze Majore</w:t>
      </w:r>
    </w:p>
    <w:p w14:paraId="58F32FD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519ED593" w14:textId="384510B3" w:rsidR="003E1DEE" w:rsidRPr="00575A1B" w:rsidRDefault="003E1DEE" w:rsidP="003E1DEE">
      <w:pPr>
        <w:rPr>
          <w:rFonts w:eastAsia="Calibri"/>
          <w:szCs w:val="24"/>
          <w:u w:val="none"/>
        </w:rPr>
      </w:pPr>
      <w:r>
        <w:rPr>
          <w:rFonts w:eastAsia="Calibri"/>
          <w:szCs w:val="24"/>
          <w:u w:val="none"/>
        </w:rPr>
        <w:t>DEBATĒS PIEDALĀS: Gunārs Ciglis</w:t>
      </w:r>
    </w:p>
    <w:p w14:paraId="55744024" w14:textId="77777777" w:rsidR="003E1DEE" w:rsidRDefault="003E1DEE" w:rsidP="003E1DEE">
      <w:pPr>
        <w:rPr>
          <w:rFonts w:eastAsia="Calibri"/>
          <w:color w:val="FF0000"/>
          <w:szCs w:val="24"/>
          <w:u w:val="none"/>
        </w:rPr>
      </w:pPr>
    </w:p>
    <w:p w14:paraId="67CD99D0" w14:textId="77777777" w:rsidR="003E1DEE" w:rsidRDefault="003E1DEE" w:rsidP="003E1DEE">
      <w:pPr>
        <w:spacing w:line="360" w:lineRule="auto"/>
        <w:ind w:firstLine="567"/>
        <w:jc w:val="both"/>
        <w:rPr>
          <w:u w:val="none"/>
        </w:rPr>
      </w:pPr>
      <w:r>
        <w:rPr>
          <w:u w:val="none"/>
        </w:rPr>
        <w:lastRenderedPageBreak/>
        <w:t>Finanšu komiteja atklāti balsojot:</w:t>
      </w:r>
    </w:p>
    <w:p w14:paraId="5592C09D" w14:textId="77777777" w:rsidR="003E1DEE" w:rsidRDefault="003E1DEE" w:rsidP="003E1DEE">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79F43121"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7149FD4F" w14:textId="77777777" w:rsidR="00557FB9" w:rsidRPr="00557FB9" w:rsidRDefault="00557FB9" w:rsidP="00557FB9">
      <w:pPr>
        <w:jc w:val="center"/>
        <w:rPr>
          <w:b/>
          <w:bCs/>
          <w:szCs w:val="24"/>
          <w:u w:val="none"/>
          <w:lang w:eastAsia="lv-LV"/>
        </w:rPr>
      </w:pPr>
      <w:r w:rsidRPr="00557FB9">
        <w:rPr>
          <w:b/>
          <w:bCs/>
          <w:szCs w:val="24"/>
          <w:u w:val="none"/>
          <w:lang w:eastAsia="lv-LV"/>
        </w:rPr>
        <w:t xml:space="preserve">Par iekšējā normatīvā akta “Grozījums Gulbenes novada pašvaldības domes 2022.gada 30.jūnija iekšējā normatīvajā aktā </w:t>
      </w:r>
      <w:proofErr w:type="spellStart"/>
      <w:r w:rsidRPr="00557FB9">
        <w:rPr>
          <w:b/>
          <w:bCs/>
          <w:szCs w:val="24"/>
          <w:u w:val="none"/>
          <w:lang w:eastAsia="lv-LV"/>
        </w:rPr>
        <w:t>Nr.GND</w:t>
      </w:r>
      <w:proofErr w:type="spellEnd"/>
      <w:r w:rsidRPr="00557FB9">
        <w:rPr>
          <w:b/>
          <w:bCs/>
          <w:szCs w:val="24"/>
          <w:u w:val="none"/>
          <w:lang w:eastAsia="lv-LV"/>
        </w:rPr>
        <w:t>/IEK/2022/16 “</w:t>
      </w:r>
      <w:r w:rsidRPr="00557FB9">
        <w:rPr>
          <w:b/>
          <w:bCs/>
          <w:noProof/>
          <w:szCs w:val="24"/>
          <w:u w:val="none"/>
          <w:lang w:eastAsia="lv-LV"/>
        </w:rPr>
        <w:t>Gulbenes novada pašvaldības amatpersonu un darbinieku atlīdzības nolikums</w:t>
      </w:r>
      <w:r w:rsidRPr="00557FB9">
        <w:rPr>
          <w:b/>
          <w:bCs/>
          <w:szCs w:val="24"/>
          <w:u w:val="none"/>
          <w:lang w:eastAsia="lv-LV"/>
        </w:rPr>
        <w:t>”” izdošanu</w:t>
      </w:r>
    </w:p>
    <w:p w14:paraId="3E87BF87" w14:textId="77777777" w:rsidR="00557FB9" w:rsidRPr="00557FB9" w:rsidRDefault="00557FB9" w:rsidP="00557FB9">
      <w:pPr>
        <w:autoSpaceDE w:val="0"/>
        <w:autoSpaceDN w:val="0"/>
        <w:adjustRightInd w:val="0"/>
        <w:rPr>
          <w:rFonts w:eastAsia="Calibri"/>
          <w:sz w:val="16"/>
          <w:szCs w:val="16"/>
          <w:u w:val="none"/>
        </w:rPr>
      </w:pPr>
    </w:p>
    <w:p w14:paraId="78CB7EC6" w14:textId="77777777" w:rsidR="00557FB9" w:rsidRPr="00557FB9" w:rsidRDefault="00557FB9" w:rsidP="00557FB9">
      <w:pPr>
        <w:spacing w:line="360" w:lineRule="auto"/>
        <w:ind w:firstLine="567"/>
        <w:jc w:val="both"/>
        <w:rPr>
          <w:rFonts w:ascii="TimesNewRomanPSMT" w:hAnsi="TimesNewRomanPSMT" w:cs="TimesNewRomanPSMT"/>
          <w:szCs w:val="24"/>
          <w:u w:val="none"/>
          <w:lang w:eastAsia="lv-LV"/>
        </w:rPr>
      </w:pPr>
      <w:r w:rsidRPr="00557FB9">
        <w:rPr>
          <w:szCs w:val="24"/>
          <w:u w:val="none"/>
          <w:lang w:eastAsia="lv-LV"/>
        </w:rPr>
        <w:t xml:space="preserve">Ir izstrādāts iekšējā normatīvā akta “Grozījums Gulbenes novada pašvaldības domes 2022.gada 30.jūnija iekšējā normatīvajā aktā </w:t>
      </w:r>
      <w:proofErr w:type="spellStart"/>
      <w:r w:rsidRPr="00557FB9">
        <w:rPr>
          <w:szCs w:val="24"/>
          <w:u w:val="none"/>
          <w:lang w:eastAsia="lv-LV"/>
        </w:rPr>
        <w:t>Nr.GND</w:t>
      </w:r>
      <w:proofErr w:type="spellEnd"/>
      <w:r w:rsidRPr="00557FB9">
        <w:rPr>
          <w:szCs w:val="24"/>
          <w:u w:val="none"/>
          <w:lang w:eastAsia="lv-LV"/>
        </w:rPr>
        <w:t xml:space="preserve">/IEK/2022/16 “Gulbenes novada pašvaldības amatpersonu un darbinieku atlīdzības nolikums”” projekts, kas paredz samazināt amatu sarakstu, kuru ieņemošās amatpersonas (darbinieki) ir pakļauti reālam dzīvības vai veselības apdraudējumam (riskam) un ir jāapdrošina šo amatpersonu (darbinieku) veselība, saskaņā ar Gulbenes novada pašvaldības domes 2024.gada 27.jūnija lēmumu </w:t>
      </w:r>
      <w:proofErr w:type="spellStart"/>
      <w:r w:rsidRPr="00557FB9">
        <w:rPr>
          <w:szCs w:val="24"/>
          <w:u w:val="none"/>
          <w:lang w:eastAsia="lv-LV"/>
        </w:rPr>
        <w:t>Nr.GND</w:t>
      </w:r>
      <w:proofErr w:type="spellEnd"/>
      <w:r w:rsidRPr="00557FB9">
        <w:rPr>
          <w:szCs w:val="24"/>
          <w:u w:val="none"/>
          <w:lang w:eastAsia="lv-LV"/>
        </w:rPr>
        <w:t xml:space="preserve">/2024/349 “Par pašvaldības budžeta izdevumu optimizācijas plāna apstiprināšanu”, </w:t>
      </w:r>
      <w:r w:rsidRPr="00557FB9">
        <w:rPr>
          <w:rFonts w:ascii="TimesNewRomanPSMT" w:hAnsi="TimesNewRomanPSMT" w:cs="TimesNewRomanPSMT"/>
          <w:szCs w:val="24"/>
          <w:u w:val="none"/>
          <w:lang w:eastAsia="lv-LV"/>
        </w:rPr>
        <w:t xml:space="preserve">lai sabalansētu Gulbenes novada pašvaldības 2025.gada un 2026.gada budžetu. </w:t>
      </w:r>
    </w:p>
    <w:p w14:paraId="31CB5EE0"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Valsts un pašvaldību institūciju amatpersonu un darbinieku atlīdzības likuma 37.panta pirmā daļa nosaka, ka valsts vai pašvaldības institūcija var apdrošināt amatpersonu (darbinieku) veselību atbilstoši tai piešķirtajiem finanšu līdzekļiem, bet obligāti apdrošina amatpersonu (darbinieku) veselību vai amatpersonas (darbiniekus) apdrošina pret nelaimes gadījumiem šajā likumā noteiktajos gadījumos, ja šīs amatpersonas (darbinieki), veicot amata (dienesta, darba) pienākumus, ir pakļautas reālam dzīvības vai veselības apdraudējumam (riskam).</w:t>
      </w:r>
    </w:p>
    <w:p w14:paraId="62039569"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 xml:space="preserve">Ņemot vērā augstāk minēto un pamatojoties uz Pašvaldību likuma 9.panta ceturto daļu, 10.panta pirmās daļas 14.punktu, 20.panta trešo daļu un 53.panta trešo daļu, Valsts un pašvaldību institūciju amatpersonu un darbinieku atlīdzības likumu, un Gulbenes novada pašvaldības domes Finanšu komitejas ieteikumu, atklāti balsojot: </w:t>
      </w:r>
      <w:r w:rsidRPr="00557FB9">
        <w:rPr>
          <w:noProof/>
          <w:szCs w:val="24"/>
          <w:u w:val="none"/>
          <w:lang w:eastAsia="lv-LV"/>
        </w:rPr>
        <w:t>"Par"- ____, "Pret"- ____, "Atturas”- ____</w:t>
      </w:r>
      <w:r w:rsidRPr="00557FB9">
        <w:rPr>
          <w:szCs w:val="24"/>
          <w:u w:val="none"/>
          <w:lang w:eastAsia="lv-LV"/>
        </w:rPr>
        <w:t>, Gulbenes novada pašvaldības dome NOLEMJ:</w:t>
      </w:r>
    </w:p>
    <w:p w14:paraId="3E87B569" w14:textId="77777777" w:rsidR="00557FB9" w:rsidRPr="00557FB9" w:rsidRDefault="00557FB9" w:rsidP="00557FB9">
      <w:pPr>
        <w:spacing w:line="360" w:lineRule="auto"/>
        <w:ind w:firstLine="709"/>
        <w:jc w:val="both"/>
        <w:rPr>
          <w:rFonts w:eastAsia="Calibri"/>
          <w:szCs w:val="24"/>
          <w:u w:val="none"/>
        </w:rPr>
      </w:pPr>
      <w:r w:rsidRPr="00557FB9">
        <w:rPr>
          <w:rFonts w:eastAsia="Calibri"/>
          <w:szCs w:val="24"/>
          <w:u w:val="none"/>
        </w:rPr>
        <w:t xml:space="preserve">IZDOT iekšējo normatīvo aktu “Grozījums Gulbenes novada pašvaldības domes 2022.gada 30.jūnija iekšējā normatīvajā aktā </w:t>
      </w:r>
      <w:bookmarkStart w:id="13" w:name="_Hlk174021842"/>
      <w:proofErr w:type="spellStart"/>
      <w:r w:rsidRPr="00557FB9">
        <w:rPr>
          <w:rFonts w:eastAsia="Calibri"/>
          <w:szCs w:val="24"/>
          <w:u w:val="none"/>
        </w:rPr>
        <w:t>Nr.GND</w:t>
      </w:r>
      <w:proofErr w:type="spellEnd"/>
      <w:r w:rsidRPr="00557FB9">
        <w:rPr>
          <w:rFonts w:eastAsia="Calibri"/>
          <w:szCs w:val="24"/>
          <w:u w:val="none"/>
        </w:rPr>
        <w:t xml:space="preserve">/IEK/2022/16 </w:t>
      </w:r>
      <w:bookmarkEnd w:id="13"/>
      <w:r w:rsidRPr="00557FB9">
        <w:rPr>
          <w:rFonts w:eastAsia="Calibri"/>
          <w:szCs w:val="24"/>
          <w:u w:val="none"/>
        </w:rPr>
        <w:t>“Gulbenes novada pašvaldības amatpersonu un darbinieku atlīdzības nolikums”” (pielikumā).</w:t>
      </w:r>
    </w:p>
    <w:p w14:paraId="774755EE" w14:textId="77777777" w:rsidR="00557FB9" w:rsidRPr="00557FB9" w:rsidRDefault="00557FB9" w:rsidP="00557FB9">
      <w:pPr>
        <w:spacing w:line="360" w:lineRule="auto"/>
        <w:jc w:val="both"/>
        <w:rPr>
          <w:rFonts w:eastAsia="Calibri"/>
          <w:sz w:val="16"/>
          <w:szCs w:val="16"/>
          <w:u w:val="none"/>
        </w:rPr>
      </w:pPr>
    </w:p>
    <w:p w14:paraId="0639D120" w14:textId="77777777" w:rsidR="00557FB9" w:rsidRPr="00557FB9" w:rsidRDefault="00557FB9" w:rsidP="00557FB9">
      <w:pPr>
        <w:spacing w:line="259" w:lineRule="auto"/>
        <w:jc w:val="right"/>
        <w:rPr>
          <w:rFonts w:eastAsia="Calibri"/>
          <w:szCs w:val="24"/>
          <w:u w:val="none"/>
        </w:rPr>
      </w:pPr>
      <w:r w:rsidRPr="00557FB9">
        <w:rPr>
          <w:rFonts w:eastAsia="Calibri"/>
          <w:szCs w:val="24"/>
          <w:u w:val="none"/>
        </w:rPr>
        <w:t xml:space="preserve">Pielikums Gulbenes novada pašvaldības domes </w:t>
      </w:r>
    </w:p>
    <w:p w14:paraId="73185A91" w14:textId="77777777" w:rsidR="00557FB9" w:rsidRPr="00557FB9" w:rsidRDefault="00557FB9" w:rsidP="00557FB9">
      <w:pPr>
        <w:spacing w:line="259" w:lineRule="auto"/>
        <w:jc w:val="right"/>
        <w:rPr>
          <w:rFonts w:ascii="Calibri" w:eastAsia="Calibri" w:hAnsi="Calibri"/>
          <w:sz w:val="22"/>
          <w:u w:val="none"/>
        </w:rPr>
      </w:pPr>
      <w:r w:rsidRPr="00557FB9">
        <w:rPr>
          <w:rFonts w:eastAsia="Calibri"/>
          <w:szCs w:val="24"/>
          <w:u w:val="none"/>
        </w:rPr>
        <w:t xml:space="preserve">2024.gada __.augusta lēmumam </w:t>
      </w:r>
      <w:proofErr w:type="spellStart"/>
      <w:r w:rsidRPr="00557FB9">
        <w:rPr>
          <w:rFonts w:eastAsia="Calibri"/>
          <w:szCs w:val="24"/>
          <w:u w:val="none"/>
        </w:rPr>
        <w:t>Nr.GND</w:t>
      </w:r>
      <w:proofErr w:type="spellEnd"/>
      <w:r w:rsidRPr="00557FB9">
        <w:rPr>
          <w:rFonts w:eastAsia="Calibri"/>
          <w:szCs w:val="24"/>
          <w:u w:val="none"/>
        </w:rPr>
        <w:t>/2024/____</w:t>
      </w:r>
    </w:p>
    <w:p w14:paraId="08575162" w14:textId="77777777" w:rsidR="00557FB9" w:rsidRPr="00557FB9" w:rsidRDefault="00557FB9" w:rsidP="00557FB9">
      <w:pPr>
        <w:spacing w:after="160" w:line="259" w:lineRule="auto"/>
        <w:rPr>
          <w:rFonts w:eastAsia="Calibri"/>
          <w:szCs w:val="24"/>
          <w:u w:val="none"/>
        </w:rPr>
      </w:pPr>
    </w:p>
    <w:p w14:paraId="09E8AD07" w14:textId="77777777" w:rsidR="00557FB9" w:rsidRPr="00557FB9" w:rsidRDefault="00557FB9" w:rsidP="00557FB9">
      <w:pPr>
        <w:jc w:val="center"/>
        <w:rPr>
          <w:rFonts w:eastAsia="Calibri"/>
          <w:b/>
          <w:noProof/>
          <w:szCs w:val="24"/>
          <w:u w:val="none"/>
        </w:rPr>
      </w:pPr>
      <w:r w:rsidRPr="00557FB9">
        <w:rPr>
          <w:rFonts w:eastAsia="Calibri"/>
          <w:b/>
          <w:noProof/>
          <w:szCs w:val="24"/>
          <w:u w:val="none"/>
        </w:rPr>
        <w:t xml:space="preserve">Grozījums Gulbenes novada pašvaldības domes </w:t>
      </w:r>
      <w:r w:rsidRPr="00557FB9">
        <w:rPr>
          <w:b/>
          <w:bCs/>
          <w:szCs w:val="24"/>
          <w:u w:val="none"/>
          <w:lang w:eastAsia="lv-LV"/>
        </w:rPr>
        <w:t xml:space="preserve">2022.gada 30.jūnija iekšējā normatīvajā aktā </w:t>
      </w:r>
      <w:proofErr w:type="spellStart"/>
      <w:r w:rsidRPr="00557FB9">
        <w:rPr>
          <w:b/>
          <w:bCs/>
          <w:szCs w:val="24"/>
          <w:u w:val="none"/>
          <w:lang w:eastAsia="lv-LV"/>
        </w:rPr>
        <w:t>Nr.GND</w:t>
      </w:r>
      <w:proofErr w:type="spellEnd"/>
      <w:r w:rsidRPr="00557FB9">
        <w:rPr>
          <w:b/>
          <w:bCs/>
          <w:szCs w:val="24"/>
          <w:u w:val="none"/>
          <w:lang w:eastAsia="lv-LV"/>
        </w:rPr>
        <w:t>/IEK/2022/16 “</w:t>
      </w:r>
      <w:r w:rsidRPr="00557FB9">
        <w:rPr>
          <w:b/>
          <w:bCs/>
          <w:noProof/>
          <w:szCs w:val="24"/>
          <w:u w:val="none"/>
          <w:lang w:eastAsia="lv-LV"/>
        </w:rPr>
        <w:t>Gulbenes novada pašvaldības amatpersonu un darbinieku atlīdzības nolikums</w:t>
      </w:r>
      <w:r w:rsidRPr="00557FB9">
        <w:rPr>
          <w:rFonts w:eastAsia="Calibri"/>
          <w:b/>
          <w:noProof/>
          <w:szCs w:val="24"/>
          <w:u w:val="none"/>
        </w:rPr>
        <w:t>”</w:t>
      </w:r>
    </w:p>
    <w:p w14:paraId="3E428C6E" w14:textId="77777777" w:rsidR="00557FB9" w:rsidRPr="00557FB9" w:rsidRDefault="00557FB9" w:rsidP="00557FB9">
      <w:pPr>
        <w:jc w:val="center"/>
        <w:rPr>
          <w:rFonts w:eastAsia="Calibri"/>
          <w:b/>
          <w:noProof/>
          <w:szCs w:val="24"/>
          <w:u w:val="none"/>
        </w:rPr>
      </w:pPr>
    </w:p>
    <w:p w14:paraId="1A123C38" w14:textId="77777777" w:rsidR="00557FB9" w:rsidRPr="00557FB9" w:rsidRDefault="00557FB9" w:rsidP="00557FB9">
      <w:pPr>
        <w:ind w:left="5040"/>
        <w:jc w:val="both"/>
        <w:rPr>
          <w:rFonts w:eastAsia="Calibri"/>
          <w:iCs/>
          <w:szCs w:val="24"/>
          <w:u w:val="none"/>
        </w:rPr>
      </w:pPr>
      <w:bookmarkStart w:id="14" w:name="_Hlk174026831"/>
      <w:r w:rsidRPr="00557FB9">
        <w:rPr>
          <w:iCs/>
          <w:szCs w:val="24"/>
          <w:u w:val="none"/>
          <w:lang w:eastAsia="lv-LV"/>
        </w:rPr>
        <w:lastRenderedPageBreak/>
        <w:t>Izdots saskaņā ar Pašvaldību likuma 9.panta ceturto daļu, 10.panta pirmās daļas 14.punktu, 20.panta trešo daļu un 53.panta trešo daļu, Valsts un pašvaldību institūciju amatpersonu un darbinieku atlīdzības likumu</w:t>
      </w:r>
    </w:p>
    <w:bookmarkEnd w:id="14"/>
    <w:p w14:paraId="489CE52B" w14:textId="77777777" w:rsidR="00557FB9" w:rsidRPr="00557FB9" w:rsidRDefault="00557FB9" w:rsidP="00557FB9">
      <w:pPr>
        <w:ind w:left="5670"/>
        <w:jc w:val="both"/>
        <w:rPr>
          <w:rFonts w:eastAsia="Calibri"/>
          <w:bCs/>
          <w:szCs w:val="24"/>
          <w:u w:val="none"/>
        </w:rPr>
      </w:pPr>
    </w:p>
    <w:p w14:paraId="46107EA2" w14:textId="77777777" w:rsidR="00557FB9" w:rsidRPr="00557FB9" w:rsidRDefault="00557FB9" w:rsidP="00557FB9">
      <w:pPr>
        <w:numPr>
          <w:ilvl w:val="0"/>
          <w:numId w:val="13"/>
        </w:numPr>
        <w:tabs>
          <w:tab w:val="left" w:pos="851"/>
        </w:tabs>
        <w:spacing w:after="240" w:line="360" w:lineRule="auto"/>
        <w:ind w:left="0" w:firstLine="567"/>
        <w:jc w:val="both"/>
        <w:rPr>
          <w:rFonts w:eastAsia="Calibri"/>
          <w:szCs w:val="24"/>
          <w:u w:val="none"/>
          <w:shd w:val="clear" w:color="auto" w:fill="FFFFFF"/>
        </w:rPr>
      </w:pPr>
      <w:r w:rsidRPr="00557FB9">
        <w:rPr>
          <w:rFonts w:eastAsia="Calibri"/>
          <w:szCs w:val="24"/>
          <w:u w:val="none"/>
        </w:rPr>
        <w:t xml:space="preserve">Izdarīt </w:t>
      </w:r>
      <w:r w:rsidRPr="00557FB9">
        <w:rPr>
          <w:rFonts w:eastAsia="Calibri"/>
          <w:szCs w:val="24"/>
          <w:u w:val="none"/>
          <w:shd w:val="clear" w:color="auto" w:fill="FFFFFF"/>
        </w:rPr>
        <w:t xml:space="preserve">Gulbenes novada pašvaldības domes </w:t>
      </w:r>
      <w:r w:rsidRPr="00557FB9">
        <w:rPr>
          <w:szCs w:val="24"/>
          <w:u w:val="none"/>
          <w:lang w:eastAsia="lv-LV"/>
        </w:rPr>
        <w:t xml:space="preserve">2022.gada 30.jūnija iekšējā normatīvajā aktā </w:t>
      </w:r>
      <w:proofErr w:type="spellStart"/>
      <w:r w:rsidRPr="00557FB9">
        <w:rPr>
          <w:szCs w:val="24"/>
          <w:u w:val="none"/>
          <w:lang w:eastAsia="lv-LV"/>
        </w:rPr>
        <w:t>Nr.GND</w:t>
      </w:r>
      <w:proofErr w:type="spellEnd"/>
      <w:r w:rsidRPr="00557FB9">
        <w:rPr>
          <w:szCs w:val="24"/>
          <w:u w:val="none"/>
          <w:lang w:eastAsia="lv-LV"/>
        </w:rPr>
        <w:t>/IEK/2022/16 “Gulbenes novada pašvaldības amatpersonu un darbinieku atlīdzības nolikums”</w:t>
      </w:r>
      <w:r w:rsidRPr="00557FB9">
        <w:rPr>
          <w:rFonts w:eastAsia="Calibri"/>
          <w:szCs w:val="24"/>
          <w:u w:val="none"/>
          <w:shd w:val="clear" w:color="auto" w:fill="FFFFFF"/>
        </w:rPr>
        <w:t xml:space="preserve">, </w:t>
      </w:r>
      <w:r w:rsidRPr="00557FB9">
        <w:rPr>
          <w:szCs w:val="24"/>
          <w:u w:val="none"/>
          <w:shd w:val="clear" w:color="auto" w:fill="FFFFFF"/>
          <w:lang w:eastAsia="lv-LV"/>
        </w:rPr>
        <w:t xml:space="preserve">kas apstiprināts ar Gulbenes novada pašvaldības domes 2022.gada 30.jūnija lēmumu </w:t>
      </w:r>
      <w:proofErr w:type="spellStart"/>
      <w:r w:rsidRPr="00557FB9">
        <w:rPr>
          <w:szCs w:val="24"/>
          <w:u w:val="none"/>
          <w:shd w:val="clear" w:color="auto" w:fill="FFFFFF"/>
          <w:lang w:eastAsia="lv-LV"/>
        </w:rPr>
        <w:t>Nr.GND</w:t>
      </w:r>
      <w:proofErr w:type="spellEnd"/>
      <w:r w:rsidRPr="00557FB9">
        <w:rPr>
          <w:szCs w:val="24"/>
          <w:u w:val="none"/>
          <w:shd w:val="clear" w:color="auto" w:fill="FFFFFF"/>
          <w:lang w:eastAsia="lv-LV"/>
        </w:rPr>
        <w:t>/2022/639 (protokols Nr.12, 96.p.)</w:t>
      </w:r>
      <w:r w:rsidRPr="00557FB9">
        <w:rPr>
          <w:rFonts w:eastAsia="Calibri"/>
          <w:szCs w:val="24"/>
          <w:u w:val="none"/>
          <w:shd w:val="clear" w:color="auto" w:fill="FFFFFF"/>
        </w:rPr>
        <w:t xml:space="preserve">, grozījumu un </w:t>
      </w:r>
      <w:r w:rsidRPr="00557FB9">
        <w:rPr>
          <w:bCs/>
          <w:szCs w:val="24"/>
          <w:u w:val="none"/>
          <w:lang w:eastAsia="lv-LV"/>
        </w:rPr>
        <w:t>izteikt 4.pielikumu jaunā redakcijā.</w:t>
      </w:r>
    </w:p>
    <w:p w14:paraId="01D6E8CB" w14:textId="77777777" w:rsidR="00557FB9" w:rsidRPr="00557FB9" w:rsidRDefault="00557FB9" w:rsidP="00557FB9">
      <w:pPr>
        <w:numPr>
          <w:ilvl w:val="0"/>
          <w:numId w:val="13"/>
        </w:numPr>
        <w:tabs>
          <w:tab w:val="left" w:pos="851"/>
        </w:tabs>
        <w:spacing w:after="240" w:line="360" w:lineRule="auto"/>
        <w:ind w:left="0" w:firstLine="567"/>
        <w:jc w:val="both"/>
        <w:rPr>
          <w:rFonts w:eastAsia="Calibri"/>
          <w:szCs w:val="24"/>
          <w:u w:val="none"/>
          <w:shd w:val="clear" w:color="auto" w:fill="FFFFFF"/>
        </w:rPr>
      </w:pPr>
      <w:r w:rsidRPr="00557FB9">
        <w:rPr>
          <w:rFonts w:eastAsia="Calibri"/>
          <w:szCs w:val="24"/>
          <w:u w:val="none"/>
        </w:rPr>
        <w:t>Grozījums stājas spēkā 2024.gada 19.oktobrī.</w:t>
      </w:r>
    </w:p>
    <w:p w14:paraId="12A2EFCA" w14:textId="77777777" w:rsidR="00557FB9" w:rsidRPr="00557FB9" w:rsidRDefault="00557FB9" w:rsidP="00557FB9">
      <w:pPr>
        <w:tabs>
          <w:tab w:val="left" w:pos="7797"/>
        </w:tabs>
        <w:spacing w:after="160" w:line="259" w:lineRule="auto"/>
        <w:ind w:right="-1"/>
        <w:jc w:val="both"/>
        <w:rPr>
          <w:rFonts w:eastAsia="Calibri"/>
          <w:szCs w:val="24"/>
          <w:u w:val="none"/>
        </w:rPr>
      </w:pPr>
      <w:r w:rsidRPr="00557FB9">
        <w:rPr>
          <w:rFonts w:eastAsia="Calibri"/>
          <w:szCs w:val="24"/>
          <w:u w:val="none"/>
        </w:rPr>
        <w:t>Gulbenes novada pašvaldības domes priekšsēdētājs</w:t>
      </w:r>
      <w:r w:rsidRPr="00557FB9">
        <w:rPr>
          <w:rFonts w:eastAsia="Calibri"/>
          <w:szCs w:val="24"/>
          <w:u w:val="none"/>
        </w:rPr>
        <w:tab/>
      </w:r>
      <w:proofErr w:type="spellStart"/>
      <w:r w:rsidRPr="00557FB9">
        <w:rPr>
          <w:rFonts w:eastAsia="Calibri"/>
          <w:szCs w:val="24"/>
          <w:u w:val="none"/>
        </w:rPr>
        <w:t>A.Caunītis</w:t>
      </w:r>
      <w:proofErr w:type="spellEnd"/>
    </w:p>
    <w:p w14:paraId="723531B2" w14:textId="77777777" w:rsidR="00E33866" w:rsidRDefault="00E33866" w:rsidP="00557FB9">
      <w:pPr>
        <w:spacing w:line="259" w:lineRule="auto"/>
        <w:jc w:val="right"/>
        <w:rPr>
          <w:color w:val="000000"/>
          <w:szCs w:val="24"/>
          <w:u w:val="none"/>
          <w:lang w:val="pl-PL" w:eastAsia="lv-LV"/>
        </w:rPr>
      </w:pPr>
    </w:p>
    <w:p w14:paraId="35924310" w14:textId="2FB29CC6" w:rsidR="00557FB9" w:rsidRPr="00557FB9" w:rsidRDefault="00557FB9" w:rsidP="00557FB9">
      <w:pPr>
        <w:spacing w:line="259" w:lineRule="auto"/>
        <w:jc w:val="right"/>
        <w:rPr>
          <w:color w:val="000000"/>
          <w:szCs w:val="24"/>
          <w:u w:val="none"/>
          <w:lang w:val="pl-PL" w:eastAsia="lv-LV"/>
        </w:rPr>
      </w:pPr>
      <w:r w:rsidRPr="00557FB9">
        <w:rPr>
          <w:color w:val="000000"/>
          <w:szCs w:val="24"/>
          <w:u w:val="none"/>
          <w:lang w:val="pl-PL" w:eastAsia="lv-LV"/>
        </w:rPr>
        <w:t>4.</w:t>
      </w:r>
      <w:r w:rsidRPr="00557FB9">
        <w:rPr>
          <w:rFonts w:eastAsia="Calibri"/>
          <w:szCs w:val="24"/>
          <w:u w:val="none"/>
        </w:rPr>
        <w:t>pielikums</w:t>
      </w:r>
    </w:p>
    <w:p w14:paraId="472395AD" w14:textId="77777777" w:rsidR="00557FB9" w:rsidRPr="00557FB9" w:rsidRDefault="00557FB9" w:rsidP="00557FB9">
      <w:pPr>
        <w:spacing w:line="259" w:lineRule="auto"/>
        <w:ind w:right="-1"/>
        <w:jc w:val="right"/>
        <w:rPr>
          <w:color w:val="000000"/>
          <w:szCs w:val="24"/>
          <w:u w:val="none"/>
          <w:lang w:val="pl-PL" w:eastAsia="lv-LV"/>
        </w:rPr>
      </w:pPr>
      <w:r w:rsidRPr="00557FB9">
        <w:rPr>
          <w:color w:val="000000"/>
          <w:szCs w:val="24"/>
          <w:u w:val="none"/>
          <w:lang w:val="pl-PL" w:eastAsia="lv-LV"/>
        </w:rPr>
        <w:t xml:space="preserve">Gulbenes novada pašvaldības amatpersonu un darbinieku atlīdzības </w:t>
      </w:r>
      <w:r w:rsidRPr="00557FB9">
        <w:rPr>
          <w:rFonts w:eastAsia="Calibri"/>
          <w:szCs w:val="24"/>
          <w:u w:val="none"/>
        </w:rPr>
        <w:t>nolikumam</w:t>
      </w:r>
    </w:p>
    <w:p w14:paraId="3B31F806" w14:textId="77777777" w:rsidR="00557FB9" w:rsidRPr="00557FB9" w:rsidRDefault="00557FB9" w:rsidP="00557FB9">
      <w:pPr>
        <w:widowControl w:val="0"/>
        <w:spacing w:line="100" w:lineRule="atLeast"/>
        <w:jc w:val="right"/>
        <w:rPr>
          <w:b/>
          <w:bCs/>
          <w:color w:val="000000"/>
          <w:szCs w:val="24"/>
          <w:u w:val="none"/>
          <w:lang w:val="pl-PL" w:eastAsia="lv-LV"/>
        </w:rPr>
      </w:pPr>
    </w:p>
    <w:p w14:paraId="0704C06C" w14:textId="77777777" w:rsidR="00557FB9" w:rsidRPr="00557FB9" w:rsidRDefault="00557FB9" w:rsidP="00557FB9">
      <w:pPr>
        <w:widowControl w:val="0"/>
        <w:spacing w:line="100" w:lineRule="atLeast"/>
        <w:jc w:val="center"/>
        <w:rPr>
          <w:b/>
          <w:bCs/>
          <w:color w:val="000000"/>
          <w:szCs w:val="24"/>
          <w:u w:val="none"/>
          <w:lang w:val="pl-PL" w:eastAsia="lv-LV"/>
        </w:rPr>
      </w:pPr>
      <w:r w:rsidRPr="00557FB9">
        <w:rPr>
          <w:b/>
          <w:bCs/>
          <w:color w:val="000000"/>
          <w:szCs w:val="24"/>
          <w:u w:val="none"/>
          <w:lang w:val="pl-PL" w:eastAsia="lv-LV"/>
        </w:rPr>
        <w:t>Amatu saraksts, kurus ieņemošās amatpersonas (darbinieki) ir pakļauti reālam dzīvības vai veselības apdraudējumam (riskam) un jāapdrošina šo amatpersonu (darbinieku) veselība</w:t>
      </w:r>
    </w:p>
    <w:p w14:paraId="5C569239" w14:textId="77777777" w:rsidR="00557FB9" w:rsidRPr="00557FB9" w:rsidRDefault="00557FB9" w:rsidP="00557FB9">
      <w:pPr>
        <w:widowControl w:val="0"/>
        <w:spacing w:line="100" w:lineRule="atLeast"/>
        <w:jc w:val="center"/>
        <w:rPr>
          <w:b/>
          <w:bCs/>
          <w:color w:val="000000"/>
          <w:szCs w:val="24"/>
          <w:u w:val="none"/>
          <w:lang w:val="pl-PL" w:eastAsia="lv-LV"/>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6"/>
        <w:gridCol w:w="3685"/>
        <w:gridCol w:w="5305"/>
      </w:tblGrid>
      <w:tr w:rsidR="00557FB9" w:rsidRPr="00557FB9" w14:paraId="6E0D587D" w14:textId="77777777" w:rsidTr="00A9244C">
        <w:trPr>
          <w:trHeight w:val="375"/>
          <w:tblHeader/>
          <w:jc w:val="center"/>
        </w:trPr>
        <w:tc>
          <w:tcPr>
            <w:tcW w:w="786" w:type="dxa"/>
            <w:shd w:val="clear" w:color="auto" w:fill="auto"/>
            <w:vAlign w:val="center"/>
          </w:tcPr>
          <w:p w14:paraId="00348E3F" w14:textId="77777777" w:rsidR="00557FB9" w:rsidRPr="00557FB9" w:rsidRDefault="00557FB9" w:rsidP="00557FB9">
            <w:pPr>
              <w:widowControl w:val="0"/>
              <w:ind w:hanging="45"/>
              <w:jc w:val="center"/>
              <w:rPr>
                <w:b/>
                <w:szCs w:val="24"/>
                <w:u w:val="none"/>
                <w:lang w:eastAsia="lv-LV"/>
              </w:rPr>
            </w:pPr>
            <w:proofErr w:type="spellStart"/>
            <w:r w:rsidRPr="00557FB9">
              <w:rPr>
                <w:b/>
                <w:szCs w:val="24"/>
                <w:u w:val="none"/>
                <w:lang w:eastAsia="lv-LV"/>
              </w:rPr>
              <w:t>Nr.p.k</w:t>
            </w:r>
            <w:proofErr w:type="spellEnd"/>
            <w:r w:rsidRPr="00557FB9">
              <w:rPr>
                <w:b/>
                <w:szCs w:val="24"/>
                <w:u w:val="none"/>
                <w:lang w:eastAsia="lv-LV"/>
              </w:rPr>
              <w:t>.</w:t>
            </w:r>
          </w:p>
        </w:tc>
        <w:tc>
          <w:tcPr>
            <w:tcW w:w="3685" w:type="dxa"/>
            <w:shd w:val="clear" w:color="auto" w:fill="auto"/>
            <w:vAlign w:val="center"/>
          </w:tcPr>
          <w:p w14:paraId="7B41ABD3" w14:textId="77777777" w:rsidR="00557FB9" w:rsidRPr="00557FB9" w:rsidRDefault="00557FB9" w:rsidP="00557FB9">
            <w:pPr>
              <w:widowControl w:val="0"/>
              <w:ind w:hanging="45"/>
              <w:jc w:val="center"/>
              <w:rPr>
                <w:b/>
                <w:szCs w:val="24"/>
                <w:u w:val="none"/>
                <w:lang w:eastAsia="lv-LV"/>
              </w:rPr>
            </w:pPr>
            <w:r w:rsidRPr="00557FB9">
              <w:rPr>
                <w:b/>
                <w:szCs w:val="24"/>
                <w:u w:val="none"/>
                <w:lang w:eastAsia="lv-LV"/>
              </w:rPr>
              <w:t>Iestāde</w:t>
            </w:r>
          </w:p>
        </w:tc>
        <w:tc>
          <w:tcPr>
            <w:tcW w:w="5305" w:type="dxa"/>
            <w:shd w:val="clear" w:color="auto" w:fill="auto"/>
            <w:vAlign w:val="center"/>
          </w:tcPr>
          <w:p w14:paraId="2169AC8D" w14:textId="77777777" w:rsidR="00557FB9" w:rsidRPr="00557FB9" w:rsidRDefault="00557FB9" w:rsidP="00557FB9">
            <w:pPr>
              <w:widowControl w:val="0"/>
              <w:ind w:hanging="45"/>
              <w:jc w:val="center"/>
              <w:rPr>
                <w:b/>
                <w:szCs w:val="24"/>
                <w:u w:val="none"/>
                <w:lang w:eastAsia="lv-LV"/>
              </w:rPr>
            </w:pPr>
            <w:r w:rsidRPr="00557FB9">
              <w:rPr>
                <w:b/>
                <w:szCs w:val="24"/>
                <w:u w:val="none"/>
                <w:lang w:eastAsia="lv-LV"/>
              </w:rPr>
              <w:t>Amats</w:t>
            </w:r>
          </w:p>
        </w:tc>
      </w:tr>
      <w:tr w:rsidR="00557FB9" w:rsidRPr="00557FB9" w14:paraId="1A6F87FE" w14:textId="77777777" w:rsidTr="00A9244C">
        <w:trPr>
          <w:jc w:val="center"/>
        </w:trPr>
        <w:tc>
          <w:tcPr>
            <w:tcW w:w="786" w:type="dxa"/>
            <w:shd w:val="clear" w:color="auto" w:fill="auto"/>
            <w:vAlign w:val="center"/>
          </w:tcPr>
          <w:p w14:paraId="1108A741" w14:textId="77777777" w:rsidR="00557FB9" w:rsidRPr="00557FB9" w:rsidRDefault="00557FB9" w:rsidP="00557FB9">
            <w:pPr>
              <w:widowControl w:val="0"/>
              <w:suppressAutoHyphens/>
              <w:jc w:val="center"/>
              <w:rPr>
                <w:rFonts w:eastAsia="Lucida Sans Unicode"/>
                <w:kern w:val="1"/>
                <w:szCs w:val="24"/>
                <w:u w:val="none"/>
                <w:lang w:eastAsia="lv-LV"/>
              </w:rPr>
            </w:pPr>
            <w:r w:rsidRPr="00557FB9">
              <w:rPr>
                <w:rFonts w:eastAsia="Lucida Sans Unicode"/>
                <w:kern w:val="1"/>
                <w:szCs w:val="24"/>
                <w:u w:val="none"/>
                <w:lang w:eastAsia="lv-LV"/>
              </w:rPr>
              <w:t>1.</w:t>
            </w:r>
          </w:p>
        </w:tc>
        <w:tc>
          <w:tcPr>
            <w:tcW w:w="3685" w:type="dxa"/>
            <w:shd w:val="clear" w:color="auto" w:fill="auto"/>
            <w:vAlign w:val="center"/>
          </w:tcPr>
          <w:p w14:paraId="14051533" w14:textId="77777777" w:rsidR="00557FB9" w:rsidRPr="00557FB9" w:rsidRDefault="00557FB9" w:rsidP="00557FB9">
            <w:pPr>
              <w:widowControl w:val="0"/>
              <w:suppressAutoHyphens/>
              <w:rPr>
                <w:rFonts w:eastAsia="Lucida Sans Unicode"/>
                <w:kern w:val="1"/>
                <w:szCs w:val="24"/>
                <w:u w:val="none"/>
                <w:lang w:eastAsia="lv-LV"/>
              </w:rPr>
            </w:pPr>
            <w:r w:rsidRPr="00557FB9">
              <w:rPr>
                <w:rFonts w:eastAsia="Lucida Sans Unicode"/>
                <w:kern w:val="1"/>
                <w:szCs w:val="24"/>
                <w:u w:val="none"/>
                <w:lang w:eastAsia="lv-LV"/>
              </w:rPr>
              <w:t>Gulbenes novada Pašvaldības policija</w:t>
            </w:r>
          </w:p>
        </w:tc>
        <w:tc>
          <w:tcPr>
            <w:tcW w:w="5305" w:type="dxa"/>
            <w:shd w:val="clear" w:color="auto" w:fill="auto"/>
            <w:vAlign w:val="center"/>
          </w:tcPr>
          <w:p w14:paraId="220AFBED" w14:textId="77777777" w:rsidR="00557FB9" w:rsidRPr="00557FB9" w:rsidRDefault="00557FB9" w:rsidP="00557FB9">
            <w:pPr>
              <w:widowControl w:val="0"/>
              <w:suppressAutoHyphens/>
              <w:rPr>
                <w:rFonts w:eastAsia="Lucida Sans Unicode"/>
                <w:kern w:val="1"/>
                <w:szCs w:val="24"/>
                <w:u w:val="none"/>
                <w:lang w:eastAsia="lv-LV"/>
              </w:rPr>
            </w:pPr>
            <w:r w:rsidRPr="00557FB9">
              <w:rPr>
                <w:rFonts w:eastAsia="Lucida Sans Unicode"/>
                <w:kern w:val="1"/>
                <w:szCs w:val="24"/>
                <w:u w:val="none"/>
                <w:lang w:eastAsia="lv-LV"/>
              </w:rPr>
              <w:t>Pašvaldības policijas priekšnieks</w:t>
            </w:r>
          </w:p>
        </w:tc>
      </w:tr>
      <w:tr w:rsidR="00557FB9" w:rsidRPr="00557FB9" w14:paraId="77A36847" w14:textId="77777777" w:rsidTr="00A9244C">
        <w:trPr>
          <w:jc w:val="center"/>
        </w:trPr>
        <w:tc>
          <w:tcPr>
            <w:tcW w:w="786" w:type="dxa"/>
            <w:shd w:val="clear" w:color="auto" w:fill="auto"/>
            <w:vAlign w:val="center"/>
          </w:tcPr>
          <w:p w14:paraId="43C0ED65" w14:textId="77777777" w:rsidR="00557FB9" w:rsidRPr="00557FB9" w:rsidRDefault="00557FB9" w:rsidP="00557FB9">
            <w:pPr>
              <w:widowControl w:val="0"/>
              <w:suppressAutoHyphens/>
              <w:jc w:val="center"/>
              <w:rPr>
                <w:rFonts w:eastAsia="Lucida Sans Unicode"/>
                <w:kern w:val="1"/>
                <w:szCs w:val="24"/>
                <w:u w:val="none"/>
                <w:lang w:eastAsia="lv-LV"/>
              </w:rPr>
            </w:pPr>
            <w:r w:rsidRPr="00557FB9">
              <w:rPr>
                <w:rFonts w:eastAsia="Lucida Sans Unicode"/>
                <w:kern w:val="1"/>
                <w:szCs w:val="24"/>
                <w:u w:val="none"/>
                <w:lang w:eastAsia="lv-LV"/>
              </w:rPr>
              <w:t>2.</w:t>
            </w:r>
          </w:p>
        </w:tc>
        <w:tc>
          <w:tcPr>
            <w:tcW w:w="3685" w:type="dxa"/>
            <w:shd w:val="clear" w:color="auto" w:fill="auto"/>
            <w:vAlign w:val="center"/>
          </w:tcPr>
          <w:p w14:paraId="5B601887" w14:textId="77777777" w:rsidR="00557FB9" w:rsidRPr="00557FB9" w:rsidRDefault="00557FB9" w:rsidP="00557FB9">
            <w:pPr>
              <w:widowControl w:val="0"/>
              <w:suppressAutoHyphens/>
              <w:rPr>
                <w:rFonts w:eastAsia="Lucida Sans Unicode"/>
                <w:kern w:val="1"/>
                <w:szCs w:val="24"/>
                <w:u w:val="none"/>
                <w:lang w:eastAsia="lv-LV"/>
              </w:rPr>
            </w:pPr>
            <w:r w:rsidRPr="00557FB9">
              <w:rPr>
                <w:rFonts w:eastAsia="Lucida Sans Unicode"/>
                <w:kern w:val="1"/>
                <w:szCs w:val="24"/>
                <w:u w:val="none"/>
                <w:lang w:eastAsia="lv-LV"/>
              </w:rPr>
              <w:t>Gulbenes novada Pašvaldības policija</w:t>
            </w:r>
          </w:p>
        </w:tc>
        <w:tc>
          <w:tcPr>
            <w:tcW w:w="5305" w:type="dxa"/>
            <w:shd w:val="clear" w:color="auto" w:fill="auto"/>
            <w:vAlign w:val="center"/>
          </w:tcPr>
          <w:p w14:paraId="1099CEE9" w14:textId="77777777" w:rsidR="00557FB9" w:rsidRPr="00557FB9" w:rsidRDefault="00557FB9" w:rsidP="00557FB9">
            <w:pPr>
              <w:widowControl w:val="0"/>
              <w:suppressAutoHyphens/>
              <w:rPr>
                <w:rFonts w:eastAsia="Lucida Sans Unicode"/>
                <w:kern w:val="1"/>
                <w:szCs w:val="24"/>
                <w:u w:val="none"/>
                <w:lang w:eastAsia="lv-LV"/>
              </w:rPr>
            </w:pPr>
            <w:r w:rsidRPr="00557FB9">
              <w:rPr>
                <w:rFonts w:eastAsia="Lucida Sans Unicode"/>
                <w:kern w:val="1"/>
                <w:szCs w:val="24"/>
                <w:u w:val="none"/>
                <w:lang w:eastAsia="lv-LV"/>
              </w:rPr>
              <w:t>Pašvaldības policijas vecākais inspektors</w:t>
            </w:r>
          </w:p>
        </w:tc>
      </w:tr>
      <w:tr w:rsidR="00557FB9" w:rsidRPr="00557FB9" w14:paraId="7499A8B4" w14:textId="77777777" w:rsidTr="00A9244C">
        <w:trPr>
          <w:jc w:val="center"/>
        </w:trPr>
        <w:tc>
          <w:tcPr>
            <w:tcW w:w="786" w:type="dxa"/>
            <w:shd w:val="clear" w:color="auto" w:fill="auto"/>
            <w:vAlign w:val="center"/>
          </w:tcPr>
          <w:p w14:paraId="52E46F5E" w14:textId="77777777" w:rsidR="00557FB9" w:rsidRPr="00557FB9" w:rsidRDefault="00557FB9" w:rsidP="00557FB9">
            <w:pPr>
              <w:widowControl w:val="0"/>
              <w:suppressAutoHyphens/>
              <w:jc w:val="center"/>
              <w:rPr>
                <w:rFonts w:eastAsia="Lucida Sans Unicode"/>
                <w:kern w:val="1"/>
                <w:szCs w:val="24"/>
                <w:u w:val="none"/>
                <w:lang w:eastAsia="lv-LV"/>
              </w:rPr>
            </w:pPr>
            <w:r w:rsidRPr="00557FB9">
              <w:rPr>
                <w:rFonts w:eastAsia="Lucida Sans Unicode"/>
                <w:kern w:val="1"/>
                <w:szCs w:val="24"/>
                <w:u w:val="none"/>
                <w:lang w:eastAsia="lv-LV"/>
              </w:rPr>
              <w:t>3.</w:t>
            </w:r>
          </w:p>
        </w:tc>
        <w:tc>
          <w:tcPr>
            <w:tcW w:w="3685" w:type="dxa"/>
            <w:shd w:val="clear" w:color="auto" w:fill="auto"/>
            <w:vAlign w:val="center"/>
          </w:tcPr>
          <w:p w14:paraId="2091417E" w14:textId="77777777" w:rsidR="00557FB9" w:rsidRPr="00557FB9" w:rsidRDefault="00557FB9" w:rsidP="00557FB9">
            <w:pPr>
              <w:widowControl w:val="0"/>
              <w:suppressAutoHyphens/>
              <w:rPr>
                <w:rFonts w:eastAsia="Lucida Sans Unicode"/>
                <w:kern w:val="1"/>
                <w:szCs w:val="24"/>
                <w:u w:val="none"/>
                <w:lang w:eastAsia="lv-LV"/>
              </w:rPr>
            </w:pPr>
            <w:r w:rsidRPr="00557FB9">
              <w:rPr>
                <w:rFonts w:eastAsia="Lucida Sans Unicode"/>
                <w:kern w:val="1"/>
                <w:szCs w:val="24"/>
                <w:u w:val="none"/>
                <w:lang w:eastAsia="lv-LV"/>
              </w:rPr>
              <w:t>Gulbenes novada Pašvaldības policija</w:t>
            </w:r>
          </w:p>
        </w:tc>
        <w:tc>
          <w:tcPr>
            <w:tcW w:w="5305" w:type="dxa"/>
            <w:shd w:val="clear" w:color="auto" w:fill="auto"/>
            <w:vAlign w:val="center"/>
          </w:tcPr>
          <w:p w14:paraId="7F8A382A" w14:textId="77777777" w:rsidR="00557FB9" w:rsidRPr="00557FB9" w:rsidRDefault="00557FB9" w:rsidP="00557FB9">
            <w:pPr>
              <w:widowControl w:val="0"/>
              <w:suppressAutoHyphens/>
              <w:rPr>
                <w:rFonts w:eastAsia="Lucida Sans Unicode"/>
                <w:kern w:val="1"/>
                <w:szCs w:val="24"/>
                <w:u w:val="none"/>
                <w:lang w:eastAsia="lv-LV"/>
              </w:rPr>
            </w:pPr>
            <w:r w:rsidRPr="00557FB9">
              <w:rPr>
                <w:rFonts w:eastAsia="Lucida Sans Unicode"/>
                <w:kern w:val="1"/>
                <w:szCs w:val="24"/>
                <w:u w:val="none"/>
                <w:lang w:eastAsia="lv-LV"/>
              </w:rPr>
              <w:t>Pašvaldības policijas inspektors</w:t>
            </w:r>
          </w:p>
        </w:tc>
      </w:tr>
      <w:tr w:rsidR="00557FB9" w:rsidRPr="00557FB9" w14:paraId="1DD4D9F6" w14:textId="77777777" w:rsidTr="00A9244C">
        <w:trPr>
          <w:jc w:val="center"/>
        </w:trPr>
        <w:tc>
          <w:tcPr>
            <w:tcW w:w="786" w:type="dxa"/>
            <w:shd w:val="clear" w:color="auto" w:fill="auto"/>
            <w:vAlign w:val="center"/>
          </w:tcPr>
          <w:p w14:paraId="45E9EE90" w14:textId="77777777" w:rsidR="00557FB9" w:rsidRPr="00557FB9" w:rsidRDefault="00557FB9" w:rsidP="00557FB9">
            <w:pPr>
              <w:widowControl w:val="0"/>
              <w:suppressAutoHyphens/>
              <w:jc w:val="center"/>
              <w:rPr>
                <w:rFonts w:eastAsia="Lucida Sans Unicode"/>
                <w:kern w:val="1"/>
                <w:szCs w:val="24"/>
                <w:u w:val="none"/>
                <w:lang w:eastAsia="lv-LV"/>
              </w:rPr>
            </w:pPr>
            <w:r w:rsidRPr="00557FB9">
              <w:rPr>
                <w:rFonts w:eastAsia="Lucida Sans Unicode"/>
                <w:kern w:val="1"/>
                <w:szCs w:val="24"/>
                <w:u w:val="none"/>
              </w:rPr>
              <w:t>4.</w:t>
            </w:r>
          </w:p>
        </w:tc>
        <w:tc>
          <w:tcPr>
            <w:tcW w:w="3685" w:type="dxa"/>
            <w:shd w:val="clear" w:color="auto" w:fill="auto"/>
            <w:vAlign w:val="center"/>
          </w:tcPr>
          <w:p w14:paraId="3A71D6D1" w14:textId="77777777" w:rsidR="00557FB9" w:rsidRPr="00557FB9" w:rsidRDefault="00557FB9" w:rsidP="00557FB9">
            <w:pPr>
              <w:widowControl w:val="0"/>
              <w:suppressAutoHyphens/>
              <w:rPr>
                <w:rFonts w:eastAsia="Lucida Sans Unicode"/>
                <w:kern w:val="1"/>
                <w:szCs w:val="24"/>
                <w:u w:val="none"/>
                <w:lang w:eastAsia="lv-LV"/>
              </w:rPr>
            </w:pPr>
            <w:r w:rsidRPr="00557FB9">
              <w:rPr>
                <w:rFonts w:eastAsia="Calibri"/>
                <w:szCs w:val="24"/>
                <w:u w:val="none"/>
              </w:rPr>
              <w:t>Gulbenes novada Centrālā pārvalde</w:t>
            </w:r>
          </w:p>
        </w:tc>
        <w:tc>
          <w:tcPr>
            <w:tcW w:w="5305" w:type="dxa"/>
            <w:shd w:val="clear" w:color="auto" w:fill="auto"/>
            <w:vAlign w:val="center"/>
          </w:tcPr>
          <w:p w14:paraId="3C4AD4DC" w14:textId="77777777" w:rsidR="00557FB9" w:rsidRPr="00557FB9" w:rsidRDefault="00557FB9" w:rsidP="00557FB9">
            <w:pPr>
              <w:widowControl w:val="0"/>
              <w:suppressAutoHyphens/>
              <w:rPr>
                <w:rFonts w:eastAsia="Lucida Sans Unicode"/>
                <w:kern w:val="1"/>
                <w:szCs w:val="24"/>
                <w:u w:val="none"/>
                <w:lang w:eastAsia="lv-LV"/>
              </w:rPr>
            </w:pPr>
            <w:r w:rsidRPr="00557FB9">
              <w:rPr>
                <w:rFonts w:eastAsia="Lucida Sans Unicode"/>
                <w:kern w:val="1"/>
                <w:szCs w:val="24"/>
                <w:u w:val="none"/>
              </w:rPr>
              <w:t>Īpašumu pārraudzības nodaļas vecākais elektriķis</w:t>
            </w:r>
          </w:p>
        </w:tc>
      </w:tr>
      <w:tr w:rsidR="00557FB9" w:rsidRPr="00557FB9" w14:paraId="7227648F" w14:textId="77777777" w:rsidTr="00A9244C">
        <w:trPr>
          <w:jc w:val="center"/>
        </w:trPr>
        <w:tc>
          <w:tcPr>
            <w:tcW w:w="786" w:type="dxa"/>
            <w:shd w:val="clear" w:color="auto" w:fill="auto"/>
            <w:vAlign w:val="center"/>
          </w:tcPr>
          <w:p w14:paraId="09BA6446" w14:textId="77777777" w:rsidR="00557FB9" w:rsidRPr="00557FB9" w:rsidRDefault="00557FB9" w:rsidP="00557FB9">
            <w:pPr>
              <w:widowControl w:val="0"/>
              <w:suppressAutoHyphens/>
              <w:jc w:val="center"/>
              <w:rPr>
                <w:rFonts w:eastAsia="Lucida Sans Unicode"/>
                <w:kern w:val="1"/>
                <w:szCs w:val="24"/>
                <w:u w:val="none"/>
                <w:lang w:eastAsia="lv-LV"/>
              </w:rPr>
            </w:pPr>
            <w:r w:rsidRPr="00557FB9">
              <w:rPr>
                <w:rFonts w:eastAsia="Lucida Sans Unicode"/>
                <w:kern w:val="1"/>
                <w:szCs w:val="24"/>
                <w:u w:val="none"/>
              </w:rPr>
              <w:t>5.</w:t>
            </w:r>
          </w:p>
        </w:tc>
        <w:tc>
          <w:tcPr>
            <w:tcW w:w="3685" w:type="dxa"/>
            <w:shd w:val="clear" w:color="auto" w:fill="auto"/>
            <w:vAlign w:val="center"/>
          </w:tcPr>
          <w:p w14:paraId="4EA583DB" w14:textId="77777777" w:rsidR="00557FB9" w:rsidRPr="00557FB9" w:rsidRDefault="00557FB9" w:rsidP="00557FB9">
            <w:pPr>
              <w:widowControl w:val="0"/>
              <w:suppressAutoHyphens/>
              <w:rPr>
                <w:rFonts w:eastAsia="Lucida Sans Unicode"/>
                <w:kern w:val="1"/>
                <w:szCs w:val="24"/>
                <w:u w:val="none"/>
                <w:lang w:eastAsia="lv-LV"/>
              </w:rPr>
            </w:pPr>
            <w:r w:rsidRPr="00557FB9">
              <w:rPr>
                <w:rFonts w:eastAsia="Calibri"/>
                <w:szCs w:val="24"/>
                <w:u w:val="none"/>
              </w:rPr>
              <w:t>Gulbenes novada Centrālā pārvalde</w:t>
            </w:r>
          </w:p>
        </w:tc>
        <w:tc>
          <w:tcPr>
            <w:tcW w:w="5305" w:type="dxa"/>
            <w:shd w:val="clear" w:color="auto" w:fill="auto"/>
            <w:vAlign w:val="center"/>
          </w:tcPr>
          <w:p w14:paraId="3EC04BC4" w14:textId="77777777" w:rsidR="00557FB9" w:rsidRPr="00557FB9" w:rsidRDefault="00557FB9" w:rsidP="00557FB9">
            <w:pPr>
              <w:widowControl w:val="0"/>
              <w:suppressAutoHyphens/>
              <w:rPr>
                <w:rFonts w:eastAsia="Lucida Sans Unicode"/>
                <w:kern w:val="1"/>
                <w:szCs w:val="24"/>
                <w:u w:val="none"/>
                <w:lang w:eastAsia="lv-LV"/>
              </w:rPr>
            </w:pPr>
            <w:r w:rsidRPr="00557FB9">
              <w:rPr>
                <w:rFonts w:eastAsia="Lucida Sans Unicode"/>
                <w:kern w:val="1"/>
                <w:szCs w:val="24"/>
                <w:u w:val="none"/>
              </w:rPr>
              <w:t>Īpašumu pārraudzības nodaļas elektriķis</w:t>
            </w:r>
          </w:p>
        </w:tc>
      </w:tr>
    </w:tbl>
    <w:p w14:paraId="63EEB464" w14:textId="77777777" w:rsidR="00557FB9" w:rsidRPr="00557FB9" w:rsidRDefault="00557FB9" w:rsidP="00557FB9">
      <w:pPr>
        <w:spacing w:after="160" w:line="259" w:lineRule="auto"/>
        <w:rPr>
          <w:rFonts w:ascii="Calibri" w:eastAsia="Calibri" w:hAnsi="Calibri"/>
          <w:sz w:val="22"/>
          <w:u w:val="none"/>
        </w:rPr>
      </w:pPr>
    </w:p>
    <w:p w14:paraId="6AF01B6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1858222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pašvaldības domes 2023.gada 28.decembra iekšējā normatīvajā aktā Nr. GND/IEK/2023/40 “Gulbenes novada pašvaldības darbinieku individuālās mēnešalgas noteikšanas noteikumi”” izdošanu</w:t>
      </w:r>
    </w:p>
    <w:p w14:paraId="0822DCA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Ilze Majore</w:t>
      </w:r>
    </w:p>
    <w:p w14:paraId="3C77CC2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5ADF098B" w14:textId="19B06B97" w:rsidR="00E264AD" w:rsidRPr="00575A1B" w:rsidRDefault="00000000" w:rsidP="00575A1B">
      <w:pPr>
        <w:rPr>
          <w:rFonts w:eastAsia="Calibri"/>
          <w:szCs w:val="24"/>
          <w:u w:val="none"/>
        </w:rPr>
      </w:pPr>
      <w:r>
        <w:rPr>
          <w:rFonts w:eastAsia="Calibri"/>
          <w:szCs w:val="24"/>
          <w:u w:val="none"/>
        </w:rPr>
        <w:t xml:space="preserve">DEBATĒS PIEDALĀS: </w:t>
      </w:r>
      <w:r w:rsidR="003E1DEE">
        <w:rPr>
          <w:rFonts w:eastAsia="Calibri"/>
          <w:szCs w:val="24"/>
          <w:u w:val="none"/>
        </w:rPr>
        <w:t xml:space="preserve">Intars Liepiņš, Andis Caunītis, Normunds Mazūrs, Sanita </w:t>
      </w:r>
      <w:proofErr w:type="spellStart"/>
      <w:r w:rsidR="003E1DEE">
        <w:rPr>
          <w:rFonts w:eastAsia="Calibri"/>
          <w:szCs w:val="24"/>
          <w:u w:val="none"/>
        </w:rPr>
        <w:t>Mickeviča</w:t>
      </w:r>
      <w:proofErr w:type="spellEnd"/>
    </w:p>
    <w:p w14:paraId="397E077E" w14:textId="77777777" w:rsidR="00BC2002" w:rsidRDefault="00BC2002" w:rsidP="00956EC8">
      <w:pPr>
        <w:rPr>
          <w:rFonts w:eastAsia="Calibri"/>
          <w:color w:val="FF0000"/>
          <w:szCs w:val="24"/>
          <w:u w:val="none"/>
        </w:rPr>
      </w:pPr>
    </w:p>
    <w:p w14:paraId="32F23920" w14:textId="5FB37917" w:rsidR="00956EC8" w:rsidRPr="00B64CA9" w:rsidRDefault="00E33866" w:rsidP="00E33866">
      <w:pPr>
        <w:spacing w:line="360" w:lineRule="auto"/>
        <w:ind w:firstLine="567"/>
        <w:jc w:val="both"/>
        <w:rPr>
          <w:rFonts w:eastAsia="Calibri"/>
          <w:szCs w:val="24"/>
          <w:u w:val="none"/>
        </w:rPr>
      </w:pPr>
      <w:r>
        <w:rPr>
          <w:rFonts w:eastAsia="Calibri"/>
          <w:szCs w:val="24"/>
          <w:u w:val="none"/>
        </w:rPr>
        <w:t xml:space="preserve">Domes priekšsēdētājs </w:t>
      </w:r>
      <w:proofErr w:type="spellStart"/>
      <w:r>
        <w:rPr>
          <w:rFonts w:eastAsia="Calibri"/>
          <w:szCs w:val="24"/>
          <w:u w:val="none"/>
        </w:rPr>
        <w:t>A.Caunītis</w:t>
      </w:r>
      <w:proofErr w:type="spellEnd"/>
      <w:r>
        <w:rPr>
          <w:rFonts w:eastAsia="Calibri"/>
          <w:szCs w:val="24"/>
          <w:u w:val="none"/>
        </w:rPr>
        <w:t xml:space="preserve"> iesniedz p</w:t>
      </w:r>
      <w:r w:rsidRPr="00B64CA9">
        <w:rPr>
          <w:rFonts w:eastAsia="Calibri"/>
          <w:szCs w:val="24"/>
          <w:u w:val="none"/>
        </w:rPr>
        <w:t>riekšlikum</w:t>
      </w:r>
      <w:r>
        <w:rPr>
          <w:rFonts w:eastAsia="Calibri"/>
          <w:szCs w:val="24"/>
          <w:u w:val="none"/>
        </w:rPr>
        <w:t xml:space="preserve">u </w:t>
      </w:r>
      <w:r w:rsidRPr="00B64CA9">
        <w:rPr>
          <w:rFonts w:eastAsia="Calibri"/>
          <w:szCs w:val="24"/>
          <w:u w:val="none"/>
        </w:rPr>
        <w:t>balsošanai:</w:t>
      </w:r>
    </w:p>
    <w:p w14:paraId="11865DFD" w14:textId="74404B2E" w:rsidR="00956EC8" w:rsidRPr="00B64CA9" w:rsidRDefault="00000000" w:rsidP="00E33866">
      <w:pPr>
        <w:spacing w:line="360" w:lineRule="auto"/>
        <w:ind w:firstLine="567"/>
        <w:jc w:val="both"/>
        <w:rPr>
          <w:rFonts w:eastAsia="Calibri"/>
          <w:szCs w:val="24"/>
          <w:u w:val="none"/>
        </w:rPr>
      </w:pPr>
      <w:r w:rsidRPr="00B64CA9">
        <w:rPr>
          <w:rFonts w:eastAsia="Calibri"/>
          <w:noProof/>
          <w:szCs w:val="24"/>
          <w:u w:val="none"/>
        </w:rPr>
        <w:t>1. Izteikt 2.pielikuma 1.3.apakšpunktu šādā redakcijā: "1.3.Pagastu apvienības pārvaldes vadītājam un Gulbenes pilsētas pārvaldes vadītājam tiek piemērota noteiktās mēnešalgu grupas 2.kategorija."</w:t>
      </w:r>
    </w:p>
    <w:p w14:paraId="6AD072D2" w14:textId="691FE81D" w:rsidR="00956EC8" w:rsidRDefault="00000000" w:rsidP="00E33866">
      <w:pPr>
        <w:spacing w:line="360" w:lineRule="auto"/>
        <w:ind w:firstLine="567"/>
        <w:jc w:val="both"/>
        <w:rPr>
          <w:rFonts w:eastAsia="Calibri"/>
          <w:szCs w:val="24"/>
          <w:u w:val="none"/>
        </w:rPr>
      </w:pPr>
      <w:r w:rsidRPr="00B64CA9">
        <w:rPr>
          <w:rFonts w:eastAsia="Calibri"/>
          <w:noProof/>
          <w:szCs w:val="24"/>
          <w:u w:val="none"/>
        </w:rPr>
        <w:t>2. Izslēgt 1.4.apakšpunktu.</w:t>
      </w:r>
    </w:p>
    <w:p w14:paraId="3129635F" w14:textId="77777777" w:rsidR="00E33866" w:rsidRPr="00B64CA9" w:rsidRDefault="00E33866" w:rsidP="00E33866">
      <w:pPr>
        <w:spacing w:line="360" w:lineRule="auto"/>
        <w:ind w:firstLine="567"/>
        <w:jc w:val="both"/>
        <w:rPr>
          <w:rFonts w:eastAsia="Calibri"/>
          <w:szCs w:val="24"/>
          <w:u w:val="none"/>
        </w:rPr>
      </w:pPr>
    </w:p>
    <w:p w14:paraId="1C71AB71" w14:textId="77777777" w:rsidR="00E33866" w:rsidRDefault="00E33866" w:rsidP="00E33866">
      <w:pPr>
        <w:spacing w:line="360" w:lineRule="auto"/>
        <w:ind w:firstLine="567"/>
        <w:jc w:val="both"/>
        <w:rPr>
          <w:u w:val="none"/>
        </w:rPr>
      </w:pPr>
      <w:r>
        <w:rPr>
          <w:u w:val="none"/>
        </w:rPr>
        <w:lastRenderedPageBreak/>
        <w:t>Finanšu komiteja atklāti balsojot:</w:t>
      </w:r>
    </w:p>
    <w:p w14:paraId="59D1E02B" w14:textId="447BA0C9" w:rsidR="00B61419" w:rsidRDefault="00000000" w:rsidP="00E33866">
      <w:pPr>
        <w:spacing w:line="360" w:lineRule="auto"/>
        <w:ind w:firstLine="567"/>
        <w:jc w:val="both"/>
        <w:rPr>
          <w:rFonts w:eastAsia="Calibri"/>
          <w:szCs w:val="24"/>
          <w:u w:val="none"/>
        </w:rPr>
      </w:pPr>
      <w:r w:rsidRPr="00B64CA9">
        <w:rPr>
          <w:rFonts w:eastAsia="Calibri"/>
          <w:noProof/>
          <w:szCs w:val="24"/>
          <w:u w:val="none"/>
        </w:rPr>
        <w:t>ar 5 balsīm "Par" (Ainārs Brezinskis, Andis Caunītis, Intars Liepiņš, Normunds Audzišs, Normunds Mazūrs), "Pret" – 1 (Guna Pūcīte), "Atturas" – 1 (Gunārs Ciglis), "Nepiedalās" – nav</w:t>
      </w:r>
      <w:r w:rsidR="00E33866">
        <w:rPr>
          <w:rFonts w:eastAsia="Calibri"/>
          <w:noProof/>
          <w:szCs w:val="24"/>
          <w:u w:val="none"/>
        </w:rPr>
        <w:t>, NOLEMJ:</w:t>
      </w:r>
      <w:r w:rsidR="00E33866">
        <w:rPr>
          <w:rFonts w:eastAsia="Calibri"/>
          <w:noProof/>
          <w:szCs w:val="24"/>
          <w:u w:val="none"/>
        </w:rPr>
        <w:br/>
      </w:r>
    </w:p>
    <w:p w14:paraId="6391B174" w14:textId="4CE59731" w:rsidR="000721E9" w:rsidRDefault="00000000" w:rsidP="00E33866">
      <w:pPr>
        <w:spacing w:line="360" w:lineRule="auto"/>
        <w:ind w:firstLine="567"/>
        <w:jc w:val="both"/>
        <w:rPr>
          <w:rFonts w:eastAsia="Calibri"/>
          <w:szCs w:val="24"/>
          <w:u w:val="none"/>
        </w:rPr>
      </w:pPr>
      <w:r w:rsidRPr="00B64CA9">
        <w:rPr>
          <w:rFonts w:eastAsia="Calibri"/>
          <w:noProof/>
          <w:szCs w:val="24"/>
          <w:u w:val="none"/>
        </w:rPr>
        <w:t>Pieņemt</w:t>
      </w:r>
      <w:r w:rsidR="00E33866">
        <w:rPr>
          <w:rFonts w:eastAsia="Calibri"/>
          <w:noProof/>
          <w:szCs w:val="24"/>
          <w:u w:val="none"/>
        </w:rPr>
        <w:t xml:space="preserve"> domes priekšsēdētāja A.Caunīša iesniegto prekšlikumu.</w:t>
      </w:r>
    </w:p>
    <w:p w14:paraId="67519531" w14:textId="77777777" w:rsidR="008225DD" w:rsidRPr="00B64CA9" w:rsidRDefault="008225DD" w:rsidP="008225DD">
      <w:pPr>
        <w:rPr>
          <w:rFonts w:eastAsia="Calibri"/>
          <w:szCs w:val="24"/>
          <w:u w:val="none"/>
        </w:rPr>
      </w:pPr>
    </w:p>
    <w:p w14:paraId="3FD561C7" w14:textId="77777777" w:rsidR="00575A1B" w:rsidRDefault="00575A1B" w:rsidP="000C7638">
      <w:pPr>
        <w:rPr>
          <w:u w:val="none"/>
        </w:rPr>
      </w:pPr>
    </w:p>
    <w:p w14:paraId="7814D51F" w14:textId="77777777" w:rsidR="00114990" w:rsidRDefault="00000000" w:rsidP="003E1DEE">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5241118D" w14:textId="77777777" w:rsidR="00B24B3A" w:rsidRDefault="00000000" w:rsidP="003E1DEE">
      <w:pPr>
        <w:spacing w:line="360" w:lineRule="auto"/>
        <w:ind w:firstLine="567"/>
        <w:jc w:val="both"/>
        <w:rPr>
          <w:u w:val="none"/>
        </w:rPr>
      </w:pPr>
      <w:r w:rsidRPr="0016506D">
        <w:rPr>
          <w:noProof/>
          <w:u w:val="none"/>
        </w:rPr>
        <w:t>ar 5 balsīm "Par" (Ainārs Brezinskis, Andis Caunītis, Intars Liepiņš, Normunds Audzišs, Normunds Mazūrs), "Pret" – nav, "Atturas" – 2 (Guna Pūcīte, Gunārs Ciglis), "Nepiedalās" – nav</w:t>
      </w:r>
      <w:r>
        <w:rPr>
          <w:u w:val="none"/>
        </w:rPr>
        <w:t xml:space="preserve">, </w:t>
      </w:r>
      <w:r w:rsidR="00E966B9">
        <w:rPr>
          <w:u w:val="none"/>
        </w:rPr>
        <w:t>NOLEMJ</w:t>
      </w:r>
      <w:r w:rsidR="00114990" w:rsidRPr="00B24B3A">
        <w:rPr>
          <w:u w:val="none"/>
        </w:rPr>
        <w:t>:</w:t>
      </w:r>
    </w:p>
    <w:p w14:paraId="77067D3C" w14:textId="5C74B123" w:rsidR="003E1DEE" w:rsidRDefault="003E1DEE" w:rsidP="003E1DEE">
      <w:pPr>
        <w:spacing w:line="360" w:lineRule="auto"/>
        <w:ind w:firstLine="567"/>
        <w:jc w:val="both"/>
        <w:rPr>
          <w:noProof/>
          <w:u w:val="none"/>
        </w:rPr>
      </w:pPr>
      <w:r>
        <w:rPr>
          <w:noProof/>
          <w:u w:val="none"/>
        </w:rPr>
        <w:t>Virzīt izskatīšanai domes sēdē lēmumprojektu</w:t>
      </w:r>
      <w:r w:rsidR="00BD3A67">
        <w:rPr>
          <w:noProof/>
          <w:u w:val="none"/>
        </w:rPr>
        <w:t xml:space="preserve"> ar iesniegto priekšlikumu</w:t>
      </w:r>
      <w:r>
        <w:rPr>
          <w:noProof/>
          <w:u w:val="none"/>
        </w:rPr>
        <w:t>:</w:t>
      </w:r>
    </w:p>
    <w:p w14:paraId="3B96ADE8" w14:textId="77777777" w:rsidR="00557FB9" w:rsidRPr="00557FB9" w:rsidRDefault="00557FB9" w:rsidP="00557FB9">
      <w:pPr>
        <w:jc w:val="center"/>
        <w:rPr>
          <w:b/>
          <w:bCs/>
          <w:szCs w:val="24"/>
          <w:u w:val="none"/>
          <w:lang w:eastAsia="lv-LV"/>
        </w:rPr>
      </w:pPr>
      <w:r>
        <w:rPr>
          <w:color w:val="000000" w:themeColor="text1"/>
          <w:szCs w:val="24"/>
          <w:u w:val="none"/>
        </w:rPr>
        <w:tab/>
      </w:r>
      <w:r w:rsidRPr="00557FB9">
        <w:rPr>
          <w:b/>
          <w:bCs/>
          <w:szCs w:val="24"/>
          <w:u w:val="none"/>
          <w:lang w:eastAsia="lv-LV"/>
        </w:rPr>
        <w:t xml:space="preserve">Par iekšējā normatīvā akta “Grozījums Gulbenes novada pašvaldības domes 2023.gada 28.decembra </w:t>
      </w:r>
      <w:bookmarkStart w:id="15" w:name="_Hlk166505815"/>
      <w:r w:rsidRPr="00557FB9">
        <w:rPr>
          <w:b/>
          <w:bCs/>
          <w:szCs w:val="24"/>
          <w:u w:val="none"/>
          <w:lang w:eastAsia="lv-LV"/>
        </w:rPr>
        <w:t xml:space="preserve">iekšējā normatīvajā aktā </w:t>
      </w:r>
      <w:bookmarkEnd w:id="15"/>
      <w:r w:rsidRPr="00557FB9">
        <w:rPr>
          <w:b/>
          <w:bCs/>
          <w:szCs w:val="24"/>
          <w:u w:val="none"/>
          <w:lang w:eastAsia="lv-LV"/>
        </w:rPr>
        <w:t>Nr. GND/IEK/2023/40 “Gulbenes novada pašvaldības darbinieku individuālās mēnešalgas noteikšanas noteikumi”” izdošanu</w:t>
      </w:r>
    </w:p>
    <w:p w14:paraId="1E9A6225" w14:textId="77777777" w:rsidR="00557FB9" w:rsidRPr="00557FB9" w:rsidRDefault="00557FB9" w:rsidP="00557FB9">
      <w:pPr>
        <w:autoSpaceDE w:val="0"/>
        <w:autoSpaceDN w:val="0"/>
        <w:adjustRightInd w:val="0"/>
        <w:rPr>
          <w:rFonts w:eastAsia="Calibri"/>
          <w:szCs w:val="24"/>
          <w:u w:val="none"/>
        </w:rPr>
      </w:pPr>
    </w:p>
    <w:p w14:paraId="23B3D626" w14:textId="77777777" w:rsidR="00557FB9" w:rsidRPr="00557FB9" w:rsidRDefault="00557FB9" w:rsidP="00557FB9">
      <w:pPr>
        <w:shd w:val="clear" w:color="auto" w:fill="FFFFFF"/>
        <w:spacing w:line="360" w:lineRule="auto"/>
        <w:ind w:firstLine="567"/>
        <w:jc w:val="both"/>
        <w:rPr>
          <w:bCs/>
          <w:szCs w:val="24"/>
          <w:u w:val="none"/>
          <w:lang w:eastAsia="lv-LV"/>
        </w:rPr>
      </w:pPr>
      <w:r w:rsidRPr="00557FB9">
        <w:rPr>
          <w:szCs w:val="24"/>
          <w:u w:val="none"/>
          <w:lang w:eastAsia="lv-LV"/>
        </w:rPr>
        <w:t xml:space="preserve">Ir izstrādāts iekšējā normatīvā akta “Grozījums </w:t>
      </w:r>
      <w:r w:rsidRPr="00557FB9">
        <w:rPr>
          <w:rFonts w:eastAsia="Calibri"/>
          <w:noProof/>
          <w:szCs w:val="24"/>
          <w:u w:val="none"/>
        </w:rPr>
        <w:t xml:space="preserve">Gulbenes novada pašvaldības domes </w:t>
      </w:r>
      <w:r w:rsidRPr="00557FB9">
        <w:rPr>
          <w:szCs w:val="24"/>
          <w:u w:val="none"/>
          <w:lang w:eastAsia="lv-LV"/>
        </w:rPr>
        <w:t xml:space="preserve">2023.gada 28.decembra iekšējā normatīvajā aktā </w:t>
      </w:r>
      <w:proofErr w:type="spellStart"/>
      <w:r w:rsidRPr="00557FB9">
        <w:rPr>
          <w:szCs w:val="24"/>
          <w:u w:val="none"/>
          <w:lang w:eastAsia="lv-LV"/>
        </w:rPr>
        <w:t>Nr.GND</w:t>
      </w:r>
      <w:proofErr w:type="spellEnd"/>
      <w:r w:rsidRPr="00557FB9">
        <w:rPr>
          <w:szCs w:val="24"/>
          <w:u w:val="none"/>
          <w:lang w:eastAsia="lv-LV"/>
        </w:rPr>
        <w:t>/IEK/2023/40 “</w:t>
      </w:r>
      <w:r w:rsidRPr="00557FB9">
        <w:rPr>
          <w:noProof/>
          <w:szCs w:val="24"/>
          <w:u w:val="none"/>
          <w:lang w:eastAsia="lv-LV"/>
        </w:rPr>
        <w:t>Gulbenes novada pašvaldības darbinieku individuālās mēnešalgas noteikšanas noteikumi</w:t>
      </w:r>
      <w:r w:rsidRPr="00557FB9">
        <w:rPr>
          <w:rFonts w:eastAsia="Calibri"/>
          <w:noProof/>
          <w:szCs w:val="24"/>
          <w:u w:val="none"/>
        </w:rPr>
        <w:t xml:space="preserve">” projekts, kas, </w:t>
      </w:r>
      <w:r w:rsidRPr="00557FB9">
        <w:rPr>
          <w:bCs/>
          <w:szCs w:val="24"/>
          <w:u w:val="none"/>
          <w:lang w:eastAsia="lv-LV"/>
        </w:rPr>
        <w:t xml:space="preserve">ņemot vērā </w:t>
      </w:r>
      <w:r w:rsidRPr="00557FB9">
        <w:rPr>
          <w:color w:val="000000"/>
          <w:szCs w:val="24"/>
          <w:u w:val="none"/>
          <w:lang w:eastAsia="lv-LV"/>
        </w:rPr>
        <w:t xml:space="preserve">Gulbenes novada pašvaldības domes 2024.gada 30.maija lēmumu </w:t>
      </w:r>
      <w:proofErr w:type="spellStart"/>
      <w:r w:rsidRPr="00557FB9">
        <w:rPr>
          <w:color w:val="000000"/>
          <w:szCs w:val="24"/>
          <w:u w:val="none"/>
          <w:lang w:eastAsia="lv-LV"/>
        </w:rPr>
        <w:t>Nr.GND</w:t>
      </w:r>
      <w:proofErr w:type="spellEnd"/>
      <w:r w:rsidRPr="00557FB9">
        <w:rPr>
          <w:color w:val="000000"/>
          <w:szCs w:val="24"/>
          <w:u w:val="none"/>
          <w:lang w:eastAsia="lv-LV"/>
        </w:rPr>
        <w:t xml:space="preserve">/2024/282 “Par Gulbenes novada pagastu pārvalžu reorganizāciju, izveidojot pagastu apvienības pārvaldes”, </w:t>
      </w:r>
      <w:r w:rsidRPr="00557FB9">
        <w:rPr>
          <w:rFonts w:eastAsia="Calibri"/>
          <w:noProof/>
          <w:szCs w:val="24"/>
          <w:u w:val="none"/>
        </w:rPr>
        <w:t xml:space="preserve">paredz izmaiņas </w:t>
      </w:r>
      <w:r w:rsidRPr="00557FB9">
        <w:rPr>
          <w:bCs/>
          <w:szCs w:val="24"/>
          <w:u w:val="none"/>
          <w:lang w:eastAsia="lv-LV"/>
        </w:rPr>
        <w:t>2.pielikumā, nosakot pagastu apvienības pārvaldes vadītāja un pagastu apvienības pārvaldes saimniecības vadītāja kategoriju.</w:t>
      </w:r>
    </w:p>
    <w:p w14:paraId="452B25D4" w14:textId="77777777" w:rsidR="00557FB9" w:rsidRPr="00557FB9" w:rsidRDefault="00557FB9" w:rsidP="00557FB9">
      <w:pPr>
        <w:spacing w:line="360" w:lineRule="auto"/>
        <w:ind w:firstLine="567"/>
        <w:jc w:val="both"/>
        <w:rPr>
          <w:szCs w:val="24"/>
          <w:u w:val="none"/>
          <w:lang w:eastAsia="lv-LV"/>
        </w:rPr>
      </w:pPr>
      <w:r w:rsidRPr="00557FB9">
        <w:rPr>
          <w:szCs w:val="24"/>
          <w:u w:val="none"/>
          <w:lang w:eastAsia="lv-LV"/>
        </w:rPr>
        <w:t xml:space="preserve">Ņemot vērā augstāk minēto un pamatojoties uz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Valsts un pašvaldību institūciju un darbinieku atlīdzības likuma 4.panta pirmo daļu, kas nosaka, ka pašvaldības institūcijas amatpersonām (darbiniekiem) mēnešalgas apmēru nosaka tādējādi, lai mēnešalga nepārsniegtu šajā likumā pašvaldības domes priekšsēdētājam noteikto maksimālo mēnešalgu, Gulbenes novada pašvaldības domes 2022.gada 30.jūnija Gulbenes novada pašvaldības amatpersonu un darbinieku atlīdzības nolikuma </w:t>
      </w:r>
      <w:proofErr w:type="spellStart"/>
      <w:r w:rsidRPr="00557FB9">
        <w:rPr>
          <w:szCs w:val="24"/>
          <w:u w:val="none"/>
          <w:lang w:eastAsia="lv-LV"/>
        </w:rPr>
        <w:t>Nr.GND</w:t>
      </w:r>
      <w:proofErr w:type="spellEnd"/>
      <w:r w:rsidRPr="00557FB9">
        <w:rPr>
          <w:szCs w:val="24"/>
          <w:u w:val="none"/>
          <w:lang w:eastAsia="lv-LV"/>
        </w:rPr>
        <w:t>/IEK/2022/16 6., 24. un 32.punktu, Gulbenes novada pašvaldības domes Finanšu komitejas ieteikumu, atklāti balsojot: PAR – ; PRET –; ATTURAS –, Gulbenes novada  pašvaldības dome NOLEMJ:</w:t>
      </w:r>
    </w:p>
    <w:p w14:paraId="2E376380" w14:textId="7E20D70E" w:rsidR="00283631" w:rsidRPr="00557FB9" w:rsidRDefault="00557FB9" w:rsidP="00283631">
      <w:pPr>
        <w:spacing w:line="360" w:lineRule="auto"/>
        <w:ind w:firstLine="567"/>
        <w:jc w:val="both"/>
        <w:rPr>
          <w:rFonts w:eastAsia="Calibri"/>
          <w:szCs w:val="24"/>
          <w:u w:val="none"/>
        </w:rPr>
      </w:pPr>
      <w:r w:rsidRPr="00557FB9">
        <w:rPr>
          <w:rFonts w:eastAsia="Calibri"/>
          <w:szCs w:val="24"/>
          <w:u w:val="none"/>
        </w:rPr>
        <w:t>IZDOT iekšējo normatīvo aktu “Grozījums Gulbenes novada pašvaldības domes 2023.gada 28.decembra iekšējā normatīvajā aktā Nr. GND/IEK/2023/40 “Gulbenes novada pašvaldības darbinieku individuālās mēnešalgas noteikšanas noteik</w:t>
      </w:r>
      <w:r w:rsidR="00283631" w:rsidRPr="00557FB9">
        <w:rPr>
          <w:rFonts w:eastAsia="Calibri"/>
          <w:szCs w:val="24"/>
          <w:u w:val="none"/>
        </w:rPr>
        <w:t>umi”” (pielikumā).</w:t>
      </w:r>
    </w:p>
    <w:p w14:paraId="2187B968" w14:textId="1DF0E2A5" w:rsidR="00557FB9" w:rsidRPr="00557FB9" w:rsidRDefault="00557FB9" w:rsidP="00557FB9">
      <w:pPr>
        <w:spacing w:line="360" w:lineRule="auto"/>
        <w:ind w:firstLine="567"/>
        <w:jc w:val="both"/>
        <w:rPr>
          <w:rFonts w:eastAsia="Calibri"/>
          <w:szCs w:val="24"/>
          <w:u w:val="none"/>
        </w:rPr>
      </w:pPr>
    </w:p>
    <w:tbl>
      <w:tblPr>
        <w:tblpPr w:leftFromText="180" w:rightFromText="180" w:horzAnchor="margin" w:tblpY="937"/>
        <w:tblW w:w="0" w:type="auto"/>
        <w:tblBorders>
          <w:bottom w:val="single" w:sz="4" w:space="0" w:color="auto"/>
        </w:tblBorders>
        <w:tblLook w:val="04A0" w:firstRow="1" w:lastRow="0" w:firstColumn="1" w:lastColumn="0" w:noHBand="0" w:noVBand="1"/>
      </w:tblPr>
      <w:tblGrid>
        <w:gridCol w:w="9071"/>
      </w:tblGrid>
      <w:tr w:rsidR="00557FB9" w:rsidRPr="00557FB9" w14:paraId="5748B903" w14:textId="77777777" w:rsidTr="00A9244C">
        <w:tc>
          <w:tcPr>
            <w:tcW w:w="9071" w:type="dxa"/>
            <w:shd w:val="clear" w:color="auto" w:fill="auto"/>
          </w:tcPr>
          <w:p w14:paraId="379481EA" w14:textId="45485059" w:rsidR="00557FB9" w:rsidRPr="00557FB9" w:rsidRDefault="00557FB9" w:rsidP="00557FB9">
            <w:pPr>
              <w:jc w:val="center"/>
              <w:rPr>
                <w:sz w:val="28"/>
                <w:u w:val="none"/>
                <w:lang w:eastAsia="lv-LV"/>
              </w:rPr>
            </w:pPr>
            <w:r w:rsidRPr="00557FB9">
              <w:rPr>
                <w:noProof/>
                <w:sz w:val="28"/>
                <w:u w:val="none"/>
                <w:lang w:eastAsia="lv-LV"/>
              </w:rPr>
              <w:drawing>
                <wp:inline distT="0" distB="0" distL="0" distR="0" wp14:anchorId="6EE08D2A" wp14:editId="483C1D99">
                  <wp:extent cx="619125" cy="685800"/>
                  <wp:effectExtent l="0" t="0" r="9525" b="0"/>
                  <wp:docPr id="91399233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57FB9" w:rsidRPr="00557FB9" w14:paraId="26F5C4E7" w14:textId="77777777" w:rsidTr="00A9244C">
        <w:tc>
          <w:tcPr>
            <w:tcW w:w="9071" w:type="dxa"/>
            <w:shd w:val="clear" w:color="auto" w:fill="auto"/>
          </w:tcPr>
          <w:p w14:paraId="1BEE7B1D" w14:textId="77777777" w:rsidR="00557FB9" w:rsidRPr="00557FB9" w:rsidRDefault="00557FB9" w:rsidP="00557FB9">
            <w:pPr>
              <w:jc w:val="center"/>
              <w:rPr>
                <w:sz w:val="28"/>
                <w:u w:val="none"/>
                <w:lang w:eastAsia="lv-LV"/>
              </w:rPr>
            </w:pPr>
            <w:r w:rsidRPr="00557FB9">
              <w:rPr>
                <w:b/>
                <w:bCs/>
                <w:sz w:val="28"/>
                <w:szCs w:val="28"/>
                <w:u w:val="none"/>
                <w:lang w:eastAsia="lv-LV"/>
              </w:rPr>
              <w:t>GULBENES NOVADA PAŠVALDĪBA</w:t>
            </w:r>
          </w:p>
        </w:tc>
      </w:tr>
      <w:tr w:rsidR="00557FB9" w:rsidRPr="00557FB9" w14:paraId="4A6132CC" w14:textId="77777777" w:rsidTr="00A9244C">
        <w:tc>
          <w:tcPr>
            <w:tcW w:w="9071" w:type="dxa"/>
            <w:shd w:val="clear" w:color="auto" w:fill="auto"/>
          </w:tcPr>
          <w:p w14:paraId="3D8FA2B1" w14:textId="77777777" w:rsidR="00557FB9" w:rsidRPr="00557FB9" w:rsidRDefault="00557FB9" w:rsidP="00557FB9">
            <w:pPr>
              <w:jc w:val="center"/>
              <w:rPr>
                <w:sz w:val="28"/>
                <w:u w:val="none"/>
                <w:lang w:eastAsia="lv-LV"/>
              </w:rPr>
            </w:pPr>
            <w:r w:rsidRPr="00557FB9">
              <w:rPr>
                <w:szCs w:val="24"/>
                <w:u w:val="none"/>
                <w:lang w:eastAsia="lv-LV"/>
              </w:rPr>
              <w:t>Reģ.Nr.90009116327</w:t>
            </w:r>
          </w:p>
        </w:tc>
      </w:tr>
      <w:tr w:rsidR="00557FB9" w:rsidRPr="00557FB9" w14:paraId="61FF3DDA" w14:textId="77777777" w:rsidTr="00A9244C">
        <w:tc>
          <w:tcPr>
            <w:tcW w:w="9071" w:type="dxa"/>
            <w:shd w:val="clear" w:color="auto" w:fill="auto"/>
          </w:tcPr>
          <w:p w14:paraId="0DE6956D" w14:textId="77777777" w:rsidR="00557FB9" w:rsidRPr="00557FB9" w:rsidRDefault="00557FB9" w:rsidP="00557FB9">
            <w:pPr>
              <w:jc w:val="center"/>
              <w:rPr>
                <w:sz w:val="28"/>
                <w:u w:val="none"/>
                <w:lang w:eastAsia="lv-LV"/>
              </w:rPr>
            </w:pPr>
            <w:r w:rsidRPr="00557FB9">
              <w:rPr>
                <w:szCs w:val="24"/>
                <w:u w:val="none"/>
                <w:lang w:eastAsia="lv-LV"/>
              </w:rPr>
              <w:t>Ābeļu iela 2, Gulbene, Gulbenes nov., LV-4401</w:t>
            </w:r>
          </w:p>
        </w:tc>
      </w:tr>
      <w:tr w:rsidR="00557FB9" w:rsidRPr="00557FB9" w14:paraId="2506CFEE" w14:textId="77777777" w:rsidTr="00A9244C">
        <w:tc>
          <w:tcPr>
            <w:tcW w:w="9071" w:type="dxa"/>
            <w:shd w:val="clear" w:color="auto" w:fill="auto"/>
          </w:tcPr>
          <w:p w14:paraId="17F4CA6F" w14:textId="77777777" w:rsidR="00557FB9" w:rsidRPr="00557FB9" w:rsidRDefault="00557FB9" w:rsidP="00557FB9">
            <w:pPr>
              <w:jc w:val="center"/>
              <w:rPr>
                <w:sz w:val="28"/>
                <w:u w:val="none"/>
                <w:lang w:eastAsia="lv-LV"/>
              </w:rPr>
            </w:pPr>
            <w:r w:rsidRPr="00557FB9">
              <w:rPr>
                <w:szCs w:val="24"/>
                <w:u w:val="none"/>
                <w:lang w:eastAsia="lv-LV"/>
              </w:rPr>
              <w:t>Tālrunis 64497710, mob.26595362, e-pasts: dome@gulbene.lv, www.gulbene.lv</w:t>
            </w:r>
          </w:p>
        </w:tc>
      </w:tr>
    </w:tbl>
    <w:p w14:paraId="11639B81" w14:textId="77777777" w:rsidR="00557FB9" w:rsidRPr="00557FB9" w:rsidRDefault="00557FB9" w:rsidP="00557FB9">
      <w:pPr>
        <w:rPr>
          <w:rFonts w:eastAsia="Calibri"/>
          <w:sz w:val="4"/>
          <w:szCs w:val="4"/>
          <w:u w:val="none"/>
        </w:rPr>
      </w:pPr>
    </w:p>
    <w:p w14:paraId="355166A0" w14:textId="77777777" w:rsidR="00557FB9" w:rsidRPr="00557FB9" w:rsidRDefault="00557FB9" w:rsidP="00557FB9">
      <w:pPr>
        <w:spacing w:line="259" w:lineRule="auto"/>
        <w:jc w:val="right"/>
        <w:rPr>
          <w:rFonts w:eastAsia="Calibri"/>
          <w:szCs w:val="18"/>
          <w:u w:val="none"/>
        </w:rPr>
      </w:pPr>
      <w:r w:rsidRPr="00557FB9">
        <w:rPr>
          <w:rFonts w:eastAsia="Calibri"/>
          <w:szCs w:val="18"/>
          <w:u w:val="none"/>
        </w:rPr>
        <w:t xml:space="preserve">Pielikums Gulbenes novada pašvaldības domes </w:t>
      </w:r>
    </w:p>
    <w:p w14:paraId="0EDADBE6" w14:textId="77777777" w:rsidR="00557FB9" w:rsidRPr="00557FB9" w:rsidRDefault="00557FB9" w:rsidP="00557FB9">
      <w:pPr>
        <w:spacing w:line="259" w:lineRule="auto"/>
        <w:jc w:val="right"/>
        <w:rPr>
          <w:rFonts w:ascii="Calibri" w:eastAsia="Calibri" w:hAnsi="Calibri"/>
          <w:sz w:val="20"/>
          <w:szCs w:val="20"/>
          <w:u w:val="none"/>
        </w:rPr>
      </w:pPr>
      <w:r w:rsidRPr="00557FB9">
        <w:rPr>
          <w:rFonts w:eastAsia="Calibri"/>
          <w:szCs w:val="18"/>
          <w:u w:val="none"/>
        </w:rPr>
        <w:t xml:space="preserve">2024.gada __.augusta lēmumam </w:t>
      </w:r>
      <w:proofErr w:type="spellStart"/>
      <w:r w:rsidRPr="00557FB9">
        <w:rPr>
          <w:rFonts w:eastAsia="Calibri"/>
          <w:szCs w:val="18"/>
          <w:u w:val="none"/>
        </w:rPr>
        <w:t>Nr.GND</w:t>
      </w:r>
      <w:proofErr w:type="spellEnd"/>
      <w:r w:rsidRPr="00557FB9">
        <w:rPr>
          <w:rFonts w:eastAsia="Calibri"/>
          <w:szCs w:val="18"/>
          <w:u w:val="none"/>
        </w:rPr>
        <w:t>/2024/____</w:t>
      </w:r>
    </w:p>
    <w:p w14:paraId="7D32BCE0" w14:textId="77777777" w:rsidR="00557FB9" w:rsidRPr="00557FB9" w:rsidRDefault="00557FB9" w:rsidP="00557FB9">
      <w:pPr>
        <w:jc w:val="center"/>
        <w:rPr>
          <w:rFonts w:eastAsia="Calibri"/>
          <w:szCs w:val="24"/>
          <w:u w:val="none"/>
        </w:rPr>
      </w:pPr>
    </w:p>
    <w:p w14:paraId="1E84D1AB" w14:textId="77777777" w:rsidR="00557FB9" w:rsidRPr="00557FB9" w:rsidRDefault="00557FB9" w:rsidP="00557FB9">
      <w:pPr>
        <w:jc w:val="center"/>
        <w:rPr>
          <w:rFonts w:eastAsia="Calibri"/>
          <w:szCs w:val="24"/>
          <w:u w:val="none"/>
        </w:rPr>
      </w:pPr>
      <w:r w:rsidRPr="00557FB9">
        <w:rPr>
          <w:rFonts w:eastAsia="Calibri"/>
          <w:szCs w:val="24"/>
          <w:u w:val="none"/>
        </w:rPr>
        <w:t>Gulbenē</w:t>
      </w:r>
    </w:p>
    <w:p w14:paraId="1B6D0577" w14:textId="77777777" w:rsidR="00557FB9" w:rsidRPr="00557FB9" w:rsidRDefault="00557FB9" w:rsidP="00557FB9">
      <w:pPr>
        <w:tabs>
          <w:tab w:val="left" w:pos="6804"/>
        </w:tabs>
        <w:rPr>
          <w:szCs w:val="24"/>
          <w:u w:val="none"/>
          <w:lang w:eastAsia="lv-LV"/>
        </w:rPr>
      </w:pPr>
    </w:p>
    <w:p w14:paraId="40775F40" w14:textId="77777777" w:rsidR="00557FB9" w:rsidRPr="00557FB9" w:rsidRDefault="00557FB9" w:rsidP="00557FB9">
      <w:pPr>
        <w:jc w:val="center"/>
        <w:rPr>
          <w:b/>
          <w:szCs w:val="24"/>
          <w:u w:val="none"/>
          <w:lang w:eastAsia="lv-LV"/>
        </w:rPr>
      </w:pPr>
      <w:bookmarkStart w:id="16" w:name="_Hlk166505289"/>
      <w:r w:rsidRPr="00557FB9">
        <w:rPr>
          <w:b/>
          <w:szCs w:val="24"/>
          <w:u w:val="none"/>
          <w:lang w:eastAsia="lv-LV"/>
        </w:rPr>
        <w:t>Grozījums Gulbenes novada pašvaldības domes 2023.gada 28.decembra</w:t>
      </w:r>
    </w:p>
    <w:p w14:paraId="3E8DFCDB" w14:textId="77777777" w:rsidR="00557FB9" w:rsidRPr="00557FB9" w:rsidRDefault="00557FB9" w:rsidP="00557FB9">
      <w:pPr>
        <w:jc w:val="center"/>
        <w:rPr>
          <w:b/>
          <w:szCs w:val="24"/>
          <w:u w:val="none"/>
          <w:lang w:eastAsia="lv-LV"/>
        </w:rPr>
      </w:pPr>
      <w:r w:rsidRPr="00557FB9">
        <w:rPr>
          <w:b/>
          <w:szCs w:val="24"/>
          <w:u w:val="none"/>
          <w:lang w:eastAsia="lv-LV"/>
        </w:rPr>
        <w:t xml:space="preserve"> iekšējā normatīvajā aktā Nr. GND/IEK/2023/40</w:t>
      </w:r>
    </w:p>
    <w:p w14:paraId="682A38E5" w14:textId="77777777" w:rsidR="00557FB9" w:rsidRPr="00557FB9" w:rsidRDefault="00557FB9" w:rsidP="00557FB9">
      <w:pPr>
        <w:jc w:val="center"/>
        <w:rPr>
          <w:b/>
          <w:szCs w:val="24"/>
          <w:u w:val="none"/>
          <w:lang w:eastAsia="lv-LV"/>
        </w:rPr>
      </w:pPr>
      <w:r w:rsidRPr="00557FB9">
        <w:rPr>
          <w:b/>
          <w:szCs w:val="24"/>
          <w:u w:val="none"/>
          <w:lang w:eastAsia="lv-LV"/>
        </w:rPr>
        <w:t xml:space="preserve"> “</w:t>
      </w:r>
      <w:bookmarkStart w:id="17" w:name="_Hlk166503154"/>
      <w:r w:rsidRPr="00557FB9">
        <w:rPr>
          <w:b/>
          <w:szCs w:val="24"/>
          <w:u w:val="none"/>
          <w:lang w:eastAsia="lv-LV"/>
        </w:rPr>
        <w:t>Gulbenes novada pašvaldības darbinieku individuālās mēnešalgas noteikšanas noteikumi</w:t>
      </w:r>
      <w:bookmarkEnd w:id="17"/>
      <w:r w:rsidRPr="00557FB9">
        <w:rPr>
          <w:b/>
          <w:szCs w:val="24"/>
          <w:u w:val="none"/>
          <w:lang w:eastAsia="lv-LV"/>
        </w:rPr>
        <w:t>”</w:t>
      </w:r>
    </w:p>
    <w:bookmarkEnd w:id="16"/>
    <w:p w14:paraId="36D59324" w14:textId="77777777" w:rsidR="00557FB9" w:rsidRPr="00557FB9" w:rsidRDefault="00557FB9" w:rsidP="00557FB9">
      <w:pPr>
        <w:shd w:val="clear" w:color="auto" w:fill="FFFFFF"/>
        <w:ind w:left="4962"/>
        <w:jc w:val="both"/>
        <w:rPr>
          <w:bCs/>
          <w:sz w:val="22"/>
          <w:u w:val="none"/>
          <w:lang w:eastAsia="lv-LV"/>
        </w:rPr>
      </w:pPr>
    </w:p>
    <w:p w14:paraId="3A7A9FC6" w14:textId="77777777" w:rsidR="00557FB9" w:rsidRPr="00557FB9" w:rsidRDefault="00557FB9" w:rsidP="00557FB9">
      <w:pPr>
        <w:shd w:val="clear" w:color="auto" w:fill="FFFFFF"/>
        <w:ind w:left="5103"/>
        <w:jc w:val="both"/>
        <w:rPr>
          <w:sz w:val="22"/>
          <w:u w:val="none"/>
          <w:lang w:eastAsia="lv-LV"/>
        </w:rPr>
      </w:pPr>
      <w:r w:rsidRPr="00557FB9">
        <w:rPr>
          <w:bCs/>
          <w:sz w:val="22"/>
          <w:u w:val="none"/>
          <w:lang w:eastAsia="lv-LV"/>
        </w:rPr>
        <w:t xml:space="preserve">Izdots saskaņā ar </w:t>
      </w:r>
      <w:r w:rsidRPr="00557FB9">
        <w:rPr>
          <w:sz w:val="22"/>
          <w:u w:val="none"/>
          <w:lang w:eastAsia="lv-LV"/>
        </w:rPr>
        <w:t xml:space="preserve">Valsts pārvaldes iekārtas likuma 72.panta pirmās daļas 2.punktu, Valsts un pašvaldību institūciju un darbinieku atlīdzības likuma 4.panta pirmo daļu, Gulbenes novada domes 2022.gada 30.jūnija Gulbenes novada pašvaldības amatpersonu un darbinieku atlīdzības nolikuma </w:t>
      </w:r>
      <w:proofErr w:type="spellStart"/>
      <w:r w:rsidRPr="00557FB9">
        <w:rPr>
          <w:sz w:val="22"/>
          <w:u w:val="none"/>
          <w:lang w:eastAsia="lv-LV"/>
        </w:rPr>
        <w:t>Nr.GND</w:t>
      </w:r>
      <w:proofErr w:type="spellEnd"/>
      <w:r w:rsidRPr="00557FB9">
        <w:rPr>
          <w:sz w:val="22"/>
          <w:u w:val="none"/>
          <w:lang w:eastAsia="lv-LV"/>
        </w:rPr>
        <w:t>/IEK/2022/16 6., 24. un 32.punktu</w:t>
      </w:r>
    </w:p>
    <w:p w14:paraId="0D5044A7" w14:textId="77777777" w:rsidR="00557FB9" w:rsidRPr="00557FB9" w:rsidRDefault="00557FB9" w:rsidP="00557FB9">
      <w:pPr>
        <w:ind w:firstLine="567"/>
        <w:jc w:val="center"/>
        <w:rPr>
          <w:szCs w:val="24"/>
          <w:u w:val="none"/>
          <w:lang w:eastAsia="lv-LV"/>
        </w:rPr>
      </w:pPr>
    </w:p>
    <w:p w14:paraId="5B66665A" w14:textId="77777777" w:rsidR="00557FB9" w:rsidRPr="00557FB9" w:rsidRDefault="00557FB9" w:rsidP="00557FB9">
      <w:pPr>
        <w:numPr>
          <w:ilvl w:val="0"/>
          <w:numId w:val="16"/>
        </w:numPr>
        <w:overflowPunct w:val="0"/>
        <w:autoSpaceDE w:val="0"/>
        <w:autoSpaceDN w:val="0"/>
        <w:adjustRightInd w:val="0"/>
        <w:spacing w:after="240" w:line="360" w:lineRule="auto"/>
        <w:ind w:left="0" w:firstLine="425"/>
        <w:jc w:val="both"/>
        <w:rPr>
          <w:bCs/>
          <w:szCs w:val="24"/>
          <w:u w:val="none"/>
          <w:lang w:eastAsia="lv-LV"/>
        </w:rPr>
      </w:pPr>
      <w:r w:rsidRPr="00557FB9">
        <w:rPr>
          <w:bCs/>
          <w:szCs w:val="24"/>
          <w:u w:val="none"/>
          <w:lang w:eastAsia="lv-LV"/>
        </w:rPr>
        <w:t xml:space="preserve">Izdarīt Gulbenes novada pašvaldības domes 2023.gada 28.decembra iekšējā normatīvajā aktā </w:t>
      </w:r>
      <w:proofErr w:type="spellStart"/>
      <w:r w:rsidRPr="00557FB9">
        <w:rPr>
          <w:bCs/>
          <w:szCs w:val="24"/>
          <w:u w:val="none"/>
          <w:lang w:eastAsia="lv-LV"/>
        </w:rPr>
        <w:t>Nr.GND</w:t>
      </w:r>
      <w:proofErr w:type="spellEnd"/>
      <w:r w:rsidRPr="00557FB9">
        <w:rPr>
          <w:bCs/>
          <w:szCs w:val="24"/>
          <w:u w:val="none"/>
          <w:lang w:eastAsia="lv-LV"/>
        </w:rPr>
        <w:t>/IEK/2023/40 “Gulbenes novada pašvaldības darbinieku individuālās mēnešalgas noteikšanas noteikumi” grozījumu un izteikt 2.pielikumu jaunā redakcijā.</w:t>
      </w:r>
    </w:p>
    <w:p w14:paraId="02716091" w14:textId="77777777" w:rsidR="00557FB9" w:rsidRPr="00557FB9" w:rsidRDefault="00557FB9" w:rsidP="00557FB9">
      <w:pPr>
        <w:numPr>
          <w:ilvl w:val="0"/>
          <w:numId w:val="16"/>
        </w:numPr>
        <w:overflowPunct w:val="0"/>
        <w:autoSpaceDE w:val="0"/>
        <w:autoSpaceDN w:val="0"/>
        <w:adjustRightInd w:val="0"/>
        <w:spacing w:line="360" w:lineRule="auto"/>
        <w:ind w:left="0" w:firstLine="426"/>
        <w:contextualSpacing/>
        <w:jc w:val="both"/>
        <w:rPr>
          <w:bCs/>
          <w:szCs w:val="24"/>
          <w:u w:val="none"/>
          <w:lang w:eastAsia="lv-LV"/>
        </w:rPr>
      </w:pPr>
      <w:r w:rsidRPr="00557FB9">
        <w:rPr>
          <w:bCs/>
          <w:szCs w:val="24"/>
          <w:u w:val="none"/>
          <w:lang w:eastAsia="lv-LV"/>
        </w:rPr>
        <w:t>Grozījums stājas spēkā  2024.gada 1.oktobrī.</w:t>
      </w:r>
    </w:p>
    <w:p w14:paraId="5292544B" w14:textId="77777777" w:rsidR="00557FB9" w:rsidRPr="00557FB9" w:rsidRDefault="00557FB9" w:rsidP="00557FB9">
      <w:pPr>
        <w:rPr>
          <w:sz w:val="28"/>
          <w:szCs w:val="20"/>
          <w:u w:val="none"/>
          <w:lang w:eastAsia="lv-LV"/>
        </w:rPr>
      </w:pPr>
    </w:p>
    <w:p w14:paraId="52B8B53D" w14:textId="77777777" w:rsidR="00557FB9" w:rsidRPr="00557FB9" w:rsidRDefault="00557FB9" w:rsidP="00557FB9">
      <w:pPr>
        <w:rPr>
          <w:sz w:val="28"/>
          <w:szCs w:val="20"/>
          <w:u w:val="none"/>
          <w:lang w:eastAsia="lv-LV"/>
        </w:rPr>
      </w:pPr>
    </w:p>
    <w:p w14:paraId="458DC63B" w14:textId="186D0FB2" w:rsidR="00557FB9" w:rsidRPr="00557FB9" w:rsidRDefault="00557FB9" w:rsidP="00557FB9">
      <w:pPr>
        <w:jc w:val="right"/>
        <w:rPr>
          <w:szCs w:val="24"/>
          <w:u w:val="none"/>
          <w:lang w:eastAsia="lv-LV"/>
        </w:rPr>
      </w:pPr>
      <w:r w:rsidRPr="00557FB9">
        <w:rPr>
          <w:szCs w:val="24"/>
          <w:u w:val="none"/>
          <w:lang w:eastAsia="lv-LV"/>
        </w:rPr>
        <w:t>2.pielikums</w:t>
      </w:r>
    </w:p>
    <w:p w14:paraId="6AFA8FAF" w14:textId="77777777" w:rsidR="00557FB9" w:rsidRPr="00557FB9" w:rsidRDefault="00557FB9" w:rsidP="00557FB9">
      <w:pPr>
        <w:jc w:val="right"/>
        <w:rPr>
          <w:szCs w:val="24"/>
          <w:u w:val="none"/>
          <w:lang w:eastAsia="lv-LV"/>
        </w:rPr>
      </w:pPr>
      <w:r w:rsidRPr="00557FB9">
        <w:rPr>
          <w:szCs w:val="24"/>
          <w:u w:val="none"/>
          <w:lang w:eastAsia="lv-LV"/>
        </w:rPr>
        <w:t>Gulbenes novada pašvaldības domes</w:t>
      </w:r>
    </w:p>
    <w:p w14:paraId="29672D01" w14:textId="77777777" w:rsidR="00557FB9" w:rsidRPr="00557FB9" w:rsidRDefault="00557FB9" w:rsidP="00557FB9">
      <w:pPr>
        <w:jc w:val="right"/>
        <w:rPr>
          <w:szCs w:val="24"/>
          <w:u w:val="none"/>
          <w:lang w:eastAsia="lv-LV"/>
        </w:rPr>
      </w:pPr>
      <w:r w:rsidRPr="00557FB9">
        <w:rPr>
          <w:szCs w:val="24"/>
          <w:u w:val="none"/>
          <w:lang w:eastAsia="lv-LV"/>
        </w:rPr>
        <w:t>2023.gada 28.decembra</w:t>
      </w:r>
    </w:p>
    <w:p w14:paraId="76363FB9" w14:textId="77777777" w:rsidR="00557FB9" w:rsidRPr="00557FB9" w:rsidRDefault="00557FB9" w:rsidP="00557FB9">
      <w:pPr>
        <w:jc w:val="right"/>
        <w:rPr>
          <w:szCs w:val="24"/>
          <w:u w:val="none"/>
          <w:lang w:eastAsia="lv-LV"/>
        </w:rPr>
      </w:pPr>
      <w:r w:rsidRPr="00557FB9">
        <w:rPr>
          <w:szCs w:val="24"/>
          <w:u w:val="none"/>
          <w:lang w:eastAsia="lv-LV"/>
        </w:rPr>
        <w:t>noteikumiem Nr.</w:t>
      </w:r>
      <w:r w:rsidRPr="00557FB9">
        <w:rPr>
          <w:b/>
          <w:bCs/>
          <w:szCs w:val="24"/>
          <w:u w:val="none"/>
          <w:lang w:eastAsia="lv-LV"/>
        </w:rPr>
        <w:t xml:space="preserve"> </w:t>
      </w:r>
      <w:r w:rsidRPr="00557FB9">
        <w:rPr>
          <w:szCs w:val="24"/>
          <w:u w:val="none"/>
          <w:lang w:eastAsia="lv-LV"/>
        </w:rPr>
        <w:t>GND/IEK/2023/40</w:t>
      </w:r>
    </w:p>
    <w:p w14:paraId="1A379D89" w14:textId="77777777" w:rsidR="00557FB9" w:rsidRPr="00557FB9" w:rsidRDefault="00557FB9" w:rsidP="00557FB9">
      <w:pPr>
        <w:jc w:val="right"/>
        <w:rPr>
          <w:szCs w:val="24"/>
          <w:u w:val="none"/>
          <w:lang w:eastAsia="lv-LV"/>
        </w:rPr>
      </w:pPr>
    </w:p>
    <w:p w14:paraId="62A35806" w14:textId="77777777" w:rsidR="00557FB9" w:rsidRPr="00557FB9" w:rsidRDefault="00557FB9" w:rsidP="00557FB9">
      <w:pPr>
        <w:jc w:val="center"/>
        <w:rPr>
          <w:b/>
          <w:szCs w:val="24"/>
          <w:u w:val="none"/>
          <w:lang w:eastAsia="lv-LV"/>
        </w:rPr>
      </w:pPr>
      <w:r w:rsidRPr="00557FB9">
        <w:rPr>
          <w:b/>
          <w:szCs w:val="24"/>
          <w:u w:val="none"/>
          <w:lang w:eastAsia="lv-LV"/>
        </w:rPr>
        <w:t>Darbinieka kategorijas noteikšana</w:t>
      </w:r>
    </w:p>
    <w:p w14:paraId="2F74D46B" w14:textId="77777777" w:rsidR="00557FB9" w:rsidRPr="00557FB9" w:rsidRDefault="00557FB9" w:rsidP="00557FB9">
      <w:pPr>
        <w:rPr>
          <w:rFonts w:eastAsia="Arial Unicode MS"/>
          <w:b/>
          <w:bCs/>
          <w:szCs w:val="24"/>
          <w:u w:val="none"/>
          <w:lang w:eastAsia="lv-LV"/>
        </w:rPr>
      </w:pPr>
    </w:p>
    <w:p w14:paraId="3005D87A" w14:textId="77777777" w:rsidR="00557FB9" w:rsidRPr="00557FB9" w:rsidRDefault="00557FB9" w:rsidP="00557FB9">
      <w:pPr>
        <w:numPr>
          <w:ilvl w:val="0"/>
          <w:numId w:val="15"/>
        </w:numPr>
        <w:tabs>
          <w:tab w:val="left" w:pos="426"/>
        </w:tabs>
        <w:ind w:left="0" w:right="-1" w:firstLine="0"/>
        <w:contextualSpacing/>
        <w:jc w:val="both"/>
        <w:rPr>
          <w:rFonts w:eastAsia="Arial Unicode MS"/>
          <w:bCs/>
          <w:szCs w:val="24"/>
          <w:u w:val="none"/>
          <w:lang w:eastAsia="lv-LV"/>
        </w:rPr>
      </w:pPr>
      <w:r w:rsidRPr="00557FB9">
        <w:rPr>
          <w:rFonts w:eastAsia="Arial Unicode MS"/>
          <w:b/>
          <w:bCs/>
          <w:szCs w:val="24"/>
          <w:u w:val="none"/>
          <w:lang w:eastAsia="lv-LV"/>
        </w:rPr>
        <w:t>Iestādes vadītājam kategoriju nosaka šādā kārtībā:</w:t>
      </w:r>
    </w:p>
    <w:p w14:paraId="6B4E7E5C" w14:textId="77777777" w:rsidR="00557FB9" w:rsidRPr="00557FB9" w:rsidRDefault="00557FB9" w:rsidP="00557FB9">
      <w:pPr>
        <w:ind w:left="720"/>
        <w:contextualSpacing/>
        <w:rPr>
          <w:rFonts w:eastAsia="Arial Unicode MS"/>
          <w:szCs w:val="24"/>
          <w:u w:val="none"/>
          <w:lang w:eastAsia="lv-LV"/>
        </w:rPr>
      </w:pPr>
    </w:p>
    <w:p w14:paraId="3D52788C" w14:textId="77777777" w:rsidR="00557FB9" w:rsidRPr="00557FB9" w:rsidRDefault="00557FB9" w:rsidP="00557FB9">
      <w:pPr>
        <w:numPr>
          <w:ilvl w:val="1"/>
          <w:numId w:val="15"/>
        </w:numPr>
        <w:ind w:left="426" w:right="-1"/>
        <w:contextualSpacing/>
        <w:jc w:val="both"/>
        <w:rPr>
          <w:rFonts w:eastAsia="Arial Unicode MS"/>
          <w:bCs/>
          <w:szCs w:val="24"/>
          <w:u w:val="none"/>
          <w:lang w:eastAsia="lv-LV"/>
        </w:rPr>
      </w:pPr>
      <w:r w:rsidRPr="00557FB9">
        <w:rPr>
          <w:rFonts w:eastAsia="Arial Unicode MS"/>
          <w:szCs w:val="24"/>
          <w:u w:val="none"/>
          <w:lang w:eastAsia="lv-LV"/>
        </w:rPr>
        <w:t>Gulbenes novada pašvaldības izpilddirektoram tiek piemērota noteiktās mēnešalgu grupas 3.kategorija.</w:t>
      </w:r>
      <w:r w:rsidRPr="00557FB9">
        <w:rPr>
          <w:szCs w:val="24"/>
          <w:u w:val="none"/>
          <w:lang w:eastAsia="lv-LV"/>
        </w:rPr>
        <w:t xml:space="preserve"> </w:t>
      </w:r>
    </w:p>
    <w:p w14:paraId="1FE766B5" w14:textId="77777777" w:rsidR="00557FB9" w:rsidRPr="00557FB9" w:rsidRDefault="00557FB9" w:rsidP="00557FB9">
      <w:pPr>
        <w:ind w:left="426" w:right="-1"/>
        <w:contextualSpacing/>
        <w:jc w:val="both"/>
        <w:rPr>
          <w:rFonts w:eastAsia="Arial Unicode MS"/>
          <w:bCs/>
          <w:szCs w:val="24"/>
          <w:u w:val="none"/>
          <w:lang w:eastAsia="lv-LV"/>
        </w:rPr>
      </w:pPr>
    </w:p>
    <w:p w14:paraId="0B5BEB0C" w14:textId="77777777" w:rsidR="00557FB9" w:rsidRPr="00557FB9" w:rsidRDefault="00557FB9" w:rsidP="00557FB9">
      <w:pPr>
        <w:numPr>
          <w:ilvl w:val="1"/>
          <w:numId w:val="15"/>
        </w:numPr>
        <w:ind w:left="426" w:right="-1"/>
        <w:contextualSpacing/>
        <w:jc w:val="both"/>
        <w:rPr>
          <w:rFonts w:eastAsia="Arial Unicode MS"/>
          <w:bCs/>
          <w:szCs w:val="24"/>
          <w:u w:val="none"/>
          <w:lang w:eastAsia="lv-LV"/>
        </w:rPr>
      </w:pPr>
      <w:r w:rsidRPr="00557FB9">
        <w:rPr>
          <w:szCs w:val="24"/>
          <w:u w:val="none"/>
          <w:lang w:eastAsia="lv-LV"/>
        </w:rPr>
        <w:t>Iestādes</w:t>
      </w:r>
      <w:r w:rsidRPr="00557FB9">
        <w:rPr>
          <w:rFonts w:eastAsia="Arial Unicode MS"/>
          <w:szCs w:val="24"/>
          <w:u w:val="none"/>
          <w:lang w:eastAsia="lv-LV"/>
        </w:rPr>
        <w:t xml:space="preserve"> vadītāja (izņemot pilsētas un pagastu apvienības pārvaldes vadītāja) kategoriju nosaka, ņemot vērā iestādes lielumu, saskaņā ar šādiem kritērijiem:</w:t>
      </w:r>
    </w:p>
    <w:tbl>
      <w:tblPr>
        <w:tblW w:w="875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499"/>
        <w:gridCol w:w="2155"/>
      </w:tblGrid>
      <w:tr w:rsidR="00557FB9" w:rsidRPr="00557FB9" w14:paraId="0F242235" w14:textId="77777777" w:rsidTr="00A9244C">
        <w:trPr>
          <w:hidden/>
        </w:trPr>
        <w:tc>
          <w:tcPr>
            <w:tcW w:w="1101" w:type="dxa"/>
            <w:shd w:val="clear" w:color="auto" w:fill="auto"/>
          </w:tcPr>
          <w:p w14:paraId="6054F529" w14:textId="77777777" w:rsidR="00557FB9" w:rsidRPr="00557FB9" w:rsidRDefault="00557FB9" w:rsidP="00557FB9">
            <w:pPr>
              <w:widowControl w:val="0"/>
              <w:numPr>
                <w:ilvl w:val="2"/>
                <w:numId w:val="15"/>
              </w:numPr>
              <w:suppressAutoHyphens/>
              <w:ind w:left="563" w:hanging="645"/>
              <w:contextualSpacing/>
              <w:jc w:val="both"/>
              <w:rPr>
                <w:rFonts w:eastAsia="Arial Unicode MS"/>
                <w:vanish/>
                <w:szCs w:val="24"/>
                <w:u w:val="none"/>
                <w:lang w:eastAsia="lv-LV"/>
              </w:rPr>
            </w:pPr>
          </w:p>
        </w:tc>
        <w:tc>
          <w:tcPr>
            <w:tcW w:w="5499" w:type="dxa"/>
            <w:shd w:val="clear" w:color="auto" w:fill="auto"/>
          </w:tcPr>
          <w:p w14:paraId="364E22E0" w14:textId="77777777" w:rsidR="00557FB9" w:rsidRPr="00557FB9" w:rsidRDefault="00557FB9" w:rsidP="00557FB9">
            <w:pPr>
              <w:widowControl w:val="0"/>
              <w:tabs>
                <w:tab w:val="left" w:pos="1134"/>
              </w:tabs>
              <w:suppressAutoHyphens/>
              <w:ind w:right="-1"/>
              <w:jc w:val="both"/>
              <w:rPr>
                <w:rFonts w:eastAsia="Arial Unicode MS"/>
                <w:szCs w:val="24"/>
                <w:u w:val="none"/>
                <w:lang w:eastAsia="lv-LV"/>
              </w:rPr>
            </w:pPr>
            <w:r w:rsidRPr="00557FB9">
              <w:rPr>
                <w:rFonts w:eastAsia="Arial Unicode MS"/>
                <w:szCs w:val="24"/>
                <w:u w:val="none"/>
                <w:lang w:eastAsia="lv-LV"/>
              </w:rPr>
              <w:t xml:space="preserve">iestāde apkalpo visu novada teritoriju (neatkarīgi no nodarbināto skaita) un tai ir vairāk kā piecas </w:t>
            </w:r>
            <w:r w:rsidRPr="00557FB9">
              <w:rPr>
                <w:rFonts w:eastAsia="Arial Unicode MS"/>
                <w:szCs w:val="24"/>
                <w:u w:val="none"/>
                <w:lang w:eastAsia="lv-LV"/>
              </w:rPr>
              <w:lastRenderedPageBreak/>
              <w:t>struktūrvienības vai pārraudzībā citas pašvaldības iestādes, vai arī kurā ir 251-500 amata vietas;</w:t>
            </w:r>
          </w:p>
        </w:tc>
        <w:tc>
          <w:tcPr>
            <w:tcW w:w="2155" w:type="dxa"/>
            <w:shd w:val="clear" w:color="auto" w:fill="auto"/>
          </w:tcPr>
          <w:p w14:paraId="6E9CC450" w14:textId="77777777" w:rsidR="00557FB9" w:rsidRPr="00557FB9" w:rsidRDefault="00557FB9" w:rsidP="00557FB9">
            <w:pPr>
              <w:widowControl w:val="0"/>
              <w:tabs>
                <w:tab w:val="left" w:pos="1134"/>
              </w:tabs>
              <w:suppressAutoHyphens/>
              <w:ind w:right="-1"/>
              <w:jc w:val="center"/>
              <w:rPr>
                <w:rFonts w:eastAsia="Arial Unicode MS"/>
                <w:szCs w:val="24"/>
                <w:u w:val="none"/>
                <w:lang w:eastAsia="lv-LV"/>
              </w:rPr>
            </w:pPr>
            <w:r w:rsidRPr="00557FB9">
              <w:rPr>
                <w:rFonts w:eastAsia="Arial Unicode MS"/>
                <w:szCs w:val="24"/>
                <w:u w:val="none"/>
                <w:lang w:eastAsia="lv-LV"/>
              </w:rPr>
              <w:lastRenderedPageBreak/>
              <w:t>liela iestāde</w:t>
            </w:r>
          </w:p>
        </w:tc>
      </w:tr>
      <w:tr w:rsidR="00557FB9" w:rsidRPr="00557FB9" w14:paraId="09882A45" w14:textId="77777777" w:rsidTr="00A9244C">
        <w:tc>
          <w:tcPr>
            <w:tcW w:w="1101" w:type="dxa"/>
            <w:shd w:val="clear" w:color="auto" w:fill="auto"/>
          </w:tcPr>
          <w:p w14:paraId="78410984" w14:textId="77777777" w:rsidR="00557FB9" w:rsidRPr="00557FB9" w:rsidRDefault="00557FB9" w:rsidP="00557FB9">
            <w:pPr>
              <w:widowControl w:val="0"/>
              <w:numPr>
                <w:ilvl w:val="2"/>
                <w:numId w:val="15"/>
              </w:numPr>
              <w:suppressAutoHyphens/>
              <w:ind w:left="422"/>
              <w:contextualSpacing/>
              <w:rPr>
                <w:rFonts w:eastAsia="Arial Unicode MS"/>
                <w:szCs w:val="24"/>
                <w:u w:val="none"/>
                <w:lang w:eastAsia="lv-LV"/>
              </w:rPr>
            </w:pPr>
          </w:p>
        </w:tc>
        <w:tc>
          <w:tcPr>
            <w:tcW w:w="5499" w:type="dxa"/>
            <w:shd w:val="clear" w:color="auto" w:fill="auto"/>
          </w:tcPr>
          <w:p w14:paraId="72170AFB" w14:textId="77777777" w:rsidR="00557FB9" w:rsidRPr="00557FB9" w:rsidRDefault="00557FB9" w:rsidP="00557FB9">
            <w:pPr>
              <w:widowControl w:val="0"/>
              <w:tabs>
                <w:tab w:val="left" w:pos="1134"/>
              </w:tabs>
              <w:suppressAutoHyphens/>
              <w:ind w:right="-1"/>
              <w:jc w:val="both"/>
              <w:rPr>
                <w:rFonts w:eastAsia="Arial Unicode MS"/>
                <w:szCs w:val="24"/>
                <w:u w:val="none"/>
                <w:lang w:eastAsia="lv-LV"/>
              </w:rPr>
            </w:pPr>
            <w:r w:rsidRPr="00557FB9">
              <w:rPr>
                <w:rFonts w:eastAsia="Arial Unicode MS"/>
                <w:szCs w:val="24"/>
                <w:u w:val="none"/>
                <w:lang w:eastAsia="lv-LV"/>
              </w:rPr>
              <w:t>iestāde apkalpo visu novada teritoriju (neatkarīgi no nodarbināto skaita) vai kurā ir 51-250 amata vietas;</w:t>
            </w:r>
          </w:p>
        </w:tc>
        <w:tc>
          <w:tcPr>
            <w:tcW w:w="2155" w:type="dxa"/>
            <w:shd w:val="clear" w:color="auto" w:fill="auto"/>
          </w:tcPr>
          <w:p w14:paraId="790D2D1A" w14:textId="77777777" w:rsidR="00557FB9" w:rsidRPr="00557FB9" w:rsidRDefault="00557FB9" w:rsidP="00557FB9">
            <w:pPr>
              <w:widowControl w:val="0"/>
              <w:tabs>
                <w:tab w:val="left" w:pos="1134"/>
              </w:tabs>
              <w:suppressAutoHyphens/>
              <w:ind w:right="-1"/>
              <w:jc w:val="center"/>
              <w:rPr>
                <w:rFonts w:eastAsia="Arial Unicode MS"/>
                <w:szCs w:val="24"/>
                <w:u w:val="none"/>
                <w:lang w:eastAsia="lv-LV"/>
              </w:rPr>
            </w:pPr>
            <w:r w:rsidRPr="00557FB9">
              <w:rPr>
                <w:rFonts w:eastAsia="Arial Unicode MS"/>
                <w:szCs w:val="24"/>
                <w:u w:val="none"/>
                <w:lang w:eastAsia="lv-LV"/>
              </w:rPr>
              <w:t>vidēja iestāde</w:t>
            </w:r>
          </w:p>
        </w:tc>
      </w:tr>
      <w:tr w:rsidR="00557FB9" w:rsidRPr="00557FB9" w14:paraId="69EBBA0E" w14:textId="77777777" w:rsidTr="00A9244C">
        <w:tc>
          <w:tcPr>
            <w:tcW w:w="1101" w:type="dxa"/>
            <w:shd w:val="clear" w:color="auto" w:fill="auto"/>
          </w:tcPr>
          <w:p w14:paraId="47CA5B3A" w14:textId="77777777" w:rsidR="00557FB9" w:rsidRPr="00557FB9" w:rsidRDefault="00557FB9" w:rsidP="00557FB9">
            <w:pPr>
              <w:widowControl w:val="0"/>
              <w:numPr>
                <w:ilvl w:val="2"/>
                <w:numId w:val="15"/>
              </w:numPr>
              <w:suppressAutoHyphens/>
              <w:ind w:left="422"/>
              <w:contextualSpacing/>
              <w:rPr>
                <w:rFonts w:eastAsia="Arial Unicode MS"/>
                <w:szCs w:val="24"/>
                <w:u w:val="none"/>
                <w:lang w:eastAsia="lv-LV"/>
              </w:rPr>
            </w:pPr>
          </w:p>
        </w:tc>
        <w:tc>
          <w:tcPr>
            <w:tcW w:w="5499" w:type="dxa"/>
            <w:shd w:val="clear" w:color="auto" w:fill="auto"/>
          </w:tcPr>
          <w:p w14:paraId="391AA8D2" w14:textId="77777777" w:rsidR="00557FB9" w:rsidRPr="00557FB9" w:rsidRDefault="00557FB9" w:rsidP="00557FB9">
            <w:pPr>
              <w:widowControl w:val="0"/>
              <w:tabs>
                <w:tab w:val="left" w:pos="1134"/>
              </w:tabs>
              <w:suppressAutoHyphens/>
              <w:ind w:right="-1"/>
              <w:jc w:val="both"/>
              <w:rPr>
                <w:rFonts w:eastAsia="Arial Unicode MS"/>
                <w:szCs w:val="24"/>
                <w:u w:val="none"/>
                <w:lang w:eastAsia="lv-LV"/>
              </w:rPr>
            </w:pPr>
            <w:r w:rsidRPr="00557FB9">
              <w:rPr>
                <w:rFonts w:eastAsia="Arial Unicode MS"/>
                <w:szCs w:val="24"/>
                <w:u w:val="none"/>
                <w:lang w:eastAsia="lv-LV"/>
              </w:rPr>
              <w:t>iestāde, kurā ir līdz 50 amata vietām.</w:t>
            </w:r>
          </w:p>
        </w:tc>
        <w:tc>
          <w:tcPr>
            <w:tcW w:w="2155" w:type="dxa"/>
            <w:shd w:val="clear" w:color="auto" w:fill="auto"/>
          </w:tcPr>
          <w:p w14:paraId="4ECB5794" w14:textId="77777777" w:rsidR="00557FB9" w:rsidRPr="00557FB9" w:rsidRDefault="00557FB9" w:rsidP="00557FB9">
            <w:pPr>
              <w:widowControl w:val="0"/>
              <w:tabs>
                <w:tab w:val="left" w:pos="1134"/>
              </w:tabs>
              <w:suppressAutoHyphens/>
              <w:ind w:right="-1"/>
              <w:jc w:val="center"/>
              <w:rPr>
                <w:rFonts w:eastAsia="Arial Unicode MS"/>
                <w:szCs w:val="24"/>
                <w:u w:val="none"/>
                <w:lang w:eastAsia="lv-LV"/>
              </w:rPr>
            </w:pPr>
            <w:r w:rsidRPr="00557FB9">
              <w:rPr>
                <w:rFonts w:eastAsia="Arial Unicode MS"/>
                <w:szCs w:val="24"/>
                <w:u w:val="none"/>
                <w:lang w:eastAsia="lv-LV"/>
              </w:rPr>
              <w:t>maza iestāde</w:t>
            </w:r>
          </w:p>
        </w:tc>
      </w:tr>
    </w:tbl>
    <w:p w14:paraId="134D9D81" w14:textId="77777777" w:rsidR="00557FB9" w:rsidRPr="00557FB9" w:rsidRDefault="00557FB9" w:rsidP="00557FB9">
      <w:pPr>
        <w:ind w:firstLine="567"/>
        <w:jc w:val="both"/>
        <w:rPr>
          <w:rFonts w:eastAsia="Arial Unicode MS"/>
          <w:szCs w:val="24"/>
          <w:u w:val="none"/>
          <w:lang w:eastAsia="lv-LV"/>
        </w:rPr>
      </w:pPr>
    </w:p>
    <w:p w14:paraId="23A01F5A" w14:textId="77777777" w:rsidR="00557FB9" w:rsidRPr="00557FB9" w:rsidRDefault="00557FB9" w:rsidP="00557FB9">
      <w:pPr>
        <w:jc w:val="center"/>
        <w:rPr>
          <w:b/>
          <w:szCs w:val="24"/>
          <w:u w:val="none"/>
          <w:lang w:eastAsia="lv-LV"/>
        </w:rPr>
      </w:pPr>
      <w:r w:rsidRPr="00557FB9">
        <w:rPr>
          <w:b/>
          <w:szCs w:val="24"/>
          <w:u w:val="none"/>
          <w:lang w:eastAsia="lv-LV"/>
        </w:rPr>
        <w:t>Iestāžu vadītāju kategorijas noteikšanas tabula</w:t>
      </w:r>
    </w:p>
    <w:tbl>
      <w:tblPr>
        <w:tblW w:w="8788" w:type="dxa"/>
        <w:tblInd w:w="392" w:type="dxa"/>
        <w:tblLook w:val="04A0" w:firstRow="1" w:lastRow="0" w:firstColumn="1" w:lastColumn="0" w:noHBand="0" w:noVBand="1"/>
      </w:tblPr>
      <w:tblGrid>
        <w:gridCol w:w="2126"/>
        <w:gridCol w:w="2126"/>
        <w:gridCol w:w="2410"/>
        <w:gridCol w:w="2126"/>
      </w:tblGrid>
      <w:tr w:rsidR="00557FB9" w:rsidRPr="00557FB9" w14:paraId="5D4D2037" w14:textId="77777777" w:rsidTr="00A9244C">
        <w:trPr>
          <w:trHeight w:val="413"/>
        </w:trPr>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DF9018" w14:textId="77777777" w:rsidR="00557FB9" w:rsidRPr="00557FB9" w:rsidRDefault="00557FB9" w:rsidP="00557FB9">
            <w:pPr>
              <w:jc w:val="center"/>
              <w:rPr>
                <w:b/>
                <w:szCs w:val="24"/>
                <w:highlight w:val="yellow"/>
                <w:u w:val="none"/>
                <w:lang w:eastAsia="lv-LV"/>
              </w:rPr>
            </w:pPr>
          </w:p>
        </w:tc>
        <w:tc>
          <w:tcPr>
            <w:tcW w:w="6662" w:type="dxa"/>
            <w:gridSpan w:val="3"/>
            <w:tcBorders>
              <w:top w:val="single" w:sz="4" w:space="0" w:color="auto"/>
              <w:left w:val="nil"/>
              <w:bottom w:val="single" w:sz="4" w:space="0" w:color="auto"/>
              <w:right w:val="single" w:sz="4" w:space="0" w:color="auto"/>
            </w:tcBorders>
            <w:shd w:val="clear" w:color="auto" w:fill="auto"/>
            <w:vAlign w:val="center"/>
            <w:hideMark/>
          </w:tcPr>
          <w:p w14:paraId="2BA7BEBD" w14:textId="77777777" w:rsidR="00557FB9" w:rsidRPr="00557FB9" w:rsidRDefault="00557FB9" w:rsidP="00557FB9">
            <w:pPr>
              <w:jc w:val="center"/>
              <w:rPr>
                <w:b/>
                <w:szCs w:val="24"/>
                <w:u w:val="none"/>
                <w:lang w:eastAsia="lv-LV"/>
              </w:rPr>
            </w:pPr>
            <w:r w:rsidRPr="00557FB9">
              <w:rPr>
                <w:b/>
                <w:szCs w:val="24"/>
                <w:u w:val="none"/>
                <w:lang w:eastAsia="lv-LV"/>
              </w:rPr>
              <w:t>Iestādes lielums</w:t>
            </w:r>
          </w:p>
        </w:tc>
      </w:tr>
      <w:tr w:rsidR="00557FB9" w:rsidRPr="00557FB9" w14:paraId="2EB85A3A" w14:textId="77777777" w:rsidTr="00A9244C">
        <w:trPr>
          <w:trHeight w:val="288"/>
        </w:trPr>
        <w:tc>
          <w:tcPr>
            <w:tcW w:w="2126" w:type="dxa"/>
            <w:vMerge/>
            <w:tcBorders>
              <w:top w:val="single" w:sz="4" w:space="0" w:color="000000"/>
              <w:left w:val="single" w:sz="4" w:space="0" w:color="auto"/>
              <w:bottom w:val="single" w:sz="4" w:space="0" w:color="000000"/>
              <w:right w:val="single" w:sz="4" w:space="0" w:color="auto"/>
            </w:tcBorders>
            <w:vAlign w:val="center"/>
            <w:hideMark/>
          </w:tcPr>
          <w:p w14:paraId="72D9C9B9" w14:textId="77777777" w:rsidR="00557FB9" w:rsidRPr="00557FB9" w:rsidRDefault="00557FB9" w:rsidP="00557FB9">
            <w:pPr>
              <w:rPr>
                <w:szCs w:val="24"/>
                <w:highlight w:val="yellow"/>
                <w:u w:val="none"/>
                <w:lang w:eastAsia="lv-LV"/>
              </w:rPr>
            </w:pPr>
          </w:p>
        </w:tc>
        <w:tc>
          <w:tcPr>
            <w:tcW w:w="2126" w:type="dxa"/>
            <w:tcBorders>
              <w:top w:val="nil"/>
              <w:left w:val="nil"/>
              <w:bottom w:val="single" w:sz="4" w:space="0" w:color="auto"/>
              <w:right w:val="single" w:sz="4" w:space="0" w:color="auto"/>
            </w:tcBorders>
            <w:shd w:val="clear" w:color="auto" w:fill="auto"/>
            <w:noWrap/>
            <w:vAlign w:val="center"/>
            <w:hideMark/>
          </w:tcPr>
          <w:p w14:paraId="281CC60E" w14:textId="77777777" w:rsidR="00557FB9" w:rsidRPr="00557FB9" w:rsidRDefault="00557FB9" w:rsidP="00557FB9">
            <w:pPr>
              <w:jc w:val="center"/>
              <w:rPr>
                <w:szCs w:val="24"/>
                <w:u w:val="none"/>
                <w:lang w:eastAsia="lv-LV"/>
              </w:rPr>
            </w:pPr>
            <w:r w:rsidRPr="00557FB9">
              <w:rPr>
                <w:szCs w:val="24"/>
                <w:u w:val="none"/>
                <w:lang w:eastAsia="lv-LV"/>
              </w:rPr>
              <w:t>maza</w:t>
            </w:r>
          </w:p>
        </w:tc>
        <w:tc>
          <w:tcPr>
            <w:tcW w:w="2410" w:type="dxa"/>
            <w:tcBorders>
              <w:top w:val="nil"/>
              <w:left w:val="nil"/>
              <w:bottom w:val="single" w:sz="4" w:space="0" w:color="auto"/>
              <w:right w:val="single" w:sz="4" w:space="0" w:color="auto"/>
            </w:tcBorders>
            <w:shd w:val="clear" w:color="auto" w:fill="auto"/>
            <w:noWrap/>
            <w:vAlign w:val="center"/>
            <w:hideMark/>
          </w:tcPr>
          <w:p w14:paraId="72E6C6B3" w14:textId="77777777" w:rsidR="00557FB9" w:rsidRPr="00557FB9" w:rsidRDefault="00557FB9" w:rsidP="00557FB9">
            <w:pPr>
              <w:jc w:val="center"/>
              <w:rPr>
                <w:szCs w:val="24"/>
                <w:u w:val="none"/>
                <w:lang w:eastAsia="lv-LV"/>
              </w:rPr>
            </w:pPr>
            <w:r w:rsidRPr="00557FB9">
              <w:rPr>
                <w:szCs w:val="24"/>
                <w:u w:val="none"/>
                <w:lang w:eastAsia="lv-LV"/>
              </w:rPr>
              <w:t>vidēja</w:t>
            </w:r>
          </w:p>
        </w:tc>
        <w:tc>
          <w:tcPr>
            <w:tcW w:w="2126" w:type="dxa"/>
            <w:tcBorders>
              <w:top w:val="nil"/>
              <w:left w:val="nil"/>
              <w:bottom w:val="single" w:sz="4" w:space="0" w:color="auto"/>
              <w:right w:val="single" w:sz="4" w:space="0" w:color="auto"/>
            </w:tcBorders>
            <w:shd w:val="clear" w:color="auto" w:fill="auto"/>
            <w:noWrap/>
            <w:vAlign w:val="center"/>
            <w:hideMark/>
          </w:tcPr>
          <w:p w14:paraId="1A61A309" w14:textId="77777777" w:rsidR="00557FB9" w:rsidRPr="00557FB9" w:rsidRDefault="00557FB9" w:rsidP="00557FB9">
            <w:pPr>
              <w:jc w:val="center"/>
              <w:rPr>
                <w:szCs w:val="24"/>
                <w:u w:val="none"/>
                <w:lang w:eastAsia="lv-LV"/>
              </w:rPr>
            </w:pPr>
            <w:r w:rsidRPr="00557FB9">
              <w:rPr>
                <w:szCs w:val="24"/>
                <w:u w:val="none"/>
                <w:lang w:eastAsia="lv-LV"/>
              </w:rPr>
              <w:t>liela</w:t>
            </w:r>
          </w:p>
        </w:tc>
      </w:tr>
      <w:tr w:rsidR="00557FB9" w:rsidRPr="00557FB9" w14:paraId="40A1C2A7" w14:textId="77777777" w:rsidTr="00A9244C">
        <w:trPr>
          <w:trHeight w:val="288"/>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A2142" w14:textId="77777777" w:rsidR="00557FB9" w:rsidRPr="00557FB9" w:rsidRDefault="00557FB9" w:rsidP="00557FB9">
            <w:pPr>
              <w:jc w:val="center"/>
              <w:rPr>
                <w:szCs w:val="24"/>
                <w:highlight w:val="yellow"/>
                <w:u w:val="none"/>
                <w:lang w:eastAsia="lv-LV"/>
              </w:rPr>
            </w:pPr>
            <w:r w:rsidRPr="00557FB9">
              <w:rPr>
                <w:szCs w:val="24"/>
                <w:u w:val="none"/>
                <w:lang w:eastAsia="lv-LV"/>
              </w:rPr>
              <w:t xml:space="preserve">Kategorija </w:t>
            </w:r>
          </w:p>
        </w:tc>
        <w:tc>
          <w:tcPr>
            <w:tcW w:w="2126" w:type="dxa"/>
            <w:tcBorders>
              <w:top w:val="nil"/>
              <w:left w:val="nil"/>
              <w:bottom w:val="single" w:sz="4" w:space="0" w:color="auto"/>
              <w:right w:val="single" w:sz="4" w:space="0" w:color="auto"/>
            </w:tcBorders>
            <w:shd w:val="clear" w:color="auto" w:fill="auto"/>
            <w:noWrap/>
            <w:vAlign w:val="bottom"/>
            <w:hideMark/>
          </w:tcPr>
          <w:p w14:paraId="0F8AD80A" w14:textId="77777777" w:rsidR="00557FB9" w:rsidRPr="00557FB9" w:rsidRDefault="00557FB9" w:rsidP="00557FB9">
            <w:pPr>
              <w:jc w:val="center"/>
              <w:rPr>
                <w:szCs w:val="24"/>
                <w:u w:val="none"/>
                <w:lang w:eastAsia="lv-LV"/>
              </w:rPr>
            </w:pPr>
            <w:r w:rsidRPr="00557FB9">
              <w:rPr>
                <w:szCs w:val="24"/>
                <w:u w:val="none"/>
                <w:lang w:eastAsia="lv-LV"/>
              </w:rPr>
              <w:t>1</w:t>
            </w:r>
          </w:p>
        </w:tc>
        <w:tc>
          <w:tcPr>
            <w:tcW w:w="2410" w:type="dxa"/>
            <w:tcBorders>
              <w:top w:val="nil"/>
              <w:left w:val="nil"/>
              <w:bottom w:val="single" w:sz="4" w:space="0" w:color="auto"/>
              <w:right w:val="single" w:sz="4" w:space="0" w:color="auto"/>
            </w:tcBorders>
            <w:shd w:val="clear" w:color="auto" w:fill="auto"/>
            <w:noWrap/>
            <w:vAlign w:val="bottom"/>
            <w:hideMark/>
          </w:tcPr>
          <w:p w14:paraId="5C8EC33C" w14:textId="77777777" w:rsidR="00557FB9" w:rsidRPr="00557FB9" w:rsidRDefault="00557FB9" w:rsidP="00557FB9">
            <w:pPr>
              <w:jc w:val="center"/>
              <w:rPr>
                <w:szCs w:val="24"/>
                <w:u w:val="none"/>
                <w:lang w:eastAsia="lv-LV"/>
              </w:rPr>
            </w:pPr>
            <w:r w:rsidRPr="00557FB9">
              <w:rPr>
                <w:szCs w:val="24"/>
                <w:u w:val="none"/>
                <w:lang w:eastAsia="lv-LV"/>
              </w:rPr>
              <w:t>2</w:t>
            </w:r>
          </w:p>
        </w:tc>
        <w:tc>
          <w:tcPr>
            <w:tcW w:w="2126" w:type="dxa"/>
            <w:tcBorders>
              <w:top w:val="nil"/>
              <w:left w:val="nil"/>
              <w:bottom w:val="single" w:sz="4" w:space="0" w:color="auto"/>
              <w:right w:val="single" w:sz="4" w:space="0" w:color="auto"/>
            </w:tcBorders>
            <w:shd w:val="clear" w:color="auto" w:fill="auto"/>
            <w:noWrap/>
            <w:vAlign w:val="bottom"/>
            <w:hideMark/>
          </w:tcPr>
          <w:p w14:paraId="6BE4B933" w14:textId="77777777" w:rsidR="00557FB9" w:rsidRPr="00557FB9" w:rsidRDefault="00557FB9" w:rsidP="00557FB9">
            <w:pPr>
              <w:jc w:val="center"/>
              <w:rPr>
                <w:szCs w:val="24"/>
                <w:u w:val="none"/>
                <w:lang w:eastAsia="lv-LV"/>
              </w:rPr>
            </w:pPr>
            <w:r w:rsidRPr="00557FB9">
              <w:rPr>
                <w:szCs w:val="24"/>
                <w:u w:val="none"/>
                <w:lang w:eastAsia="lv-LV"/>
              </w:rPr>
              <w:t>3</w:t>
            </w:r>
          </w:p>
        </w:tc>
      </w:tr>
    </w:tbl>
    <w:p w14:paraId="18B55484" w14:textId="77777777" w:rsidR="00557FB9" w:rsidRPr="00557FB9" w:rsidRDefault="00557FB9" w:rsidP="00557FB9">
      <w:pPr>
        <w:ind w:firstLine="567"/>
        <w:jc w:val="both"/>
        <w:rPr>
          <w:rFonts w:eastAsia="Arial Unicode MS"/>
          <w:szCs w:val="24"/>
          <w:u w:val="none"/>
          <w:lang w:eastAsia="lv-LV"/>
        </w:rPr>
      </w:pPr>
    </w:p>
    <w:p w14:paraId="7F78093E" w14:textId="77777777" w:rsidR="00557FB9" w:rsidRPr="00557FB9" w:rsidRDefault="00557FB9" w:rsidP="00557FB9">
      <w:pPr>
        <w:ind w:left="720"/>
        <w:contextualSpacing/>
        <w:rPr>
          <w:rFonts w:eastAsia="Arial Unicode MS"/>
          <w:szCs w:val="24"/>
          <w:u w:val="none"/>
          <w:lang w:eastAsia="lv-LV"/>
        </w:rPr>
      </w:pPr>
      <w:bookmarkStart w:id="18" w:name="_Hlk25243441"/>
      <w:r w:rsidRPr="00557FB9">
        <w:rPr>
          <w:rFonts w:eastAsia="Arial Unicode MS"/>
          <w:szCs w:val="24"/>
          <w:u w:val="none"/>
          <w:lang w:eastAsia="lv-LV"/>
        </w:rPr>
        <w:t>1.3.Pagastu apvienības pārvaldes vadītājam un Gulbenes pilsētas pārvaldes vadītājam tiek piemērota noteiktās mēnešalgu grupas 2.kategorija.</w:t>
      </w:r>
    </w:p>
    <w:p w14:paraId="3B077FB1" w14:textId="77777777" w:rsidR="00557FB9" w:rsidRPr="00557FB9" w:rsidRDefault="00557FB9" w:rsidP="00557FB9">
      <w:pPr>
        <w:ind w:left="720"/>
        <w:contextualSpacing/>
        <w:rPr>
          <w:rFonts w:eastAsia="Arial Unicode MS"/>
          <w:bCs/>
          <w:szCs w:val="24"/>
          <w:u w:val="none"/>
          <w:lang w:eastAsia="lv-LV"/>
        </w:rPr>
      </w:pPr>
    </w:p>
    <w:p w14:paraId="29BA7FFF" w14:textId="77777777" w:rsidR="00557FB9" w:rsidRPr="00557FB9" w:rsidRDefault="00557FB9" w:rsidP="00557FB9">
      <w:pPr>
        <w:numPr>
          <w:ilvl w:val="0"/>
          <w:numId w:val="15"/>
        </w:numPr>
        <w:ind w:right="-1"/>
        <w:contextualSpacing/>
        <w:rPr>
          <w:rFonts w:eastAsia="Arial Unicode MS"/>
          <w:b/>
          <w:bCs/>
          <w:szCs w:val="24"/>
          <w:u w:val="none"/>
          <w:lang w:eastAsia="lv-LV"/>
        </w:rPr>
      </w:pPr>
      <w:r w:rsidRPr="00557FB9">
        <w:rPr>
          <w:rFonts w:eastAsia="Arial Unicode MS"/>
          <w:b/>
          <w:bCs/>
          <w:szCs w:val="24"/>
          <w:u w:val="none"/>
          <w:lang w:eastAsia="lv-LV"/>
        </w:rPr>
        <w:t>Intelektuālā darba veicējam kategoriju nosaka šādā kārtībā:</w:t>
      </w:r>
    </w:p>
    <w:p w14:paraId="72CD132E" w14:textId="77777777" w:rsidR="00557FB9" w:rsidRPr="00557FB9" w:rsidRDefault="00557FB9" w:rsidP="00557FB9">
      <w:pPr>
        <w:jc w:val="both"/>
        <w:rPr>
          <w:bCs/>
          <w:szCs w:val="24"/>
          <w:u w:val="none"/>
          <w:lang w:eastAsia="lv-LV"/>
        </w:rPr>
      </w:pPr>
    </w:p>
    <w:bookmarkEnd w:id="18"/>
    <w:p w14:paraId="4065B8BB" w14:textId="77777777" w:rsidR="00557FB9" w:rsidRPr="00557FB9" w:rsidRDefault="00557FB9" w:rsidP="00557FB9">
      <w:pPr>
        <w:numPr>
          <w:ilvl w:val="1"/>
          <w:numId w:val="15"/>
        </w:numPr>
        <w:ind w:left="426" w:right="-1"/>
        <w:contextualSpacing/>
        <w:jc w:val="both"/>
        <w:rPr>
          <w:rFonts w:eastAsia="Arial Unicode MS"/>
          <w:szCs w:val="24"/>
          <w:u w:val="none"/>
          <w:lang w:eastAsia="lv-LV"/>
        </w:rPr>
      </w:pPr>
      <w:r w:rsidRPr="00557FB9">
        <w:rPr>
          <w:bCs/>
          <w:szCs w:val="24"/>
          <w:u w:val="none"/>
          <w:lang w:eastAsia="lv-LV"/>
        </w:rPr>
        <w:t>Intelektuālā</w:t>
      </w:r>
      <w:r w:rsidRPr="00557FB9">
        <w:rPr>
          <w:rFonts w:eastAsia="Arial Unicode MS"/>
          <w:szCs w:val="24"/>
          <w:u w:val="none"/>
          <w:lang w:eastAsia="lv-LV"/>
        </w:rPr>
        <w:t xml:space="preserve"> darba veicēja kategoriju nosaka, ņemot vērā iestādi, kurā viņš strādā un vai darbinieks strādā uz visu novada teritoriju.</w:t>
      </w:r>
    </w:p>
    <w:p w14:paraId="196CC2DD" w14:textId="77777777" w:rsidR="00557FB9" w:rsidRPr="00557FB9" w:rsidRDefault="00557FB9" w:rsidP="00557FB9">
      <w:pPr>
        <w:widowControl w:val="0"/>
        <w:tabs>
          <w:tab w:val="left" w:pos="1134"/>
        </w:tabs>
        <w:suppressAutoHyphens/>
        <w:ind w:right="-1" w:firstLine="567"/>
        <w:jc w:val="both"/>
        <w:rPr>
          <w:rFonts w:eastAsia="Arial Unicode MS"/>
          <w:szCs w:val="24"/>
          <w:u w:val="none"/>
          <w:lang w:eastAsia="lv-LV"/>
        </w:rPr>
      </w:pPr>
    </w:p>
    <w:p w14:paraId="7C7C6575" w14:textId="77777777" w:rsidR="00557FB9" w:rsidRPr="00557FB9" w:rsidRDefault="00557FB9" w:rsidP="00557FB9">
      <w:pPr>
        <w:jc w:val="center"/>
        <w:rPr>
          <w:b/>
          <w:szCs w:val="24"/>
          <w:u w:val="none"/>
          <w:lang w:eastAsia="lv-LV"/>
        </w:rPr>
      </w:pPr>
      <w:r w:rsidRPr="00557FB9">
        <w:rPr>
          <w:b/>
          <w:bCs/>
          <w:szCs w:val="24"/>
          <w:u w:val="none"/>
          <w:lang w:eastAsia="lv-LV"/>
        </w:rPr>
        <w:t>Intelektuālā darba veicēju noteikšanas</w:t>
      </w:r>
      <w:r w:rsidRPr="00557FB9">
        <w:rPr>
          <w:b/>
          <w:szCs w:val="24"/>
          <w:u w:val="none"/>
          <w:lang w:eastAsia="lv-LV"/>
        </w:rPr>
        <w:t xml:space="preserve"> tabula</w:t>
      </w: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34"/>
        <w:gridCol w:w="2410"/>
        <w:gridCol w:w="1842"/>
        <w:gridCol w:w="2517"/>
      </w:tblGrid>
      <w:tr w:rsidR="00557FB9" w:rsidRPr="00557FB9" w14:paraId="60C663D4" w14:textId="77777777" w:rsidTr="00A9244C">
        <w:tc>
          <w:tcPr>
            <w:tcW w:w="1526" w:type="dxa"/>
            <w:vMerge w:val="restart"/>
            <w:shd w:val="clear" w:color="auto" w:fill="auto"/>
            <w:vAlign w:val="center"/>
          </w:tcPr>
          <w:p w14:paraId="4B4D3D27" w14:textId="77777777" w:rsidR="00557FB9" w:rsidRPr="00557FB9" w:rsidRDefault="00557FB9" w:rsidP="00557FB9">
            <w:pPr>
              <w:jc w:val="center"/>
              <w:rPr>
                <w:rFonts w:eastAsia="Calibri"/>
                <w:szCs w:val="24"/>
                <w:u w:val="none"/>
                <w:lang w:eastAsia="lv-LV"/>
              </w:rPr>
            </w:pPr>
          </w:p>
        </w:tc>
        <w:tc>
          <w:tcPr>
            <w:tcW w:w="7903" w:type="dxa"/>
            <w:gridSpan w:val="4"/>
            <w:shd w:val="clear" w:color="auto" w:fill="auto"/>
          </w:tcPr>
          <w:p w14:paraId="6D2FE08D" w14:textId="77777777" w:rsidR="00557FB9" w:rsidRPr="00557FB9" w:rsidRDefault="00557FB9" w:rsidP="00557FB9">
            <w:pPr>
              <w:jc w:val="center"/>
              <w:rPr>
                <w:rFonts w:eastAsia="Calibri"/>
                <w:b/>
                <w:szCs w:val="24"/>
                <w:u w:val="none"/>
                <w:lang w:eastAsia="lv-LV"/>
              </w:rPr>
            </w:pPr>
            <w:r w:rsidRPr="00557FB9">
              <w:rPr>
                <w:rFonts w:eastAsia="Calibri"/>
                <w:b/>
                <w:szCs w:val="24"/>
                <w:u w:val="none"/>
                <w:lang w:eastAsia="lv-LV"/>
              </w:rPr>
              <w:t>Kategorija atbilstoši iestādes veidam un amatam</w:t>
            </w:r>
          </w:p>
        </w:tc>
      </w:tr>
      <w:tr w:rsidR="00557FB9" w:rsidRPr="00557FB9" w14:paraId="683169EF" w14:textId="77777777" w:rsidTr="00A9244C">
        <w:tc>
          <w:tcPr>
            <w:tcW w:w="1526" w:type="dxa"/>
            <w:vMerge/>
            <w:shd w:val="clear" w:color="auto" w:fill="auto"/>
            <w:vAlign w:val="bottom"/>
          </w:tcPr>
          <w:p w14:paraId="35F0975B" w14:textId="77777777" w:rsidR="00557FB9" w:rsidRPr="00557FB9" w:rsidRDefault="00557FB9" w:rsidP="00557FB9">
            <w:pPr>
              <w:jc w:val="center"/>
              <w:rPr>
                <w:rFonts w:eastAsia="Calibri"/>
                <w:szCs w:val="24"/>
                <w:u w:val="none"/>
                <w:lang w:eastAsia="lv-LV"/>
              </w:rPr>
            </w:pPr>
          </w:p>
        </w:tc>
        <w:tc>
          <w:tcPr>
            <w:tcW w:w="1134" w:type="dxa"/>
            <w:shd w:val="clear" w:color="auto" w:fill="auto"/>
            <w:vAlign w:val="center"/>
          </w:tcPr>
          <w:p w14:paraId="69EB41A4" w14:textId="77777777" w:rsidR="00557FB9" w:rsidRPr="00557FB9" w:rsidRDefault="00557FB9" w:rsidP="00557FB9">
            <w:pPr>
              <w:jc w:val="center"/>
              <w:rPr>
                <w:rFonts w:eastAsia="Calibri"/>
                <w:szCs w:val="24"/>
                <w:u w:val="none"/>
                <w:lang w:eastAsia="lv-LV"/>
              </w:rPr>
            </w:pPr>
          </w:p>
          <w:p w14:paraId="01422AA4" w14:textId="77777777" w:rsidR="00557FB9" w:rsidRPr="00557FB9" w:rsidRDefault="00557FB9" w:rsidP="00557FB9">
            <w:pPr>
              <w:jc w:val="center"/>
              <w:rPr>
                <w:rFonts w:eastAsia="Calibri"/>
                <w:szCs w:val="24"/>
                <w:u w:val="none"/>
                <w:lang w:eastAsia="lv-LV"/>
              </w:rPr>
            </w:pPr>
            <w:r w:rsidRPr="00557FB9">
              <w:rPr>
                <w:rFonts w:eastAsia="Calibri"/>
                <w:szCs w:val="24"/>
                <w:u w:val="none"/>
                <w:lang w:eastAsia="lv-LV"/>
              </w:rPr>
              <w:t>padotības iestāde</w:t>
            </w:r>
          </w:p>
        </w:tc>
        <w:tc>
          <w:tcPr>
            <w:tcW w:w="2410" w:type="dxa"/>
            <w:shd w:val="clear" w:color="auto" w:fill="auto"/>
            <w:vAlign w:val="center"/>
          </w:tcPr>
          <w:p w14:paraId="626A84EE" w14:textId="77777777" w:rsidR="00557FB9" w:rsidRPr="00557FB9" w:rsidRDefault="00557FB9" w:rsidP="00557FB9">
            <w:pPr>
              <w:jc w:val="center"/>
              <w:rPr>
                <w:rFonts w:eastAsia="Calibri"/>
                <w:szCs w:val="24"/>
                <w:u w:val="none"/>
                <w:vertAlign w:val="superscript"/>
                <w:lang w:eastAsia="lv-LV"/>
              </w:rPr>
            </w:pPr>
            <w:r w:rsidRPr="00557FB9">
              <w:rPr>
                <w:rFonts w:eastAsia="Calibri"/>
                <w:szCs w:val="24"/>
                <w:u w:val="none"/>
                <w:lang w:eastAsia="lv-LV"/>
              </w:rPr>
              <w:t xml:space="preserve">padotības iestāde, kuras darbinieki vai daļa no darbiniekiem strādā uz visu novada teritoriju, </w:t>
            </w:r>
            <w:r w:rsidRPr="00557FB9">
              <w:rPr>
                <w:rFonts w:eastAsia="Calibri"/>
                <w:szCs w:val="24"/>
                <w:u w:val="none"/>
                <w:vertAlign w:val="superscript"/>
                <w:lang w:eastAsia="lv-LV"/>
              </w:rPr>
              <w:t>*</w:t>
            </w:r>
            <w:r w:rsidRPr="00557FB9">
              <w:rPr>
                <w:rFonts w:eastAsia="Calibri"/>
                <w:szCs w:val="24"/>
                <w:u w:val="none"/>
                <w:lang w:eastAsia="lv-LV"/>
              </w:rPr>
              <w:t xml:space="preserve">, </w:t>
            </w:r>
            <w:r w:rsidRPr="00557FB9">
              <w:rPr>
                <w:rFonts w:eastAsia="Calibri"/>
                <w:szCs w:val="24"/>
                <w:u w:val="none"/>
                <w:vertAlign w:val="superscript"/>
                <w:lang w:eastAsia="lv-LV"/>
              </w:rPr>
              <w:t>**</w:t>
            </w:r>
          </w:p>
        </w:tc>
        <w:tc>
          <w:tcPr>
            <w:tcW w:w="1842" w:type="dxa"/>
            <w:shd w:val="clear" w:color="auto" w:fill="auto"/>
            <w:vAlign w:val="center"/>
          </w:tcPr>
          <w:p w14:paraId="2B7A96E0" w14:textId="77777777" w:rsidR="00557FB9" w:rsidRPr="00557FB9" w:rsidRDefault="00557FB9" w:rsidP="00557FB9">
            <w:pPr>
              <w:jc w:val="center"/>
              <w:rPr>
                <w:rFonts w:eastAsia="Calibri"/>
                <w:szCs w:val="24"/>
                <w:u w:val="none"/>
                <w:lang w:eastAsia="lv-LV"/>
              </w:rPr>
            </w:pPr>
            <w:r w:rsidRPr="00557FB9">
              <w:rPr>
                <w:rFonts w:eastAsia="Calibri"/>
                <w:szCs w:val="24"/>
                <w:u w:val="none"/>
                <w:lang w:eastAsia="lv-LV"/>
              </w:rPr>
              <w:t>augstākā iestāde – Gulbenes novada Centrālā pārvalde</w:t>
            </w:r>
          </w:p>
        </w:tc>
        <w:tc>
          <w:tcPr>
            <w:tcW w:w="2517" w:type="dxa"/>
          </w:tcPr>
          <w:p w14:paraId="18FACA59" w14:textId="77777777" w:rsidR="00557FB9" w:rsidRPr="00557FB9" w:rsidRDefault="00557FB9" w:rsidP="00557FB9">
            <w:pPr>
              <w:jc w:val="center"/>
              <w:rPr>
                <w:rFonts w:eastAsia="Calibri"/>
                <w:szCs w:val="24"/>
                <w:u w:val="none"/>
                <w:lang w:eastAsia="lv-LV"/>
              </w:rPr>
            </w:pPr>
            <w:r w:rsidRPr="00557FB9">
              <w:rPr>
                <w:rFonts w:eastAsia="Calibri"/>
                <w:szCs w:val="24"/>
                <w:u w:val="none"/>
                <w:lang w:eastAsia="lv-LV"/>
              </w:rPr>
              <w:t>Gulbenes novada Centrālās pārvaldes struktūrvienību vadītāji, kas klasificēti 12.mēnešalgu grupā</w:t>
            </w:r>
          </w:p>
        </w:tc>
      </w:tr>
      <w:tr w:rsidR="00557FB9" w:rsidRPr="00557FB9" w14:paraId="71C2FB99" w14:textId="77777777" w:rsidTr="00A9244C">
        <w:tc>
          <w:tcPr>
            <w:tcW w:w="1526" w:type="dxa"/>
            <w:shd w:val="clear" w:color="auto" w:fill="auto"/>
            <w:vAlign w:val="bottom"/>
          </w:tcPr>
          <w:p w14:paraId="4AB9D91B" w14:textId="77777777" w:rsidR="00557FB9" w:rsidRPr="00557FB9" w:rsidRDefault="00557FB9" w:rsidP="00557FB9">
            <w:pPr>
              <w:spacing w:line="276" w:lineRule="auto"/>
              <w:jc w:val="center"/>
              <w:rPr>
                <w:rFonts w:eastAsia="Calibri"/>
                <w:szCs w:val="24"/>
                <w:u w:val="none"/>
                <w:lang w:eastAsia="lv-LV"/>
              </w:rPr>
            </w:pPr>
            <w:r w:rsidRPr="00557FB9">
              <w:rPr>
                <w:rFonts w:eastAsia="Calibri"/>
                <w:szCs w:val="24"/>
                <w:u w:val="none"/>
                <w:lang w:eastAsia="lv-LV"/>
              </w:rPr>
              <w:t>Kategorija</w:t>
            </w:r>
          </w:p>
        </w:tc>
        <w:tc>
          <w:tcPr>
            <w:tcW w:w="1134" w:type="dxa"/>
            <w:shd w:val="clear" w:color="auto" w:fill="auto"/>
            <w:vAlign w:val="center"/>
          </w:tcPr>
          <w:p w14:paraId="56CAAE22" w14:textId="77777777" w:rsidR="00557FB9" w:rsidRPr="00557FB9" w:rsidRDefault="00557FB9" w:rsidP="00557FB9">
            <w:pPr>
              <w:spacing w:line="276" w:lineRule="auto"/>
              <w:jc w:val="center"/>
              <w:rPr>
                <w:rFonts w:eastAsia="Calibri"/>
                <w:szCs w:val="24"/>
                <w:u w:val="none"/>
                <w:lang w:eastAsia="lv-LV"/>
              </w:rPr>
            </w:pPr>
            <w:r w:rsidRPr="00557FB9">
              <w:rPr>
                <w:rFonts w:eastAsia="Calibri"/>
                <w:szCs w:val="24"/>
                <w:u w:val="none"/>
                <w:lang w:eastAsia="lv-LV"/>
              </w:rPr>
              <w:t>1</w:t>
            </w:r>
          </w:p>
        </w:tc>
        <w:tc>
          <w:tcPr>
            <w:tcW w:w="2410" w:type="dxa"/>
            <w:shd w:val="clear" w:color="auto" w:fill="auto"/>
            <w:vAlign w:val="center"/>
          </w:tcPr>
          <w:p w14:paraId="38873993" w14:textId="77777777" w:rsidR="00557FB9" w:rsidRPr="00557FB9" w:rsidRDefault="00557FB9" w:rsidP="00557FB9">
            <w:pPr>
              <w:spacing w:line="276" w:lineRule="auto"/>
              <w:jc w:val="center"/>
              <w:rPr>
                <w:rFonts w:eastAsia="Calibri"/>
                <w:szCs w:val="24"/>
                <w:u w:val="none"/>
                <w:lang w:eastAsia="lv-LV"/>
              </w:rPr>
            </w:pPr>
            <w:r w:rsidRPr="00557FB9">
              <w:rPr>
                <w:rFonts w:eastAsia="Calibri"/>
                <w:szCs w:val="24"/>
                <w:u w:val="none"/>
                <w:lang w:eastAsia="lv-LV"/>
              </w:rPr>
              <w:t>2</w:t>
            </w:r>
          </w:p>
        </w:tc>
        <w:tc>
          <w:tcPr>
            <w:tcW w:w="1842" w:type="dxa"/>
            <w:shd w:val="clear" w:color="auto" w:fill="auto"/>
            <w:vAlign w:val="center"/>
          </w:tcPr>
          <w:p w14:paraId="36B89378" w14:textId="77777777" w:rsidR="00557FB9" w:rsidRPr="00557FB9" w:rsidRDefault="00557FB9" w:rsidP="00557FB9">
            <w:pPr>
              <w:spacing w:line="276" w:lineRule="auto"/>
              <w:jc w:val="center"/>
              <w:rPr>
                <w:rFonts w:eastAsia="Calibri"/>
                <w:szCs w:val="24"/>
                <w:u w:val="none"/>
                <w:lang w:eastAsia="lv-LV"/>
              </w:rPr>
            </w:pPr>
            <w:r w:rsidRPr="00557FB9">
              <w:rPr>
                <w:rFonts w:eastAsia="Calibri"/>
                <w:szCs w:val="24"/>
                <w:u w:val="none"/>
                <w:lang w:eastAsia="lv-LV"/>
              </w:rPr>
              <w:t>3</w:t>
            </w:r>
          </w:p>
        </w:tc>
        <w:tc>
          <w:tcPr>
            <w:tcW w:w="2517" w:type="dxa"/>
          </w:tcPr>
          <w:p w14:paraId="61FE3EFB" w14:textId="77777777" w:rsidR="00557FB9" w:rsidRPr="00557FB9" w:rsidRDefault="00557FB9" w:rsidP="00557FB9">
            <w:pPr>
              <w:spacing w:line="276" w:lineRule="auto"/>
              <w:jc w:val="center"/>
              <w:rPr>
                <w:rFonts w:eastAsia="Calibri"/>
                <w:szCs w:val="24"/>
                <w:u w:val="none"/>
                <w:lang w:eastAsia="lv-LV"/>
              </w:rPr>
            </w:pPr>
            <w:r w:rsidRPr="00557FB9">
              <w:rPr>
                <w:rFonts w:eastAsia="Calibri"/>
                <w:szCs w:val="24"/>
                <w:u w:val="none"/>
                <w:lang w:eastAsia="lv-LV"/>
              </w:rPr>
              <w:t>4</w:t>
            </w:r>
          </w:p>
        </w:tc>
      </w:tr>
    </w:tbl>
    <w:p w14:paraId="603B034F" w14:textId="77777777" w:rsidR="00557FB9" w:rsidRPr="00557FB9" w:rsidRDefault="00557FB9" w:rsidP="00557FB9">
      <w:pPr>
        <w:rPr>
          <w:szCs w:val="24"/>
          <w:u w:val="none"/>
          <w:lang w:eastAsia="lv-LV"/>
        </w:rPr>
      </w:pPr>
    </w:p>
    <w:p w14:paraId="52FAC8BC" w14:textId="77777777" w:rsidR="00557FB9" w:rsidRPr="00557FB9" w:rsidRDefault="00557FB9" w:rsidP="00557FB9">
      <w:pPr>
        <w:rPr>
          <w:szCs w:val="24"/>
          <w:u w:val="none"/>
          <w:lang w:eastAsia="lv-LV"/>
        </w:rPr>
      </w:pPr>
      <w:r w:rsidRPr="00557FB9">
        <w:rPr>
          <w:b/>
          <w:szCs w:val="24"/>
          <w:u w:val="none"/>
          <w:lang w:eastAsia="lv-LV"/>
        </w:rPr>
        <w:t>* -</w:t>
      </w:r>
      <w:r w:rsidRPr="00557FB9">
        <w:rPr>
          <w:b/>
          <w:bCs/>
          <w:szCs w:val="24"/>
          <w:u w:val="none"/>
          <w:lang w:eastAsia="lv-LV"/>
        </w:rPr>
        <w:t xml:space="preserve"> </w:t>
      </w:r>
      <w:r w:rsidRPr="00557FB9">
        <w:rPr>
          <w:b/>
          <w:szCs w:val="24"/>
          <w:u w:val="none"/>
          <w:lang w:eastAsia="lv-LV"/>
        </w:rPr>
        <w:t>Iestādes, kuru darbinieki strādā uz visu novada teritoriju</w:t>
      </w:r>
      <w:r w:rsidRPr="00557FB9">
        <w:rPr>
          <w:szCs w:val="24"/>
          <w:u w:val="none"/>
          <w:lang w:eastAsia="lv-LV"/>
        </w:rPr>
        <w:t>:</w:t>
      </w:r>
    </w:p>
    <w:p w14:paraId="79F3C8BB" w14:textId="77777777" w:rsidR="00557FB9" w:rsidRPr="00557FB9" w:rsidRDefault="00557FB9" w:rsidP="00557FB9">
      <w:pPr>
        <w:rPr>
          <w:szCs w:val="24"/>
          <w:u w:val="none"/>
          <w:lang w:eastAsia="lv-LV"/>
        </w:rPr>
      </w:pPr>
      <w:r w:rsidRPr="00557FB9">
        <w:rPr>
          <w:szCs w:val="24"/>
          <w:u w:val="none"/>
          <w:lang w:eastAsia="lv-LV"/>
        </w:rPr>
        <w:tab/>
        <w:t>1. Gulbenes novada būvvalde;</w:t>
      </w:r>
    </w:p>
    <w:p w14:paraId="1868B87B" w14:textId="77777777" w:rsidR="00557FB9" w:rsidRPr="00557FB9" w:rsidRDefault="00557FB9" w:rsidP="00557FB9">
      <w:pPr>
        <w:rPr>
          <w:szCs w:val="24"/>
          <w:u w:val="none"/>
          <w:lang w:eastAsia="lv-LV"/>
        </w:rPr>
      </w:pPr>
      <w:r w:rsidRPr="00557FB9">
        <w:rPr>
          <w:szCs w:val="24"/>
          <w:u w:val="none"/>
          <w:lang w:eastAsia="lv-LV"/>
        </w:rPr>
        <w:tab/>
        <w:t>2. Gulbenes novada Pašvaldības policija;</w:t>
      </w:r>
    </w:p>
    <w:p w14:paraId="0479F49E" w14:textId="77777777" w:rsidR="00557FB9" w:rsidRPr="00557FB9" w:rsidRDefault="00557FB9" w:rsidP="00557FB9">
      <w:pPr>
        <w:rPr>
          <w:szCs w:val="24"/>
          <w:u w:val="none"/>
          <w:lang w:eastAsia="lv-LV"/>
        </w:rPr>
      </w:pPr>
      <w:r w:rsidRPr="00557FB9">
        <w:rPr>
          <w:szCs w:val="24"/>
          <w:u w:val="none"/>
          <w:lang w:eastAsia="lv-LV"/>
        </w:rPr>
        <w:tab/>
        <w:t>3. Gulbenes novada dzimtsarakstu nodaļa;</w:t>
      </w:r>
    </w:p>
    <w:p w14:paraId="55AA1223" w14:textId="77777777" w:rsidR="00557FB9" w:rsidRPr="00557FB9" w:rsidRDefault="00557FB9" w:rsidP="00557FB9">
      <w:pPr>
        <w:rPr>
          <w:szCs w:val="24"/>
          <w:u w:val="none"/>
          <w:lang w:eastAsia="lv-LV"/>
        </w:rPr>
      </w:pPr>
      <w:r w:rsidRPr="00557FB9">
        <w:rPr>
          <w:szCs w:val="24"/>
          <w:u w:val="none"/>
          <w:lang w:eastAsia="lv-LV"/>
        </w:rPr>
        <w:tab/>
        <w:t>4. Gulbenes novada bāriņtiesa;</w:t>
      </w:r>
    </w:p>
    <w:p w14:paraId="7886A027" w14:textId="77777777" w:rsidR="00557FB9" w:rsidRPr="00557FB9" w:rsidRDefault="00557FB9" w:rsidP="00557FB9">
      <w:pPr>
        <w:ind w:firstLine="709"/>
        <w:rPr>
          <w:szCs w:val="24"/>
          <w:u w:val="none"/>
          <w:lang w:eastAsia="lv-LV"/>
        </w:rPr>
      </w:pPr>
      <w:r w:rsidRPr="00557FB9">
        <w:rPr>
          <w:szCs w:val="24"/>
          <w:u w:val="none"/>
          <w:lang w:eastAsia="lv-LV"/>
        </w:rPr>
        <w:t>5. Gulbenes novada Izglītības pārvalde.</w:t>
      </w:r>
    </w:p>
    <w:p w14:paraId="5FBAF765" w14:textId="77777777" w:rsidR="00557FB9" w:rsidRPr="00557FB9" w:rsidRDefault="00557FB9" w:rsidP="00557FB9">
      <w:pPr>
        <w:rPr>
          <w:szCs w:val="24"/>
          <w:u w:val="none"/>
          <w:lang w:eastAsia="lv-LV"/>
        </w:rPr>
      </w:pPr>
      <w:r w:rsidRPr="00557FB9">
        <w:rPr>
          <w:b/>
          <w:szCs w:val="24"/>
          <w:u w:val="none"/>
          <w:lang w:eastAsia="lv-LV"/>
        </w:rPr>
        <w:t>** - Iestādes, kuru daļa no darbiniekiem strādā uz visu novada teritoriju un to amatu nosaukumi</w:t>
      </w:r>
      <w:r w:rsidRPr="00557FB9">
        <w:rPr>
          <w:szCs w:val="24"/>
          <w:u w:val="none"/>
          <w:lang w:eastAsia="lv-LV"/>
        </w:rPr>
        <w:t>:</w:t>
      </w:r>
    </w:p>
    <w:p w14:paraId="22B1C804" w14:textId="77777777" w:rsidR="00557FB9" w:rsidRPr="00557FB9" w:rsidRDefault="00557FB9" w:rsidP="00557FB9">
      <w:pPr>
        <w:rPr>
          <w:szCs w:val="24"/>
          <w:u w:val="none"/>
          <w:lang w:eastAsia="lv-LV"/>
        </w:rPr>
      </w:pPr>
    </w:p>
    <w:p w14:paraId="195311A1" w14:textId="77777777" w:rsidR="00557FB9" w:rsidRPr="00557FB9" w:rsidRDefault="00557FB9" w:rsidP="00557FB9">
      <w:pPr>
        <w:ind w:left="426"/>
        <w:rPr>
          <w:szCs w:val="24"/>
          <w:u w:val="none"/>
          <w:lang w:eastAsia="lv-LV"/>
        </w:rPr>
      </w:pPr>
      <w:r w:rsidRPr="00557FB9">
        <w:rPr>
          <w:szCs w:val="24"/>
          <w:u w:val="none"/>
          <w:lang w:eastAsia="lv-LV"/>
        </w:rPr>
        <w:t>1. Gulbenes novada bibliotēka:</w:t>
      </w:r>
    </w:p>
    <w:p w14:paraId="22D80E9A" w14:textId="77777777" w:rsidR="00557FB9" w:rsidRPr="00557FB9" w:rsidRDefault="00557FB9" w:rsidP="00557FB9">
      <w:pPr>
        <w:rPr>
          <w:szCs w:val="24"/>
          <w:u w:val="none"/>
          <w:lang w:eastAsia="lv-LV"/>
        </w:rPr>
      </w:pPr>
      <w:r w:rsidRPr="00557FB9">
        <w:rPr>
          <w:szCs w:val="24"/>
          <w:u w:val="none"/>
          <w:lang w:eastAsia="lv-LV"/>
        </w:rPr>
        <w:tab/>
      </w:r>
      <w:r w:rsidRPr="00557FB9">
        <w:rPr>
          <w:szCs w:val="24"/>
          <w:u w:val="none"/>
          <w:lang w:eastAsia="lv-LV"/>
        </w:rPr>
        <w:tab/>
        <w:t>1.1. direktora vietnieks;</w:t>
      </w:r>
    </w:p>
    <w:p w14:paraId="55B4FDDD" w14:textId="77777777" w:rsidR="00557FB9" w:rsidRPr="00557FB9" w:rsidRDefault="00557FB9" w:rsidP="00557FB9">
      <w:pPr>
        <w:rPr>
          <w:szCs w:val="24"/>
          <w:u w:val="none"/>
          <w:lang w:eastAsia="lv-LV"/>
        </w:rPr>
      </w:pPr>
      <w:r w:rsidRPr="00557FB9">
        <w:rPr>
          <w:szCs w:val="24"/>
          <w:u w:val="none"/>
          <w:lang w:eastAsia="lv-LV"/>
        </w:rPr>
        <w:tab/>
      </w:r>
      <w:r w:rsidRPr="00557FB9">
        <w:rPr>
          <w:szCs w:val="24"/>
          <w:u w:val="none"/>
          <w:lang w:eastAsia="lv-LV"/>
        </w:rPr>
        <w:tab/>
        <w:t>1.2. metodiskā darba vadītājs;</w:t>
      </w:r>
    </w:p>
    <w:p w14:paraId="1B7BF1E9" w14:textId="77777777" w:rsidR="00557FB9" w:rsidRPr="00557FB9" w:rsidRDefault="00557FB9" w:rsidP="00557FB9">
      <w:pPr>
        <w:rPr>
          <w:szCs w:val="24"/>
          <w:u w:val="none"/>
          <w:lang w:eastAsia="lv-LV"/>
        </w:rPr>
      </w:pPr>
      <w:r w:rsidRPr="00557FB9">
        <w:rPr>
          <w:szCs w:val="24"/>
          <w:u w:val="none"/>
          <w:lang w:eastAsia="lv-LV"/>
        </w:rPr>
        <w:tab/>
      </w:r>
      <w:r w:rsidRPr="00557FB9">
        <w:rPr>
          <w:szCs w:val="24"/>
          <w:u w:val="none"/>
          <w:lang w:eastAsia="lv-LV"/>
        </w:rPr>
        <w:tab/>
        <w:t xml:space="preserve">1.3. </w:t>
      </w:r>
      <w:proofErr w:type="spellStart"/>
      <w:r w:rsidRPr="00557FB9">
        <w:rPr>
          <w:szCs w:val="24"/>
          <w:u w:val="none"/>
          <w:lang w:eastAsia="lv-LV"/>
        </w:rPr>
        <w:t>sistēmbibliotekārs</w:t>
      </w:r>
      <w:proofErr w:type="spellEnd"/>
      <w:r w:rsidRPr="00557FB9">
        <w:rPr>
          <w:szCs w:val="24"/>
          <w:u w:val="none"/>
          <w:lang w:eastAsia="lv-LV"/>
        </w:rPr>
        <w:t>;</w:t>
      </w:r>
    </w:p>
    <w:p w14:paraId="7CFC3D53" w14:textId="77777777" w:rsidR="00557FB9" w:rsidRPr="00557FB9" w:rsidRDefault="00557FB9" w:rsidP="00557FB9">
      <w:pPr>
        <w:rPr>
          <w:szCs w:val="24"/>
          <w:u w:val="none"/>
          <w:lang w:eastAsia="lv-LV"/>
        </w:rPr>
      </w:pPr>
      <w:r w:rsidRPr="00557FB9">
        <w:rPr>
          <w:szCs w:val="24"/>
          <w:u w:val="none"/>
          <w:lang w:eastAsia="lv-LV"/>
        </w:rPr>
        <w:tab/>
      </w:r>
      <w:r w:rsidRPr="00557FB9">
        <w:rPr>
          <w:szCs w:val="24"/>
          <w:u w:val="none"/>
          <w:lang w:eastAsia="lv-LV"/>
        </w:rPr>
        <w:tab/>
        <w:t>1.4. reģionālā mācību centra vadītājs.</w:t>
      </w:r>
    </w:p>
    <w:p w14:paraId="73C99681" w14:textId="77777777" w:rsidR="00557FB9" w:rsidRPr="00557FB9" w:rsidRDefault="00557FB9" w:rsidP="00557FB9">
      <w:pPr>
        <w:rPr>
          <w:szCs w:val="24"/>
          <w:u w:val="none"/>
          <w:lang w:eastAsia="lv-LV"/>
        </w:rPr>
      </w:pPr>
    </w:p>
    <w:p w14:paraId="179FCEB9" w14:textId="77777777" w:rsidR="00557FB9" w:rsidRPr="00557FB9" w:rsidRDefault="00557FB9" w:rsidP="00557FB9">
      <w:pPr>
        <w:ind w:left="426"/>
        <w:rPr>
          <w:szCs w:val="24"/>
          <w:u w:val="none"/>
          <w:lang w:eastAsia="lv-LV"/>
        </w:rPr>
      </w:pPr>
      <w:r w:rsidRPr="00557FB9">
        <w:rPr>
          <w:szCs w:val="24"/>
          <w:u w:val="none"/>
          <w:lang w:eastAsia="lv-LV"/>
        </w:rPr>
        <w:t>2. Gulbenes novada sociālais dienests:</w:t>
      </w:r>
    </w:p>
    <w:p w14:paraId="68CA4C6C" w14:textId="77777777" w:rsidR="00557FB9" w:rsidRPr="00557FB9" w:rsidRDefault="00557FB9" w:rsidP="00557FB9">
      <w:pPr>
        <w:ind w:left="720" w:firstLine="720"/>
        <w:rPr>
          <w:szCs w:val="24"/>
          <w:u w:val="none"/>
          <w:lang w:eastAsia="lv-LV"/>
        </w:rPr>
      </w:pPr>
      <w:r w:rsidRPr="00557FB9">
        <w:rPr>
          <w:szCs w:val="24"/>
          <w:u w:val="none"/>
          <w:lang w:eastAsia="lv-LV"/>
        </w:rPr>
        <w:t>2.1. sociālā darba un sociālās palīdzības nodaļas vadītājs;</w:t>
      </w:r>
    </w:p>
    <w:p w14:paraId="33E2B46F" w14:textId="77777777" w:rsidR="00557FB9" w:rsidRPr="00557FB9" w:rsidRDefault="00557FB9" w:rsidP="00557FB9">
      <w:pPr>
        <w:ind w:left="720" w:firstLine="720"/>
        <w:rPr>
          <w:szCs w:val="24"/>
          <w:u w:val="none"/>
          <w:lang w:eastAsia="lv-LV"/>
        </w:rPr>
      </w:pPr>
      <w:r w:rsidRPr="00557FB9">
        <w:rPr>
          <w:szCs w:val="24"/>
          <w:u w:val="none"/>
          <w:lang w:eastAsia="lv-LV"/>
        </w:rPr>
        <w:t>2.2. sociālo pakalpojumu nodaļas vadītājs;</w:t>
      </w:r>
    </w:p>
    <w:p w14:paraId="1B30E111" w14:textId="77777777" w:rsidR="00557FB9" w:rsidRPr="00557FB9" w:rsidRDefault="00557FB9" w:rsidP="00557FB9">
      <w:pPr>
        <w:ind w:left="720" w:firstLine="720"/>
        <w:rPr>
          <w:szCs w:val="24"/>
          <w:u w:val="none"/>
          <w:lang w:eastAsia="lv-LV"/>
        </w:rPr>
      </w:pPr>
      <w:r w:rsidRPr="00557FB9">
        <w:rPr>
          <w:szCs w:val="24"/>
          <w:u w:val="none"/>
          <w:lang w:eastAsia="lv-LV"/>
        </w:rPr>
        <w:t>2.3. psihologs;</w:t>
      </w:r>
    </w:p>
    <w:p w14:paraId="3D36FB61" w14:textId="77777777" w:rsidR="00557FB9" w:rsidRPr="00557FB9" w:rsidRDefault="00557FB9" w:rsidP="00557FB9">
      <w:pPr>
        <w:ind w:left="720" w:firstLine="720"/>
        <w:rPr>
          <w:szCs w:val="24"/>
          <w:u w:val="none"/>
          <w:lang w:eastAsia="lv-LV"/>
        </w:rPr>
      </w:pPr>
      <w:r w:rsidRPr="00557FB9">
        <w:rPr>
          <w:szCs w:val="24"/>
          <w:u w:val="none"/>
          <w:lang w:eastAsia="lv-LV"/>
        </w:rPr>
        <w:t>2.4. sabiedrības veselības speciālists;</w:t>
      </w:r>
    </w:p>
    <w:p w14:paraId="0156868B" w14:textId="77777777" w:rsidR="00557FB9" w:rsidRPr="00557FB9" w:rsidRDefault="00557FB9" w:rsidP="00557FB9">
      <w:pPr>
        <w:ind w:left="720" w:firstLine="720"/>
        <w:rPr>
          <w:szCs w:val="24"/>
          <w:u w:val="none"/>
          <w:lang w:eastAsia="lv-LV"/>
        </w:rPr>
      </w:pPr>
      <w:r w:rsidRPr="00557FB9">
        <w:rPr>
          <w:szCs w:val="24"/>
          <w:u w:val="none"/>
          <w:lang w:eastAsia="lv-LV"/>
        </w:rPr>
        <w:t>2.5. personāla speciālists;</w:t>
      </w:r>
    </w:p>
    <w:p w14:paraId="6F742EDA" w14:textId="77777777" w:rsidR="00557FB9" w:rsidRPr="00557FB9" w:rsidRDefault="00557FB9" w:rsidP="00557FB9">
      <w:pPr>
        <w:ind w:left="720" w:firstLine="720"/>
        <w:rPr>
          <w:szCs w:val="24"/>
          <w:u w:val="none"/>
          <w:lang w:eastAsia="lv-LV"/>
        </w:rPr>
      </w:pPr>
      <w:r w:rsidRPr="00557FB9">
        <w:rPr>
          <w:szCs w:val="24"/>
          <w:u w:val="none"/>
          <w:lang w:eastAsia="lv-LV"/>
        </w:rPr>
        <w:t>2.6. speciālists dzīvokļu jautājumos;</w:t>
      </w:r>
    </w:p>
    <w:p w14:paraId="57364F6A" w14:textId="77777777" w:rsidR="00557FB9" w:rsidRPr="00557FB9" w:rsidRDefault="00557FB9" w:rsidP="00557FB9">
      <w:pPr>
        <w:ind w:left="720" w:firstLine="720"/>
        <w:rPr>
          <w:szCs w:val="24"/>
          <w:u w:val="none"/>
          <w:lang w:eastAsia="lv-LV"/>
        </w:rPr>
      </w:pPr>
      <w:r w:rsidRPr="00557FB9">
        <w:rPr>
          <w:szCs w:val="24"/>
          <w:u w:val="none"/>
          <w:lang w:eastAsia="lv-LV"/>
        </w:rPr>
        <w:t>2.7. vecākais sociālais darbinieks darbam ar ģimeni un bērniem;</w:t>
      </w:r>
    </w:p>
    <w:p w14:paraId="59918261" w14:textId="77777777" w:rsidR="00557FB9" w:rsidRPr="00557FB9" w:rsidRDefault="00557FB9" w:rsidP="00557FB9">
      <w:pPr>
        <w:ind w:left="720" w:firstLine="720"/>
        <w:rPr>
          <w:szCs w:val="24"/>
          <w:u w:val="none"/>
          <w:lang w:eastAsia="lv-LV"/>
        </w:rPr>
      </w:pPr>
      <w:r w:rsidRPr="00557FB9">
        <w:rPr>
          <w:szCs w:val="24"/>
          <w:u w:val="none"/>
          <w:lang w:eastAsia="lv-LV"/>
        </w:rPr>
        <w:t>2.8. specializētā autotransporta vadītājs.</w:t>
      </w:r>
    </w:p>
    <w:p w14:paraId="3E439A28" w14:textId="77777777" w:rsidR="00557FB9" w:rsidRPr="00557FB9" w:rsidRDefault="00557FB9" w:rsidP="00557FB9">
      <w:pPr>
        <w:ind w:left="720" w:firstLine="720"/>
        <w:rPr>
          <w:szCs w:val="24"/>
          <w:u w:val="none"/>
          <w:lang w:eastAsia="lv-LV"/>
        </w:rPr>
      </w:pPr>
    </w:p>
    <w:p w14:paraId="427DBEFB" w14:textId="77777777" w:rsidR="00557FB9" w:rsidRPr="00557FB9" w:rsidRDefault="00557FB9" w:rsidP="00557FB9">
      <w:pPr>
        <w:ind w:left="709" w:hanging="283"/>
        <w:rPr>
          <w:szCs w:val="24"/>
          <w:u w:val="none"/>
          <w:lang w:eastAsia="lv-LV"/>
        </w:rPr>
      </w:pPr>
      <w:r w:rsidRPr="00557FB9">
        <w:rPr>
          <w:szCs w:val="24"/>
          <w:u w:val="none"/>
          <w:lang w:eastAsia="lv-LV"/>
        </w:rPr>
        <w:lastRenderedPageBreak/>
        <w:t>3. Gulbenes novada pašvaldības aģentūra „Gulbenes tūrisma un kultūrvēsturiskā mantojuma centrs”:</w:t>
      </w:r>
    </w:p>
    <w:p w14:paraId="6D1483D7" w14:textId="77777777" w:rsidR="00557FB9" w:rsidRPr="00557FB9" w:rsidRDefault="00557FB9" w:rsidP="00557FB9">
      <w:pPr>
        <w:rPr>
          <w:szCs w:val="24"/>
          <w:u w:val="none"/>
          <w:lang w:eastAsia="lv-LV"/>
        </w:rPr>
      </w:pPr>
      <w:r w:rsidRPr="00557FB9">
        <w:rPr>
          <w:szCs w:val="24"/>
          <w:u w:val="none"/>
          <w:lang w:eastAsia="lv-LV"/>
        </w:rPr>
        <w:tab/>
      </w:r>
      <w:r w:rsidRPr="00557FB9">
        <w:rPr>
          <w:szCs w:val="24"/>
          <w:u w:val="none"/>
          <w:lang w:eastAsia="lv-LV"/>
        </w:rPr>
        <w:tab/>
        <w:t>3.1. tūrisma organizators;</w:t>
      </w:r>
    </w:p>
    <w:p w14:paraId="4712B515" w14:textId="77777777" w:rsidR="00557FB9" w:rsidRPr="00557FB9" w:rsidRDefault="00557FB9" w:rsidP="00557FB9">
      <w:pPr>
        <w:rPr>
          <w:szCs w:val="24"/>
          <w:u w:val="none"/>
          <w:lang w:eastAsia="lv-LV"/>
        </w:rPr>
      </w:pPr>
      <w:r w:rsidRPr="00557FB9">
        <w:rPr>
          <w:szCs w:val="24"/>
          <w:u w:val="none"/>
          <w:lang w:eastAsia="lv-LV"/>
        </w:rPr>
        <w:tab/>
      </w:r>
      <w:r w:rsidRPr="00557FB9">
        <w:rPr>
          <w:szCs w:val="24"/>
          <w:u w:val="none"/>
          <w:lang w:eastAsia="lv-LV"/>
        </w:rPr>
        <w:tab/>
        <w:t>3.2. tūrisma eksperts mārketinga jomā.</w:t>
      </w:r>
    </w:p>
    <w:p w14:paraId="33B9C8B6" w14:textId="77777777" w:rsidR="00557FB9" w:rsidRPr="00557FB9" w:rsidRDefault="00557FB9" w:rsidP="00557FB9">
      <w:pPr>
        <w:rPr>
          <w:szCs w:val="24"/>
          <w:u w:val="none"/>
          <w:lang w:eastAsia="lv-LV"/>
        </w:rPr>
      </w:pPr>
    </w:p>
    <w:p w14:paraId="7955BF09" w14:textId="77777777" w:rsidR="00557FB9" w:rsidRPr="00557FB9" w:rsidRDefault="00557FB9" w:rsidP="00557FB9">
      <w:pPr>
        <w:numPr>
          <w:ilvl w:val="0"/>
          <w:numId w:val="14"/>
        </w:numPr>
        <w:tabs>
          <w:tab w:val="left" w:pos="709"/>
        </w:tabs>
        <w:ind w:left="426" w:hanging="11"/>
        <w:contextualSpacing/>
        <w:jc w:val="both"/>
        <w:rPr>
          <w:szCs w:val="24"/>
          <w:u w:val="none"/>
          <w:lang w:eastAsia="lv-LV"/>
        </w:rPr>
      </w:pPr>
      <w:r w:rsidRPr="00557FB9">
        <w:rPr>
          <w:szCs w:val="24"/>
          <w:u w:val="none"/>
          <w:lang w:eastAsia="lv-LV"/>
        </w:rPr>
        <w:t>Gulbenes novada Sporta pārvalde:</w:t>
      </w:r>
    </w:p>
    <w:p w14:paraId="698EC310" w14:textId="77777777" w:rsidR="00557FB9" w:rsidRPr="00557FB9" w:rsidRDefault="00557FB9" w:rsidP="00557FB9">
      <w:pPr>
        <w:numPr>
          <w:ilvl w:val="1"/>
          <w:numId w:val="14"/>
        </w:numPr>
        <w:contextualSpacing/>
        <w:jc w:val="both"/>
        <w:rPr>
          <w:szCs w:val="24"/>
          <w:u w:val="none"/>
          <w:lang w:eastAsia="lv-LV"/>
        </w:rPr>
      </w:pPr>
      <w:r w:rsidRPr="00557FB9">
        <w:rPr>
          <w:szCs w:val="24"/>
          <w:u w:val="none"/>
          <w:lang w:eastAsia="lv-LV"/>
        </w:rPr>
        <w:t>vadītāja vietnieks nozares jautājumos;</w:t>
      </w:r>
    </w:p>
    <w:p w14:paraId="24DE3453" w14:textId="77777777" w:rsidR="00557FB9" w:rsidRPr="00557FB9" w:rsidRDefault="00557FB9" w:rsidP="00557FB9">
      <w:pPr>
        <w:numPr>
          <w:ilvl w:val="1"/>
          <w:numId w:val="14"/>
        </w:numPr>
        <w:contextualSpacing/>
        <w:jc w:val="both"/>
        <w:rPr>
          <w:szCs w:val="24"/>
          <w:u w:val="none"/>
          <w:lang w:eastAsia="lv-LV"/>
        </w:rPr>
      </w:pPr>
      <w:r w:rsidRPr="00557FB9">
        <w:rPr>
          <w:szCs w:val="24"/>
          <w:u w:val="none"/>
          <w:lang w:eastAsia="lv-LV"/>
        </w:rPr>
        <w:t>sporta pasākumu organizators;</w:t>
      </w:r>
    </w:p>
    <w:p w14:paraId="7B8A2320" w14:textId="77777777" w:rsidR="00557FB9" w:rsidRPr="00557FB9" w:rsidRDefault="00557FB9" w:rsidP="00557FB9">
      <w:pPr>
        <w:numPr>
          <w:ilvl w:val="1"/>
          <w:numId w:val="14"/>
        </w:numPr>
        <w:contextualSpacing/>
        <w:jc w:val="both"/>
        <w:rPr>
          <w:szCs w:val="24"/>
          <w:u w:val="none"/>
          <w:lang w:eastAsia="lv-LV"/>
        </w:rPr>
      </w:pPr>
      <w:r w:rsidRPr="00557FB9">
        <w:rPr>
          <w:szCs w:val="24"/>
          <w:u w:val="none"/>
          <w:lang w:eastAsia="lv-LV"/>
        </w:rPr>
        <w:t>saimniecības vadītājs.</w:t>
      </w:r>
    </w:p>
    <w:p w14:paraId="7D726DB2" w14:textId="77777777" w:rsidR="00557FB9" w:rsidRPr="00557FB9" w:rsidRDefault="00557FB9" w:rsidP="00557FB9">
      <w:pPr>
        <w:ind w:left="1440"/>
        <w:contextualSpacing/>
        <w:jc w:val="both"/>
        <w:rPr>
          <w:szCs w:val="24"/>
          <w:u w:val="none"/>
          <w:lang w:eastAsia="lv-LV"/>
        </w:rPr>
      </w:pPr>
    </w:p>
    <w:p w14:paraId="29E7353C" w14:textId="77777777" w:rsidR="00557FB9" w:rsidRPr="00557FB9" w:rsidRDefault="00557FB9" w:rsidP="00557FB9">
      <w:pPr>
        <w:numPr>
          <w:ilvl w:val="0"/>
          <w:numId w:val="14"/>
        </w:numPr>
        <w:ind w:hanging="294"/>
        <w:contextualSpacing/>
        <w:jc w:val="both"/>
        <w:rPr>
          <w:szCs w:val="24"/>
          <w:u w:val="none"/>
          <w:lang w:eastAsia="lv-LV"/>
        </w:rPr>
      </w:pPr>
      <w:r w:rsidRPr="00557FB9">
        <w:rPr>
          <w:szCs w:val="24"/>
          <w:u w:val="none"/>
          <w:lang w:eastAsia="lv-LV"/>
        </w:rPr>
        <w:t>Gulbenes novada vēstures un mākslas muzejs:</w:t>
      </w:r>
    </w:p>
    <w:p w14:paraId="25F2041C" w14:textId="77777777" w:rsidR="00557FB9" w:rsidRPr="00557FB9" w:rsidRDefault="00557FB9" w:rsidP="00557FB9">
      <w:pPr>
        <w:numPr>
          <w:ilvl w:val="1"/>
          <w:numId w:val="14"/>
        </w:numPr>
        <w:contextualSpacing/>
        <w:jc w:val="both"/>
        <w:rPr>
          <w:szCs w:val="24"/>
          <w:u w:val="none"/>
          <w:lang w:eastAsia="lv-LV"/>
        </w:rPr>
      </w:pPr>
      <w:r w:rsidRPr="00557FB9">
        <w:rPr>
          <w:szCs w:val="24"/>
          <w:u w:val="none"/>
          <w:lang w:eastAsia="lv-LV"/>
        </w:rPr>
        <w:t>krājuma nodaļas vadītājs;</w:t>
      </w:r>
    </w:p>
    <w:p w14:paraId="50945A52" w14:textId="77777777" w:rsidR="00557FB9" w:rsidRPr="00557FB9" w:rsidRDefault="00557FB9" w:rsidP="00557FB9">
      <w:pPr>
        <w:numPr>
          <w:ilvl w:val="1"/>
          <w:numId w:val="14"/>
        </w:numPr>
        <w:contextualSpacing/>
        <w:jc w:val="both"/>
        <w:rPr>
          <w:szCs w:val="24"/>
          <w:u w:val="none"/>
          <w:lang w:eastAsia="lv-LV"/>
        </w:rPr>
      </w:pPr>
      <w:r w:rsidRPr="00557FB9">
        <w:rPr>
          <w:szCs w:val="24"/>
          <w:u w:val="none"/>
          <w:lang w:eastAsia="lv-LV"/>
        </w:rPr>
        <w:t>vēstures nodaļas vadītājs;</w:t>
      </w:r>
    </w:p>
    <w:p w14:paraId="6659E5D0" w14:textId="77777777" w:rsidR="00557FB9" w:rsidRPr="00557FB9" w:rsidRDefault="00557FB9" w:rsidP="00557FB9">
      <w:pPr>
        <w:numPr>
          <w:ilvl w:val="1"/>
          <w:numId w:val="14"/>
        </w:numPr>
        <w:contextualSpacing/>
        <w:jc w:val="both"/>
        <w:rPr>
          <w:szCs w:val="24"/>
          <w:u w:val="none"/>
          <w:lang w:eastAsia="lv-LV"/>
        </w:rPr>
      </w:pPr>
      <w:r w:rsidRPr="00557FB9">
        <w:rPr>
          <w:szCs w:val="24"/>
          <w:u w:val="none"/>
          <w:lang w:eastAsia="lv-LV"/>
        </w:rPr>
        <w:t>mākslas un komunikāciju nodaļas vadītājs.</w:t>
      </w:r>
    </w:p>
    <w:p w14:paraId="21D2373A" w14:textId="77777777" w:rsidR="00557FB9" w:rsidRPr="00557FB9" w:rsidRDefault="00557FB9" w:rsidP="00557FB9">
      <w:pPr>
        <w:contextualSpacing/>
        <w:jc w:val="both"/>
        <w:rPr>
          <w:szCs w:val="24"/>
          <w:u w:val="none"/>
          <w:lang w:eastAsia="lv-LV"/>
        </w:rPr>
      </w:pPr>
    </w:p>
    <w:p w14:paraId="189D7DAC" w14:textId="77777777" w:rsidR="00557FB9" w:rsidRPr="00557FB9" w:rsidRDefault="00557FB9" w:rsidP="00557FB9">
      <w:pPr>
        <w:numPr>
          <w:ilvl w:val="0"/>
          <w:numId w:val="14"/>
        </w:numPr>
        <w:ind w:hanging="294"/>
        <w:contextualSpacing/>
        <w:jc w:val="both"/>
        <w:rPr>
          <w:szCs w:val="24"/>
          <w:u w:val="none"/>
          <w:lang w:eastAsia="lv-LV"/>
        </w:rPr>
      </w:pPr>
      <w:r w:rsidRPr="00557FB9">
        <w:rPr>
          <w:szCs w:val="24"/>
          <w:u w:val="none"/>
          <w:lang w:eastAsia="lv-LV"/>
        </w:rPr>
        <w:t>Gulbenes novada kultūras centrs:</w:t>
      </w:r>
    </w:p>
    <w:p w14:paraId="6CEADB8A" w14:textId="77777777" w:rsidR="00557FB9" w:rsidRPr="00557FB9" w:rsidRDefault="00557FB9" w:rsidP="00557FB9">
      <w:pPr>
        <w:numPr>
          <w:ilvl w:val="1"/>
          <w:numId w:val="14"/>
        </w:numPr>
        <w:contextualSpacing/>
        <w:jc w:val="both"/>
        <w:rPr>
          <w:szCs w:val="24"/>
          <w:u w:val="none"/>
          <w:lang w:eastAsia="lv-LV"/>
        </w:rPr>
      </w:pPr>
      <w:r w:rsidRPr="00557FB9">
        <w:rPr>
          <w:szCs w:val="24"/>
          <w:u w:val="none"/>
          <w:lang w:eastAsia="lv-LV"/>
        </w:rPr>
        <w:t>vadītāja vietnieks amatiermākslas jautājumos un kultūras projektos;</w:t>
      </w:r>
    </w:p>
    <w:p w14:paraId="08F535D9" w14:textId="77777777" w:rsidR="00557FB9" w:rsidRPr="00557FB9" w:rsidRDefault="00557FB9" w:rsidP="00557FB9">
      <w:pPr>
        <w:numPr>
          <w:ilvl w:val="1"/>
          <w:numId w:val="14"/>
        </w:numPr>
        <w:contextualSpacing/>
        <w:jc w:val="both"/>
        <w:rPr>
          <w:szCs w:val="24"/>
          <w:u w:val="none"/>
          <w:lang w:eastAsia="lv-LV"/>
        </w:rPr>
      </w:pPr>
      <w:r w:rsidRPr="00557FB9">
        <w:rPr>
          <w:szCs w:val="24"/>
          <w:u w:val="none"/>
          <w:lang w:eastAsia="lv-LV"/>
        </w:rPr>
        <w:t>projekta vadītājs;</w:t>
      </w:r>
    </w:p>
    <w:p w14:paraId="421F6AEC" w14:textId="77777777" w:rsidR="00557FB9" w:rsidRPr="00557FB9" w:rsidRDefault="00557FB9" w:rsidP="00557FB9">
      <w:pPr>
        <w:numPr>
          <w:ilvl w:val="1"/>
          <w:numId w:val="14"/>
        </w:numPr>
        <w:contextualSpacing/>
        <w:jc w:val="both"/>
        <w:rPr>
          <w:szCs w:val="24"/>
          <w:u w:val="none"/>
          <w:lang w:eastAsia="lv-LV"/>
        </w:rPr>
      </w:pPr>
      <w:r w:rsidRPr="00557FB9">
        <w:rPr>
          <w:szCs w:val="24"/>
          <w:u w:val="none"/>
          <w:lang w:eastAsia="lv-LV"/>
        </w:rPr>
        <w:t>projekta vadītājs kultūras jomā;</w:t>
      </w:r>
    </w:p>
    <w:p w14:paraId="4A55B634" w14:textId="77777777" w:rsidR="00557FB9" w:rsidRPr="00557FB9" w:rsidRDefault="00557FB9" w:rsidP="00557FB9">
      <w:pPr>
        <w:numPr>
          <w:ilvl w:val="1"/>
          <w:numId w:val="14"/>
        </w:numPr>
        <w:contextualSpacing/>
        <w:jc w:val="both"/>
        <w:rPr>
          <w:szCs w:val="24"/>
          <w:u w:val="none"/>
          <w:lang w:eastAsia="lv-LV"/>
        </w:rPr>
      </w:pPr>
      <w:r w:rsidRPr="00557FB9">
        <w:rPr>
          <w:szCs w:val="24"/>
          <w:u w:val="none"/>
          <w:lang w:eastAsia="lv-LV"/>
        </w:rPr>
        <w:t>personāla speciālists;</w:t>
      </w:r>
    </w:p>
    <w:p w14:paraId="553BB3E5" w14:textId="77777777" w:rsidR="00557FB9" w:rsidRPr="00557FB9" w:rsidRDefault="00557FB9" w:rsidP="00557FB9">
      <w:pPr>
        <w:numPr>
          <w:ilvl w:val="1"/>
          <w:numId w:val="14"/>
        </w:numPr>
        <w:contextualSpacing/>
        <w:jc w:val="both"/>
        <w:rPr>
          <w:szCs w:val="24"/>
          <w:u w:val="none"/>
          <w:lang w:eastAsia="lv-LV"/>
        </w:rPr>
      </w:pPr>
      <w:r w:rsidRPr="00557FB9">
        <w:rPr>
          <w:szCs w:val="24"/>
          <w:u w:val="none"/>
          <w:lang w:eastAsia="lv-LV"/>
        </w:rPr>
        <w:t>skaņu mākslinieks;</w:t>
      </w:r>
    </w:p>
    <w:p w14:paraId="6E712B36" w14:textId="77777777" w:rsidR="00557FB9" w:rsidRPr="00557FB9" w:rsidRDefault="00557FB9" w:rsidP="00557FB9">
      <w:pPr>
        <w:numPr>
          <w:ilvl w:val="1"/>
          <w:numId w:val="14"/>
        </w:numPr>
        <w:contextualSpacing/>
        <w:jc w:val="both"/>
        <w:rPr>
          <w:szCs w:val="24"/>
          <w:u w:val="none"/>
          <w:lang w:eastAsia="lv-LV"/>
        </w:rPr>
      </w:pPr>
      <w:r w:rsidRPr="00557FB9">
        <w:rPr>
          <w:szCs w:val="24"/>
          <w:u w:val="none"/>
          <w:lang w:eastAsia="lv-LV"/>
        </w:rPr>
        <w:t>saimniecības vadītājs.</w:t>
      </w:r>
    </w:p>
    <w:p w14:paraId="06939A5A" w14:textId="77777777" w:rsidR="00557FB9" w:rsidRPr="00557FB9" w:rsidRDefault="00557FB9" w:rsidP="00557FB9">
      <w:pPr>
        <w:jc w:val="both"/>
        <w:rPr>
          <w:szCs w:val="24"/>
          <w:u w:val="none"/>
          <w:lang w:eastAsia="lv-LV"/>
        </w:rPr>
      </w:pPr>
    </w:p>
    <w:p w14:paraId="6795192D" w14:textId="77777777" w:rsidR="00557FB9" w:rsidRPr="00557FB9" w:rsidRDefault="00557FB9" w:rsidP="00557FB9">
      <w:pPr>
        <w:numPr>
          <w:ilvl w:val="0"/>
          <w:numId w:val="14"/>
        </w:numPr>
        <w:ind w:hanging="294"/>
        <w:contextualSpacing/>
        <w:jc w:val="both"/>
        <w:rPr>
          <w:szCs w:val="24"/>
          <w:u w:val="none"/>
          <w:lang w:eastAsia="lv-LV"/>
        </w:rPr>
      </w:pPr>
      <w:r w:rsidRPr="00557FB9">
        <w:rPr>
          <w:szCs w:val="24"/>
          <w:u w:val="none"/>
          <w:lang w:eastAsia="lv-LV"/>
        </w:rPr>
        <w:t>Gulbenes novada jauniešu centrs “Bāze”:</w:t>
      </w:r>
    </w:p>
    <w:p w14:paraId="5DF3D32C" w14:textId="77777777" w:rsidR="00557FB9" w:rsidRPr="00557FB9" w:rsidRDefault="00557FB9" w:rsidP="00557FB9">
      <w:pPr>
        <w:numPr>
          <w:ilvl w:val="1"/>
          <w:numId w:val="14"/>
        </w:numPr>
        <w:contextualSpacing/>
        <w:jc w:val="both"/>
        <w:rPr>
          <w:szCs w:val="24"/>
          <w:u w:val="none"/>
          <w:lang w:eastAsia="lv-LV"/>
        </w:rPr>
      </w:pPr>
      <w:r w:rsidRPr="00557FB9">
        <w:rPr>
          <w:szCs w:val="24"/>
          <w:u w:val="none"/>
          <w:lang w:eastAsia="lv-LV"/>
        </w:rPr>
        <w:t>struktūrvienības (jauniešu centra) vadītājs;</w:t>
      </w:r>
    </w:p>
    <w:p w14:paraId="6DF93A8A" w14:textId="77777777" w:rsidR="00557FB9" w:rsidRPr="00557FB9" w:rsidRDefault="00557FB9" w:rsidP="00557FB9">
      <w:pPr>
        <w:numPr>
          <w:ilvl w:val="1"/>
          <w:numId w:val="14"/>
        </w:numPr>
        <w:contextualSpacing/>
        <w:jc w:val="both"/>
        <w:rPr>
          <w:szCs w:val="24"/>
          <w:u w:val="none"/>
          <w:lang w:eastAsia="lv-LV"/>
        </w:rPr>
      </w:pPr>
      <w:r w:rsidRPr="00557FB9">
        <w:rPr>
          <w:szCs w:val="24"/>
          <w:u w:val="none"/>
          <w:lang w:eastAsia="lv-LV"/>
        </w:rPr>
        <w:t>jaunatnes darbinieks;</w:t>
      </w:r>
    </w:p>
    <w:p w14:paraId="0D47AE22" w14:textId="77777777" w:rsidR="00557FB9" w:rsidRPr="00557FB9" w:rsidRDefault="00557FB9" w:rsidP="00557FB9">
      <w:pPr>
        <w:numPr>
          <w:ilvl w:val="1"/>
          <w:numId w:val="14"/>
        </w:numPr>
        <w:contextualSpacing/>
        <w:jc w:val="both"/>
        <w:rPr>
          <w:szCs w:val="24"/>
          <w:u w:val="none"/>
          <w:lang w:eastAsia="lv-LV"/>
        </w:rPr>
      </w:pPr>
      <w:r w:rsidRPr="00557FB9">
        <w:rPr>
          <w:szCs w:val="24"/>
          <w:u w:val="none"/>
          <w:lang w:eastAsia="lv-LV"/>
        </w:rPr>
        <w:t>jaunatnes lietu speciālists;</w:t>
      </w:r>
    </w:p>
    <w:p w14:paraId="11EFF458" w14:textId="77777777" w:rsidR="00557FB9" w:rsidRPr="00557FB9" w:rsidRDefault="00557FB9" w:rsidP="00557FB9">
      <w:pPr>
        <w:numPr>
          <w:ilvl w:val="1"/>
          <w:numId w:val="14"/>
        </w:numPr>
        <w:contextualSpacing/>
        <w:jc w:val="both"/>
        <w:rPr>
          <w:szCs w:val="24"/>
          <w:u w:val="none"/>
          <w:lang w:eastAsia="lv-LV"/>
        </w:rPr>
      </w:pPr>
      <w:r w:rsidRPr="00557FB9">
        <w:rPr>
          <w:szCs w:val="24"/>
          <w:u w:val="none"/>
          <w:lang w:eastAsia="lv-LV"/>
        </w:rPr>
        <w:t>komunikācijas speciālists;</w:t>
      </w:r>
    </w:p>
    <w:p w14:paraId="3D7D8AF7" w14:textId="77777777" w:rsidR="00557FB9" w:rsidRPr="00557FB9" w:rsidRDefault="00557FB9" w:rsidP="00557FB9">
      <w:pPr>
        <w:numPr>
          <w:ilvl w:val="1"/>
          <w:numId w:val="14"/>
        </w:numPr>
        <w:contextualSpacing/>
        <w:jc w:val="both"/>
        <w:rPr>
          <w:szCs w:val="24"/>
          <w:u w:val="none"/>
          <w:lang w:eastAsia="lv-LV"/>
        </w:rPr>
      </w:pPr>
      <w:r w:rsidRPr="00557FB9">
        <w:rPr>
          <w:szCs w:val="24"/>
          <w:u w:val="none"/>
          <w:lang w:eastAsia="lv-LV"/>
        </w:rPr>
        <w:t>projektu vadītājs.</w:t>
      </w:r>
    </w:p>
    <w:p w14:paraId="14490C03" w14:textId="77777777" w:rsidR="00557FB9" w:rsidRPr="00557FB9" w:rsidRDefault="00557FB9" w:rsidP="00557FB9">
      <w:pPr>
        <w:contextualSpacing/>
        <w:jc w:val="both"/>
        <w:rPr>
          <w:szCs w:val="24"/>
          <w:u w:val="none"/>
          <w:lang w:eastAsia="lv-LV"/>
        </w:rPr>
      </w:pPr>
    </w:p>
    <w:p w14:paraId="515E803E" w14:textId="77777777" w:rsidR="00557FB9" w:rsidRPr="00557FB9" w:rsidRDefault="00557FB9" w:rsidP="00557FB9">
      <w:pPr>
        <w:numPr>
          <w:ilvl w:val="0"/>
          <w:numId w:val="14"/>
        </w:numPr>
        <w:ind w:hanging="294"/>
        <w:contextualSpacing/>
        <w:jc w:val="both"/>
        <w:rPr>
          <w:szCs w:val="24"/>
          <w:u w:val="none"/>
          <w:lang w:eastAsia="lv-LV"/>
        </w:rPr>
      </w:pPr>
      <w:r w:rsidRPr="00557FB9">
        <w:rPr>
          <w:szCs w:val="24"/>
          <w:u w:val="none"/>
          <w:lang w:eastAsia="lv-LV"/>
        </w:rPr>
        <w:t>Gulbenes labiekārtošanas iestāde:</w:t>
      </w:r>
    </w:p>
    <w:p w14:paraId="316AAA5C" w14:textId="77777777" w:rsidR="00557FB9" w:rsidRPr="00557FB9" w:rsidRDefault="00557FB9" w:rsidP="00557FB9">
      <w:pPr>
        <w:numPr>
          <w:ilvl w:val="1"/>
          <w:numId w:val="14"/>
        </w:numPr>
        <w:contextualSpacing/>
        <w:jc w:val="both"/>
        <w:rPr>
          <w:szCs w:val="24"/>
          <w:u w:val="none"/>
          <w:lang w:eastAsia="lv-LV"/>
        </w:rPr>
      </w:pPr>
      <w:r w:rsidRPr="00557FB9">
        <w:rPr>
          <w:szCs w:val="24"/>
          <w:u w:val="none"/>
          <w:lang w:eastAsia="lv-LV"/>
        </w:rPr>
        <w:t xml:space="preserve"> spēļu un rekreācijas laukumu iekārtu tehniķis;</w:t>
      </w:r>
    </w:p>
    <w:p w14:paraId="64164B1C" w14:textId="77777777" w:rsidR="00557FB9" w:rsidRPr="00557FB9" w:rsidRDefault="00557FB9" w:rsidP="00557FB9">
      <w:pPr>
        <w:numPr>
          <w:ilvl w:val="1"/>
          <w:numId w:val="14"/>
        </w:numPr>
        <w:contextualSpacing/>
        <w:jc w:val="both"/>
        <w:rPr>
          <w:szCs w:val="24"/>
          <w:u w:val="none"/>
          <w:lang w:eastAsia="lv-LV"/>
        </w:rPr>
      </w:pPr>
      <w:r w:rsidRPr="00557FB9">
        <w:rPr>
          <w:szCs w:val="24"/>
          <w:u w:val="none"/>
          <w:lang w:eastAsia="lv-LV"/>
        </w:rPr>
        <w:t>kapsētas pārzinis.</w:t>
      </w:r>
    </w:p>
    <w:p w14:paraId="464C5A25" w14:textId="77777777" w:rsidR="00557FB9" w:rsidRPr="00557FB9" w:rsidRDefault="00557FB9" w:rsidP="00557FB9">
      <w:pPr>
        <w:jc w:val="both"/>
        <w:rPr>
          <w:szCs w:val="24"/>
          <w:u w:val="none"/>
          <w:lang w:eastAsia="lv-LV"/>
        </w:rPr>
      </w:pPr>
    </w:p>
    <w:p w14:paraId="7A2B29A2" w14:textId="77777777" w:rsidR="00557FB9" w:rsidRPr="00557FB9" w:rsidRDefault="00557FB9" w:rsidP="00557FB9">
      <w:pPr>
        <w:numPr>
          <w:ilvl w:val="1"/>
          <w:numId w:val="15"/>
        </w:numPr>
        <w:ind w:left="426" w:hanging="426"/>
        <w:contextualSpacing/>
        <w:jc w:val="both"/>
        <w:rPr>
          <w:bCs/>
          <w:szCs w:val="24"/>
          <w:u w:val="none"/>
          <w:lang w:eastAsia="lv-LV"/>
        </w:rPr>
      </w:pPr>
      <w:r w:rsidRPr="00557FB9">
        <w:rPr>
          <w:bCs/>
          <w:szCs w:val="24"/>
          <w:u w:val="none"/>
          <w:lang w:eastAsia="lv-LV"/>
        </w:rPr>
        <w:t>Vecākajam lietvedim Gulbenes novada vidusskolā tiek piemērota noteiktās mēnešalgu grupas 3.kategorija.</w:t>
      </w:r>
    </w:p>
    <w:p w14:paraId="64E93724" w14:textId="77777777" w:rsidR="00557FB9" w:rsidRPr="00557FB9" w:rsidRDefault="00557FB9" w:rsidP="00557FB9">
      <w:pPr>
        <w:ind w:left="426"/>
        <w:contextualSpacing/>
        <w:jc w:val="both"/>
        <w:rPr>
          <w:bCs/>
          <w:szCs w:val="24"/>
          <w:u w:val="none"/>
          <w:lang w:eastAsia="lv-LV"/>
        </w:rPr>
      </w:pPr>
    </w:p>
    <w:p w14:paraId="61F553B1" w14:textId="77777777" w:rsidR="00557FB9" w:rsidRPr="00557FB9" w:rsidRDefault="00557FB9" w:rsidP="00557FB9">
      <w:pPr>
        <w:numPr>
          <w:ilvl w:val="1"/>
          <w:numId w:val="15"/>
        </w:numPr>
        <w:ind w:left="426" w:hanging="426"/>
        <w:contextualSpacing/>
        <w:jc w:val="both"/>
        <w:rPr>
          <w:bCs/>
          <w:szCs w:val="24"/>
          <w:u w:val="none"/>
          <w:lang w:eastAsia="lv-LV"/>
        </w:rPr>
      </w:pPr>
      <w:r w:rsidRPr="00557FB9">
        <w:rPr>
          <w:bCs/>
          <w:szCs w:val="24"/>
          <w:u w:val="none"/>
          <w:lang w:eastAsia="lv-LV"/>
        </w:rPr>
        <w:t xml:space="preserve">Saimniecības vadītājam pagastu apvienības pārvaldē </w:t>
      </w:r>
      <w:r w:rsidRPr="00557FB9">
        <w:rPr>
          <w:rFonts w:eastAsia="Arial Unicode MS"/>
          <w:szCs w:val="24"/>
          <w:u w:val="none"/>
          <w:lang w:eastAsia="lv-LV"/>
        </w:rPr>
        <w:t>tiek piemērota noteiktās mēnešalgu grupas 2.kategorija.</w:t>
      </w:r>
    </w:p>
    <w:p w14:paraId="1B98918F" w14:textId="77777777" w:rsidR="00557FB9" w:rsidRPr="00557FB9" w:rsidRDefault="00557FB9" w:rsidP="00557FB9">
      <w:pPr>
        <w:jc w:val="both"/>
        <w:rPr>
          <w:bCs/>
          <w:szCs w:val="24"/>
          <w:u w:val="none"/>
          <w:lang w:eastAsia="lv-LV"/>
        </w:rPr>
      </w:pPr>
    </w:p>
    <w:p w14:paraId="4714CFC6" w14:textId="77777777" w:rsidR="00557FB9" w:rsidRPr="00557FB9" w:rsidRDefault="00557FB9" w:rsidP="00557FB9">
      <w:pPr>
        <w:numPr>
          <w:ilvl w:val="0"/>
          <w:numId w:val="15"/>
        </w:numPr>
        <w:ind w:right="-1"/>
        <w:contextualSpacing/>
        <w:rPr>
          <w:rFonts w:eastAsia="Arial Unicode MS"/>
          <w:b/>
          <w:bCs/>
          <w:szCs w:val="24"/>
          <w:u w:val="none"/>
          <w:lang w:eastAsia="lv-LV"/>
        </w:rPr>
      </w:pPr>
      <w:r w:rsidRPr="00557FB9">
        <w:rPr>
          <w:rFonts w:eastAsia="Arial Unicode MS"/>
          <w:b/>
          <w:bCs/>
          <w:szCs w:val="24"/>
          <w:u w:val="none"/>
          <w:lang w:eastAsia="lv-LV"/>
        </w:rPr>
        <w:t>Fiziskā un kvalificēta fiziskā darba veicējam kategoriju nosaka šādā kārtībā:</w:t>
      </w:r>
    </w:p>
    <w:p w14:paraId="0473BAF2" w14:textId="77777777" w:rsidR="00557FB9" w:rsidRPr="00557FB9" w:rsidRDefault="00557FB9" w:rsidP="00557FB9">
      <w:pPr>
        <w:ind w:left="360" w:right="-1"/>
        <w:contextualSpacing/>
        <w:rPr>
          <w:rFonts w:eastAsia="Arial Unicode MS"/>
          <w:b/>
          <w:bCs/>
          <w:szCs w:val="24"/>
          <w:u w:val="none"/>
          <w:lang w:eastAsia="lv-LV"/>
        </w:rPr>
      </w:pPr>
    </w:p>
    <w:p w14:paraId="66D78B7C" w14:textId="77777777" w:rsidR="00557FB9" w:rsidRPr="00557FB9" w:rsidRDefault="00557FB9" w:rsidP="00557FB9">
      <w:pPr>
        <w:numPr>
          <w:ilvl w:val="1"/>
          <w:numId w:val="15"/>
        </w:numPr>
        <w:ind w:left="426"/>
        <w:contextualSpacing/>
        <w:rPr>
          <w:szCs w:val="24"/>
          <w:u w:val="none"/>
          <w:lang w:eastAsia="lv-LV"/>
        </w:rPr>
      </w:pPr>
      <w:bookmarkStart w:id="19" w:name="_Hlk153354930"/>
      <w:r w:rsidRPr="00557FB9">
        <w:rPr>
          <w:szCs w:val="24"/>
          <w:u w:val="none"/>
          <w:lang w:eastAsia="lv-LV"/>
        </w:rPr>
        <w:t xml:space="preserve">Fiziskā un kvalificēta fiziskā darba veicēja </w:t>
      </w:r>
      <w:bookmarkEnd w:id="19"/>
      <w:r w:rsidRPr="00557FB9">
        <w:rPr>
          <w:szCs w:val="24"/>
          <w:u w:val="none"/>
          <w:lang w:eastAsia="lv-LV"/>
        </w:rPr>
        <w:t>kategoriju nosaka, ņemot vērā fiziskā darba sarežģītības pakāpi.</w:t>
      </w:r>
    </w:p>
    <w:p w14:paraId="760F0F60" w14:textId="77777777" w:rsidR="00557FB9" w:rsidRPr="00557FB9" w:rsidRDefault="00557FB9" w:rsidP="00557FB9">
      <w:pPr>
        <w:ind w:left="426"/>
        <w:contextualSpacing/>
        <w:rPr>
          <w:szCs w:val="24"/>
          <w:u w:val="none"/>
          <w:lang w:eastAsia="lv-LV"/>
        </w:rPr>
      </w:pPr>
    </w:p>
    <w:p w14:paraId="3ACDD554" w14:textId="77777777" w:rsidR="00557FB9" w:rsidRPr="00557FB9" w:rsidRDefault="00557FB9" w:rsidP="00557FB9">
      <w:pPr>
        <w:jc w:val="center"/>
        <w:rPr>
          <w:b/>
          <w:szCs w:val="24"/>
          <w:u w:val="none"/>
          <w:lang w:eastAsia="lv-LV"/>
        </w:rPr>
      </w:pPr>
      <w:r w:rsidRPr="00557FB9">
        <w:rPr>
          <w:b/>
          <w:szCs w:val="24"/>
          <w:u w:val="none"/>
          <w:lang w:eastAsia="lv-LV"/>
        </w:rPr>
        <w:t>Fiziskā un kvalificēta fiziskā darba veicēju amatu saraksts</w:t>
      </w:r>
    </w:p>
    <w:p w14:paraId="057DD04F" w14:textId="77777777" w:rsidR="00557FB9" w:rsidRPr="00557FB9" w:rsidRDefault="00557FB9" w:rsidP="00557FB9">
      <w:pPr>
        <w:jc w:val="center"/>
        <w:rPr>
          <w:b/>
          <w:szCs w:val="24"/>
          <w:u w:val="none"/>
          <w:lang w:eastAsia="lv-LV"/>
        </w:rPr>
      </w:pPr>
      <w:r w:rsidRPr="00557FB9">
        <w:rPr>
          <w:b/>
          <w:szCs w:val="24"/>
          <w:u w:val="none"/>
          <w:lang w:eastAsia="lv-LV"/>
        </w:rPr>
        <w:t>un darba sarežģītības pakāpes</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061"/>
        <w:gridCol w:w="3175"/>
      </w:tblGrid>
      <w:tr w:rsidR="00557FB9" w:rsidRPr="00557FB9" w14:paraId="4D1A9A5A" w14:textId="77777777" w:rsidTr="00A9244C">
        <w:tc>
          <w:tcPr>
            <w:tcW w:w="3061" w:type="dxa"/>
            <w:shd w:val="clear" w:color="auto" w:fill="auto"/>
          </w:tcPr>
          <w:p w14:paraId="46AD238A" w14:textId="77777777" w:rsidR="00557FB9" w:rsidRPr="00557FB9" w:rsidRDefault="00557FB9" w:rsidP="00557FB9">
            <w:pPr>
              <w:jc w:val="center"/>
              <w:rPr>
                <w:b/>
                <w:szCs w:val="24"/>
                <w:u w:val="none"/>
                <w:lang w:eastAsia="lv-LV"/>
              </w:rPr>
            </w:pPr>
            <w:r w:rsidRPr="00557FB9">
              <w:rPr>
                <w:b/>
                <w:szCs w:val="24"/>
                <w:u w:val="none"/>
                <w:lang w:eastAsia="lv-LV"/>
              </w:rPr>
              <w:t>Pakāpe – ZEMA</w:t>
            </w:r>
          </w:p>
          <w:p w14:paraId="7B3951DA" w14:textId="77777777" w:rsidR="00557FB9" w:rsidRPr="00557FB9" w:rsidRDefault="00557FB9" w:rsidP="00557FB9">
            <w:pPr>
              <w:jc w:val="center"/>
              <w:rPr>
                <w:b/>
                <w:szCs w:val="24"/>
                <w:u w:val="none"/>
                <w:lang w:eastAsia="lv-LV"/>
              </w:rPr>
            </w:pPr>
            <w:r w:rsidRPr="00557FB9">
              <w:rPr>
                <w:b/>
                <w:szCs w:val="24"/>
                <w:u w:val="none"/>
                <w:lang w:eastAsia="lv-LV"/>
              </w:rPr>
              <w:t>Amata nosaukums</w:t>
            </w:r>
          </w:p>
        </w:tc>
        <w:tc>
          <w:tcPr>
            <w:tcW w:w="3061" w:type="dxa"/>
            <w:shd w:val="clear" w:color="auto" w:fill="auto"/>
          </w:tcPr>
          <w:p w14:paraId="61060789" w14:textId="77777777" w:rsidR="00557FB9" w:rsidRPr="00557FB9" w:rsidRDefault="00557FB9" w:rsidP="00557FB9">
            <w:pPr>
              <w:jc w:val="center"/>
              <w:rPr>
                <w:b/>
                <w:szCs w:val="24"/>
                <w:u w:val="none"/>
                <w:lang w:eastAsia="lv-LV"/>
              </w:rPr>
            </w:pPr>
            <w:r w:rsidRPr="00557FB9">
              <w:rPr>
                <w:b/>
                <w:szCs w:val="24"/>
                <w:u w:val="none"/>
                <w:lang w:eastAsia="lv-LV"/>
              </w:rPr>
              <w:t>Pakāpe – VIDĒJA</w:t>
            </w:r>
          </w:p>
          <w:p w14:paraId="3F5C0FFA" w14:textId="77777777" w:rsidR="00557FB9" w:rsidRPr="00557FB9" w:rsidRDefault="00557FB9" w:rsidP="00557FB9">
            <w:pPr>
              <w:jc w:val="center"/>
              <w:rPr>
                <w:b/>
                <w:szCs w:val="24"/>
                <w:u w:val="none"/>
                <w:lang w:eastAsia="lv-LV"/>
              </w:rPr>
            </w:pPr>
            <w:r w:rsidRPr="00557FB9">
              <w:rPr>
                <w:b/>
                <w:szCs w:val="24"/>
                <w:u w:val="none"/>
                <w:lang w:eastAsia="lv-LV"/>
              </w:rPr>
              <w:t>Amata nosaukums</w:t>
            </w:r>
          </w:p>
        </w:tc>
        <w:tc>
          <w:tcPr>
            <w:tcW w:w="3175" w:type="dxa"/>
            <w:shd w:val="clear" w:color="auto" w:fill="auto"/>
          </w:tcPr>
          <w:p w14:paraId="49DDB14D" w14:textId="77777777" w:rsidR="00557FB9" w:rsidRPr="00557FB9" w:rsidRDefault="00557FB9" w:rsidP="00557FB9">
            <w:pPr>
              <w:jc w:val="center"/>
              <w:rPr>
                <w:b/>
                <w:szCs w:val="24"/>
                <w:u w:val="none"/>
                <w:lang w:eastAsia="lv-LV"/>
              </w:rPr>
            </w:pPr>
            <w:r w:rsidRPr="00557FB9">
              <w:rPr>
                <w:b/>
                <w:szCs w:val="24"/>
                <w:u w:val="none"/>
                <w:lang w:eastAsia="lv-LV"/>
              </w:rPr>
              <w:t>Pakāpe – AUGSTA</w:t>
            </w:r>
          </w:p>
          <w:p w14:paraId="58E7BBC0" w14:textId="77777777" w:rsidR="00557FB9" w:rsidRPr="00557FB9" w:rsidRDefault="00557FB9" w:rsidP="00557FB9">
            <w:pPr>
              <w:jc w:val="center"/>
              <w:rPr>
                <w:b/>
                <w:szCs w:val="24"/>
                <w:u w:val="none"/>
                <w:lang w:eastAsia="lv-LV"/>
              </w:rPr>
            </w:pPr>
            <w:r w:rsidRPr="00557FB9">
              <w:rPr>
                <w:b/>
                <w:szCs w:val="24"/>
                <w:u w:val="none"/>
                <w:lang w:eastAsia="lv-LV"/>
              </w:rPr>
              <w:t>Amata nosaukums</w:t>
            </w:r>
          </w:p>
        </w:tc>
      </w:tr>
      <w:tr w:rsidR="00557FB9" w:rsidRPr="00557FB9" w14:paraId="19658DFC" w14:textId="77777777" w:rsidTr="00A9244C">
        <w:tc>
          <w:tcPr>
            <w:tcW w:w="3061" w:type="dxa"/>
            <w:shd w:val="clear" w:color="auto" w:fill="auto"/>
          </w:tcPr>
          <w:p w14:paraId="10A0543A" w14:textId="77777777" w:rsidR="00557FB9" w:rsidRPr="00557FB9" w:rsidRDefault="00557FB9" w:rsidP="00557FB9">
            <w:pPr>
              <w:rPr>
                <w:szCs w:val="24"/>
                <w:u w:val="none"/>
                <w:lang w:eastAsia="lv-LV"/>
              </w:rPr>
            </w:pPr>
            <w:r w:rsidRPr="00557FB9">
              <w:rPr>
                <w:szCs w:val="24"/>
                <w:u w:val="none"/>
                <w:lang w:eastAsia="lv-LV"/>
              </w:rPr>
              <w:t>Apkopējs</w:t>
            </w:r>
          </w:p>
        </w:tc>
        <w:tc>
          <w:tcPr>
            <w:tcW w:w="3061" w:type="dxa"/>
            <w:shd w:val="clear" w:color="auto" w:fill="auto"/>
          </w:tcPr>
          <w:p w14:paraId="71CBED44" w14:textId="77777777" w:rsidR="00557FB9" w:rsidRPr="00557FB9" w:rsidRDefault="00557FB9" w:rsidP="00557FB9">
            <w:pPr>
              <w:rPr>
                <w:szCs w:val="24"/>
                <w:u w:val="none"/>
                <w:lang w:eastAsia="lv-LV"/>
              </w:rPr>
            </w:pPr>
            <w:r w:rsidRPr="00557FB9">
              <w:rPr>
                <w:szCs w:val="24"/>
                <w:u w:val="none"/>
                <w:lang w:eastAsia="lv-LV"/>
              </w:rPr>
              <w:t>Auklis</w:t>
            </w:r>
          </w:p>
        </w:tc>
        <w:tc>
          <w:tcPr>
            <w:tcW w:w="3175" w:type="dxa"/>
            <w:shd w:val="clear" w:color="auto" w:fill="auto"/>
          </w:tcPr>
          <w:p w14:paraId="375A2C62" w14:textId="77777777" w:rsidR="00557FB9" w:rsidRPr="00557FB9" w:rsidRDefault="00557FB9" w:rsidP="00557FB9">
            <w:pPr>
              <w:rPr>
                <w:szCs w:val="24"/>
                <w:u w:val="none"/>
                <w:lang w:eastAsia="lv-LV"/>
              </w:rPr>
            </w:pPr>
            <w:r w:rsidRPr="00557FB9">
              <w:rPr>
                <w:szCs w:val="24"/>
                <w:u w:val="none"/>
                <w:lang w:eastAsia="lv-LV"/>
              </w:rPr>
              <w:t>Apkures iekārtas operators</w:t>
            </w:r>
          </w:p>
        </w:tc>
      </w:tr>
      <w:tr w:rsidR="00557FB9" w:rsidRPr="00557FB9" w14:paraId="27269F05" w14:textId="77777777" w:rsidTr="00A9244C">
        <w:tc>
          <w:tcPr>
            <w:tcW w:w="3061" w:type="dxa"/>
            <w:shd w:val="clear" w:color="auto" w:fill="auto"/>
          </w:tcPr>
          <w:p w14:paraId="6804C2FA" w14:textId="77777777" w:rsidR="00557FB9" w:rsidRPr="00557FB9" w:rsidRDefault="00557FB9" w:rsidP="00557FB9">
            <w:pPr>
              <w:rPr>
                <w:szCs w:val="24"/>
                <w:u w:val="none"/>
                <w:lang w:eastAsia="lv-LV"/>
              </w:rPr>
            </w:pPr>
            <w:r w:rsidRPr="00557FB9">
              <w:rPr>
                <w:szCs w:val="24"/>
                <w:u w:val="none"/>
                <w:lang w:eastAsia="lv-LV"/>
              </w:rPr>
              <w:t>Sētnieks</w:t>
            </w:r>
          </w:p>
        </w:tc>
        <w:tc>
          <w:tcPr>
            <w:tcW w:w="3061" w:type="dxa"/>
            <w:shd w:val="clear" w:color="auto" w:fill="auto"/>
          </w:tcPr>
          <w:p w14:paraId="19B8E722" w14:textId="77777777" w:rsidR="00557FB9" w:rsidRPr="00557FB9" w:rsidRDefault="00557FB9" w:rsidP="00557FB9">
            <w:pPr>
              <w:rPr>
                <w:szCs w:val="24"/>
                <w:u w:val="none"/>
                <w:lang w:eastAsia="lv-LV"/>
              </w:rPr>
            </w:pPr>
            <w:r w:rsidRPr="00557FB9">
              <w:rPr>
                <w:szCs w:val="24"/>
                <w:u w:val="none"/>
                <w:lang w:eastAsia="lv-LV"/>
              </w:rPr>
              <w:t>Aprūpētājs</w:t>
            </w:r>
          </w:p>
        </w:tc>
        <w:tc>
          <w:tcPr>
            <w:tcW w:w="3175" w:type="dxa"/>
            <w:shd w:val="clear" w:color="auto" w:fill="auto"/>
          </w:tcPr>
          <w:p w14:paraId="6587D5EC" w14:textId="77777777" w:rsidR="00557FB9" w:rsidRPr="00557FB9" w:rsidRDefault="00557FB9" w:rsidP="00557FB9">
            <w:pPr>
              <w:rPr>
                <w:szCs w:val="24"/>
                <w:u w:val="none"/>
                <w:lang w:eastAsia="lv-LV"/>
              </w:rPr>
            </w:pPr>
            <w:r w:rsidRPr="00557FB9">
              <w:rPr>
                <w:szCs w:val="24"/>
                <w:u w:val="none"/>
                <w:lang w:eastAsia="lv-LV"/>
              </w:rPr>
              <w:t>Automašīnas vadītājs</w:t>
            </w:r>
          </w:p>
        </w:tc>
      </w:tr>
      <w:tr w:rsidR="00557FB9" w:rsidRPr="00557FB9" w14:paraId="7C225D71" w14:textId="77777777" w:rsidTr="00A9244C">
        <w:tc>
          <w:tcPr>
            <w:tcW w:w="3061" w:type="dxa"/>
            <w:shd w:val="clear" w:color="auto" w:fill="auto"/>
          </w:tcPr>
          <w:p w14:paraId="0FAF45F5" w14:textId="77777777" w:rsidR="00557FB9" w:rsidRPr="00557FB9" w:rsidRDefault="00557FB9" w:rsidP="00557FB9">
            <w:pPr>
              <w:rPr>
                <w:szCs w:val="24"/>
                <w:u w:val="none"/>
                <w:lang w:eastAsia="lv-LV"/>
              </w:rPr>
            </w:pPr>
            <w:r w:rsidRPr="00557FB9">
              <w:rPr>
                <w:szCs w:val="24"/>
                <w:u w:val="none"/>
                <w:lang w:eastAsia="lv-LV"/>
              </w:rPr>
              <w:t>Krāšņu kurinātājs</w:t>
            </w:r>
          </w:p>
        </w:tc>
        <w:tc>
          <w:tcPr>
            <w:tcW w:w="3061" w:type="dxa"/>
            <w:shd w:val="clear" w:color="auto" w:fill="auto"/>
          </w:tcPr>
          <w:p w14:paraId="521B71E3" w14:textId="77777777" w:rsidR="00557FB9" w:rsidRPr="00557FB9" w:rsidRDefault="00557FB9" w:rsidP="00557FB9">
            <w:pPr>
              <w:rPr>
                <w:szCs w:val="24"/>
                <w:u w:val="none"/>
                <w:lang w:eastAsia="lv-LV"/>
              </w:rPr>
            </w:pPr>
            <w:r w:rsidRPr="00557FB9">
              <w:rPr>
                <w:szCs w:val="24"/>
                <w:u w:val="none"/>
                <w:lang w:eastAsia="lv-LV"/>
              </w:rPr>
              <w:t>Apstādījumu kopējs</w:t>
            </w:r>
          </w:p>
        </w:tc>
        <w:tc>
          <w:tcPr>
            <w:tcW w:w="3175" w:type="dxa"/>
            <w:shd w:val="clear" w:color="auto" w:fill="auto"/>
          </w:tcPr>
          <w:p w14:paraId="01ECFFEA" w14:textId="77777777" w:rsidR="00557FB9" w:rsidRPr="00557FB9" w:rsidRDefault="00557FB9" w:rsidP="00557FB9">
            <w:pPr>
              <w:rPr>
                <w:szCs w:val="24"/>
                <w:u w:val="none"/>
                <w:lang w:eastAsia="lv-LV"/>
              </w:rPr>
            </w:pPr>
            <w:r w:rsidRPr="00557FB9">
              <w:rPr>
                <w:szCs w:val="24"/>
                <w:u w:val="none"/>
                <w:lang w:eastAsia="lv-LV"/>
              </w:rPr>
              <w:t>Autobusa vadītājs</w:t>
            </w:r>
          </w:p>
        </w:tc>
      </w:tr>
      <w:tr w:rsidR="00557FB9" w:rsidRPr="00557FB9" w14:paraId="521459CF" w14:textId="77777777" w:rsidTr="00A9244C">
        <w:tc>
          <w:tcPr>
            <w:tcW w:w="3061" w:type="dxa"/>
            <w:shd w:val="clear" w:color="auto" w:fill="auto"/>
          </w:tcPr>
          <w:p w14:paraId="4D67A30D" w14:textId="77777777" w:rsidR="00557FB9" w:rsidRPr="00557FB9" w:rsidRDefault="00557FB9" w:rsidP="00557FB9">
            <w:pPr>
              <w:rPr>
                <w:szCs w:val="24"/>
                <w:u w:val="none"/>
                <w:lang w:eastAsia="lv-LV"/>
              </w:rPr>
            </w:pPr>
            <w:r w:rsidRPr="00557FB9">
              <w:rPr>
                <w:szCs w:val="24"/>
                <w:u w:val="none"/>
                <w:lang w:eastAsia="lv-LV"/>
              </w:rPr>
              <w:t>Garderobists</w:t>
            </w:r>
          </w:p>
        </w:tc>
        <w:tc>
          <w:tcPr>
            <w:tcW w:w="3061" w:type="dxa"/>
            <w:shd w:val="clear" w:color="auto" w:fill="auto"/>
          </w:tcPr>
          <w:p w14:paraId="1BE702F7" w14:textId="77777777" w:rsidR="00557FB9" w:rsidRPr="00557FB9" w:rsidRDefault="00557FB9" w:rsidP="00557FB9">
            <w:pPr>
              <w:rPr>
                <w:szCs w:val="24"/>
                <w:u w:val="none"/>
                <w:lang w:eastAsia="lv-LV"/>
              </w:rPr>
            </w:pPr>
            <w:r w:rsidRPr="00557FB9">
              <w:rPr>
                <w:szCs w:val="24"/>
                <w:u w:val="none"/>
                <w:lang w:eastAsia="lv-LV"/>
              </w:rPr>
              <w:t>Zemspiediena katlu operators</w:t>
            </w:r>
          </w:p>
        </w:tc>
        <w:tc>
          <w:tcPr>
            <w:tcW w:w="3175" w:type="dxa"/>
            <w:shd w:val="clear" w:color="auto" w:fill="auto"/>
          </w:tcPr>
          <w:p w14:paraId="08697E06" w14:textId="77777777" w:rsidR="00557FB9" w:rsidRPr="00557FB9" w:rsidRDefault="00557FB9" w:rsidP="00557FB9">
            <w:pPr>
              <w:rPr>
                <w:szCs w:val="24"/>
                <w:u w:val="none"/>
                <w:lang w:eastAsia="lv-LV"/>
              </w:rPr>
            </w:pPr>
            <w:proofErr w:type="spellStart"/>
            <w:r w:rsidRPr="00557FB9">
              <w:rPr>
                <w:szCs w:val="24"/>
                <w:u w:val="none"/>
                <w:lang w:eastAsia="lv-LV"/>
              </w:rPr>
              <w:t>Autogreidera</w:t>
            </w:r>
            <w:proofErr w:type="spellEnd"/>
            <w:r w:rsidRPr="00557FB9">
              <w:rPr>
                <w:szCs w:val="24"/>
                <w:u w:val="none"/>
                <w:lang w:eastAsia="lv-LV"/>
              </w:rPr>
              <w:t xml:space="preserve"> vadītājs</w:t>
            </w:r>
          </w:p>
        </w:tc>
      </w:tr>
      <w:tr w:rsidR="00557FB9" w:rsidRPr="00557FB9" w14:paraId="59743FF1" w14:textId="77777777" w:rsidTr="00A9244C">
        <w:tc>
          <w:tcPr>
            <w:tcW w:w="3061" w:type="dxa"/>
            <w:shd w:val="clear" w:color="auto" w:fill="auto"/>
          </w:tcPr>
          <w:p w14:paraId="71C64BCA" w14:textId="77777777" w:rsidR="00557FB9" w:rsidRPr="00557FB9" w:rsidRDefault="00557FB9" w:rsidP="00557FB9">
            <w:pPr>
              <w:rPr>
                <w:szCs w:val="24"/>
                <w:u w:val="none"/>
                <w:lang w:eastAsia="lv-LV"/>
              </w:rPr>
            </w:pPr>
            <w:r w:rsidRPr="00557FB9">
              <w:rPr>
                <w:szCs w:val="24"/>
                <w:u w:val="none"/>
                <w:lang w:eastAsia="lv-LV"/>
              </w:rPr>
              <w:t>Ēkas dežurants</w:t>
            </w:r>
          </w:p>
        </w:tc>
        <w:tc>
          <w:tcPr>
            <w:tcW w:w="3061" w:type="dxa"/>
            <w:shd w:val="clear" w:color="auto" w:fill="auto"/>
          </w:tcPr>
          <w:p w14:paraId="5F566C4F" w14:textId="77777777" w:rsidR="00557FB9" w:rsidRPr="00557FB9" w:rsidRDefault="00557FB9" w:rsidP="00557FB9">
            <w:pPr>
              <w:rPr>
                <w:szCs w:val="24"/>
                <w:u w:val="none"/>
                <w:lang w:eastAsia="lv-LV"/>
              </w:rPr>
            </w:pPr>
            <w:r w:rsidRPr="00557FB9">
              <w:rPr>
                <w:szCs w:val="24"/>
                <w:u w:val="none"/>
                <w:lang w:eastAsia="lv-LV"/>
              </w:rPr>
              <w:t>Noliktavas pārzinis</w:t>
            </w:r>
          </w:p>
        </w:tc>
        <w:tc>
          <w:tcPr>
            <w:tcW w:w="3175" w:type="dxa"/>
            <w:shd w:val="clear" w:color="auto" w:fill="auto"/>
          </w:tcPr>
          <w:p w14:paraId="1185EA25" w14:textId="77777777" w:rsidR="00557FB9" w:rsidRPr="00557FB9" w:rsidRDefault="00557FB9" w:rsidP="00557FB9">
            <w:pPr>
              <w:rPr>
                <w:szCs w:val="24"/>
                <w:u w:val="none"/>
                <w:lang w:eastAsia="lv-LV"/>
              </w:rPr>
            </w:pPr>
            <w:r w:rsidRPr="00557FB9">
              <w:rPr>
                <w:szCs w:val="24"/>
                <w:u w:val="none"/>
                <w:lang w:eastAsia="lv-LV"/>
              </w:rPr>
              <w:t>Traktortehnikas vadītājs</w:t>
            </w:r>
          </w:p>
        </w:tc>
      </w:tr>
      <w:tr w:rsidR="00557FB9" w:rsidRPr="00557FB9" w14:paraId="3310EBC2" w14:textId="77777777" w:rsidTr="00A9244C">
        <w:tc>
          <w:tcPr>
            <w:tcW w:w="3061" w:type="dxa"/>
            <w:shd w:val="clear" w:color="auto" w:fill="auto"/>
          </w:tcPr>
          <w:p w14:paraId="5BC5EAB9" w14:textId="77777777" w:rsidR="00557FB9" w:rsidRPr="00557FB9" w:rsidRDefault="00557FB9" w:rsidP="00557FB9">
            <w:pPr>
              <w:rPr>
                <w:szCs w:val="24"/>
                <w:u w:val="none"/>
                <w:lang w:eastAsia="lv-LV"/>
              </w:rPr>
            </w:pPr>
            <w:r w:rsidRPr="00557FB9">
              <w:rPr>
                <w:szCs w:val="24"/>
                <w:u w:val="none"/>
                <w:lang w:eastAsia="lv-LV"/>
              </w:rPr>
              <w:lastRenderedPageBreak/>
              <w:t>Ēkas un teritorijas uzraugs</w:t>
            </w:r>
          </w:p>
        </w:tc>
        <w:tc>
          <w:tcPr>
            <w:tcW w:w="3061" w:type="dxa"/>
            <w:shd w:val="clear" w:color="auto" w:fill="auto"/>
          </w:tcPr>
          <w:p w14:paraId="52CAA3CE" w14:textId="77777777" w:rsidR="00557FB9" w:rsidRPr="00557FB9" w:rsidRDefault="00557FB9" w:rsidP="00557FB9">
            <w:pPr>
              <w:rPr>
                <w:szCs w:val="24"/>
                <w:u w:val="none"/>
                <w:lang w:eastAsia="lv-LV"/>
              </w:rPr>
            </w:pPr>
            <w:r w:rsidRPr="00557FB9">
              <w:rPr>
                <w:szCs w:val="24"/>
                <w:u w:val="none"/>
                <w:lang w:eastAsia="lv-LV"/>
              </w:rPr>
              <w:t>Veļas pārzinis</w:t>
            </w:r>
          </w:p>
        </w:tc>
        <w:tc>
          <w:tcPr>
            <w:tcW w:w="3175" w:type="dxa"/>
            <w:shd w:val="clear" w:color="auto" w:fill="auto"/>
          </w:tcPr>
          <w:p w14:paraId="42FB058E" w14:textId="77777777" w:rsidR="00557FB9" w:rsidRPr="00557FB9" w:rsidRDefault="00557FB9" w:rsidP="00557FB9">
            <w:pPr>
              <w:rPr>
                <w:szCs w:val="24"/>
                <w:u w:val="none"/>
                <w:lang w:eastAsia="lv-LV"/>
              </w:rPr>
            </w:pPr>
            <w:r w:rsidRPr="00557FB9">
              <w:rPr>
                <w:szCs w:val="24"/>
                <w:u w:val="none"/>
                <w:lang w:eastAsia="lv-LV"/>
              </w:rPr>
              <w:t>Elektriķis</w:t>
            </w:r>
          </w:p>
        </w:tc>
      </w:tr>
      <w:tr w:rsidR="00557FB9" w:rsidRPr="00557FB9" w14:paraId="10E934D9" w14:textId="77777777" w:rsidTr="00A9244C">
        <w:tc>
          <w:tcPr>
            <w:tcW w:w="3061" w:type="dxa"/>
            <w:shd w:val="clear" w:color="auto" w:fill="auto"/>
          </w:tcPr>
          <w:p w14:paraId="2B313CC8" w14:textId="77777777" w:rsidR="00557FB9" w:rsidRPr="00557FB9" w:rsidRDefault="00557FB9" w:rsidP="00557FB9">
            <w:pPr>
              <w:tabs>
                <w:tab w:val="center" w:pos="2089"/>
              </w:tabs>
              <w:rPr>
                <w:szCs w:val="24"/>
                <w:u w:val="none"/>
                <w:lang w:eastAsia="lv-LV"/>
              </w:rPr>
            </w:pPr>
            <w:r w:rsidRPr="00557FB9">
              <w:rPr>
                <w:szCs w:val="24"/>
                <w:u w:val="none"/>
                <w:lang w:eastAsia="lv-LV"/>
              </w:rPr>
              <w:t>Palīgstrādnieks</w:t>
            </w:r>
          </w:p>
        </w:tc>
        <w:tc>
          <w:tcPr>
            <w:tcW w:w="3061" w:type="dxa"/>
            <w:shd w:val="clear" w:color="auto" w:fill="auto"/>
          </w:tcPr>
          <w:p w14:paraId="1AF58D30" w14:textId="77777777" w:rsidR="00557FB9" w:rsidRPr="00557FB9" w:rsidRDefault="00557FB9" w:rsidP="00557FB9">
            <w:pPr>
              <w:rPr>
                <w:szCs w:val="24"/>
                <w:u w:val="none"/>
                <w:lang w:eastAsia="lv-LV"/>
              </w:rPr>
            </w:pPr>
            <w:r w:rsidRPr="00557FB9">
              <w:rPr>
                <w:szCs w:val="24"/>
                <w:u w:val="none"/>
                <w:lang w:eastAsia="lv-LV"/>
              </w:rPr>
              <w:t>Pavāra palīgs</w:t>
            </w:r>
          </w:p>
        </w:tc>
        <w:tc>
          <w:tcPr>
            <w:tcW w:w="3175" w:type="dxa"/>
            <w:shd w:val="clear" w:color="auto" w:fill="auto"/>
          </w:tcPr>
          <w:p w14:paraId="59363DAE" w14:textId="77777777" w:rsidR="00557FB9" w:rsidRPr="00557FB9" w:rsidRDefault="00557FB9" w:rsidP="00557FB9">
            <w:pPr>
              <w:rPr>
                <w:szCs w:val="24"/>
                <w:u w:val="none"/>
                <w:lang w:eastAsia="lv-LV"/>
              </w:rPr>
            </w:pPr>
            <w:r w:rsidRPr="00557FB9">
              <w:rPr>
                <w:szCs w:val="24"/>
                <w:u w:val="none"/>
                <w:lang w:eastAsia="lv-LV"/>
              </w:rPr>
              <w:t>Šefpavārs</w:t>
            </w:r>
          </w:p>
        </w:tc>
      </w:tr>
      <w:tr w:rsidR="00557FB9" w:rsidRPr="00557FB9" w14:paraId="5AD84F0B" w14:textId="77777777" w:rsidTr="00A9244C">
        <w:trPr>
          <w:trHeight w:val="70"/>
        </w:trPr>
        <w:tc>
          <w:tcPr>
            <w:tcW w:w="3061" w:type="dxa"/>
            <w:shd w:val="clear" w:color="auto" w:fill="auto"/>
          </w:tcPr>
          <w:p w14:paraId="5D9D2D3D" w14:textId="77777777" w:rsidR="00557FB9" w:rsidRPr="00557FB9" w:rsidRDefault="00557FB9" w:rsidP="00557FB9">
            <w:pPr>
              <w:rPr>
                <w:szCs w:val="24"/>
                <w:u w:val="none"/>
                <w:lang w:eastAsia="lv-LV"/>
              </w:rPr>
            </w:pPr>
            <w:r w:rsidRPr="00557FB9">
              <w:rPr>
                <w:szCs w:val="24"/>
                <w:u w:val="none"/>
                <w:lang w:eastAsia="lv-LV"/>
              </w:rPr>
              <w:t>Tehniskais strādnieks</w:t>
            </w:r>
          </w:p>
        </w:tc>
        <w:tc>
          <w:tcPr>
            <w:tcW w:w="3061" w:type="dxa"/>
            <w:shd w:val="clear" w:color="auto" w:fill="auto"/>
          </w:tcPr>
          <w:p w14:paraId="71DD7724" w14:textId="77777777" w:rsidR="00557FB9" w:rsidRPr="00557FB9" w:rsidRDefault="00557FB9" w:rsidP="00557FB9">
            <w:pPr>
              <w:rPr>
                <w:szCs w:val="24"/>
                <w:u w:val="none"/>
                <w:lang w:eastAsia="lv-LV"/>
              </w:rPr>
            </w:pPr>
            <w:r w:rsidRPr="00557FB9">
              <w:rPr>
                <w:szCs w:val="24"/>
                <w:u w:val="none"/>
                <w:lang w:eastAsia="lv-LV"/>
              </w:rPr>
              <w:t>Pavārs</w:t>
            </w:r>
          </w:p>
        </w:tc>
        <w:tc>
          <w:tcPr>
            <w:tcW w:w="3175" w:type="dxa"/>
            <w:shd w:val="clear" w:color="auto" w:fill="auto"/>
          </w:tcPr>
          <w:p w14:paraId="58309531" w14:textId="77777777" w:rsidR="00557FB9" w:rsidRPr="00557FB9" w:rsidRDefault="00557FB9" w:rsidP="00557FB9">
            <w:pPr>
              <w:rPr>
                <w:szCs w:val="24"/>
                <w:u w:val="none"/>
                <w:lang w:eastAsia="lv-LV"/>
              </w:rPr>
            </w:pPr>
            <w:proofErr w:type="spellStart"/>
            <w:r w:rsidRPr="00557FB9">
              <w:rPr>
                <w:szCs w:val="24"/>
                <w:u w:val="none"/>
                <w:lang w:eastAsia="lv-LV"/>
              </w:rPr>
              <w:t>Kokkopības</w:t>
            </w:r>
            <w:proofErr w:type="spellEnd"/>
            <w:r w:rsidRPr="00557FB9">
              <w:rPr>
                <w:szCs w:val="24"/>
                <w:u w:val="none"/>
                <w:lang w:eastAsia="lv-LV"/>
              </w:rPr>
              <w:t xml:space="preserve"> speciālists</w:t>
            </w:r>
          </w:p>
        </w:tc>
      </w:tr>
      <w:tr w:rsidR="00557FB9" w:rsidRPr="00557FB9" w14:paraId="1C8760E1" w14:textId="77777777" w:rsidTr="00A9244C">
        <w:trPr>
          <w:trHeight w:val="161"/>
        </w:trPr>
        <w:tc>
          <w:tcPr>
            <w:tcW w:w="3061" w:type="dxa"/>
            <w:shd w:val="clear" w:color="auto" w:fill="auto"/>
          </w:tcPr>
          <w:p w14:paraId="375D3575" w14:textId="77777777" w:rsidR="00557FB9" w:rsidRPr="00557FB9" w:rsidRDefault="00557FB9" w:rsidP="00557FB9">
            <w:pPr>
              <w:rPr>
                <w:szCs w:val="24"/>
                <w:u w:val="none"/>
                <w:lang w:eastAsia="lv-LV"/>
              </w:rPr>
            </w:pPr>
            <w:r w:rsidRPr="00557FB9">
              <w:rPr>
                <w:szCs w:val="24"/>
                <w:u w:val="none"/>
                <w:lang w:eastAsia="lv-LV"/>
              </w:rPr>
              <w:t>Remontstrādnieks</w:t>
            </w:r>
          </w:p>
        </w:tc>
        <w:tc>
          <w:tcPr>
            <w:tcW w:w="3061" w:type="dxa"/>
            <w:shd w:val="clear" w:color="auto" w:fill="auto"/>
          </w:tcPr>
          <w:p w14:paraId="0DD8A8E4" w14:textId="77777777" w:rsidR="00557FB9" w:rsidRPr="00557FB9" w:rsidRDefault="00557FB9" w:rsidP="00557FB9">
            <w:pPr>
              <w:rPr>
                <w:szCs w:val="24"/>
                <w:u w:val="none"/>
                <w:lang w:eastAsia="lv-LV"/>
              </w:rPr>
            </w:pPr>
          </w:p>
        </w:tc>
        <w:tc>
          <w:tcPr>
            <w:tcW w:w="3175" w:type="dxa"/>
            <w:shd w:val="clear" w:color="auto" w:fill="auto"/>
          </w:tcPr>
          <w:p w14:paraId="4BD3EF12" w14:textId="77777777" w:rsidR="00557FB9" w:rsidRPr="00557FB9" w:rsidRDefault="00557FB9" w:rsidP="00557FB9">
            <w:pPr>
              <w:rPr>
                <w:szCs w:val="24"/>
                <w:u w:val="none"/>
                <w:lang w:eastAsia="lv-LV"/>
              </w:rPr>
            </w:pPr>
            <w:r w:rsidRPr="00557FB9">
              <w:rPr>
                <w:szCs w:val="24"/>
                <w:u w:val="none"/>
                <w:lang w:eastAsia="lv-LV"/>
              </w:rPr>
              <w:t>Tehniķis</w:t>
            </w:r>
          </w:p>
        </w:tc>
      </w:tr>
      <w:tr w:rsidR="00557FB9" w:rsidRPr="00557FB9" w14:paraId="1B6A0746" w14:textId="77777777" w:rsidTr="00A9244C">
        <w:tc>
          <w:tcPr>
            <w:tcW w:w="3061" w:type="dxa"/>
            <w:shd w:val="clear" w:color="auto" w:fill="auto"/>
          </w:tcPr>
          <w:p w14:paraId="109C5B54" w14:textId="77777777" w:rsidR="00557FB9" w:rsidRPr="00557FB9" w:rsidRDefault="00557FB9" w:rsidP="00557FB9">
            <w:pPr>
              <w:rPr>
                <w:szCs w:val="24"/>
                <w:u w:val="none"/>
                <w:lang w:eastAsia="lv-LV"/>
              </w:rPr>
            </w:pPr>
            <w:r w:rsidRPr="00557FB9">
              <w:rPr>
                <w:szCs w:val="24"/>
                <w:u w:val="none"/>
                <w:lang w:eastAsia="lv-LV"/>
              </w:rPr>
              <w:t>Labiekārtošanas strādnieks</w:t>
            </w:r>
          </w:p>
        </w:tc>
        <w:tc>
          <w:tcPr>
            <w:tcW w:w="3061" w:type="dxa"/>
            <w:shd w:val="clear" w:color="auto" w:fill="auto"/>
          </w:tcPr>
          <w:p w14:paraId="596852D9" w14:textId="77777777" w:rsidR="00557FB9" w:rsidRPr="00557FB9" w:rsidRDefault="00557FB9" w:rsidP="00557FB9">
            <w:pPr>
              <w:rPr>
                <w:szCs w:val="24"/>
                <w:u w:val="none"/>
                <w:lang w:eastAsia="lv-LV"/>
              </w:rPr>
            </w:pPr>
          </w:p>
        </w:tc>
        <w:tc>
          <w:tcPr>
            <w:tcW w:w="3175" w:type="dxa"/>
            <w:shd w:val="clear" w:color="auto" w:fill="auto"/>
          </w:tcPr>
          <w:p w14:paraId="123F248E" w14:textId="77777777" w:rsidR="00557FB9" w:rsidRPr="00557FB9" w:rsidRDefault="00557FB9" w:rsidP="00557FB9">
            <w:pPr>
              <w:rPr>
                <w:szCs w:val="24"/>
                <w:u w:val="none"/>
                <w:lang w:eastAsia="lv-LV"/>
              </w:rPr>
            </w:pPr>
            <w:r w:rsidRPr="00557FB9">
              <w:rPr>
                <w:szCs w:val="24"/>
                <w:u w:val="none"/>
                <w:lang w:eastAsia="lv-LV"/>
              </w:rPr>
              <w:t>Laborants</w:t>
            </w:r>
          </w:p>
        </w:tc>
      </w:tr>
      <w:tr w:rsidR="00557FB9" w:rsidRPr="00557FB9" w14:paraId="66A28C62" w14:textId="77777777" w:rsidTr="00A9244C">
        <w:tc>
          <w:tcPr>
            <w:tcW w:w="3061" w:type="dxa"/>
            <w:shd w:val="clear" w:color="auto" w:fill="auto"/>
          </w:tcPr>
          <w:p w14:paraId="4DA5B7EF" w14:textId="77777777" w:rsidR="00557FB9" w:rsidRPr="00557FB9" w:rsidRDefault="00557FB9" w:rsidP="00557FB9">
            <w:pPr>
              <w:rPr>
                <w:szCs w:val="24"/>
                <w:u w:val="none"/>
                <w:lang w:eastAsia="lv-LV"/>
              </w:rPr>
            </w:pPr>
            <w:r w:rsidRPr="00557FB9">
              <w:rPr>
                <w:szCs w:val="24"/>
                <w:u w:val="none"/>
                <w:lang w:eastAsia="lv-LV"/>
              </w:rPr>
              <w:t>Veļas mazgātājs</w:t>
            </w:r>
          </w:p>
        </w:tc>
        <w:tc>
          <w:tcPr>
            <w:tcW w:w="3061" w:type="dxa"/>
            <w:shd w:val="clear" w:color="auto" w:fill="auto"/>
          </w:tcPr>
          <w:p w14:paraId="698E2BCE" w14:textId="77777777" w:rsidR="00557FB9" w:rsidRPr="00557FB9" w:rsidRDefault="00557FB9" w:rsidP="00557FB9">
            <w:pPr>
              <w:rPr>
                <w:szCs w:val="24"/>
                <w:u w:val="none"/>
                <w:lang w:eastAsia="lv-LV"/>
              </w:rPr>
            </w:pPr>
          </w:p>
        </w:tc>
        <w:tc>
          <w:tcPr>
            <w:tcW w:w="3175" w:type="dxa"/>
            <w:shd w:val="clear" w:color="auto" w:fill="auto"/>
          </w:tcPr>
          <w:p w14:paraId="0E3371D4" w14:textId="77777777" w:rsidR="00557FB9" w:rsidRPr="00557FB9" w:rsidRDefault="00557FB9" w:rsidP="00557FB9">
            <w:pPr>
              <w:rPr>
                <w:szCs w:val="24"/>
                <w:u w:val="none"/>
                <w:lang w:eastAsia="lv-LV"/>
              </w:rPr>
            </w:pPr>
            <w:r w:rsidRPr="00557FB9">
              <w:rPr>
                <w:szCs w:val="24"/>
                <w:u w:val="none"/>
                <w:lang w:eastAsia="lv-LV"/>
              </w:rPr>
              <w:t>Remontstrādnieks (ar elektriķa, būvnieka specializāciju)</w:t>
            </w:r>
          </w:p>
        </w:tc>
      </w:tr>
      <w:tr w:rsidR="00557FB9" w:rsidRPr="00557FB9" w14:paraId="6F466283" w14:textId="77777777" w:rsidTr="00A9244C">
        <w:tc>
          <w:tcPr>
            <w:tcW w:w="3061" w:type="dxa"/>
            <w:shd w:val="clear" w:color="auto" w:fill="auto"/>
          </w:tcPr>
          <w:p w14:paraId="04F0788D" w14:textId="77777777" w:rsidR="00557FB9" w:rsidRPr="00557FB9" w:rsidRDefault="00557FB9" w:rsidP="00557FB9">
            <w:pPr>
              <w:rPr>
                <w:szCs w:val="24"/>
                <w:u w:val="none"/>
                <w:lang w:eastAsia="lv-LV"/>
              </w:rPr>
            </w:pPr>
            <w:r w:rsidRPr="00557FB9">
              <w:rPr>
                <w:szCs w:val="24"/>
                <w:u w:val="none"/>
                <w:lang w:eastAsia="lv-LV"/>
              </w:rPr>
              <w:t>Virtuves darbinieks</w:t>
            </w:r>
          </w:p>
        </w:tc>
        <w:tc>
          <w:tcPr>
            <w:tcW w:w="3061" w:type="dxa"/>
            <w:shd w:val="clear" w:color="auto" w:fill="auto"/>
          </w:tcPr>
          <w:p w14:paraId="184D70BF" w14:textId="77777777" w:rsidR="00557FB9" w:rsidRPr="00557FB9" w:rsidRDefault="00557FB9" w:rsidP="00557FB9">
            <w:pPr>
              <w:rPr>
                <w:szCs w:val="24"/>
                <w:u w:val="none"/>
                <w:lang w:eastAsia="lv-LV"/>
              </w:rPr>
            </w:pPr>
          </w:p>
        </w:tc>
        <w:tc>
          <w:tcPr>
            <w:tcW w:w="3175" w:type="dxa"/>
            <w:shd w:val="clear" w:color="auto" w:fill="auto"/>
          </w:tcPr>
          <w:p w14:paraId="6DEB19B7" w14:textId="77777777" w:rsidR="00557FB9" w:rsidRPr="00557FB9" w:rsidRDefault="00557FB9" w:rsidP="00557FB9">
            <w:pPr>
              <w:rPr>
                <w:szCs w:val="24"/>
                <w:u w:val="none"/>
                <w:lang w:eastAsia="lv-LV"/>
              </w:rPr>
            </w:pPr>
            <w:r w:rsidRPr="00557FB9">
              <w:rPr>
                <w:szCs w:val="24"/>
                <w:u w:val="none"/>
                <w:lang w:eastAsia="lv-LV"/>
              </w:rPr>
              <w:t>Labiekārtošanas strādnieks, kurš amata pienākumu izpildē vada traktortehniku vai cita veida transportlīdzekli un ir ar attiecīgās kategorijas transportlīdzekļa vadītāja tiesībām</w:t>
            </w:r>
          </w:p>
        </w:tc>
      </w:tr>
      <w:tr w:rsidR="00557FB9" w:rsidRPr="00557FB9" w14:paraId="78A93807" w14:textId="77777777" w:rsidTr="00A9244C">
        <w:tc>
          <w:tcPr>
            <w:tcW w:w="3061" w:type="dxa"/>
            <w:shd w:val="clear" w:color="auto" w:fill="auto"/>
          </w:tcPr>
          <w:p w14:paraId="7A3E1E1E" w14:textId="77777777" w:rsidR="00557FB9" w:rsidRPr="00557FB9" w:rsidRDefault="00557FB9" w:rsidP="00557FB9">
            <w:pPr>
              <w:rPr>
                <w:szCs w:val="24"/>
                <w:u w:val="none"/>
                <w:lang w:eastAsia="lv-LV"/>
              </w:rPr>
            </w:pPr>
            <w:r w:rsidRPr="00557FB9">
              <w:rPr>
                <w:szCs w:val="24"/>
                <w:u w:val="none"/>
                <w:lang w:eastAsia="lv-LV"/>
              </w:rPr>
              <w:t>Kapu uzraugs</w:t>
            </w:r>
          </w:p>
        </w:tc>
        <w:tc>
          <w:tcPr>
            <w:tcW w:w="3061" w:type="dxa"/>
            <w:shd w:val="clear" w:color="auto" w:fill="auto"/>
          </w:tcPr>
          <w:p w14:paraId="3C165FB5" w14:textId="77777777" w:rsidR="00557FB9" w:rsidRPr="00557FB9" w:rsidRDefault="00557FB9" w:rsidP="00557FB9">
            <w:pPr>
              <w:rPr>
                <w:szCs w:val="24"/>
                <w:u w:val="none"/>
                <w:lang w:eastAsia="lv-LV"/>
              </w:rPr>
            </w:pPr>
          </w:p>
        </w:tc>
        <w:tc>
          <w:tcPr>
            <w:tcW w:w="3175" w:type="dxa"/>
            <w:shd w:val="clear" w:color="auto" w:fill="auto"/>
          </w:tcPr>
          <w:p w14:paraId="41627181" w14:textId="77777777" w:rsidR="00557FB9" w:rsidRPr="00557FB9" w:rsidRDefault="00557FB9" w:rsidP="00557FB9">
            <w:pPr>
              <w:rPr>
                <w:szCs w:val="24"/>
                <w:u w:val="none"/>
                <w:lang w:eastAsia="lv-LV"/>
              </w:rPr>
            </w:pPr>
          </w:p>
        </w:tc>
      </w:tr>
    </w:tbl>
    <w:p w14:paraId="0ED76067" w14:textId="77777777" w:rsidR="00557FB9" w:rsidRPr="00557FB9" w:rsidRDefault="00557FB9" w:rsidP="00557FB9">
      <w:pPr>
        <w:rPr>
          <w:szCs w:val="24"/>
          <w:u w:val="none"/>
          <w:lang w:eastAsia="lv-LV"/>
        </w:rPr>
      </w:pPr>
    </w:p>
    <w:p w14:paraId="779A0CA2" w14:textId="77777777" w:rsidR="00557FB9" w:rsidRPr="00557FB9" w:rsidRDefault="00557FB9" w:rsidP="00557FB9">
      <w:pPr>
        <w:jc w:val="center"/>
        <w:rPr>
          <w:b/>
          <w:szCs w:val="24"/>
          <w:u w:val="none"/>
          <w:lang w:eastAsia="lv-LV"/>
        </w:rPr>
      </w:pPr>
      <w:r w:rsidRPr="00557FB9">
        <w:rPr>
          <w:b/>
          <w:szCs w:val="24"/>
          <w:u w:val="none"/>
          <w:lang w:eastAsia="lv-LV"/>
        </w:rPr>
        <w:t>Fiziskā un kvalificēta fiziskā darba veicēju kategorijas noteikšanas tabula</w:t>
      </w:r>
    </w:p>
    <w:tbl>
      <w:tblPr>
        <w:tblW w:w="9087" w:type="dxa"/>
        <w:tblInd w:w="93" w:type="dxa"/>
        <w:tblLook w:val="04A0" w:firstRow="1" w:lastRow="0" w:firstColumn="1" w:lastColumn="0" w:noHBand="0" w:noVBand="1"/>
      </w:tblPr>
      <w:tblGrid>
        <w:gridCol w:w="2425"/>
        <w:gridCol w:w="2126"/>
        <w:gridCol w:w="2410"/>
        <w:gridCol w:w="2126"/>
      </w:tblGrid>
      <w:tr w:rsidR="00557FB9" w:rsidRPr="00557FB9" w14:paraId="49F1EC82" w14:textId="77777777" w:rsidTr="00A9244C">
        <w:trPr>
          <w:trHeight w:val="600"/>
        </w:trPr>
        <w:tc>
          <w:tcPr>
            <w:tcW w:w="2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E38C0C" w14:textId="77777777" w:rsidR="00557FB9" w:rsidRPr="00557FB9" w:rsidRDefault="00557FB9" w:rsidP="00557FB9">
            <w:pPr>
              <w:jc w:val="center"/>
              <w:rPr>
                <w:b/>
                <w:szCs w:val="24"/>
                <w:u w:val="none"/>
                <w:lang w:eastAsia="lv-LV"/>
              </w:rPr>
            </w:pPr>
          </w:p>
        </w:tc>
        <w:tc>
          <w:tcPr>
            <w:tcW w:w="6662" w:type="dxa"/>
            <w:gridSpan w:val="3"/>
            <w:tcBorders>
              <w:top w:val="single" w:sz="4" w:space="0" w:color="auto"/>
              <w:left w:val="nil"/>
              <w:bottom w:val="single" w:sz="4" w:space="0" w:color="auto"/>
              <w:right w:val="single" w:sz="4" w:space="0" w:color="auto"/>
            </w:tcBorders>
            <w:shd w:val="clear" w:color="auto" w:fill="auto"/>
            <w:vAlign w:val="center"/>
            <w:hideMark/>
          </w:tcPr>
          <w:p w14:paraId="1380A977" w14:textId="77777777" w:rsidR="00557FB9" w:rsidRPr="00557FB9" w:rsidRDefault="00557FB9" w:rsidP="00557FB9">
            <w:pPr>
              <w:jc w:val="center"/>
              <w:rPr>
                <w:b/>
                <w:szCs w:val="24"/>
                <w:u w:val="none"/>
                <w:lang w:eastAsia="lv-LV"/>
              </w:rPr>
            </w:pPr>
            <w:r w:rsidRPr="00557FB9">
              <w:rPr>
                <w:b/>
                <w:szCs w:val="24"/>
                <w:u w:val="none"/>
                <w:lang w:eastAsia="lv-LV"/>
              </w:rPr>
              <w:t>Darba sarežģītība</w:t>
            </w:r>
          </w:p>
        </w:tc>
      </w:tr>
      <w:tr w:rsidR="00557FB9" w:rsidRPr="00557FB9" w14:paraId="7C87C324" w14:textId="77777777" w:rsidTr="00A9244C">
        <w:trPr>
          <w:trHeight w:val="288"/>
        </w:trPr>
        <w:tc>
          <w:tcPr>
            <w:tcW w:w="2425" w:type="dxa"/>
            <w:vMerge/>
            <w:tcBorders>
              <w:top w:val="single" w:sz="4" w:space="0" w:color="000000"/>
              <w:left w:val="single" w:sz="4" w:space="0" w:color="auto"/>
              <w:bottom w:val="single" w:sz="4" w:space="0" w:color="000000"/>
              <w:right w:val="single" w:sz="4" w:space="0" w:color="auto"/>
            </w:tcBorders>
            <w:vAlign w:val="center"/>
            <w:hideMark/>
          </w:tcPr>
          <w:p w14:paraId="610B0C7E" w14:textId="77777777" w:rsidR="00557FB9" w:rsidRPr="00557FB9" w:rsidRDefault="00557FB9" w:rsidP="00557FB9">
            <w:pPr>
              <w:rPr>
                <w:szCs w:val="24"/>
                <w:u w:val="none"/>
                <w:lang w:eastAsia="lv-LV"/>
              </w:rPr>
            </w:pPr>
          </w:p>
        </w:tc>
        <w:tc>
          <w:tcPr>
            <w:tcW w:w="2126" w:type="dxa"/>
            <w:tcBorders>
              <w:top w:val="nil"/>
              <w:left w:val="nil"/>
              <w:bottom w:val="single" w:sz="4" w:space="0" w:color="auto"/>
              <w:right w:val="single" w:sz="4" w:space="0" w:color="auto"/>
            </w:tcBorders>
            <w:shd w:val="clear" w:color="auto" w:fill="auto"/>
            <w:noWrap/>
            <w:vAlign w:val="center"/>
            <w:hideMark/>
          </w:tcPr>
          <w:p w14:paraId="7FEB32BC" w14:textId="77777777" w:rsidR="00557FB9" w:rsidRPr="00557FB9" w:rsidRDefault="00557FB9" w:rsidP="00557FB9">
            <w:pPr>
              <w:jc w:val="center"/>
              <w:rPr>
                <w:szCs w:val="24"/>
                <w:u w:val="none"/>
                <w:lang w:eastAsia="lv-LV"/>
              </w:rPr>
            </w:pPr>
            <w:r w:rsidRPr="00557FB9">
              <w:rPr>
                <w:szCs w:val="24"/>
                <w:u w:val="none"/>
                <w:lang w:eastAsia="lv-LV"/>
              </w:rPr>
              <w:t>zema</w:t>
            </w:r>
          </w:p>
        </w:tc>
        <w:tc>
          <w:tcPr>
            <w:tcW w:w="2410" w:type="dxa"/>
            <w:tcBorders>
              <w:top w:val="nil"/>
              <w:left w:val="nil"/>
              <w:bottom w:val="single" w:sz="4" w:space="0" w:color="auto"/>
              <w:right w:val="single" w:sz="4" w:space="0" w:color="auto"/>
            </w:tcBorders>
            <w:shd w:val="clear" w:color="auto" w:fill="auto"/>
            <w:noWrap/>
            <w:vAlign w:val="center"/>
            <w:hideMark/>
          </w:tcPr>
          <w:p w14:paraId="7D0644E3" w14:textId="77777777" w:rsidR="00557FB9" w:rsidRPr="00557FB9" w:rsidRDefault="00557FB9" w:rsidP="00557FB9">
            <w:pPr>
              <w:jc w:val="center"/>
              <w:rPr>
                <w:szCs w:val="24"/>
                <w:u w:val="none"/>
                <w:lang w:eastAsia="lv-LV"/>
              </w:rPr>
            </w:pPr>
            <w:r w:rsidRPr="00557FB9">
              <w:rPr>
                <w:szCs w:val="24"/>
                <w:u w:val="none"/>
                <w:lang w:eastAsia="lv-LV"/>
              </w:rPr>
              <w:t>vidēja</w:t>
            </w:r>
          </w:p>
        </w:tc>
        <w:tc>
          <w:tcPr>
            <w:tcW w:w="2126" w:type="dxa"/>
            <w:tcBorders>
              <w:top w:val="nil"/>
              <w:left w:val="nil"/>
              <w:bottom w:val="single" w:sz="4" w:space="0" w:color="auto"/>
              <w:right w:val="single" w:sz="4" w:space="0" w:color="auto"/>
            </w:tcBorders>
            <w:shd w:val="clear" w:color="auto" w:fill="auto"/>
            <w:noWrap/>
            <w:vAlign w:val="center"/>
            <w:hideMark/>
          </w:tcPr>
          <w:p w14:paraId="748DBC8F" w14:textId="77777777" w:rsidR="00557FB9" w:rsidRPr="00557FB9" w:rsidRDefault="00557FB9" w:rsidP="00557FB9">
            <w:pPr>
              <w:jc w:val="center"/>
              <w:rPr>
                <w:szCs w:val="24"/>
                <w:u w:val="none"/>
                <w:lang w:eastAsia="lv-LV"/>
              </w:rPr>
            </w:pPr>
            <w:r w:rsidRPr="00557FB9">
              <w:rPr>
                <w:szCs w:val="24"/>
                <w:u w:val="none"/>
                <w:lang w:eastAsia="lv-LV"/>
              </w:rPr>
              <w:t>augsta</w:t>
            </w:r>
          </w:p>
        </w:tc>
      </w:tr>
      <w:tr w:rsidR="00557FB9" w:rsidRPr="00557FB9" w14:paraId="295CDD59" w14:textId="77777777" w:rsidTr="00A9244C">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tcPr>
          <w:p w14:paraId="7F562C64" w14:textId="77777777" w:rsidR="00557FB9" w:rsidRPr="00557FB9" w:rsidRDefault="00557FB9" w:rsidP="00557FB9">
            <w:pPr>
              <w:jc w:val="center"/>
              <w:rPr>
                <w:szCs w:val="24"/>
                <w:u w:val="none"/>
                <w:lang w:eastAsia="lv-LV"/>
              </w:rPr>
            </w:pPr>
            <w:r w:rsidRPr="00557FB9">
              <w:rPr>
                <w:szCs w:val="24"/>
                <w:u w:val="none"/>
                <w:lang w:eastAsia="lv-LV"/>
              </w:rPr>
              <w:t>Kategorija</w:t>
            </w:r>
          </w:p>
        </w:tc>
        <w:tc>
          <w:tcPr>
            <w:tcW w:w="2126" w:type="dxa"/>
            <w:tcBorders>
              <w:top w:val="nil"/>
              <w:left w:val="nil"/>
              <w:bottom w:val="single" w:sz="4" w:space="0" w:color="auto"/>
              <w:right w:val="single" w:sz="4" w:space="0" w:color="auto"/>
            </w:tcBorders>
            <w:shd w:val="clear" w:color="auto" w:fill="auto"/>
            <w:noWrap/>
            <w:vAlign w:val="bottom"/>
            <w:hideMark/>
          </w:tcPr>
          <w:p w14:paraId="27F20352" w14:textId="77777777" w:rsidR="00557FB9" w:rsidRPr="00557FB9" w:rsidRDefault="00557FB9" w:rsidP="00557FB9">
            <w:pPr>
              <w:jc w:val="center"/>
              <w:rPr>
                <w:szCs w:val="24"/>
                <w:u w:val="none"/>
                <w:lang w:eastAsia="lv-LV"/>
              </w:rPr>
            </w:pPr>
            <w:r w:rsidRPr="00557FB9">
              <w:rPr>
                <w:szCs w:val="24"/>
                <w:u w:val="none"/>
                <w:lang w:eastAsia="lv-LV"/>
              </w:rPr>
              <w:t>1</w:t>
            </w:r>
          </w:p>
        </w:tc>
        <w:tc>
          <w:tcPr>
            <w:tcW w:w="2410" w:type="dxa"/>
            <w:tcBorders>
              <w:top w:val="nil"/>
              <w:left w:val="nil"/>
              <w:bottom w:val="single" w:sz="4" w:space="0" w:color="auto"/>
              <w:right w:val="single" w:sz="4" w:space="0" w:color="auto"/>
            </w:tcBorders>
            <w:shd w:val="clear" w:color="auto" w:fill="auto"/>
            <w:noWrap/>
            <w:vAlign w:val="bottom"/>
            <w:hideMark/>
          </w:tcPr>
          <w:p w14:paraId="0A763889" w14:textId="77777777" w:rsidR="00557FB9" w:rsidRPr="00557FB9" w:rsidRDefault="00557FB9" w:rsidP="00557FB9">
            <w:pPr>
              <w:jc w:val="center"/>
              <w:rPr>
                <w:szCs w:val="24"/>
                <w:u w:val="none"/>
                <w:lang w:eastAsia="lv-LV"/>
              </w:rPr>
            </w:pPr>
            <w:r w:rsidRPr="00557FB9">
              <w:rPr>
                <w:szCs w:val="24"/>
                <w:u w:val="none"/>
                <w:lang w:eastAsia="lv-LV"/>
              </w:rPr>
              <w:t>2</w:t>
            </w:r>
          </w:p>
        </w:tc>
        <w:tc>
          <w:tcPr>
            <w:tcW w:w="2126" w:type="dxa"/>
            <w:tcBorders>
              <w:top w:val="nil"/>
              <w:left w:val="nil"/>
              <w:bottom w:val="single" w:sz="4" w:space="0" w:color="auto"/>
              <w:right w:val="single" w:sz="4" w:space="0" w:color="auto"/>
            </w:tcBorders>
            <w:shd w:val="clear" w:color="auto" w:fill="auto"/>
            <w:noWrap/>
            <w:vAlign w:val="bottom"/>
            <w:hideMark/>
          </w:tcPr>
          <w:p w14:paraId="746387C7" w14:textId="77777777" w:rsidR="00557FB9" w:rsidRPr="00557FB9" w:rsidRDefault="00557FB9" w:rsidP="00557FB9">
            <w:pPr>
              <w:jc w:val="center"/>
              <w:rPr>
                <w:szCs w:val="24"/>
                <w:u w:val="none"/>
                <w:lang w:eastAsia="lv-LV"/>
              </w:rPr>
            </w:pPr>
            <w:r w:rsidRPr="00557FB9">
              <w:rPr>
                <w:szCs w:val="24"/>
                <w:u w:val="none"/>
                <w:lang w:eastAsia="lv-LV"/>
              </w:rPr>
              <w:t>3</w:t>
            </w:r>
          </w:p>
        </w:tc>
      </w:tr>
    </w:tbl>
    <w:p w14:paraId="6AA46324" w14:textId="77777777" w:rsidR="00557FB9" w:rsidRPr="00557FB9" w:rsidRDefault="00557FB9" w:rsidP="00557FB9">
      <w:pPr>
        <w:rPr>
          <w:szCs w:val="24"/>
          <w:u w:val="none"/>
          <w:lang w:eastAsia="lv-LV"/>
        </w:rPr>
      </w:pPr>
    </w:p>
    <w:p w14:paraId="3F7C44AE" w14:textId="77777777" w:rsidR="00557FB9" w:rsidRPr="00557FB9" w:rsidRDefault="00557FB9" w:rsidP="00557FB9">
      <w:pPr>
        <w:numPr>
          <w:ilvl w:val="0"/>
          <w:numId w:val="15"/>
        </w:numPr>
        <w:ind w:right="-1"/>
        <w:contextualSpacing/>
        <w:jc w:val="both"/>
        <w:rPr>
          <w:rFonts w:eastAsia="Arial Unicode MS"/>
          <w:sz w:val="28"/>
          <w:szCs w:val="20"/>
          <w:u w:val="none"/>
          <w:lang w:eastAsia="lv-LV"/>
        </w:rPr>
      </w:pPr>
      <w:r w:rsidRPr="00557FB9">
        <w:rPr>
          <w:szCs w:val="24"/>
          <w:u w:val="none"/>
          <w:lang w:eastAsia="lv-LV"/>
        </w:rPr>
        <w:t>Darbiniekam</w:t>
      </w:r>
      <w:r w:rsidRPr="00557FB9">
        <w:rPr>
          <w:rFonts w:eastAsia="Arial Unicode MS"/>
          <w:szCs w:val="24"/>
          <w:u w:val="none"/>
          <w:lang w:eastAsia="lv-LV"/>
        </w:rPr>
        <w:t>, kuram noteikts summētais darba laiks, stundas tarifa likmi aprēķina, vērtēšanas rezultātā noteikto mēnešalgu dalot ar vidējo darba stundu skaitu attiecīgajā kalendāra gadā, noapaļojot to līdz četriem cipariem aiz komata.</w:t>
      </w:r>
    </w:p>
    <w:p w14:paraId="1D639091" w14:textId="77777777" w:rsidR="00557FB9" w:rsidRPr="00557FB9" w:rsidRDefault="00557FB9" w:rsidP="00557FB9">
      <w:pPr>
        <w:tabs>
          <w:tab w:val="left" w:pos="1418"/>
        </w:tabs>
        <w:ind w:right="-1"/>
        <w:jc w:val="both"/>
        <w:rPr>
          <w:rFonts w:eastAsia="Arial Unicode MS"/>
          <w:sz w:val="28"/>
          <w:szCs w:val="20"/>
          <w:u w:val="none"/>
          <w:lang w:eastAsia="lv-LV"/>
        </w:rPr>
      </w:pPr>
    </w:p>
    <w:p w14:paraId="1C249923" w14:textId="77777777" w:rsidR="00557FB9" w:rsidRPr="00557FB9" w:rsidRDefault="00557FB9" w:rsidP="00557FB9">
      <w:pPr>
        <w:jc w:val="both"/>
        <w:rPr>
          <w:szCs w:val="24"/>
          <w:u w:val="none"/>
          <w:lang w:eastAsia="lv-LV"/>
        </w:rPr>
      </w:pPr>
      <w:r w:rsidRPr="00557FB9">
        <w:rPr>
          <w:szCs w:val="24"/>
          <w:u w:val="none"/>
          <w:lang w:eastAsia="lv-LV"/>
        </w:rPr>
        <w:t>Gulbenes novada pašvaldības domes priekšsēdētājs</w:t>
      </w:r>
      <w:r w:rsidRPr="00557FB9">
        <w:rPr>
          <w:szCs w:val="24"/>
          <w:u w:val="none"/>
          <w:lang w:eastAsia="lv-LV"/>
        </w:rPr>
        <w:tab/>
      </w:r>
      <w:r w:rsidRPr="00557FB9">
        <w:rPr>
          <w:szCs w:val="24"/>
          <w:u w:val="none"/>
          <w:lang w:eastAsia="lv-LV"/>
        </w:rPr>
        <w:tab/>
      </w:r>
      <w:r w:rsidRPr="00557FB9">
        <w:rPr>
          <w:szCs w:val="24"/>
          <w:u w:val="none"/>
          <w:lang w:eastAsia="lv-LV"/>
        </w:rPr>
        <w:tab/>
      </w:r>
      <w:r w:rsidRPr="00557FB9">
        <w:rPr>
          <w:szCs w:val="24"/>
          <w:u w:val="none"/>
          <w:lang w:eastAsia="lv-LV"/>
        </w:rPr>
        <w:tab/>
      </w:r>
      <w:r w:rsidRPr="00557FB9">
        <w:rPr>
          <w:szCs w:val="24"/>
          <w:u w:val="none"/>
          <w:lang w:eastAsia="lv-LV"/>
        </w:rPr>
        <w:tab/>
      </w:r>
      <w:proofErr w:type="spellStart"/>
      <w:r w:rsidRPr="00557FB9">
        <w:rPr>
          <w:szCs w:val="24"/>
          <w:u w:val="none"/>
          <w:lang w:eastAsia="lv-LV"/>
        </w:rPr>
        <w:t>A.Caunītis</w:t>
      </w:r>
      <w:proofErr w:type="spellEnd"/>
    </w:p>
    <w:p w14:paraId="43139C3F" w14:textId="77777777" w:rsidR="00557FB9" w:rsidRPr="00557FB9" w:rsidRDefault="00557FB9" w:rsidP="00557FB9">
      <w:pPr>
        <w:rPr>
          <w:szCs w:val="24"/>
          <w:u w:val="none"/>
          <w:lang w:eastAsia="lv-LV"/>
        </w:rPr>
      </w:pPr>
    </w:p>
    <w:p w14:paraId="7CF91BD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7BAD49A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“Esi vesels Bānīša zemē!” pieteikuma sagatavošanu un iesniegšanu</w:t>
      </w:r>
    </w:p>
    <w:p w14:paraId="41EFDAB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Monika Prokofjeva</w:t>
      </w:r>
    </w:p>
    <w:p w14:paraId="29A5B3B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Monika Prokofjeva</w:t>
      </w:r>
    </w:p>
    <w:p w14:paraId="54EC06D0" w14:textId="702F12AF" w:rsidR="00E264AD" w:rsidRPr="00575A1B" w:rsidRDefault="00000000" w:rsidP="00575A1B">
      <w:pPr>
        <w:rPr>
          <w:rFonts w:eastAsia="Calibri"/>
          <w:szCs w:val="24"/>
          <w:u w:val="none"/>
        </w:rPr>
      </w:pPr>
      <w:r>
        <w:rPr>
          <w:rFonts w:eastAsia="Calibri"/>
          <w:szCs w:val="24"/>
          <w:u w:val="none"/>
        </w:rPr>
        <w:t xml:space="preserve">DEBATĒS PIEDALĀS: </w:t>
      </w:r>
      <w:r w:rsidR="003E1DEE">
        <w:rPr>
          <w:rFonts w:eastAsia="Calibri"/>
          <w:szCs w:val="24"/>
          <w:u w:val="none"/>
        </w:rPr>
        <w:t>nav</w:t>
      </w:r>
    </w:p>
    <w:p w14:paraId="7DCE2E27" w14:textId="77777777" w:rsidR="00BC2002" w:rsidRDefault="00BC2002" w:rsidP="00956EC8">
      <w:pPr>
        <w:rPr>
          <w:rFonts w:eastAsia="Calibri"/>
          <w:color w:val="FF0000"/>
          <w:szCs w:val="24"/>
          <w:u w:val="none"/>
        </w:rPr>
      </w:pPr>
    </w:p>
    <w:p w14:paraId="4A97D92E" w14:textId="77777777" w:rsidR="003E1DEE" w:rsidRDefault="003E1DEE" w:rsidP="003E1DEE">
      <w:pPr>
        <w:spacing w:line="360" w:lineRule="auto"/>
        <w:ind w:firstLine="567"/>
        <w:jc w:val="both"/>
        <w:rPr>
          <w:u w:val="none"/>
        </w:rPr>
      </w:pPr>
      <w:r>
        <w:rPr>
          <w:u w:val="none"/>
        </w:rPr>
        <w:t>Finanšu komiteja atklāti balsojot:</w:t>
      </w:r>
    </w:p>
    <w:p w14:paraId="3E739054" w14:textId="77777777" w:rsidR="003E1DEE" w:rsidRDefault="003E1DEE" w:rsidP="003E1DEE">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7274BF74"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4F0470C2" w14:textId="77777777" w:rsidR="00283631" w:rsidRPr="00283631" w:rsidRDefault="00283631" w:rsidP="00283631">
      <w:pPr>
        <w:rPr>
          <w:rFonts w:eastAsia="Calibri"/>
          <w:kern w:val="2"/>
          <w:szCs w:val="24"/>
          <w:u w:val="none"/>
          <w14:ligatures w14:val="standardContextual"/>
        </w:rPr>
      </w:pPr>
      <w:r>
        <w:rPr>
          <w:color w:val="000000" w:themeColor="text1"/>
          <w:szCs w:val="24"/>
          <w:u w:val="none"/>
        </w:rPr>
        <w:tab/>
      </w:r>
    </w:p>
    <w:p w14:paraId="7866ACDF" w14:textId="77777777" w:rsidR="00283631" w:rsidRPr="00283631" w:rsidRDefault="00283631" w:rsidP="00283631">
      <w:pPr>
        <w:spacing w:after="160"/>
        <w:jc w:val="center"/>
        <w:rPr>
          <w:rFonts w:eastAsia="Calibri"/>
          <w:b/>
          <w:bCs/>
          <w:kern w:val="2"/>
          <w:szCs w:val="24"/>
          <w:u w:val="none"/>
          <w14:ligatures w14:val="standardContextual"/>
        </w:rPr>
      </w:pPr>
      <w:r w:rsidRPr="00283631">
        <w:rPr>
          <w:rFonts w:eastAsia="Calibri"/>
          <w:b/>
          <w:bCs/>
          <w:kern w:val="2"/>
          <w:szCs w:val="24"/>
          <w:u w:val="none"/>
          <w14:ligatures w14:val="standardContextual"/>
        </w:rPr>
        <w:t xml:space="preserve">Par projekta “Esi vesels Bānīša zemē!” pieteikuma sagatavošanu un iesniegšanu </w:t>
      </w:r>
    </w:p>
    <w:p w14:paraId="1602E485" w14:textId="77777777" w:rsidR="00283631" w:rsidRPr="00283631" w:rsidRDefault="00283631" w:rsidP="00283631">
      <w:pPr>
        <w:spacing w:line="360" w:lineRule="auto"/>
        <w:ind w:firstLine="709"/>
        <w:jc w:val="both"/>
        <w:rPr>
          <w:rFonts w:eastAsia="Calibri"/>
          <w:kern w:val="2"/>
          <w:szCs w:val="24"/>
          <w:u w:val="none"/>
          <w14:ligatures w14:val="standardContextual"/>
        </w:rPr>
      </w:pPr>
      <w:r w:rsidRPr="00283631">
        <w:rPr>
          <w:rFonts w:eastAsia="Calibri"/>
          <w:kern w:val="2"/>
          <w:szCs w:val="24"/>
          <w:u w:val="none"/>
          <w14:ligatures w14:val="standardContextual"/>
        </w:rPr>
        <w:t xml:space="preserve">Gulbenes novada pašvaldība (turpmāk – Pašvaldība) 2024.gada 2.augustā saņēma Centrālās finanšu un līguma aģentūras (turpmāk – Aģentūras) uzaicinājumu Nr. 39-2-10/5714, kurā Aģentūra aicina Pašvaldību sagatavot un iesniegt </w:t>
      </w:r>
      <w:bookmarkStart w:id="20" w:name="_Hlk173865249"/>
      <w:r w:rsidRPr="00283631">
        <w:rPr>
          <w:rFonts w:eastAsia="Calibri"/>
          <w:kern w:val="2"/>
          <w:szCs w:val="24"/>
          <w:u w:val="none"/>
          <w14:ligatures w14:val="standardContextual"/>
        </w:rPr>
        <w:t xml:space="preserve">Eiropas Sociālā fonda Plus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283631">
        <w:rPr>
          <w:rFonts w:eastAsia="Calibri"/>
          <w:kern w:val="2"/>
          <w:szCs w:val="24"/>
          <w:u w:val="none"/>
          <w14:ligatures w14:val="standardContextual"/>
        </w:rPr>
        <w:t>izturētspēju</w:t>
      </w:r>
      <w:proofErr w:type="spellEnd"/>
      <w:r w:rsidRPr="00283631">
        <w:rPr>
          <w:rFonts w:eastAsia="Calibri"/>
          <w:kern w:val="2"/>
          <w:szCs w:val="24"/>
          <w:u w:val="none"/>
          <w14:ligatures w14:val="standardContextual"/>
        </w:rPr>
        <w:t xml:space="preserve">” 4.1.2.2. pasākuma “Veselības </w:t>
      </w:r>
      <w:r w:rsidRPr="00283631">
        <w:rPr>
          <w:rFonts w:eastAsia="Calibri"/>
          <w:kern w:val="2"/>
          <w:szCs w:val="24"/>
          <w:u w:val="none"/>
          <w14:ligatures w14:val="standardContextual"/>
        </w:rPr>
        <w:lastRenderedPageBreak/>
        <w:t>veicināšanas un slimību profilakses pasākumu īstenošana vietējai sabiedrībai” projekta iesniegumu</w:t>
      </w:r>
      <w:bookmarkEnd w:id="20"/>
      <w:r w:rsidRPr="00283631">
        <w:rPr>
          <w:rFonts w:eastAsia="Calibri"/>
          <w:kern w:val="2"/>
          <w:szCs w:val="24"/>
          <w:u w:val="none"/>
          <w14:ligatures w14:val="standardContextual"/>
        </w:rPr>
        <w:t xml:space="preserve">. Projekta iesniegums jāiesniedz Aģentūrai no 2024. gada 2. augusta līdz 2024. gada 2. oktobrim Kohēzijas politikas fondu vadības informācijas sistēmā. Uzaicinājumā norādīts, ka Pašvaldībai projektam pieejamais kopējais attiecināmais finansējums ir 150 724,00 </w:t>
      </w:r>
      <w:proofErr w:type="spellStart"/>
      <w:r w:rsidRPr="00283631">
        <w:rPr>
          <w:rFonts w:eastAsia="Calibri"/>
          <w:kern w:val="2"/>
          <w:szCs w:val="24"/>
          <w:u w:val="none"/>
          <w14:ligatures w14:val="standardContextual"/>
        </w:rPr>
        <w:t>euro</w:t>
      </w:r>
      <w:proofErr w:type="spellEnd"/>
      <w:r w:rsidRPr="00283631">
        <w:rPr>
          <w:rFonts w:eastAsia="Calibri"/>
          <w:kern w:val="2"/>
          <w:szCs w:val="24"/>
          <w:u w:val="none"/>
          <w14:ligatures w14:val="standardContextual"/>
        </w:rPr>
        <w:t xml:space="preserve">, tai skaitā ESF+ finansējums – 128 115,40 </w:t>
      </w:r>
      <w:proofErr w:type="spellStart"/>
      <w:r w:rsidRPr="00283631">
        <w:rPr>
          <w:rFonts w:eastAsia="Calibri"/>
          <w:kern w:val="2"/>
          <w:szCs w:val="24"/>
          <w:u w:val="none"/>
          <w14:ligatures w14:val="standardContextual"/>
        </w:rPr>
        <w:t>euro</w:t>
      </w:r>
      <w:proofErr w:type="spellEnd"/>
      <w:r w:rsidRPr="00283631">
        <w:rPr>
          <w:rFonts w:eastAsia="Calibri"/>
          <w:kern w:val="2"/>
          <w:szCs w:val="24"/>
          <w:u w:val="none"/>
          <w14:ligatures w14:val="standardContextual"/>
        </w:rPr>
        <w:t xml:space="preserve"> un valsts budžeta finansējums – 22 608,60 </w:t>
      </w:r>
      <w:proofErr w:type="spellStart"/>
      <w:r w:rsidRPr="00283631">
        <w:rPr>
          <w:rFonts w:eastAsia="Calibri"/>
          <w:kern w:val="2"/>
          <w:szCs w:val="24"/>
          <w:u w:val="none"/>
          <w14:ligatures w14:val="standardContextual"/>
        </w:rPr>
        <w:t>euro</w:t>
      </w:r>
      <w:proofErr w:type="spellEnd"/>
      <w:r w:rsidRPr="00283631">
        <w:rPr>
          <w:rFonts w:eastAsia="Calibri"/>
          <w:kern w:val="2"/>
          <w:szCs w:val="24"/>
          <w:u w:val="none"/>
          <w14:ligatures w14:val="standardContextual"/>
        </w:rPr>
        <w:t>.</w:t>
      </w:r>
    </w:p>
    <w:p w14:paraId="08057F63" w14:textId="77777777" w:rsidR="00283631" w:rsidRPr="00283631" w:rsidRDefault="00283631" w:rsidP="00283631">
      <w:pPr>
        <w:spacing w:line="360" w:lineRule="auto"/>
        <w:ind w:firstLine="709"/>
        <w:jc w:val="both"/>
        <w:rPr>
          <w:rFonts w:eastAsia="Calibri"/>
          <w:kern w:val="2"/>
          <w:szCs w:val="24"/>
          <w:u w:val="none"/>
          <w14:ligatures w14:val="standardContextual"/>
        </w:rPr>
      </w:pPr>
      <w:r w:rsidRPr="00283631">
        <w:rPr>
          <w:rFonts w:eastAsia="Calibri"/>
          <w:kern w:val="2"/>
          <w:szCs w:val="24"/>
          <w:u w:val="none"/>
          <w14:ligatures w14:val="standardContextual"/>
        </w:rPr>
        <w:t xml:space="preserve">Saskaņā ar Ministru kabineta 2024. gada 9. jūlija noteikumu Nr. 448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283631">
        <w:rPr>
          <w:rFonts w:eastAsia="Calibri"/>
          <w:kern w:val="2"/>
          <w:szCs w:val="24"/>
          <w:u w:val="none"/>
          <w14:ligatures w14:val="standardContextual"/>
        </w:rPr>
        <w:t>izturētspēju</w:t>
      </w:r>
      <w:proofErr w:type="spellEnd"/>
      <w:r w:rsidRPr="00283631">
        <w:rPr>
          <w:rFonts w:eastAsia="Calibri"/>
          <w:kern w:val="2"/>
          <w:szCs w:val="24"/>
          <w:u w:val="none"/>
          <w14:ligatures w14:val="standardContextual"/>
        </w:rPr>
        <w:t xml:space="preserve">” 4.1.2.2. pasākuma “Veselības veicināšanas un slimību profilakses pasākumu īstenošana vietējai sabiedrībai” īstenošanas noteikumi” (turpmāk – MK noteikumi) 31. punktu noteikts, ka, neskatoties uz katrai pašvaldībai (projekta iesniedzējam) plānoto un pieejamo kopējo attiecināmo finansējumu, </w:t>
      </w:r>
      <w:bookmarkStart w:id="21" w:name="_Hlk173862610"/>
      <w:r w:rsidRPr="00283631">
        <w:rPr>
          <w:rFonts w:eastAsia="Calibri"/>
          <w:kern w:val="2"/>
          <w:szCs w:val="24"/>
          <w:u w:val="none"/>
          <w14:ligatures w14:val="standardContextual"/>
        </w:rPr>
        <w:t xml:space="preserve">viena projekta iesnieguma minimālais kopējā attiecināmā finansējuma apmērs tiek noteikts lielāks par 200 000,00 </w:t>
      </w:r>
      <w:proofErr w:type="spellStart"/>
      <w:r w:rsidRPr="00283631">
        <w:rPr>
          <w:rFonts w:eastAsia="Calibri"/>
          <w:kern w:val="2"/>
          <w:szCs w:val="24"/>
          <w:u w:val="none"/>
          <w14:ligatures w14:val="standardContextual"/>
        </w:rPr>
        <w:t>euro</w:t>
      </w:r>
      <w:bookmarkEnd w:id="21"/>
      <w:proofErr w:type="spellEnd"/>
      <w:r w:rsidRPr="00283631">
        <w:rPr>
          <w:rFonts w:eastAsia="Calibri"/>
          <w:kern w:val="2"/>
          <w:szCs w:val="24"/>
          <w:u w:val="none"/>
          <w14:ligatures w14:val="standardContextual"/>
        </w:rPr>
        <w:t>. Tādejādi, saskaņā ar MK noteikumu 32. punktu, lai nodrošinātu MK noteikumu 31. punktā minēto prasību:</w:t>
      </w:r>
    </w:p>
    <w:p w14:paraId="55F4ADDD" w14:textId="77777777" w:rsidR="00283631" w:rsidRPr="00283631" w:rsidRDefault="00283631" w:rsidP="00283631">
      <w:pPr>
        <w:spacing w:line="360" w:lineRule="auto"/>
        <w:ind w:firstLine="709"/>
        <w:jc w:val="both"/>
        <w:rPr>
          <w:rFonts w:eastAsia="Calibri"/>
          <w:kern w:val="2"/>
          <w:szCs w:val="24"/>
          <w:u w:val="none"/>
          <w14:ligatures w14:val="standardContextual"/>
        </w:rPr>
      </w:pPr>
      <w:r w:rsidRPr="00283631">
        <w:rPr>
          <w:rFonts w:eastAsia="Calibri"/>
          <w:kern w:val="2"/>
          <w:szCs w:val="24"/>
          <w:u w:val="none"/>
          <w14:ligatures w14:val="standardContextual"/>
        </w:rPr>
        <w:t>•</w:t>
      </w:r>
      <w:r w:rsidRPr="00283631">
        <w:rPr>
          <w:rFonts w:eastAsia="Calibri"/>
          <w:kern w:val="2"/>
          <w:szCs w:val="24"/>
          <w:u w:val="none"/>
          <w14:ligatures w14:val="standardContextual"/>
        </w:rPr>
        <w:tab/>
        <w:t xml:space="preserve">projekta iesniedzējs kā sadarbības partneri var piesaistīt MK noteikumu 15. punktā minēto pašvaldību, kura veic vietējās sabiedrības veselības veicināšanas un slimību profilakses pasākumus un kura minēta MK noteikumu pielikumā, attiecīgi palielinot projekta iesnieguma kopējo attiecināmo </w:t>
      </w:r>
      <w:bookmarkStart w:id="22" w:name="_Hlk173862478"/>
      <w:r w:rsidRPr="00283631">
        <w:rPr>
          <w:rFonts w:eastAsia="Calibri"/>
          <w:kern w:val="2"/>
          <w:szCs w:val="24"/>
          <w:u w:val="none"/>
          <w14:ligatures w14:val="standardContextual"/>
        </w:rPr>
        <w:t>finansējumu atbilstoši MK noteikumu pielikumā konkrētajai pašvaldībai plānotajam individuālajam kopējam attiecināmajam finansējumam</w:t>
      </w:r>
      <w:bookmarkEnd w:id="22"/>
      <w:r w:rsidRPr="00283631">
        <w:rPr>
          <w:rFonts w:eastAsia="Calibri"/>
          <w:kern w:val="2"/>
          <w:szCs w:val="24"/>
          <w:u w:val="none"/>
          <w14:ligatures w14:val="standardContextual"/>
        </w:rPr>
        <w:t>;</w:t>
      </w:r>
    </w:p>
    <w:p w14:paraId="26BEDA44" w14:textId="77777777" w:rsidR="00283631" w:rsidRPr="00283631" w:rsidRDefault="00283631" w:rsidP="00283631">
      <w:pPr>
        <w:spacing w:line="360" w:lineRule="auto"/>
        <w:ind w:firstLine="709"/>
        <w:jc w:val="both"/>
        <w:rPr>
          <w:rFonts w:eastAsia="Calibri"/>
          <w:kern w:val="2"/>
          <w:szCs w:val="24"/>
          <w:u w:val="none"/>
          <w14:ligatures w14:val="standardContextual"/>
        </w:rPr>
      </w:pPr>
      <w:r w:rsidRPr="00283631">
        <w:rPr>
          <w:rFonts w:eastAsia="Calibri"/>
          <w:kern w:val="2"/>
          <w:szCs w:val="24"/>
          <w:u w:val="none"/>
          <w14:ligatures w14:val="standardContextual"/>
        </w:rPr>
        <w:t>•</w:t>
      </w:r>
      <w:r w:rsidRPr="00283631">
        <w:rPr>
          <w:rFonts w:eastAsia="Calibri"/>
          <w:kern w:val="2"/>
          <w:szCs w:val="24"/>
          <w:u w:val="none"/>
          <w14:ligatures w14:val="standardContextual"/>
        </w:rPr>
        <w:tab/>
        <w:t>projekta iesniedzējs papildus MK noteikumu pielikumā minētajam ESF+ finansējumam un valsts budžeta līdzfinansējumam individuālā līmenī var pievienot pašvaldības finansējumu, lai nodrošinātu MK noteikumu 31. punktā minētās projekta iesniegumam noteiktās prasības.</w:t>
      </w:r>
    </w:p>
    <w:p w14:paraId="02C83A86" w14:textId="77777777" w:rsidR="00283631" w:rsidRPr="00283631" w:rsidRDefault="00283631" w:rsidP="00283631">
      <w:pPr>
        <w:spacing w:line="360" w:lineRule="auto"/>
        <w:ind w:firstLine="709"/>
        <w:jc w:val="both"/>
        <w:rPr>
          <w:rFonts w:eastAsia="Calibri"/>
          <w:kern w:val="2"/>
          <w:szCs w:val="24"/>
          <w:u w:val="none"/>
          <w14:ligatures w14:val="standardContextual"/>
        </w:rPr>
      </w:pPr>
      <w:r w:rsidRPr="00283631">
        <w:rPr>
          <w:rFonts w:eastAsia="Calibri"/>
          <w:kern w:val="2"/>
          <w:szCs w:val="24"/>
          <w:u w:val="none"/>
          <w14:ligatures w14:val="standardContextual"/>
        </w:rPr>
        <w:t xml:space="preserve">Ņemot vērā iepriekš minēto, Pašvaldība gatavo projekta “Esi vesels Bānīša zemē!” pieteikumu. Savukārt, lai nodrošinātu MK noteikumu 31.punktā minēto prasību, Pašvaldība, kā projekta iesniedzējs, plāno piesaistīt projektam sadarbības partneri, kas ir, Alūksnes pašvaldība, tādejādi palielinot projekta iesnieguma kopējo attiecināmo finansējumu un nodrošinot, ka viena projekta iesnieguma minimālais kopējā attiecināmā finansējuma apmērs ir lielāks par 200 000,00 </w:t>
      </w:r>
      <w:proofErr w:type="spellStart"/>
      <w:r w:rsidRPr="00283631">
        <w:rPr>
          <w:rFonts w:eastAsia="Calibri"/>
          <w:kern w:val="2"/>
          <w:szCs w:val="24"/>
          <w:u w:val="none"/>
          <w14:ligatures w14:val="standardContextual"/>
        </w:rPr>
        <w:t>euro</w:t>
      </w:r>
      <w:proofErr w:type="spellEnd"/>
      <w:r w:rsidRPr="00283631">
        <w:rPr>
          <w:rFonts w:eastAsia="Calibri"/>
          <w:kern w:val="2"/>
          <w:szCs w:val="24"/>
          <w:u w:val="none"/>
          <w14:ligatures w14:val="standardContextual"/>
        </w:rPr>
        <w:t>.</w:t>
      </w:r>
    </w:p>
    <w:p w14:paraId="5679D5A9" w14:textId="77777777" w:rsidR="00283631" w:rsidRPr="00283631" w:rsidRDefault="00283631" w:rsidP="00283631">
      <w:pPr>
        <w:spacing w:line="360" w:lineRule="auto"/>
        <w:ind w:firstLine="709"/>
        <w:jc w:val="both"/>
        <w:rPr>
          <w:rFonts w:eastAsia="Calibri"/>
          <w:kern w:val="2"/>
          <w:szCs w:val="24"/>
          <w:u w:val="none"/>
          <w14:ligatures w14:val="standardContextual"/>
        </w:rPr>
      </w:pPr>
      <w:r w:rsidRPr="00283631">
        <w:rPr>
          <w:rFonts w:eastAsia="Calibri"/>
          <w:kern w:val="2"/>
          <w:szCs w:val="24"/>
          <w:u w:val="none"/>
          <w14:ligatures w14:val="standardContextual"/>
        </w:rPr>
        <w:t xml:space="preserve">Projekta mērķis ir uzlabot vienlīdzīgu un savlaicīgu pieejamību veselības veicināšanas un slimību profilakses pakalpojumiem, nodrošinot vietējā mēroga veselības veicināšanas un slimību profilakses pasākumus. Projekta mērķa grupa ir visi Latvijas iedzīvotāji, īpaši nabadzības, sociālās un teritoriālās atstumtības riskam pakļautie iedzīvotāji, visās vecuma grupās. Projekta ietvaros ir atbalstāmi veselības veicināšanas un slimību profilakses pasākumi Latvijas iedzīvotājiem visos vecuma posmos un dažādām mērķa grupām, kas novērstu priekšlaicīgu mirstību, darba nespēju, </w:t>
      </w:r>
      <w:r w:rsidRPr="00283631">
        <w:rPr>
          <w:rFonts w:eastAsia="Calibri"/>
          <w:kern w:val="2"/>
          <w:szCs w:val="24"/>
          <w:u w:val="none"/>
          <w14:ligatures w14:val="standardContextual"/>
        </w:rPr>
        <w:lastRenderedPageBreak/>
        <w:t xml:space="preserve">veicinātu dzīves kvalitāti un uzlabotu iedzīvotāju </w:t>
      </w:r>
      <w:proofErr w:type="spellStart"/>
      <w:r w:rsidRPr="00283631">
        <w:rPr>
          <w:rFonts w:eastAsia="Calibri"/>
          <w:kern w:val="2"/>
          <w:szCs w:val="24"/>
          <w:u w:val="none"/>
          <w14:ligatures w14:val="standardContextual"/>
        </w:rPr>
        <w:t>veselībpratību</w:t>
      </w:r>
      <w:proofErr w:type="spellEnd"/>
      <w:r w:rsidRPr="00283631">
        <w:rPr>
          <w:rFonts w:eastAsia="Calibri"/>
          <w:kern w:val="2"/>
          <w:szCs w:val="24"/>
          <w:u w:val="none"/>
          <w14:ligatures w14:val="standardContextual"/>
        </w:rPr>
        <w:t xml:space="preserve"> šādās jomās - seksuālā un reproduktīvā veselība, atkarību mazināšana un profilakse, traumatisma mazināšana, psihiskā veselība, veselīgs uzturs, fiziskās aktivitātes, veselības veicināšana un slimību profilakses uzlabošana, </w:t>
      </w:r>
      <w:proofErr w:type="spellStart"/>
      <w:r w:rsidRPr="00283631">
        <w:rPr>
          <w:rFonts w:eastAsia="Calibri"/>
          <w:kern w:val="2"/>
          <w:szCs w:val="24"/>
          <w:u w:val="none"/>
          <w14:ligatures w14:val="standardContextual"/>
        </w:rPr>
        <w:t>prenatālās</w:t>
      </w:r>
      <w:proofErr w:type="spellEnd"/>
      <w:r w:rsidRPr="00283631">
        <w:rPr>
          <w:rFonts w:eastAsia="Calibri"/>
          <w:kern w:val="2"/>
          <w:szCs w:val="24"/>
          <w:u w:val="none"/>
          <w14:ligatures w14:val="standardContextual"/>
        </w:rPr>
        <w:t xml:space="preserve"> un agrīnās bērnības vecāku prasmju programmas.</w:t>
      </w:r>
    </w:p>
    <w:p w14:paraId="1B0689F8" w14:textId="77777777" w:rsidR="00283631" w:rsidRPr="00283631" w:rsidRDefault="00283631" w:rsidP="00283631">
      <w:pPr>
        <w:spacing w:line="360" w:lineRule="auto"/>
        <w:ind w:firstLine="709"/>
        <w:jc w:val="both"/>
        <w:rPr>
          <w:rFonts w:eastAsia="Calibri"/>
          <w:kern w:val="2"/>
          <w:szCs w:val="24"/>
          <w:u w:val="none"/>
          <w14:ligatures w14:val="standardContextual"/>
        </w:rPr>
      </w:pPr>
      <w:r w:rsidRPr="00283631">
        <w:rPr>
          <w:rFonts w:eastAsia="Calibri"/>
          <w:kern w:val="2"/>
          <w:szCs w:val="24"/>
          <w:u w:val="none"/>
          <w14:ligatures w14:val="standardContextual"/>
        </w:rPr>
        <w:t xml:space="preserve">Projekta “Esi vesels Bānīša zemē!” kopējās attiecināmās izmaksas plānotas 257 696,00 </w:t>
      </w:r>
      <w:proofErr w:type="spellStart"/>
      <w:r w:rsidRPr="00283631">
        <w:rPr>
          <w:rFonts w:eastAsia="Calibri"/>
          <w:kern w:val="2"/>
          <w:szCs w:val="24"/>
          <w:u w:val="none"/>
          <w14:ligatures w14:val="standardContextual"/>
        </w:rPr>
        <w:t>euro</w:t>
      </w:r>
      <w:proofErr w:type="spellEnd"/>
      <w:r w:rsidRPr="00283631">
        <w:rPr>
          <w:rFonts w:eastAsia="Calibri"/>
          <w:kern w:val="2"/>
          <w:szCs w:val="24"/>
          <w:u w:val="none"/>
          <w14:ligatures w14:val="standardContextual"/>
        </w:rPr>
        <w:t xml:space="preserve">, no tām ESF+ finansējums 219 041,60 </w:t>
      </w:r>
      <w:proofErr w:type="spellStart"/>
      <w:r w:rsidRPr="00283631">
        <w:rPr>
          <w:rFonts w:eastAsia="Calibri"/>
          <w:kern w:val="2"/>
          <w:szCs w:val="24"/>
          <w:u w:val="none"/>
          <w14:ligatures w14:val="standardContextual"/>
        </w:rPr>
        <w:t>euro</w:t>
      </w:r>
      <w:proofErr w:type="spellEnd"/>
      <w:r w:rsidRPr="00283631">
        <w:rPr>
          <w:rFonts w:eastAsia="Calibri"/>
          <w:kern w:val="2"/>
          <w:szCs w:val="24"/>
          <w:u w:val="none"/>
          <w14:ligatures w14:val="standardContextual"/>
        </w:rPr>
        <w:t xml:space="preserve"> un valsts budžeta finansējums 38 654,40 </w:t>
      </w:r>
      <w:proofErr w:type="spellStart"/>
      <w:r w:rsidRPr="00283631">
        <w:rPr>
          <w:rFonts w:eastAsia="Calibri"/>
          <w:kern w:val="2"/>
          <w:szCs w:val="24"/>
          <w:u w:val="none"/>
          <w14:ligatures w14:val="standardContextual"/>
        </w:rPr>
        <w:t>euro</w:t>
      </w:r>
      <w:proofErr w:type="spellEnd"/>
      <w:r w:rsidRPr="00283631">
        <w:rPr>
          <w:rFonts w:eastAsia="Calibri"/>
          <w:kern w:val="2"/>
          <w:szCs w:val="24"/>
          <w:u w:val="none"/>
          <w14:ligatures w14:val="standardContextual"/>
        </w:rPr>
        <w:t xml:space="preserve">. Savukārt  Gulbenes novada pašvaldības projekta attiecināmās izmaksas plānotas 150 724,00 </w:t>
      </w:r>
      <w:proofErr w:type="spellStart"/>
      <w:r w:rsidRPr="00283631">
        <w:rPr>
          <w:rFonts w:eastAsia="Calibri"/>
          <w:kern w:val="2"/>
          <w:szCs w:val="24"/>
          <w:u w:val="none"/>
          <w14:ligatures w14:val="standardContextual"/>
        </w:rPr>
        <w:t>euro</w:t>
      </w:r>
      <w:proofErr w:type="spellEnd"/>
      <w:r w:rsidRPr="00283631">
        <w:rPr>
          <w:rFonts w:eastAsia="Calibri"/>
          <w:kern w:val="2"/>
          <w:szCs w:val="24"/>
          <w:u w:val="none"/>
          <w14:ligatures w14:val="standardContextual"/>
        </w:rPr>
        <w:t xml:space="preserve">, no tām ESF+ finansējums 128 115,40 </w:t>
      </w:r>
      <w:proofErr w:type="spellStart"/>
      <w:r w:rsidRPr="00283631">
        <w:rPr>
          <w:rFonts w:eastAsia="Calibri"/>
          <w:kern w:val="2"/>
          <w:szCs w:val="24"/>
          <w:u w:val="none"/>
          <w14:ligatures w14:val="standardContextual"/>
        </w:rPr>
        <w:t>euro</w:t>
      </w:r>
      <w:proofErr w:type="spellEnd"/>
      <w:r w:rsidRPr="00283631">
        <w:rPr>
          <w:rFonts w:eastAsia="Calibri"/>
          <w:kern w:val="2"/>
          <w:szCs w:val="24"/>
          <w:u w:val="none"/>
          <w14:ligatures w14:val="standardContextual"/>
        </w:rPr>
        <w:t xml:space="preserve"> un valsts budžeta finansējums 22 608,60 </w:t>
      </w:r>
      <w:proofErr w:type="spellStart"/>
      <w:r w:rsidRPr="00283631">
        <w:rPr>
          <w:rFonts w:eastAsia="Calibri"/>
          <w:kern w:val="2"/>
          <w:szCs w:val="24"/>
          <w:u w:val="none"/>
          <w14:ligatures w14:val="standardContextual"/>
        </w:rPr>
        <w:t>euro</w:t>
      </w:r>
      <w:proofErr w:type="spellEnd"/>
      <w:r w:rsidRPr="00283631">
        <w:rPr>
          <w:rFonts w:eastAsia="Calibri"/>
          <w:kern w:val="2"/>
          <w:szCs w:val="24"/>
          <w:u w:val="none"/>
          <w14:ligatures w14:val="standardContextual"/>
        </w:rPr>
        <w:t>.</w:t>
      </w:r>
    </w:p>
    <w:p w14:paraId="64E7A3D7" w14:textId="77777777" w:rsidR="00283631" w:rsidRPr="00283631" w:rsidRDefault="00283631" w:rsidP="00283631">
      <w:pPr>
        <w:spacing w:line="360" w:lineRule="auto"/>
        <w:ind w:firstLine="709"/>
        <w:jc w:val="both"/>
        <w:rPr>
          <w:rFonts w:eastAsia="Calibri"/>
          <w:kern w:val="2"/>
          <w:szCs w:val="24"/>
          <w:u w:val="none"/>
          <w14:ligatures w14:val="standardContextual"/>
        </w:rPr>
      </w:pPr>
      <w:r w:rsidRPr="00283631">
        <w:rPr>
          <w:rFonts w:eastAsia="Calibri"/>
          <w:kern w:val="2"/>
          <w:szCs w:val="24"/>
          <w:u w:val="none"/>
          <w14:ligatures w14:val="standardContextual"/>
        </w:rPr>
        <w:t xml:space="preserve">Pamatojoties uz Pašvaldību likuma 10.panta pirmās daļas 21.punktu, kas nosaka, ka dome ir tiesīga izlemt ikvienu pašvaldības kompetences jautājumu un tikai domes kompetencē ir pieņemt lēmumus citos ārējos normatīvajos aktos paredzētajos gadījumos un, ņemot vērā Finanšu komitejas ieteikumu, atklāti balsojot: </w:t>
      </w:r>
      <w:r w:rsidRPr="00283631">
        <w:rPr>
          <w:rFonts w:eastAsia="Calibri"/>
          <w:noProof/>
          <w:kern w:val="2"/>
          <w:szCs w:val="24"/>
          <w:u w:val="none"/>
          <w14:ligatures w14:val="standardContextual"/>
        </w:rPr>
        <w:t xml:space="preserve">ar  balsīm "Par"-, "Pret"-, "Atturas"-, "Nepiedalās" – </w:t>
      </w:r>
      <w:r w:rsidRPr="00283631">
        <w:rPr>
          <w:rFonts w:eastAsia="Calibri"/>
          <w:kern w:val="2"/>
          <w:szCs w:val="24"/>
          <w:u w:val="none"/>
          <w14:ligatures w14:val="standardContextual"/>
        </w:rPr>
        <w:t>, Gulbenes novada pašvaldības dome NOLEMJ:</w:t>
      </w:r>
    </w:p>
    <w:p w14:paraId="25856A84" w14:textId="77777777" w:rsidR="00283631" w:rsidRPr="00283631" w:rsidRDefault="00283631" w:rsidP="00283631">
      <w:pPr>
        <w:numPr>
          <w:ilvl w:val="0"/>
          <w:numId w:val="17"/>
        </w:numPr>
        <w:spacing w:after="160" w:line="360" w:lineRule="auto"/>
        <w:ind w:left="0" w:firstLine="709"/>
        <w:contextualSpacing/>
        <w:jc w:val="both"/>
        <w:rPr>
          <w:rFonts w:eastAsia="Calibri"/>
          <w:kern w:val="2"/>
          <w:szCs w:val="24"/>
          <w:u w:val="none"/>
          <w14:ligatures w14:val="standardContextual"/>
        </w:rPr>
      </w:pPr>
      <w:r w:rsidRPr="00283631">
        <w:rPr>
          <w:rFonts w:eastAsia="Calibri"/>
          <w:kern w:val="2"/>
          <w:szCs w:val="24"/>
          <w:u w:val="none"/>
          <w14:ligatures w14:val="standardContextual"/>
        </w:rPr>
        <w:t xml:space="preserve">ATBALSTĪT Gulbenes novada pašvaldības projekta “Esi vesels Bānīša zemē!” sagatavošanu un pieteikuma iesniegšanu Eiropas Sociālā fonda Plus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283631">
        <w:rPr>
          <w:rFonts w:eastAsia="Calibri"/>
          <w:kern w:val="2"/>
          <w:szCs w:val="24"/>
          <w:u w:val="none"/>
          <w14:ligatures w14:val="standardContextual"/>
        </w:rPr>
        <w:t>izturētspēju</w:t>
      </w:r>
      <w:proofErr w:type="spellEnd"/>
      <w:r w:rsidRPr="00283631">
        <w:rPr>
          <w:rFonts w:eastAsia="Calibri"/>
          <w:kern w:val="2"/>
          <w:szCs w:val="24"/>
          <w:u w:val="none"/>
          <w14:ligatures w14:val="standardContextual"/>
        </w:rPr>
        <w:t>” 4.1.2.2. pasākuma “Veselības veicināšanas un slimību profilakses pasākumu īstenošana vietējai sabiedrībai” projektu iesniegumu atlasē.</w:t>
      </w:r>
    </w:p>
    <w:p w14:paraId="0A5403A7" w14:textId="77777777" w:rsidR="00283631" w:rsidRPr="00283631" w:rsidRDefault="00283631" w:rsidP="00283631">
      <w:pPr>
        <w:numPr>
          <w:ilvl w:val="0"/>
          <w:numId w:val="17"/>
        </w:numPr>
        <w:spacing w:after="160" w:line="360" w:lineRule="auto"/>
        <w:ind w:left="0" w:firstLine="709"/>
        <w:jc w:val="both"/>
        <w:rPr>
          <w:szCs w:val="24"/>
          <w:u w:val="none"/>
          <w:lang w:eastAsia="lv-LV"/>
        </w:rPr>
      </w:pPr>
      <w:r w:rsidRPr="00283631">
        <w:rPr>
          <w:color w:val="000000"/>
          <w:szCs w:val="24"/>
          <w:u w:val="none"/>
          <w:lang w:eastAsia="lv-LV"/>
        </w:rPr>
        <w:t>Par projekta “Esi vesels Bānīša zemē!”  ieviešanu atbildīga ir Attīstības un iepirkumu</w:t>
      </w:r>
      <w:r w:rsidRPr="00283631">
        <w:rPr>
          <w:szCs w:val="24"/>
          <w:u w:val="none"/>
          <w:lang w:eastAsia="lv-LV"/>
        </w:rPr>
        <w:t xml:space="preserve"> </w:t>
      </w:r>
      <w:r w:rsidRPr="00283631">
        <w:rPr>
          <w:color w:val="000000"/>
          <w:szCs w:val="24"/>
          <w:u w:val="none"/>
          <w:lang w:eastAsia="lv-LV"/>
        </w:rPr>
        <w:t>nodaļas vadītāja.</w:t>
      </w:r>
    </w:p>
    <w:p w14:paraId="541CCBE6" w14:textId="77777777" w:rsidR="00283631" w:rsidRPr="00283631" w:rsidRDefault="00283631" w:rsidP="00283631">
      <w:pPr>
        <w:numPr>
          <w:ilvl w:val="0"/>
          <w:numId w:val="17"/>
        </w:numPr>
        <w:spacing w:after="160" w:line="360" w:lineRule="auto"/>
        <w:ind w:left="0" w:firstLine="709"/>
        <w:jc w:val="both"/>
        <w:rPr>
          <w:szCs w:val="24"/>
          <w:u w:val="none"/>
          <w:lang w:eastAsia="lv-LV"/>
        </w:rPr>
      </w:pPr>
      <w:r w:rsidRPr="00283631">
        <w:rPr>
          <w:color w:val="000000"/>
          <w:szCs w:val="24"/>
          <w:u w:val="none"/>
          <w:lang w:eastAsia="lv-LV"/>
        </w:rPr>
        <w:t>Lēmuma izpildes kontroli veikt Gulbenes novada pašvaldības izpilddirektorei.</w:t>
      </w:r>
    </w:p>
    <w:p w14:paraId="6FC7132A" w14:textId="77777777" w:rsidR="00283631" w:rsidRPr="00283631" w:rsidRDefault="00283631" w:rsidP="00283631">
      <w:pPr>
        <w:widowControl w:val="0"/>
        <w:spacing w:line="360" w:lineRule="auto"/>
        <w:ind w:left="720"/>
        <w:contextualSpacing/>
        <w:jc w:val="both"/>
        <w:rPr>
          <w:rFonts w:eastAsia="Calibri"/>
          <w:kern w:val="2"/>
          <w:szCs w:val="24"/>
          <w:u w:val="none"/>
          <w14:ligatures w14:val="standardContextual"/>
        </w:rPr>
      </w:pPr>
    </w:p>
    <w:p w14:paraId="79EDE53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36802A5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“Ielu apgaismojuma infrastruktūras atjaunošana Gulbenes novadā”</w:t>
      </w:r>
    </w:p>
    <w:p w14:paraId="6DE5ACC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1F21AE8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6A3123EB" w14:textId="71164DE3" w:rsidR="00E264AD" w:rsidRPr="00575A1B" w:rsidRDefault="00000000" w:rsidP="00575A1B">
      <w:pPr>
        <w:rPr>
          <w:rFonts w:eastAsia="Calibri"/>
          <w:szCs w:val="24"/>
          <w:u w:val="none"/>
        </w:rPr>
      </w:pPr>
      <w:r>
        <w:rPr>
          <w:rFonts w:eastAsia="Calibri"/>
          <w:szCs w:val="24"/>
          <w:u w:val="none"/>
        </w:rPr>
        <w:t xml:space="preserve">DEBATĒS PIEDALĀS: </w:t>
      </w:r>
      <w:r w:rsidR="003E1DEE">
        <w:rPr>
          <w:rFonts w:eastAsia="Calibri"/>
          <w:szCs w:val="24"/>
          <w:u w:val="none"/>
        </w:rPr>
        <w:t>nav</w:t>
      </w:r>
    </w:p>
    <w:p w14:paraId="7A3BD505" w14:textId="77777777" w:rsidR="00BC2002" w:rsidRDefault="00BC2002" w:rsidP="00956EC8">
      <w:pPr>
        <w:rPr>
          <w:rFonts w:eastAsia="Calibri"/>
          <w:color w:val="FF0000"/>
          <w:szCs w:val="24"/>
          <w:u w:val="none"/>
        </w:rPr>
      </w:pPr>
    </w:p>
    <w:p w14:paraId="7FB6DE7E" w14:textId="77777777" w:rsidR="003E1DEE" w:rsidRDefault="003E1DEE" w:rsidP="003E1DEE">
      <w:pPr>
        <w:spacing w:line="360" w:lineRule="auto"/>
        <w:ind w:firstLine="567"/>
        <w:jc w:val="both"/>
        <w:rPr>
          <w:u w:val="none"/>
        </w:rPr>
      </w:pPr>
      <w:r>
        <w:rPr>
          <w:u w:val="none"/>
        </w:rPr>
        <w:t>Finanšu komiteja atklāti balsojot:</w:t>
      </w:r>
    </w:p>
    <w:p w14:paraId="258290AB" w14:textId="77777777" w:rsidR="003E1DEE" w:rsidRDefault="003E1DEE" w:rsidP="003E1DEE">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1CF4C491"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413A20A1" w14:textId="77777777" w:rsidR="00283631" w:rsidRPr="00283631" w:rsidRDefault="00283631" w:rsidP="00283631">
      <w:pPr>
        <w:autoSpaceDE w:val="0"/>
        <w:autoSpaceDN w:val="0"/>
        <w:adjustRightInd w:val="0"/>
        <w:jc w:val="center"/>
        <w:rPr>
          <w:b/>
          <w:bCs/>
          <w:iCs/>
          <w:szCs w:val="24"/>
          <w:u w:val="none"/>
        </w:rPr>
      </w:pPr>
      <w:r w:rsidRPr="00283631">
        <w:rPr>
          <w:rFonts w:eastAsia="Calibri"/>
          <w:b/>
          <w:bCs/>
          <w:szCs w:val="24"/>
          <w:u w:val="none"/>
        </w:rPr>
        <w:t>Par aizņēmumu investīciju projektam “</w:t>
      </w:r>
      <w:r w:rsidRPr="00283631">
        <w:rPr>
          <w:b/>
          <w:bCs/>
          <w:iCs/>
          <w:szCs w:val="24"/>
          <w:u w:val="none"/>
        </w:rPr>
        <w:t xml:space="preserve">Ielu apgaismojuma infrastruktūras atjaunošana Gulbenes novadā” </w:t>
      </w:r>
    </w:p>
    <w:p w14:paraId="6E029920" w14:textId="77777777" w:rsidR="00283631" w:rsidRPr="00283631" w:rsidRDefault="00283631" w:rsidP="00283631">
      <w:pPr>
        <w:autoSpaceDE w:val="0"/>
        <w:autoSpaceDN w:val="0"/>
        <w:adjustRightInd w:val="0"/>
        <w:jc w:val="center"/>
        <w:rPr>
          <w:rFonts w:eastAsia="Calibri"/>
          <w:b/>
          <w:bCs/>
          <w:sz w:val="14"/>
          <w:szCs w:val="14"/>
          <w:u w:val="none"/>
        </w:rPr>
      </w:pPr>
    </w:p>
    <w:p w14:paraId="74B95C41" w14:textId="77777777" w:rsidR="00283631" w:rsidRPr="00283631" w:rsidRDefault="00283631" w:rsidP="00283631">
      <w:pPr>
        <w:spacing w:line="360" w:lineRule="auto"/>
        <w:ind w:firstLine="539"/>
        <w:jc w:val="both"/>
        <w:rPr>
          <w:rFonts w:eastAsia="Calibri"/>
          <w:szCs w:val="24"/>
          <w:u w:val="none"/>
        </w:rPr>
      </w:pPr>
      <w:r w:rsidRPr="00283631">
        <w:rPr>
          <w:rFonts w:eastAsia="Calibri"/>
          <w:szCs w:val="24"/>
          <w:u w:val="none"/>
        </w:rPr>
        <w:lastRenderedPageBreak/>
        <w:t>Investīciju projekts “</w:t>
      </w:r>
      <w:r w:rsidRPr="00283631">
        <w:rPr>
          <w:iCs/>
          <w:szCs w:val="24"/>
          <w:u w:val="none"/>
        </w:rPr>
        <w:t>Ielu apgaismojuma infrastruktūras atjaunošana Gulbenes novadā”</w:t>
      </w:r>
      <w:r w:rsidRPr="00283631">
        <w:rPr>
          <w:rFonts w:eastAsia="Calibri"/>
          <w:szCs w:val="24"/>
          <w:u w:val="none"/>
        </w:rPr>
        <w:t xml:space="preserve"> atbilst Gulbenes novada pašvaldības attīstības programmas 2018.-2024.gadam investīciju plāna 2022.-2024.gadam Ilgtermiņa prioritātes IP2. Ilgtspējīga ekonomika un uzņēmējdarbību atbalstoša vide (RVE) projektam Nr.4.</w:t>
      </w:r>
    </w:p>
    <w:p w14:paraId="06151EBB" w14:textId="77777777" w:rsidR="00283631" w:rsidRPr="00283631" w:rsidRDefault="00283631" w:rsidP="00283631">
      <w:pPr>
        <w:autoSpaceDE w:val="0"/>
        <w:autoSpaceDN w:val="0"/>
        <w:adjustRightInd w:val="0"/>
        <w:spacing w:line="360" w:lineRule="auto"/>
        <w:ind w:firstLine="539"/>
        <w:jc w:val="both"/>
        <w:rPr>
          <w:rFonts w:eastAsia="Calibri"/>
          <w:szCs w:val="24"/>
          <w:u w:val="none"/>
        </w:rPr>
      </w:pPr>
      <w:r w:rsidRPr="00283631">
        <w:rPr>
          <w:rFonts w:eastAsia="Calibri"/>
          <w:szCs w:val="24"/>
          <w:u w:val="none"/>
        </w:rPr>
        <w:t>Investīciju projekts “</w:t>
      </w:r>
      <w:r w:rsidRPr="00283631">
        <w:rPr>
          <w:iCs/>
          <w:szCs w:val="24"/>
          <w:u w:val="none"/>
        </w:rPr>
        <w:t>Ielu apgaismojuma infrastruktūras atjaunošana Gulbenes novadā”</w:t>
      </w:r>
      <w:r w:rsidRPr="00283631">
        <w:rPr>
          <w:rFonts w:eastAsia="Calibri"/>
          <w:szCs w:val="24"/>
          <w:u w:val="none"/>
        </w:rPr>
        <w:t xml:space="preserve"> atbilst  Ministra kabineta 2022.gada 14.jūlija noteikumu Nr. 454 “</w:t>
      </w:r>
      <w:r w:rsidRPr="00283631">
        <w:rPr>
          <w:rFonts w:eastAsia="Calibri"/>
          <w:szCs w:val="24"/>
          <w:u w:val="none"/>
          <w:shd w:val="clear" w:color="auto" w:fill="FFFFFF"/>
        </w:rPr>
        <w:t>Emisijas kvotu izsolīšanas instrumenta finansēto projektu atklāta konkursa "Siltumnīcefekta gāzu emisiju samazināšana pašvaldību publisko teritoriju apgaismojuma infrastruktūrā" nolikums</w:t>
      </w:r>
      <w:r w:rsidRPr="00283631">
        <w:rPr>
          <w:rFonts w:eastAsia="Calibri"/>
          <w:szCs w:val="24"/>
          <w:u w:val="none"/>
        </w:rPr>
        <w:t xml:space="preserve">” </w:t>
      </w:r>
      <w:r w:rsidRPr="00283631">
        <w:rPr>
          <w:rFonts w:ascii="TimesNewRomanPSMT" w:eastAsia="Calibri" w:hAnsi="TimesNewRomanPSMT" w:cs="TimesNewRomanPSMT"/>
          <w:szCs w:val="24"/>
          <w:u w:val="none"/>
        </w:rPr>
        <w:t xml:space="preserve">īstenošanas </w:t>
      </w:r>
      <w:r w:rsidRPr="00283631">
        <w:rPr>
          <w:rFonts w:eastAsia="Calibri"/>
          <w:szCs w:val="24"/>
          <w:u w:val="none"/>
        </w:rPr>
        <w:t>noteikumiem.</w:t>
      </w:r>
    </w:p>
    <w:p w14:paraId="73489BCF" w14:textId="77777777" w:rsidR="00283631" w:rsidRPr="00283631" w:rsidRDefault="00283631" w:rsidP="00283631">
      <w:pPr>
        <w:autoSpaceDE w:val="0"/>
        <w:autoSpaceDN w:val="0"/>
        <w:adjustRightInd w:val="0"/>
        <w:spacing w:line="360" w:lineRule="auto"/>
        <w:ind w:firstLine="539"/>
        <w:jc w:val="both"/>
        <w:rPr>
          <w:rFonts w:eastAsia="Calibri"/>
          <w:szCs w:val="24"/>
          <w:u w:val="none"/>
        </w:rPr>
      </w:pPr>
      <w:r w:rsidRPr="00283631">
        <w:rPr>
          <w:rFonts w:eastAsia="Calibri"/>
          <w:szCs w:val="24"/>
          <w:u w:val="none"/>
        </w:rPr>
        <w:t>Projekta mērķis – siltumnīcefekta gāzu emisiju samazināšana un energoefektivitātes uzlabošana pašvaldības publisko teritoriju apgaismojuma infrastruktūrā, izmantojot tehnoloģijas un videi draudzīgus paņēmienus, kas ļauj samazināt esošo elektroenerģijas patēriņu.</w:t>
      </w:r>
    </w:p>
    <w:p w14:paraId="438E5706" w14:textId="77777777" w:rsidR="00283631" w:rsidRPr="00283631" w:rsidRDefault="00283631" w:rsidP="00283631">
      <w:pPr>
        <w:spacing w:line="360" w:lineRule="auto"/>
        <w:ind w:firstLine="539"/>
        <w:jc w:val="both"/>
        <w:rPr>
          <w:rFonts w:eastAsia="Calibri"/>
          <w:szCs w:val="24"/>
          <w:u w:val="none"/>
        </w:rPr>
      </w:pPr>
      <w:r w:rsidRPr="00283631">
        <w:rPr>
          <w:rFonts w:eastAsia="Calibri"/>
          <w:szCs w:val="24"/>
          <w:u w:val="none"/>
        </w:rPr>
        <w:t>2023.gada 4.aprīlī Gulbenes novada pašvaldība noslēdza līgumu Nr. EKII-7/4 ar Sabiedrību ar ierobežotu atbildību  “Vides investīciju fonds” par projekta “</w:t>
      </w:r>
      <w:r w:rsidRPr="00283631">
        <w:rPr>
          <w:iCs/>
          <w:szCs w:val="24"/>
          <w:u w:val="none"/>
        </w:rPr>
        <w:t>Ielu apgaismojuma infrastruktūras atjaunošana Gulbenes novadā</w:t>
      </w:r>
      <w:r w:rsidRPr="00283631">
        <w:rPr>
          <w:rFonts w:eastAsia="Calibri"/>
          <w:szCs w:val="24"/>
          <w:u w:val="none"/>
        </w:rPr>
        <w:t xml:space="preserve">”, apstiprinot projekta kopējās izmaksas </w:t>
      </w:r>
      <w:r w:rsidRPr="00283631">
        <w:rPr>
          <w:rFonts w:eastAsia="Calibri"/>
          <w:b/>
          <w:bCs/>
          <w:szCs w:val="24"/>
          <w:u w:val="none"/>
        </w:rPr>
        <w:t>475 584,34 EUR</w:t>
      </w:r>
      <w:r w:rsidRPr="00283631">
        <w:rPr>
          <w:rFonts w:eastAsia="Calibri"/>
          <w:szCs w:val="24"/>
          <w:u w:val="none"/>
        </w:rPr>
        <w:t xml:space="preserve"> (četri simti septiņdesmit pieci tūkstoši pieci simti astoņdesmit četri </w:t>
      </w:r>
      <w:proofErr w:type="spellStart"/>
      <w:r w:rsidRPr="00283631">
        <w:rPr>
          <w:rFonts w:eastAsia="Calibri"/>
          <w:i/>
          <w:iCs/>
          <w:szCs w:val="24"/>
          <w:u w:val="none"/>
        </w:rPr>
        <w:t>euro</w:t>
      </w:r>
      <w:proofErr w:type="spellEnd"/>
      <w:r w:rsidRPr="00283631">
        <w:rPr>
          <w:rFonts w:eastAsia="Calibri"/>
          <w:szCs w:val="24"/>
          <w:u w:val="none"/>
        </w:rPr>
        <w:t xml:space="preserve"> trīsdesmit četri centi) apmērā. Investīciju projekta “</w:t>
      </w:r>
      <w:r w:rsidRPr="00283631">
        <w:rPr>
          <w:iCs/>
          <w:szCs w:val="24"/>
          <w:u w:val="none"/>
        </w:rPr>
        <w:t>Ielu apgaismojuma infrastruktūras atjaunošana Gulbenes novadā”</w:t>
      </w:r>
      <w:r w:rsidRPr="00283631">
        <w:rPr>
          <w:rFonts w:eastAsia="Calibri"/>
          <w:szCs w:val="24"/>
          <w:u w:val="none"/>
        </w:rPr>
        <w:t xml:space="preserve">  attiecināmās izmaksas sastāda 475 584,34 EUR (četri simti septiņdesmit pieci tūkstoši pieci simti astoņdesmit četri </w:t>
      </w:r>
      <w:proofErr w:type="spellStart"/>
      <w:r w:rsidRPr="00283631">
        <w:rPr>
          <w:rFonts w:eastAsia="Calibri"/>
          <w:i/>
          <w:iCs/>
          <w:szCs w:val="24"/>
          <w:u w:val="none"/>
        </w:rPr>
        <w:t>euro</w:t>
      </w:r>
      <w:proofErr w:type="spellEnd"/>
      <w:r w:rsidRPr="00283631">
        <w:rPr>
          <w:rFonts w:eastAsia="Calibri"/>
          <w:szCs w:val="24"/>
          <w:u w:val="none"/>
        </w:rPr>
        <w:t xml:space="preserve"> trīsdesmit četri centi), tai skaitā, EKII finansējums 233 036,32 EUR  (divi simti trīsdesmit trīs tūkstoši trīsdesmit seši </w:t>
      </w:r>
      <w:proofErr w:type="spellStart"/>
      <w:r w:rsidRPr="00283631">
        <w:rPr>
          <w:rFonts w:eastAsia="Calibri"/>
          <w:i/>
          <w:iCs/>
          <w:szCs w:val="24"/>
          <w:u w:val="none"/>
        </w:rPr>
        <w:t>euro</w:t>
      </w:r>
      <w:proofErr w:type="spellEnd"/>
      <w:r w:rsidRPr="00283631">
        <w:rPr>
          <w:rFonts w:eastAsia="Calibri"/>
          <w:szCs w:val="24"/>
          <w:u w:val="none"/>
        </w:rPr>
        <w:t xml:space="preserve"> trīsdesmit divi centi), bet pašvaldības finansējums 242 548,02 EUR (divi simti četrdesmit divi tūkstoši pieci simti četrdesmit astoņi</w:t>
      </w:r>
      <w:r w:rsidRPr="00283631">
        <w:rPr>
          <w:rFonts w:eastAsia="Calibri"/>
          <w:i/>
          <w:iCs/>
          <w:szCs w:val="24"/>
          <w:u w:val="none"/>
        </w:rPr>
        <w:t xml:space="preserve"> </w:t>
      </w:r>
      <w:proofErr w:type="spellStart"/>
      <w:r w:rsidRPr="00283631">
        <w:rPr>
          <w:rFonts w:eastAsia="Calibri"/>
          <w:i/>
          <w:iCs/>
          <w:szCs w:val="24"/>
          <w:u w:val="none"/>
        </w:rPr>
        <w:t>euro</w:t>
      </w:r>
      <w:proofErr w:type="spellEnd"/>
      <w:r w:rsidRPr="00283631">
        <w:rPr>
          <w:rFonts w:eastAsia="Calibri"/>
          <w:szCs w:val="24"/>
          <w:u w:val="none"/>
        </w:rPr>
        <w:t xml:space="preserve"> divi centi) apmēru.</w:t>
      </w:r>
    </w:p>
    <w:p w14:paraId="46AD60B7" w14:textId="77777777" w:rsidR="00283631" w:rsidRPr="00283631" w:rsidRDefault="00283631" w:rsidP="00283631">
      <w:pPr>
        <w:autoSpaceDE w:val="0"/>
        <w:autoSpaceDN w:val="0"/>
        <w:adjustRightInd w:val="0"/>
        <w:spacing w:line="360" w:lineRule="auto"/>
        <w:ind w:firstLine="539"/>
        <w:jc w:val="both"/>
        <w:rPr>
          <w:rFonts w:eastAsia="Calibri"/>
          <w:szCs w:val="24"/>
          <w:u w:val="none"/>
        </w:rPr>
      </w:pPr>
      <w:r w:rsidRPr="00283631">
        <w:rPr>
          <w:rFonts w:eastAsia="Calibri"/>
          <w:szCs w:val="24"/>
          <w:u w:val="none"/>
        </w:rPr>
        <w:t>2024.gada 12.augustā Gulbenes novada pašvaldība noslēdza iepirkuma līgumu Nr. GNP 2024/13/EKII ar SIA “</w:t>
      </w:r>
      <w:proofErr w:type="spellStart"/>
      <w:r w:rsidRPr="00283631">
        <w:rPr>
          <w:rFonts w:eastAsia="Calibri"/>
          <w:szCs w:val="24"/>
          <w:u w:val="none"/>
        </w:rPr>
        <w:t>Lucidus</w:t>
      </w:r>
      <w:proofErr w:type="spellEnd"/>
      <w:r w:rsidRPr="00283631">
        <w:rPr>
          <w:rFonts w:eastAsia="Calibri"/>
          <w:szCs w:val="24"/>
          <w:u w:val="none"/>
        </w:rPr>
        <w:t xml:space="preserve">” par ielu apgaismojuma nomaiņu uz LED gaismekļiem Gulbenes novadā ar līgumcenu 297 900,97 EUR (divi simti deviņdesmit septiņi tūkstoši deviņi simti </w:t>
      </w:r>
      <w:proofErr w:type="spellStart"/>
      <w:r w:rsidRPr="00283631">
        <w:rPr>
          <w:rFonts w:eastAsia="Calibri"/>
          <w:i/>
          <w:iCs/>
          <w:szCs w:val="24"/>
          <w:u w:val="none"/>
        </w:rPr>
        <w:t>euro</w:t>
      </w:r>
      <w:proofErr w:type="spellEnd"/>
      <w:r w:rsidRPr="00283631">
        <w:rPr>
          <w:rFonts w:eastAsia="Calibri"/>
          <w:szCs w:val="24"/>
          <w:u w:val="none"/>
        </w:rPr>
        <w:t xml:space="preserve">  deviņdesmit septiņi centi)  ar PVN  ar līguma izpildes termiņu 120 dienas. </w:t>
      </w:r>
    </w:p>
    <w:p w14:paraId="046416AA" w14:textId="77777777" w:rsidR="00283631" w:rsidRPr="00283631" w:rsidRDefault="00283631" w:rsidP="00283631">
      <w:pPr>
        <w:autoSpaceDE w:val="0"/>
        <w:autoSpaceDN w:val="0"/>
        <w:adjustRightInd w:val="0"/>
        <w:spacing w:line="360" w:lineRule="auto"/>
        <w:ind w:firstLine="539"/>
        <w:jc w:val="both"/>
        <w:rPr>
          <w:rFonts w:eastAsia="Calibri"/>
          <w:szCs w:val="24"/>
          <w:u w:val="none"/>
        </w:rPr>
      </w:pPr>
      <w:r w:rsidRPr="00283631">
        <w:rPr>
          <w:rFonts w:eastAsia="Calibri"/>
          <w:szCs w:val="24"/>
          <w:u w:val="none"/>
        </w:rPr>
        <w:t>2024.gadā pieejamais EKII avansa maksājums sastāda 30% no projekta “</w:t>
      </w:r>
      <w:r w:rsidRPr="00283631">
        <w:rPr>
          <w:iCs/>
          <w:szCs w:val="24"/>
          <w:u w:val="none"/>
        </w:rPr>
        <w:t>Ielu apgaismojuma infrastruktūras atjaunošana Gulbenes novadā”</w:t>
      </w:r>
      <w:r w:rsidRPr="00283631">
        <w:rPr>
          <w:rFonts w:eastAsia="Calibri"/>
          <w:szCs w:val="24"/>
          <w:u w:val="none"/>
        </w:rPr>
        <w:t xml:space="preserve"> pieejamā EKII finansējuma jeb 69 910,90 EUR (sešdesmit deviņi tūkstoši deviņi simti desmit </w:t>
      </w:r>
      <w:proofErr w:type="spellStart"/>
      <w:r w:rsidRPr="00283631">
        <w:rPr>
          <w:rFonts w:eastAsia="Calibri"/>
          <w:i/>
          <w:iCs/>
          <w:szCs w:val="24"/>
          <w:u w:val="none"/>
        </w:rPr>
        <w:t>euro</w:t>
      </w:r>
      <w:proofErr w:type="spellEnd"/>
      <w:r w:rsidRPr="00283631">
        <w:rPr>
          <w:rFonts w:eastAsia="Calibri"/>
          <w:szCs w:val="24"/>
          <w:u w:val="none"/>
        </w:rPr>
        <w:t xml:space="preserve"> un deviņdesmit centi).</w:t>
      </w:r>
    </w:p>
    <w:p w14:paraId="0EC6247E" w14:textId="77777777" w:rsidR="00283631" w:rsidRPr="00283631" w:rsidRDefault="00283631" w:rsidP="00283631">
      <w:pPr>
        <w:autoSpaceDE w:val="0"/>
        <w:autoSpaceDN w:val="0"/>
        <w:adjustRightInd w:val="0"/>
        <w:spacing w:line="360" w:lineRule="auto"/>
        <w:ind w:firstLine="539"/>
        <w:jc w:val="both"/>
        <w:rPr>
          <w:rFonts w:eastAsia="Calibri"/>
          <w:szCs w:val="24"/>
          <w:u w:val="none"/>
        </w:rPr>
      </w:pPr>
      <w:r w:rsidRPr="00283631">
        <w:rPr>
          <w:rFonts w:eastAsia="Calibri"/>
          <w:szCs w:val="24"/>
          <w:u w:val="none"/>
        </w:rPr>
        <w:t>Lai Gulbenes novada pašvaldība 2024.gadā varētu veikt saistību izpildi pret SIA “</w:t>
      </w:r>
      <w:proofErr w:type="spellStart"/>
      <w:r w:rsidRPr="00283631">
        <w:rPr>
          <w:rFonts w:eastAsia="Calibri"/>
          <w:szCs w:val="24"/>
          <w:u w:val="none"/>
        </w:rPr>
        <w:t>Lucidus</w:t>
      </w:r>
      <w:proofErr w:type="spellEnd"/>
      <w:r w:rsidRPr="00283631">
        <w:rPr>
          <w:rFonts w:eastAsia="Calibri"/>
          <w:szCs w:val="24"/>
          <w:u w:val="none"/>
        </w:rPr>
        <w:t xml:space="preserve">”, Gulbenes novada Centrālās pārvaldes Finanšu nodaļa iesaka atlikušo iepirkuma līgumcenas daļu 227 990,07 EUR (divi simti divdesmit septiņi tūkstoši deviņi simti deviņdesmit </w:t>
      </w:r>
      <w:proofErr w:type="spellStart"/>
      <w:r w:rsidRPr="00283631">
        <w:rPr>
          <w:rFonts w:eastAsia="Calibri"/>
          <w:i/>
          <w:iCs/>
          <w:szCs w:val="24"/>
          <w:u w:val="none"/>
        </w:rPr>
        <w:t>euro</w:t>
      </w:r>
      <w:proofErr w:type="spellEnd"/>
      <w:r w:rsidRPr="00283631">
        <w:rPr>
          <w:rFonts w:eastAsia="Calibri"/>
          <w:szCs w:val="24"/>
          <w:u w:val="none"/>
        </w:rPr>
        <w:t xml:space="preserve">  septiņi centi) ar PVN apmērā finansēt ar Valsts kases aizņēmumu</w:t>
      </w:r>
    </w:p>
    <w:p w14:paraId="6272BA1B" w14:textId="77777777" w:rsidR="00283631" w:rsidRPr="00283631" w:rsidRDefault="00283631" w:rsidP="00283631">
      <w:pPr>
        <w:spacing w:line="360" w:lineRule="auto"/>
        <w:ind w:firstLine="539"/>
        <w:jc w:val="both"/>
        <w:rPr>
          <w:rFonts w:eastAsia="Calibri"/>
          <w:color w:val="FF0000"/>
          <w:szCs w:val="24"/>
          <w:u w:val="none"/>
        </w:rPr>
      </w:pPr>
      <w:r w:rsidRPr="00283631">
        <w:rPr>
          <w:rFonts w:eastAsia="Calibri"/>
          <w:szCs w:val="24"/>
          <w:u w:val="none"/>
        </w:rPr>
        <w:t>Plānoto aizņēmumu paredzēts apgūt līdz 2024.gada 30.decembrim.</w:t>
      </w:r>
    </w:p>
    <w:p w14:paraId="665A90D2" w14:textId="77777777" w:rsidR="00283631" w:rsidRPr="00283631" w:rsidRDefault="00283631" w:rsidP="00283631">
      <w:pPr>
        <w:spacing w:line="360" w:lineRule="auto"/>
        <w:ind w:firstLine="539"/>
        <w:jc w:val="both"/>
        <w:rPr>
          <w:rFonts w:eastAsia="Calibri"/>
          <w:szCs w:val="24"/>
          <w:u w:val="none"/>
        </w:rPr>
      </w:pPr>
      <w:r w:rsidRPr="00283631">
        <w:rPr>
          <w:rFonts w:eastAsia="Calibri"/>
          <w:szCs w:val="24"/>
          <w:u w:val="none"/>
        </w:rPr>
        <w:t xml:space="preserve">Gulbenes novada pašvaldības tiesības ņemt aizņēmumu nosaka likuma “Par pašvaldību budžetiem” 22.panta pirmā daļa, kas nosaka, ka pašvaldība, pamatojoties uz domes lēmumu, var ņemt īstermiņa un ilgtermiņa aizņēmums un uzņemties ilgtermiņa saistības. Pašvaldības domes </w:t>
      </w:r>
      <w:r w:rsidRPr="00283631">
        <w:rPr>
          <w:rFonts w:eastAsia="Calibri"/>
          <w:szCs w:val="24"/>
          <w:u w:val="none"/>
        </w:rPr>
        <w:lastRenderedPageBreak/>
        <w:t xml:space="preserve">lēmumā, ar kuru pašvaldība uzņemas ilgtermiņa saistības, paredzami arī šādu saistību izpildes finansējuma avoti. Ilgtermiņa aizņēmumi šā likuma izpratnē ir aizņēmumi, kuru atmaksas periods pārsniedz viena saimnieciskā gada ietvarus. </w:t>
      </w:r>
    </w:p>
    <w:p w14:paraId="3B72C186" w14:textId="77777777" w:rsidR="00283631" w:rsidRPr="00283631" w:rsidRDefault="00283631" w:rsidP="00283631">
      <w:pPr>
        <w:widowControl w:val="0"/>
        <w:spacing w:line="360" w:lineRule="auto"/>
        <w:ind w:firstLine="567"/>
        <w:jc w:val="both"/>
        <w:rPr>
          <w:rFonts w:eastAsia="Calibri"/>
          <w:szCs w:val="24"/>
          <w:u w:val="none"/>
        </w:rPr>
      </w:pPr>
      <w:r w:rsidRPr="00283631">
        <w:rPr>
          <w:rFonts w:eastAsia="Calibri"/>
          <w:szCs w:val="24"/>
          <w:u w:val="none"/>
        </w:rPr>
        <w:t>Ievērojot minēto un ņemot vērā faktu, ka pašvaldībai nepieciešams finansējums investīciju projekta  “</w:t>
      </w:r>
      <w:r w:rsidRPr="00283631">
        <w:rPr>
          <w:iCs/>
          <w:szCs w:val="24"/>
          <w:u w:val="none"/>
        </w:rPr>
        <w:t>Ielu apgaismojuma infrastruktūras atjaunošana Gulbenes novadā”</w:t>
      </w:r>
      <w:r w:rsidRPr="00283631">
        <w:rPr>
          <w:rFonts w:eastAsia="Calibri"/>
          <w:b/>
          <w:bCs/>
          <w:szCs w:val="24"/>
          <w:u w:val="none"/>
        </w:rPr>
        <w:t xml:space="preserve"> </w:t>
      </w:r>
      <w:r w:rsidRPr="00283631">
        <w:rPr>
          <w:rFonts w:eastAsia="Calibri"/>
          <w:szCs w:val="24"/>
          <w:u w:val="none"/>
        </w:rPr>
        <w:t>īstenošanas ietvaros pašvaldības daļas finansēšanai,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283631">
        <w:rPr>
          <w:rFonts w:eastAsia="Calibri"/>
          <w:szCs w:val="24"/>
          <w:u w:val="none"/>
          <w:vertAlign w:val="superscript"/>
        </w:rPr>
        <w:t>1</w:t>
      </w:r>
      <w:r w:rsidRPr="00283631">
        <w:rPr>
          <w:rFonts w:eastAsia="Calibri"/>
          <w:szCs w:val="24"/>
          <w:u w:val="none"/>
        </w:rPr>
        <w:t xml:space="preserve"> pantu, kas nosaka, ka pašvaldības ņem aizņēmumus, noslēdzot aizņēmuma līgumu ar Valsts kasi, “Pašvaldību likuma” 10.panta pirmās daļas 21.punktu, kurš nosaka, ka dome ir tiesīga izlemt ikvienu pašvaldības kompetences jautājumu un pieņemt lēmumus citos ārējos normatīvajos aktos paredzētajos gadījumos, kā arī ņemot vērā Finanšu komitejas ieteikumu, </w:t>
      </w:r>
      <w:bookmarkStart w:id="23" w:name="_Hlk132359310"/>
      <w:r w:rsidRPr="00283631">
        <w:rPr>
          <w:rFonts w:eastAsia="Calibri"/>
          <w:szCs w:val="24"/>
          <w:u w:val="none"/>
        </w:rPr>
        <w:t xml:space="preserve">atklāti balsojot: </w:t>
      </w:r>
      <w:r w:rsidRPr="00283631">
        <w:rPr>
          <w:rFonts w:eastAsia="Calibri"/>
          <w:noProof/>
          <w:szCs w:val="24"/>
          <w:u w:val="none"/>
        </w:rPr>
        <w:t>ar _ balsīm "Par" (), "Pret" – (), "Atturas" – (), "Nepiedalās" – ()</w:t>
      </w:r>
      <w:r w:rsidRPr="00283631">
        <w:rPr>
          <w:rFonts w:eastAsia="Calibri"/>
          <w:szCs w:val="24"/>
          <w:u w:val="none"/>
        </w:rPr>
        <w:t>, Gulbenes novada pašvaldības dome NOLEMJ:</w:t>
      </w:r>
    </w:p>
    <w:p w14:paraId="3C770779" w14:textId="77777777" w:rsidR="00283631" w:rsidRPr="00283631" w:rsidRDefault="00283631" w:rsidP="00BD3A67">
      <w:pPr>
        <w:widowControl w:val="0"/>
        <w:spacing w:line="360" w:lineRule="auto"/>
        <w:ind w:firstLine="567"/>
        <w:jc w:val="both"/>
        <w:rPr>
          <w:rFonts w:eastAsia="Calibri"/>
          <w:color w:val="FF0000"/>
          <w:szCs w:val="24"/>
          <w:u w:val="none"/>
        </w:rPr>
      </w:pPr>
      <w:r w:rsidRPr="00283631">
        <w:rPr>
          <w:rFonts w:eastAsia="Calibri"/>
          <w:szCs w:val="24"/>
          <w:u w:val="none"/>
        </w:rPr>
        <w:t xml:space="preserve">1. Investīciju projekta </w:t>
      </w:r>
      <w:r w:rsidRPr="00283631">
        <w:rPr>
          <w:rFonts w:eastAsia="Calibri"/>
          <w:b/>
          <w:bCs/>
          <w:szCs w:val="24"/>
          <w:u w:val="none"/>
        </w:rPr>
        <w:t>“</w:t>
      </w:r>
      <w:r w:rsidRPr="00283631">
        <w:rPr>
          <w:b/>
          <w:bCs/>
          <w:iCs/>
          <w:szCs w:val="24"/>
          <w:u w:val="none"/>
        </w:rPr>
        <w:t>Ielu apgaismojuma infrastruktūras atjaunošana Gulbenes novadā</w:t>
      </w:r>
      <w:r w:rsidRPr="00283631">
        <w:rPr>
          <w:rFonts w:eastAsia="Calibri"/>
          <w:b/>
          <w:bCs/>
          <w:szCs w:val="24"/>
          <w:u w:val="none"/>
        </w:rPr>
        <w:t>”</w:t>
      </w:r>
      <w:r w:rsidRPr="00283631">
        <w:rPr>
          <w:rFonts w:eastAsia="Calibri"/>
          <w:szCs w:val="24"/>
          <w:u w:val="none"/>
        </w:rPr>
        <w:t xml:space="preserve"> īstenošanai, kas atbilst pašvaldības apstiprinātajai attīstības programmai “Gulbenes novada attīstības programma 2018. – 2024.gadam” un nodrošina lietderīgu investīciju īstenošanu pašvaldības autonomo funkciju, </w:t>
      </w:r>
      <w:r w:rsidRPr="00283631">
        <w:rPr>
          <w:rFonts w:eastAsia="Calibri"/>
          <w:szCs w:val="24"/>
          <w:u w:val="none"/>
          <w:shd w:val="clear" w:color="auto" w:fill="FFFFFF"/>
        </w:rPr>
        <w:t>gādāt par pašvaldības administratīvajā teritorijā, publiskai lietošanai paredzēto teritoriju apgaismošanu un uzturēšanu</w:t>
      </w:r>
      <w:r w:rsidRPr="00283631">
        <w:rPr>
          <w:rFonts w:eastAsia="Calibri"/>
          <w:szCs w:val="24"/>
          <w:u w:val="none"/>
        </w:rPr>
        <w:t xml:space="preserve">, izpildei, ņemt ilgtermiņa aizņēmumu </w:t>
      </w:r>
      <w:r w:rsidRPr="00283631">
        <w:rPr>
          <w:rFonts w:eastAsia="Calibri"/>
          <w:b/>
          <w:bCs/>
          <w:szCs w:val="24"/>
          <w:u w:val="none"/>
        </w:rPr>
        <w:t>227 990,07 EUR</w:t>
      </w:r>
      <w:r w:rsidRPr="00283631">
        <w:rPr>
          <w:rFonts w:eastAsia="Calibri"/>
          <w:szCs w:val="24"/>
          <w:u w:val="none"/>
        </w:rPr>
        <w:t xml:space="preserve"> (divi simti divdesmit septiņi tūkstoši deviņi simti deviņdesmit </w:t>
      </w:r>
      <w:proofErr w:type="spellStart"/>
      <w:r w:rsidRPr="00283631">
        <w:rPr>
          <w:rFonts w:eastAsia="Calibri"/>
          <w:i/>
          <w:iCs/>
          <w:szCs w:val="24"/>
          <w:u w:val="none"/>
        </w:rPr>
        <w:t>euro</w:t>
      </w:r>
      <w:proofErr w:type="spellEnd"/>
      <w:r w:rsidRPr="00283631">
        <w:rPr>
          <w:rFonts w:eastAsia="Calibri"/>
          <w:szCs w:val="24"/>
          <w:u w:val="none"/>
        </w:rPr>
        <w:t xml:space="preserve">  septiņi centi) apmērā no Valsts kases ar tās noteikto procentu likmi uz 10 gadiem ar atlikto pamatsummas maksājumu līdz 2025.gada jūnijam. Aizņēmuma atmaksu garantēt ar Gulbenes novada pašvaldības budžetu. Aizņēmumu izņemt 2024.gadā.</w:t>
      </w:r>
    </w:p>
    <w:bookmarkEnd w:id="23"/>
    <w:p w14:paraId="3D6685F9" w14:textId="77777777" w:rsidR="00283631" w:rsidRPr="00283631" w:rsidRDefault="00283631" w:rsidP="00BD3A67">
      <w:pPr>
        <w:widowControl w:val="0"/>
        <w:spacing w:line="360" w:lineRule="auto"/>
        <w:ind w:firstLine="567"/>
        <w:jc w:val="both"/>
        <w:rPr>
          <w:rFonts w:eastAsia="Calibri"/>
          <w:szCs w:val="24"/>
          <w:u w:val="none"/>
        </w:rPr>
      </w:pPr>
      <w:r w:rsidRPr="00283631">
        <w:rPr>
          <w:rFonts w:eastAsia="Calibri"/>
          <w:szCs w:val="24"/>
          <w:u w:val="none"/>
        </w:rPr>
        <w:t>2. UZDOT Gulbenes novada Centrālās pārvaldes Finanšu nodaļas finanšu ekonomistei A. Zagorskai nodrošināt dokumentu sagatavošanu un iesniegšanu Finanšu ministrijas Pašvaldību aizņēmumu un galvojumu kontroles un pārraudzības padomei.</w:t>
      </w:r>
    </w:p>
    <w:p w14:paraId="212E7335" w14:textId="77777777" w:rsidR="00283631" w:rsidRPr="00283631" w:rsidRDefault="00283631" w:rsidP="00283631">
      <w:pPr>
        <w:spacing w:after="160" w:line="360" w:lineRule="auto"/>
        <w:ind w:firstLine="567"/>
        <w:jc w:val="both"/>
        <w:rPr>
          <w:rFonts w:eastAsia="Calibri"/>
          <w:szCs w:val="24"/>
          <w:u w:val="none"/>
        </w:rPr>
      </w:pPr>
      <w:r w:rsidRPr="00283631">
        <w:rPr>
          <w:rFonts w:eastAsia="Calibri"/>
          <w:szCs w:val="24"/>
          <w:u w:val="none"/>
        </w:rPr>
        <w:t>3. PILNVAROT Gulbenes novada domes priekšsēdētāju parakstīt aizdevuma līgumu.</w:t>
      </w:r>
    </w:p>
    <w:p w14:paraId="77E0A74C" w14:textId="77777777" w:rsidR="00203C2F" w:rsidRDefault="00203C2F" w:rsidP="000C7638">
      <w:pPr>
        <w:rPr>
          <w:color w:val="000000" w:themeColor="text1"/>
          <w:szCs w:val="24"/>
          <w:u w:val="none"/>
        </w:rPr>
      </w:pPr>
    </w:p>
    <w:p w14:paraId="007F089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24797DF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“Lejasciema pamatskolas ēkas atjaunošana un energoefektivitātes paaugstināšana”</w:t>
      </w:r>
    </w:p>
    <w:p w14:paraId="63E2694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7FED105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44987F12" w14:textId="36B7104B" w:rsidR="00E264AD" w:rsidRPr="00575A1B" w:rsidRDefault="00000000" w:rsidP="00575A1B">
      <w:pPr>
        <w:rPr>
          <w:rFonts w:eastAsia="Calibri"/>
          <w:szCs w:val="24"/>
          <w:u w:val="none"/>
        </w:rPr>
      </w:pPr>
      <w:r>
        <w:rPr>
          <w:rFonts w:eastAsia="Calibri"/>
          <w:szCs w:val="24"/>
          <w:u w:val="none"/>
        </w:rPr>
        <w:t xml:space="preserve">DEBATĒS PIEDALĀS: </w:t>
      </w:r>
      <w:r w:rsidR="003E1DEE">
        <w:rPr>
          <w:rFonts w:eastAsia="Calibri"/>
          <w:szCs w:val="24"/>
          <w:u w:val="none"/>
        </w:rPr>
        <w:t xml:space="preserve">Intars Liepiņš, Andis Caunītis, Inga </w:t>
      </w:r>
      <w:proofErr w:type="spellStart"/>
      <w:r w:rsidR="003E1DEE">
        <w:rPr>
          <w:rFonts w:eastAsia="Calibri"/>
          <w:szCs w:val="24"/>
          <w:u w:val="none"/>
        </w:rPr>
        <w:t>Leone</w:t>
      </w:r>
      <w:proofErr w:type="spellEnd"/>
      <w:r w:rsidR="003E1DEE">
        <w:rPr>
          <w:rFonts w:eastAsia="Calibri"/>
          <w:szCs w:val="24"/>
          <w:u w:val="none"/>
        </w:rPr>
        <w:t xml:space="preserve">, Māris </w:t>
      </w:r>
      <w:proofErr w:type="spellStart"/>
      <w:r w:rsidR="003E1DEE">
        <w:rPr>
          <w:rFonts w:eastAsia="Calibri"/>
          <w:szCs w:val="24"/>
          <w:u w:val="none"/>
        </w:rPr>
        <w:t>Milns</w:t>
      </w:r>
      <w:proofErr w:type="spellEnd"/>
    </w:p>
    <w:p w14:paraId="294FA87D" w14:textId="77777777" w:rsidR="00BC2002" w:rsidRDefault="00BC2002" w:rsidP="00956EC8">
      <w:pPr>
        <w:rPr>
          <w:rFonts w:eastAsia="Calibri"/>
          <w:color w:val="FF0000"/>
          <w:szCs w:val="24"/>
          <w:u w:val="none"/>
        </w:rPr>
      </w:pPr>
    </w:p>
    <w:p w14:paraId="27F8E9C9" w14:textId="77777777" w:rsidR="003E1DEE" w:rsidRDefault="003E1DEE" w:rsidP="003E1DEE">
      <w:pPr>
        <w:spacing w:line="360" w:lineRule="auto"/>
        <w:ind w:firstLine="567"/>
        <w:jc w:val="both"/>
        <w:rPr>
          <w:u w:val="none"/>
        </w:rPr>
      </w:pPr>
      <w:r>
        <w:rPr>
          <w:u w:val="none"/>
        </w:rPr>
        <w:t>Finanšu komiteja atklāti balsojot:</w:t>
      </w:r>
    </w:p>
    <w:p w14:paraId="132D8403" w14:textId="77777777" w:rsidR="003E1DEE" w:rsidRDefault="003E1DEE" w:rsidP="003E1DEE">
      <w:pPr>
        <w:spacing w:line="360" w:lineRule="auto"/>
        <w:ind w:firstLine="567"/>
        <w:jc w:val="both"/>
        <w:rPr>
          <w:u w:val="none"/>
        </w:rPr>
      </w:pPr>
      <w:r w:rsidRPr="0016506D">
        <w:rPr>
          <w:noProof/>
          <w:u w:val="none"/>
        </w:rPr>
        <w:lastRenderedPageBreak/>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542E1F36"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7A99104A" w14:textId="77777777" w:rsidR="00283631" w:rsidRPr="00283631" w:rsidRDefault="00283631" w:rsidP="00283631">
      <w:pPr>
        <w:pStyle w:val="Default"/>
        <w:jc w:val="center"/>
        <w:rPr>
          <w:b/>
          <w:bCs/>
          <w:iCs/>
          <w:szCs w:val="24"/>
        </w:rPr>
      </w:pPr>
      <w:r>
        <w:rPr>
          <w:color w:val="000000" w:themeColor="text1"/>
          <w:szCs w:val="24"/>
        </w:rPr>
        <w:tab/>
      </w:r>
      <w:r w:rsidRPr="00283631">
        <w:rPr>
          <w:rFonts w:eastAsia="Calibri"/>
          <w:b/>
          <w:bCs/>
          <w:szCs w:val="24"/>
        </w:rPr>
        <w:t>Par aizņēmumu investīciju projektam “</w:t>
      </w:r>
      <w:r w:rsidRPr="00283631">
        <w:rPr>
          <w:b/>
          <w:bCs/>
          <w:iCs/>
          <w:szCs w:val="24"/>
        </w:rPr>
        <w:t>Lejasciema pamatskolas ēkas atjaunošana un energoefektivitātes paaugstināšana”</w:t>
      </w:r>
    </w:p>
    <w:p w14:paraId="5D12E031" w14:textId="77777777" w:rsidR="00283631" w:rsidRPr="00283631" w:rsidRDefault="00283631" w:rsidP="00283631">
      <w:pPr>
        <w:spacing w:line="360" w:lineRule="auto"/>
        <w:ind w:firstLine="539"/>
        <w:jc w:val="both"/>
        <w:rPr>
          <w:rFonts w:eastAsia="Calibri"/>
          <w:szCs w:val="24"/>
          <w:u w:val="none"/>
        </w:rPr>
      </w:pPr>
    </w:p>
    <w:p w14:paraId="382F94A3" w14:textId="77777777" w:rsidR="00283631" w:rsidRPr="00283631" w:rsidRDefault="00283631" w:rsidP="00283631">
      <w:pPr>
        <w:spacing w:line="360" w:lineRule="auto"/>
        <w:ind w:firstLine="539"/>
        <w:jc w:val="both"/>
        <w:rPr>
          <w:rFonts w:eastAsia="Calibri"/>
          <w:szCs w:val="24"/>
          <w:u w:val="none"/>
        </w:rPr>
      </w:pPr>
      <w:r w:rsidRPr="00283631">
        <w:rPr>
          <w:rFonts w:eastAsia="Calibri"/>
          <w:szCs w:val="24"/>
          <w:u w:val="none"/>
        </w:rPr>
        <w:t>Investīciju projekts “</w:t>
      </w:r>
      <w:r w:rsidRPr="00283631">
        <w:rPr>
          <w:iCs/>
          <w:szCs w:val="24"/>
          <w:u w:val="none"/>
        </w:rPr>
        <w:t>Lejasciema pamatskolas ēkas atjaunošana un energoefektivitātes paaugstināšana”</w:t>
      </w:r>
      <w:r w:rsidRPr="00283631">
        <w:rPr>
          <w:rFonts w:eastAsia="Calibri"/>
          <w:szCs w:val="24"/>
          <w:u w:val="none"/>
        </w:rPr>
        <w:t xml:space="preserve"> atbilst Gulbenes novada pašvaldības attīstības programmas 2018.-2024.gadam investīciju plāna 2022.-2024.gadam Ilgtermiņa prioritātes IP1. Cilvēkresursu attīstība (RVC) projektam Nr.6.</w:t>
      </w:r>
    </w:p>
    <w:p w14:paraId="14660D14" w14:textId="77777777" w:rsidR="00283631" w:rsidRPr="00283631" w:rsidRDefault="00283631" w:rsidP="00283631">
      <w:pPr>
        <w:autoSpaceDE w:val="0"/>
        <w:autoSpaceDN w:val="0"/>
        <w:adjustRightInd w:val="0"/>
        <w:spacing w:line="360" w:lineRule="auto"/>
        <w:ind w:firstLine="539"/>
        <w:jc w:val="both"/>
        <w:rPr>
          <w:rFonts w:eastAsia="Calibri"/>
          <w:szCs w:val="24"/>
          <w:u w:val="none"/>
        </w:rPr>
      </w:pPr>
      <w:r w:rsidRPr="00283631">
        <w:rPr>
          <w:rFonts w:eastAsia="Calibri"/>
          <w:szCs w:val="24"/>
          <w:u w:val="none"/>
        </w:rPr>
        <w:t>Investīciju projekts “</w:t>
      </w:r>
      <w:r w:rsidRPr="00283631">
        <w:rPr>
          <w:iCs/>
          <w:szCs w:val="24"/>
          <w:u w:val="none"/>
        </w:rPr>
        <w:t>Lejasciema pamatskolas ēkas atjaunošana un energoefektivitātes paaugstināšana”</w:t>
      </w:r>
      <w:r w:rsidRPr="00283631">
        <w:rPr>
          <w:rFonts w:eastAsia="Calibri"/>
          <w:szCs w:val="24"/>
          <w:u w:val="none"/>
        </w:rPr>
        <w:t xml:space="preserve"> atbilst  Ministra kabineta 2022.gada 8.novembra noteikumu Nr. 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w:t>
      </w:r>
      <w:r w:rsidRPr="00283631">
        <w:rPr>
          <w:rFonts w:ascii="TimesNewRomanPSMT" w:eastAsia="Calibri" w:hAnsi="TimesNewRomanPSMT" w:cs="TimesNewRomanPSMT"/>
          <w:szCs w:val="24"/>
          <w:u w:val="none"/>
        </w:rPr>
        <w:t xml:space="preserve"> īstenošanas </w:t>
      </w:r>
      <w:r w:rsidRPr="00283631">
        <w:rPr>
          <w:rFonts w:eastAsia="Calibri"/>
          <w:szCs w:val="24"/>
          <w:u w:val="none"/>
        </w:rPr>
        <w:t>noteikumiem.</w:t>
      </w:r>
    </w:p>
    <w:p w14:paraId="2A108645" w14:textId="77777777" w:rsidR="00283631" w:rsidRPr="00283631" w:rsidRDefault="00283631" w:rsidP="00283631">
      <w:pPr>
        <w:autoSpaceDE w:val="0"/>
        <w:autoSpaceDN w:val="0"/>
        <w:adjustRightInd w:val="0"/>
        <w:spacing w:line="360" w:lineRule="auto"/>
        <w:ind w:firstLine="539"/>
        <w:jc w:val="both"/>
        <w:rPr>
          <w:rFonts w:eastAsia="Calibri"/>
          <w:szCs w:val="24"/>
          <w:u w:val="none"/>
        </w:rPr>
      </w:pPr>
      <w:r w:rsidRPr="00283631">
        <w:rPr>
          <w:rFonts w:eastAsia="Calibri"/>
          <w:szCs w:val="24"/>
          <w:u w:val="none"/>
        </w:rPr>
        <w:t>Projekta mērķis - primārās enerģijas patēriņa samazināšana Lejasciema pamatskolas ēkā, sekmējot energoefektivitātes paaugstināšanu ēkā, pašvaldības izdevumu samazināšanos par energoapgādi un veicot ieguldījumus pašvaldības infrastruktūrā atbilstoši pašvaldības attīstības programmā noteiktajām prioritātēm.</w:t>
      </w:r>
    </w:p>
    <w:p w14:paraId="56FBBBEA" w14:textId="77777777" w:rsidR="00283631" w:rsidRPr="00283631" w:rsidRDefault="00283631" w:rsidP="00283631">
      <w:pPr>
        <w:spacing w:line="360" w:lineRule="auto"/>
        <w:ind w:firstLine="539"/>
        <w:jc w:val="both"/>
        <w:rPr>
          <w:rFonts w:eastAsia="Calibri"/>
          <w:szCs w:val="24"/>
          <w:u w:val="none"/>
        </w:rPr>
      </w:pPr>
      <w:r w:rsidRPr="00283631">
        <w:rPr>
          <w:rFonts w:eastAsia="Calibri"/>
          <w:szCs w:val="24"/>
          <w:u w:val="none"/>
        </w:rPr>
        <w:t xml:space="preserve">2023.gada 21.decembrī tika noslēgta vienošanās ar Centrālo finanšu un līgumu aģentūru par Eiropas Savienības Atveseļošanās fonda projekta ieviešanu ( Projekta Nr. 1.2.1.3.i.0/1/23/A/CFLA/039), apstiprinot projekta kopējos izdevumus </w:t>
      </w:r>
      <w:r w:rsidRPr="00283631">
        <w:rPr>
          <w:rFonts w:eastAsia="Calibri"/>
          <w:b/>
          <w:bCs/>
          <w:szCs w:val="24"/>
          <w:u w:val="none"/>
        </w:rPr>
        <w:t>972 111,58 EUR</w:t>
      </w:r>
      <w:r w:rsidRPr="00283631">
        <w:rPr>
          <w:rFonts w:eastAsia="Calibri"/>
          <w:szCs w:val="24"/>
          <w:u w:val="none"/>
        </w:rPr>
        <w:t xml:space="preserve"> (deviņi simti septiņdesmit divi tūkstoši viens simts vienpadsmit </w:t>
      </w:r>
      <w:proofErr w:type="spellStart"/>
      <w:r w:rsidRPr="00283631">
        <w:rPr>
          <w:rFonts w:eastAsia="Calibri"/>
          <w:i/>
          <w:iCs/>
          <w:szCs w:val="24"/>
          <w:u w:val="none"/>
        </w:rPr>
        <w:t>euro</w:t>
      </w:r>
      <w:proofErr w:type="spellEnd"/>
      <w:r w:rsidRPr="00283631">
        <w:rPr>
          <w:rFonts w:eastAsia="Calibri"/>
          <w:szCs w:val="24"/>
          <w:u w:val="none"/>
        </w:rPr>
        <w:t xml:space="preserve"> piecdesmit astoņi centi), no tiem Atveseļošanās fonda finansējums 803 398,00 EUR, bet pašvaldības finansējums sastāda 168 713,58 EUR apmēru.</w:t>
      </w:r>
    </w:p>
    <w:p w14:paraId="1264D85A" w14:textId="77777777" w:rsidR="00283631" w:rsidRPr="00283631" w:rsidRDefault="00283631" w:rsidP="00283631">
      <w:pPr>
        <w:spacing w:line="360" w:lineRule="auto"/>
        <w:ind w:firstLine="539"/>
        <w:jc w:val="both"/>
        <w:rPr>
          <w:rFonts w:eastAsia="Calibri"/>
          <w:szCs w:val="24"/>
          <w:u w:val="none"/>
        </w:rPr>
      </w:pPr>
      <w:r w:rsidRPr="00283631">
        <w:rPr>
          <w:rFonts w:eastAsia="Calibri"/>
          <w:szCs w:val="24"/>
          <w:u w:val="none"/>
        </w:rPr>
        <w:t>2024.gada 11.martā Gulbenes novada pašvaldība noslēdza iepirkuma līgumu Nr. GNP 2023/85/ERAF ar SIA “</w:t>
      </w:r>
      <w:proofErr w:type="spellStart"/>
      <w:r w:rsidRPr="00283631">
        <w:rPr>
          <w:rFonts w:eastAsia="Calibri"/>
          <w:szCs w:val="24"/>
          <w:u w:val="none"/>
        </w:rPr>
        <w:t>Solart</w:t>
      </w:r>
      <w:proofErr w:type="spellEnd"/>
      <w:r w:rsidRPr="00283631">
        <w:rPr>
          <w:rFonts w:eastAsia="Calibri"/>
          <w:szCs w:val="24"/>
          <w:u w:val="none"/>
        </w:rPr>
        <w:t xml:space="preserve"> būve” par Lejasciema pamatskolas ēkas atjaunošanu un energoefektivitātes paaugstināšanu, veicot ēkas energoefektivitātes paaugstināšanas pasākumus un ēkas telpu atjaunošanu ar līgumcenu </w:t>
      </w:r>
      <w:r w:rsidRPr="00283631">
        <w:rPr>
          <w:rFonts w:eastAsia="Calibri"/>
          <w:b/>
          <w:bCs/>
          <w:szCs w:val="24"/>
          <w:u w:val="none"/>
        </w:rPr>
        <w:t xml:space="preserve">1 386 867,38 EUR </w:t>
      </w:r>
      <w:r w:rsidRPr="00283631">
        <w:rPr>
          <w:rFonts w:eastAsia="Calibri"/>
          <w:szCs w:val="24"/>
          <w:u w:val="none"/>
        </w:rPr>
        <w:t xml:space="preserve">(viens miljons trīs simti astoņdesmit seši tūkstoši astoņi simti sešdesmit septiņi </w:t>
      </w:r>
      <w:proofErr w:type="spellStart"/>
      <w:r w:rsidRPr="00283631">
        <w:rPr>
          <w:rFonts w:eastAsia="Calibri"/>
          <w:i/>
          <w:iCs/>
          <w:szCs w:val="24"/>
          <w:u w:val="none"/>
        </w:rPr>
        <w:t>euro</w:t>
      </w:r>
      <w:proofErr w:type="spellEnd"/>
      <w:r w:rsidRPr="00283631">
        <w:rPr>
          <w:rFonts w:eastAsia="Calibri"/>
          <w:szCs w:val="24"/>
          <w:u w:val="none"/>
        </w:rPr>
        <w:t xml:space="preserve"> trīsdesmit astoņi centi)</w:t>
      </w:r>
      <w:r w:rsidRPr="00283631">
        <w:rPr>
          <w:rFonts w:eastAsia="Calibri"/>
          <w:i/>
          <w:iCs/>
          <w:szCs w:val="24"/>
          <w:u w:val="none"/>
        </w:rPr>
        <w:t xml:space="preserve"> </w:t>
      </w:r>
      <w:r w:rsidRPr="00283631">
        <w:rPr>
          <w:rFonts w:eastAsia="Calibri"/>
          <w:szCs w:val="24"/>
          <w:u w:val="none"/>
        </w:rPr>
        <w:t>ar PVN, no kuras 965 925,67 EUR attiecas uz investīciju projektu “</w:t>
      </w:r>
      <w:r w:rsidRPr="00283631">
        <w:rPr>
          <w:iCs/>
          <w:szCs w:val="24"/>
          <w:u w:val="none"/>
        </w:rPr>
        <w:t>Lejasciema pamatskolas ēkas atjaunošana un energoefektivitātes paaugstināšana</w:t>
      </w:r>
      <w:r w:rsidRPr="00283631">
        <w:rPr>
          <w:rFonts w:eastAsia="Calibri"/>
          <w:szCs w:val="24"/>
          <w:u w:val="none"/>
        </w:rPr>
        <w:t>”.</w:t>
      </w:r>
    </w:p>
    <w:p w14:paraId="41CCAE17" w14:textId="77777777" w:rsidR="00283631" w:rsidRPr="00283631" w:rsidRDefault="00283631" w:rsidP="00283631">
      <w:pPr>
        <w:spacing w:line="360" w:lineRule="auto"/>
        <w:ind w:firstLine="539"/>
        <w:jc w:val="both"/>
        <w:rPr>
          <w:rFonts w:eastAsia="Calibri"/>
          <w:szCs w:val="24"/>
          <w:u w:val="none"/>
        </w:rPr>
      </w:pPr>
      <w:r w:rsidRPr="00283631">
        <w:rPr>
          <w:rFonts w:eastAsia="Calibri"/>
          <w:szCs w:val="24"/>
          <w:u w:val="none"/>
        </w:rPr>
        <w:t>2024.gada 12.martā Gulbenes novada pašvaldība noslēdza iepirkuma līgumu Nr. GNP 2023/105/ERAF ar Sabiedrību ar ierobežotu atbildību “</w:t>
      </w:r>
      <w:proofErr w:type="spellStart"/>
      <w:r w:rsidRPr="00283631">
        <w:rPr>
          <w:rFonts w:eastAsia="Calibri"/>
          <w:szCs w:val="24"/>
          <w:u w:val="none"/>
        </w:rPr>
        <w:t>Warss</w:t>
      </w:r>
      <w:proofErr w:type="spellEnd"/>
      <w:r w:rsidRPr="00283631">
        <w:rPr>
          <w:rFonts w:eastAsia="Calibri"/>
          <w:szCs w:val="24"/>
          <w:u w:val="none"/>
        </w:rPr>
        <w:t xml:space="preserve">+” par būvuzraudzību Lejasciema pamatskolas ēkas atjaunošanai un energoefektivitātes paaugstināšanai, ar līgumcenu </w:t>
      </w:r>
      <w:r w:rsidRPr="00283631">
        <w:rPr>
          <w:rFonts w:eastAsia="Calibri"/>
          <w:b/>
          <w:bCs/>
          <w:szCs w:val="24"/>
          <w:u w:val="none"/>
        </w:rPr>
        <w:t xml:space="preserve">9 665,48 </w:t>
      </w:r>
      <w:r w:rsidRPr="00283631">
        <w:rPr>
          <w:rFonts w:eastAsia="Calibri"/>
          <w:b/>
          <w:bCs/>
          <w:szCs w:val="24"/>
          <w:u w:val="none"/>
        </w:rPr>
        <w:lastRenderedPageBreak/>
        <w:t xml:space="preserve">EUR </w:t>
      </w:r>
      <w:r w:rsidRPr="00283631">
        <w:rPr>
          <w:rFonts w:eastAsia="Calibri"/>
          <w:szCs w:val="24"/>
          <w:u w:val="none"/>
        </w:rPr>
        <w:t xml:space="preserve">( deviņi tūkstoši seši simti sešdesmit pieci </w:t>
      </w:r>
      <w:proofErr w:type="spellStart"/>
      <w:r w:rsidRPr="00283631">
        <w:rPr>
          <w:rFonts w:eastAsia="Calibri"/>
          <w:i/>
          <w:iCs/>
          <w:szCs w:val="24"/>
          <w:u w:val="none"/>
        </w:rPr>
        <w:t>euro</w:t>
      </w:r>
      <w:proofErr w:type="spellEnd"/>
      <w:r w:rsidRPr="00283631">
        <w:rPr>
          <w:rFonts w:eastAsia="Calibri"/>
          <w:szCs w:val="24"/>
          <w:u w:val="none"/>
        </w:rPr>
        <w:t xml:space="preserve"> četrdesmit astoņi centi)</w:t>
      </w:r>
      <w:r w:rsidRPr="00283631">
        <w:rPr>
          <w:rFonts w:eastAsia="Calibri"/>
          <w:i/>
          <w:iCs/>
          <w:szCs w:val="24"/>
          <w:u w:val="none"/>
        </w:rPr>
        <w:t xml:space="preserve"> </w:t>
      </w:r>
      <w:r w:rsidRPr="00283631">
        <w:rPr>
          <w:rFonts w:eastAsia="Calibri"/>
          <w:szCs w:val="24"/>
          <w:u w:val="none"/>
        </w:rPr>
        <w:t>ar PVN, no kuras 6 185,91 EUR attiecas uz investīciju projektu “</w:t>
      </w:r>
      <w:r w:rsidRPr="00283631">
        <w:rPr>
          <w:iCs/>
          <w:szCs w:val="24"/>
          <w:u w:val="none"/>
        </w:rPr>
        <w:t>Lejasciema pamatskolas ēkas atjaunošana un energoefektivitātes paaugstināšana</w:t>
      </w:r>
      <w:r w:rsidRPr="00283631">
        <w:rPr>
          <w:rFonts w:eastAsia="Calibri"/>
          <w:szCs w:val="24"/>
          <w:u w:val="none"/>
        </w:rPr>
        <w:t>”.</w:t>
      </w:r>
    </w:p>
    <w:p w14:paraId="643F8770" w14:textId="77777777" w:rsidR="00283631" w:rsidRPr="00283631" w:rsidRDefault="00283631" w:rsidP="00283631">
      <w:pPr>
        <w:spacing w:line="360" w:lineRule="auto"/>
        <w:ind w:firstLine="539"/>
        <w:jc w:val="both"/>
        <w:rPr>
          <w:iCs/>
          <w:szCs w:val="24"/>
          <w:u w:val="none"/>
        </w:rPr>
      </w:pPr>
      <w:r w:rsidRPr="00283631">
        <w:rPr>
          <w:iCs/>
          <w:szCs w:val="24"/>
          <w:u w:val="none"/>
          <w:lang w:eastAsia="lv-LV"/>
        </w:rPr>
        <w:t xml:space="preserve">Lai </w:t>
      </w:r>
      <w:proofErr w:type="spellStart"/>
      <w:r w:rsidRPr="00283631">
        <w:rPr>
          <w:iCs/>
          <w:szCs w:val="24"/>
          <w:u w:val="none"/>
          <w:lang w:eastAsia="lv-LV"/>
        </w:rPr>
        <w:t>efektivizētu</w:t>
      </w:r>
      <w:proofErr w:type="spellEnd"/>
      <w:r w:rsidRPr="00283631">
        <w:rPr>
          <w:iCs/>
          <w:szCs w:val="24"/>
          <w:u w:val="none"/>
          <w:lang w:eastAsia="lv-LV"/>
        </w:rPr>
        <w:t xml:space="preserve"> 2024.gada un 2025.gada pašvaldības budžeta līdzekļu izlietojumu, </w:t>
      </w:r>
      <w:r w:rsidRPr="00283631">
        <w:rPr>
          <w:szCs w:val="24"/>
          <w:u w:val="none"/>
          <w:lang w:eastAsia="lv-LV"/>
        </w:rPr>
        <w:t>Gulbenes novada Centrālās pārvaldes Finanšu nodaļa konstatē, ka investīciju projekta “</w:t>
      </w:r>
      <w:r w:rsidRPr="00283631">
        <w:rPr>
          <w:iCs/>
          <w:szCs w:val="24"/>
          <w:u w:val="none"/>
        </w:rPr>
        <w:t>Lejasciema pamatskolas ēkas atjaunošana un energoefektivitātes paaugstināšana</w:t>
      </w:r>
      <w:r w:rsidRPr="00283631">
        <w:rPr>
          <w:szCs w:val="24"/>
          <w:u w:val="none"/>
          <w:lang w:eastAsia="lv-LV"/>
        </w:rPr>
        <w:t>” energoefektivitātes paaugstināšanas darbu pašvaldības finansējuma daļai</w:t>
      </w:r>
      <w:r w:rsidRPr="00283631">
        <w:rPr>
          <w:iCs/>
          <w:szCs w:val="24"/>
          <w:u w:val="none"/>
        </w:rPr>
        <w:t xml:space="preserve"> 168 713,58 EUR apmērā un Atveseļošanās fonda finansējuma 40% </w:t>
      </w:r>
      <w:proofErr w:type="spellStart"/>
      <w:r w:rsidRPr="00283631">
        <w:rPr>
          <w:iCs/>
          <w:szCs w:val="24"/>
          <w:u w:val="none"/>
        </w:rPr>
        <w:t>priekšfinansēšanas</w:t>
      </w:r>
      <w:proofErr w:type="spellEnd"/>
      <w:r w:rsidRPr="00283631">
        <w:rPr>
          <w:iCs/>
          <w:szCs w:val="24"/>
          <w:u w:val="none"/>
        </w:rPr>
        <w:t xml:space="preserve"> daļai 321 359,20 EUR apmērā, nepieciešams ņemt aizņēmumu Valsts kasē, kas sastāda </w:t>
      </w:r>
      <w:r w:rsidRPr="00283631">
        <w:rPr>
          <w:b/>
          <w:bCs/>
          <w:iCs/>
          <w:szCs w:val="24"/>
          <w:u w:val="none"/>
        </w:rPr>
        <w:t>490 072,78 EUR</w:t>
      </w:r>
      <w:r w:rsidRPr="00283631">
        <w:rPr>
          <w:iCs/>
          <w:szCs w:val="24"/>
          <w:u w:val="none"/>
        </w:rPr>
        <w:t xml:space="preserve"> (četri simti deviņdesmit tūkstoši septiņdesmit divi </w:t>
      </w:r>
      <w:proofErr w:type="spellStart"/>
      <w:r w:rsidRPr="00283631">
        <w:rPr>
          <w:i/>
          <w:szCs w:val="24"/>
          <w:u w:val="none"/>
        </w:rPr>
        <w:t>euro</w:t>
      </w:r>
      <w:proofErr w:type="spellEnd"/>
      <w:r w:rsidRPr="00283631">
        <w:rPr>
          <w:iCs/>
          <w:szCs w:val="24"/>
          <w:u w:val="none"/>
        </w:rPr>
        <w:t xml:space="preserve"> septiņdesmit astoņi centi) apmēru. </w:t>
      </w:r>
    </w:p>
    <w:p w14:paraId="743BC0C8" w14:textId="77777777" w:rsidR="00283631" w:rsidRPr="00283631" w:rsidRDefault="00283631" w:rsidP="00283631">
      <w:pPr>
        <w:spacing w:line="360" w:lineRule="auto"/>
        <w:ind w:firstLine="539"/>
        <w:jc w:val="both"/>
        <w:rPr>
          <w:iCs/>
          <w:szCs w:val="24"/>
          <w:u w:val="none"/>
        </w:rPr>
      </w:pPr>
      <w:r w:rsidRPr="00283631">
        <w:rPr>
          <w:iCs/>
          <w:szCs w:val="24"/>
          <w:u w:val="none"/>
        </w:rPr>
        <w:t xml:space="preserve">Investīciju projekts </w:t>
      </w:r>
      <w:r w:rsidRPr="00283631">
        <w:rPr>
          <w:szCs w:val="24"/>
          <w:u w:val="none"/>
          <w:lang w:eastAsia="lv-LV"/>
        </w:rPr>
        <w:t>“</w:t>
      </w:r>
      <w:r w:rsidRPr="00283631">
        <w:rPr>
          <w:iCs/>
          <w:szCs w:val="24"/>
          <w:u w:val="none"/>
        </w:rPr>
        <w:t>Lejasciema pamatskolas ēkas atjaunošana un energoefektivitātes paaugstināšana</w:t>
      </w:r>
      <w:r w:rsidRPr="00283631">
        <w:rPr>
          <w:szCs w:val="24"/>
          <w:u w:val="none"/>
          <w:lang w:eastAsia="lv-LV"/>
        </w:rPr>
        <w:t>” atbilst likuma “Par valsts budžetu 2024.gadam un budžeta ietvaru 2024., 2025. un 2026.gadam” 36.panta otrās daļas 2.punktā noteiktajiem kritērijiem par iespēju saņemt valsts budžeta aizdevumu Eiropas Atveseļošanas fonda finansēto projektu īstenošanai ar aizņēmuma apmēru, kas ne vairāk kā par 10 procentiem pārsniedz projekta Eiropas Atveseļošanas fonda finansējuma kopsummu, un pievienotās vērtības nodokļa izmaksām.</w:t>
      </w:r>
    </w:p>
    <w:p w14:paraId="335FA47B" w14:textId="77777777" w:rsidR="00283631" w:rsidRPr="00283631" w:rsidRDefault="00283631" w:rsidP="00283631">
      <w:pPr>
        <w:spacing w:line="360" w:lineRule="auto"/>
        <w:ind w:firstLine="539"/>
        <w:jc w:val="both"/>
        <w:rPr>
          <w:iCs/>
          <w:szCs w:val="24"/>
          <w:u w:val="none"/>
          <w:lang w:eastAsia="lv-LV"/>
        </w:rPr>
      </w:pPr>
      <w:r w:rsidRPr="00283631">
        <w:rPr>
          <w:iCs/>
          <w:szCs w:val="24"/>
          <w:u w:val="none"/>
          <w:lang w:eastAsia="lv-LV"/>
        </w:rPr>
        <w:t xml:space="preserve">   </w:t>
      </w:r>
      <w:r w:rsidRPr="00283631">
        <w:rPr>
          <w:szCs w:val="24"/>
          <w:u w:val="none"/>
          <w:lang w:eastAsia="lv-LV"/>
        </w:rPr>
        <w:t>Gulbenes novada pašvaldība valsts budžeta aizņēmumu, projektam “</w:t>
      </w:r>
      <w:r w:rsidRPr="00283631">
        <w:rPr>
          <w:iCs/>
          <w:szCs w:val="24"/>
          <w:u w:val="none"/>
        </w:rPr>
        <w:t>Lejasciema pamatskolas ēkas atjaunošana un energoefektivitātes paaugstināšana</w:t>
      </w:r>
      <w:r w:rsidRPr="00283631">
        <w:rPr>
          <w:szCs w:val="24"/>
          <w:u w:val="none"/>
          <w:lang w:eastAsia="lv-LV"/>
        </w:rPr>
        <w:t>”, apgūs 2024.gadā un 2025.gadā. Investīciju projekta  “</w:t>
      </w:r>
      <w:r w:rsidRPr="00283631">
        <w:rPr>
          <w:iCs/>
          <w:szCs w:val="24"/>
          <w:u w:val="none"/>
        </w:rPr>
        <w:t>Lejasciema pamatskolas ēkas atjaunošana un energoefektivitātes paaugstināšana</w:t>
      </w:r>
      <w:r w:rsidRPr="00283631">
        <w:rPr>
          <w:szCs w:val="24"/>
          <w:u w:val="none"/>
          <w:lang w:eastAsia="lv-LV"/>
        </w:rPr>
        <w:t xml:space="preserve">” valsts budžeta aizņēmums 2024.gadā sastādīs 390 000,00 EUR </w:t>
      </w:r>
      <w:r w:rsidRPr="00283631">
        <w:rPr>
          <w:iCs/>
          <w:szCs w:val="24"/>
          <w:u w:val="none"/>
        </w:rPr>
        <w:t xml:space="preserve">(trīs simti deviņdesmit tūkstoši septiņdesmit divi </w:t>
      </w:r>
      <w:proofErr w:type="spellStart"/>
      <w:r w:rsidRPr="00283631">
        <w:rPr>
          <w:i/>
          <w:szCs w:val="24"/>
          <w:u w:val="none"/>
        </w:rPr>
        <w:t>euro</w:t>
      </w:r>
      <w:proofErr w:type="spellEnd"/>
      <w:r w:rsidRPr="00283631">
        <w:rPr>
          <w:iCs/>
          <w:szCs w:val="24"/>
          <w:u w:val="none"/>
        </w:rPr>
        <w:t xml:space="preserve"> nulle centi)</w:t>
      </w:r>
      <w:r w:rsidRPr="00283631">
        <w:rPr>
          <w:szCs w:val="24"/>
          <w:u w:val="none"/>
          <w:lang w:eastAsia="lv-LV"/>
        </w:rPr>
        <w:t xml:space="preserve">, bet 2025.gadā 100 072,78 EUR </w:t>
      </w:r>
      <w:r w:rsidRPr="00283631">
        <w:rPr>
          <w:iCs/>
          <w:szCs w:val="24"/>
          <w:u w:val="none"/>
        </w:rPr>
        <w:t xml:space="preserve">(viens simts tūkstotis septiņdesmit divi </w:t>
      </w:r>
      <w:proofErr w:type="spellStart"/>
      <w:r w:rsidRPr="00283631">
        <w:rPr>
          <w:i/>
          <w:szCs w:val="24"/>
          <w:u w:val="none"/>
        </w:rPr>
        <w:t>euro</w:t>
      </w:r>
      <w:proofErr w:type="spellEnd"/>
      <w:r w:rsidRPr="00283631">
        <w:rPr>
          <w:iCs/>
          <w:szCs w:val="24"/>
          <w:u w:val="none"/>
        </w:rPr>
        <w:t xml:space="preserve"> septiņdesmit astoņi centi)</w:t>
      </w:r>
      <w:r w:rsidRPr="00283631">
        <w:rPr>
          <w:szCs w:val="24"/>
          <w:u w:val="none"/>
          <w:lang w:eastAsia="lv-LV"/>
        </w:rPr>
        <w:t xml:space="preserve"> apmēru.</w:t>
      </w:r>
    </w:p>
    <w:p w14:paraId="7735C4D8" w14:textId="77777777" w:rsidR="00283631" w:rsidRPr="00283631" w:rsidRDefault="00283631" w:rsidP="00283631">
      <w:pPr>
        <w:spacing w:line="360" w:lineRule="auto"/>
        <w:ind w:firstLine="539"/>
        <w:jc w:val="both"/>
        <w:rPr>
          <w:rFonts w:eastAsia="Calibri"/>
          <w:szCs w:val="24"/>
          <w:u w:val="none"/>
        </w:rPr>
      </w:pPr>
      <w:r w:rsidRPr="00283631">
        <w:rPr>
          <w:rFonts w:eastAsia="Calibri"/>
          <w:szCs w:val="24"/>
          <w:u w:val="none"/>
        </w:rPr>
        <w:t xml:space="preserve">Projektu paredzēts īstenot līdz 2025.gada 31.decembrim. </w:t>
      </w:r>
    </w:p>
    <w:p w14:paraId="64CD7B37" w14:textId="77777777" w:rsidR="00283631" w:rsidRPr="00283631" w:rsidRDefault="00283631" w:rsidP="00283631">
      <w:pPr>
        <w:spacing w:line="360" w:lineRule="auto"/>
        <w:ind w:firstLine="539"/>
        <w:jc w:val="both"/>
        <w:rPr>
          <w:rFonts w:eastAsia="Calibri"/>
          <w:szCs w:val="24"/>
          <w:u w:val="none"/>
        </w:rPr>
      </w:pPr>
      <w:r w:rsidRPr="00283631">
        <w:rPr>
          <w:rFonts w:eastAsia="Calibri"/>
          <w:szCs w:val="24"/>
          <w:u w:val="none"/>
        </w:rPr>
        <w:t xml:space="preserve">Gulbenes novada 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39FCEAC9" w14:textId="77777777" w:rsidR="00283631" w:rsidRPr="00283631" w:rsidRDefault="00283631" w:rsidP="00283631">
      <w:pPr>
        <w:widowControl w:val="0"/>
        <w:overflowPunct w:val="0"/>
        <w:autoSpaceDE w:val="0"/>
        <w:autoSpaceDN w:val="0"/>
        <w:adjustRightInd w:val="0"/>
        <w:spacing w:line="360" w:lineRule="auto"/>
        <w:ind w:firstLine="567"/>
        <w:jc w:val="both"/>
        <w:rPr>
          <w:szCs w:val="24"/>
          <w:u w:val="none"/>
          <w:lang w:eastAsia="lv-LV"/>
        </w:rPr>
      </w:pPr>
      <w:r w:rsidRPr="00283631">
        <w:rPr>
          <w:rFonts w:eastAsia="Calibri"/>
          <w:szCs w:val="24"/>
          <w:u w:val="none"/>
        </w:rPr>
        <w:t>Ievērojot minēto un ņemot vērā faktu, ka pašvaldībai nepieciešams finansējums investīciju projekta  “</w:t>
      </w:r>
      <w:r w:rsidRPr="00283631">
        <w:rPr>
          <w:iCs/>
          <w:szCs w:val="24"/>
          <w:u w:val="none"/>
        </w:rPr>
        <w:t xml:space="preserve">Lejasciema pamatskolas energoefektivitātes paaugstināšana” </w:t>
      </w:r>
      <w:r w:rsidRPr="00283631">
        <w:rPr>
          <w:szCs w:val="24"/>
          <w:u w:val="none"/>
          <w:lang w:eastAsia="lv-LV"/>
        </w:rPr>
        <w:t>energoefektivitātes paaugstināšanas darbu</w:t>
      </w:r>
      <w:r w:rsidRPr="00283631">
        <w:rPr>
          <w:rFonts w:eastAsia="Calibri"/>
          <w:b/>
          <w:bCs/>
          <w:szCs w:val="24"/>
          <w:u w:val="none"/>
        </w:rPr>
        <w:t xml:space="preserve"> </w:t>
      </w:r>
      <w:r w:rsidRPr="00283631">
        <w:rPr>
          <w:rFonts w:eastAsia="Calibri"/>
          <w:szCs w:val="24"/>
          <w:u w:val="none"/>
        </w:rPr>
        <w:t xml:space="preserve">pašvaldības daļas finansēšanai, kā arī Atveseļošanās fonda  </w:t>
      </w:r>
      <w:r w:rsidRPr="00283631">
        <w:rPr>
          <w:iCs/>
          <w:szCs w:val="24"/>
          <w:u w:val="none"/>
        </w:rPr>
        <w:t xml:space="preserve">finansējuma 40% </w:t>
      </w:r>
      <w:proofErr w:type="spellStart"/>
      <w:r w:rsidRPr="00283631">
        <w:rPr>
          <w:iCs/>
          <w:szCs w:val="24"/>
          <w:u w:val="none"/>
        </w:rPr>
        <w:t>priekšfinansēšanas</w:t>
      </w:r>
      <w:proofErr w:type="spellEnd"/>
      <w:r w:rsidRPr="00283631">
        <w:rPr>
          <w:iCs/>
          <w:szCs w:val="24"/>
          <w:u w:val="none"/>
        </w:rPr>
        <w:t xml:space="preserve"> daļai</w:t>
      </w:r>
      <w:r w:rsidRPr="00283631">
        <w:rPr>
          <w:rFonts w:eastAsia="Calibri"/>
          <w:szCs w:val="24"/>
          <w:u w:val="none"/>
        </w:rPr>
        <w:t>,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283631">
        <w:rPr>
          <w:rFonts w:eastAsia="Calibri"/>
          <w:szCs w:val="24"/>
          <w:u w:val="none"/>
          <w:vertAlign w:val="superscript"/>
        </w:rPr>
        <w:t>1</w:t>
      </w:r>
      <w:r w:rsidRPr="00283631">
        <w:rPr>
          <w:rFonts w:eastAsia="Calibri"/>
          <w:szCs w:val="24"/>
          <w:u w:val="none"/>
        </w:rPr>
        <w:t xml:space="preserve"> pantu, </w:t>
      </w:r>
      <w:r w:rsidRPr="00283631">
        <w:rPr>
          <w:rFonts w:eastAsia="Calibri"/>
          <w:szCs w:val="24"/>
          <w:u w:val="none"/>
        </w:rPr>
        <w:lastRenderedPageBreak/>
        <w:t xml:space="preserve">kas nosaka, ka pašvaldības ņem aizņēmumus, noslēdzot aizņēmuma līgumu ar Valsts kasi, “Pašvaldību likuma” 10.panta pirmās daļas 21.punktu, kurš nosaka, ka dome ir tiesīga izlemt ikvienu pašvaldības kompetences jautājumu un pieņemt lēmumus citos ārējos normatīvajos aktos paredzētajos gadījumos, kā arī ņemot vērā Finanšu komitejas ieteikumu, atklāti balsojot: </w:t>
      </w:r>
      <w:r w:rsidRPr="00283631">
        <w:rPr>
          <w:rFonts w:eastAsia="Calibri"/>
          <w:noProof/>
          <w:szCs w:val="24"/>
          <w:u w:val="none"/>
        </w:rPr>
        <w:t>ar __ balsīm "Par" (), "Pret" – (), "Atturas" – ()</w:t>
      </w:r>
      <w:r w:rsidRPr="00283631">
        <w:rPr>
          <w:rFonts w:eastAsia="Calibri"/>
          <w:szCs w:val="24"/>
          <w:u w:val="none"/>
        </w:rPr>
        <w:t xml:space="preserve">, </w:t>
      </w:r>
      <w:r w:rsidRPr="00283631">
        <w:rPr>
          <w:szCs w:val="24"/>
          <w:u w:val="none"/>
          <w:lang w:eastAsia="lv-LV"/>
        </w:rPr>
        <w:t>Gulbenes novada pašvaldības dome NOLEMJ:</w:t>
      </w:r>
    </w:p>
    <w:p w14:paraId="36C7F9E3" w14:textId="77777777" w:rsidR="00283631" w:rsidRPr="00283631" w:rsidRDefault="00283631" w:rsidP="00283631">
      <w:pPr>
        <w:spacing w:line="360" w:lineRule="auto"/>
        <w:ind w:firstLine="567"/>
        <w:jc w:val="both"/>
        <w:rPr>
          <w:rFonts w:eastAsia="Calibri"/>
          <w:szCs w:val="24"/>
          <w:u w:val="none"/>
        </w:rPr>
      </w:pPr>
      <w:r w:rsidRPr="00283631">
        <w:rPr>
          <w:rFonts w:eastAsia="Calibri"/>
          <w:szCs w:val="24"/>
          <w:u w:val="none"/>
        </w:rPr>
        <w:t xml:space="preserve">1. Investīciju projekta </w:t>
      </w:r>
      <w:r w:rsidRPr="00283631">
        <w:rPr>
          <w:rFonts w:eastAsia="Calibri"/>
          <w:b/>
          <w:bCs/>
          <w:szCs w:val="24"/>
          <w:u w:val="none"/>
        </w:rPr>
        <w:t>“</w:t>
      </w:r>
      <w:r w:rsidRPr="00283631">
        <w:rPr>
          <w:iCs/>
          <w:szCs w:val="24"/>
          <w:u w:val="none"/>
        </w:rPr>
        <w:t>Lejasciema pamatskolas ēkas atjaunošana un energoefektivitātes paaugstināšana</w:t>
      </w:r>
      <w:r w:rsidRPr="00283631">
        <w:rPr>
          <w:rFonts w:eastAsia="Calibri"/>
          <w:b/>
          <w:bCs/>
          <w:szCs w:val="24"/>
          <w:u w:val="none"/>
        </w:rPr>
        <w:t>”</w:t>
      </w:r>
      <w:r w:rsidRPr="00283631">
        <w:rPr>
          <w:rFonts w:eastAsia="Calibri"/>
          <w:szCs w:val="24"/>
          <w:u w:val="none"/>
        </w:rPr>
        <w:t xml:space="preserve"> īstenošanai, kas atbilst pašvaldības apstiprinātajai attīstības programmai “Gulbenes novada attīstības programma 2018. – 2024.gadam” un nodrošina lietderīgu investīciju īstenošanu pašvaldības autonomo funkciju, organizēt iedzīvotājiem siltumapgādes pakalpojumu un gādāt par iedzīvotāju izglītību, tostarp nodrošināt iespēju iegūt obligāto izglītību, izpildei, ņemt ilgtermiņa aizņēmumu </w:t>
      </w:r>
      <w:r w:rsidRPr="00283631">
        <w:rPr>
          <w:b/>
          <w:bCs/>
          <w:iCs/>
          <w:szCs w:val="24"/>
          <w:u w:val="none"/>
        </w:rPr>
        <w:t>490 072,78 EUR</w:t>
      </w:r>
      <w:r w:rsidRPr="00283631">
        <w:rPr>
          <w:iCs/>
          <w:szCs w:val="24"/>
          <w:u w:val="none"/>
        </w:rPr>
        <w:t xml:space="preserve"> (četri simti deviņdesmit tūkstoši septiņdesmit divi </w:t>
      </w:r>
      <w:proofErr w:type="spellStart"/>
      <w:r w:rsidRPr="00283631">
        <w:rPr>
          <w:i/>
          <w:szCs w:val="24"/>
          <w:u w:val="none"/>
        </w:rPr>
        <w:t>euro</w:t>
      </w:r>
      <w:proofErr w:type="spellEnd"/>
      <w:r w:rsidRPr="00283631">
        <w:rPr>
          <w:iCs/>
          <w:szCs w:val="24"/>
          <w:u w:val="none"/>
        </w:rPr>
        <w:t xml:space="preserve"> septiņdesmit astoņi centi) </w:t>
      </w:r>
      <w:r w:rsidRPr="00283631">
        <w:rPr>
          <w:rFonts w:eastAsia="Calibri"/>
          <w:i/>
          <w:iCs/>
          <w:szCs w:val="24"/>
          <w:u w:val="none"/>
        </w:rPr>
        <w:t xml:space="preserve"> </w:t>
      </w:r>
      <w:r w:rsidRPr="00283631">
        <w:rPr>
          <w:rFonts w:eastAsia="Calibri"/>
          <w:szCs w:val="24"/>
          <w:u w:val="none"/>
        </w:rPr>
        <w:t>apmērā no Valsts kases ar tās noteikto procentu likmi uz 10 gadiem ar atlikto pamatsummas maksājumu līdz 2026.gada jūnijam. Aizņēmuma atmaksu garantēt ar Gulbenes novada pašvaldības budžetu. Aizņēmumu izņemt 2024.gadā un 2025.gadā.</w:t>
      </w:r>
    </w:p>
    <w:p w14:paraId="30CA3D47" w14:textId="77777777" w:rsidR="00283631" w:rsidRPr="00283631" w:rsidRDefault="00283631" w:rsidP="00283631">
      <w:pPr>
        <w:spacing w:line="360" w:lineRule="auto"/>
        <w:ind w:firstLine="567"/>
        <w:jc w:val="both"/>
        <w:rPr>
          <w:rFonts w:eastAsia="Calibri"/>
          <w:szCs w:val="24"/>
          <w:u w:val="none"/>
        </w:rPr>
      </w:pPr>
      <w:r w:rsidRPr="00283631">
        <w:rPr>
          <w:rFonts w:eastAsia="Calibri"/>
          <w:szCs w:val="24"/>
          <w:u w:val="none"/>
        </w:rPr>
        <w:t>2. UZDOT Gulbenes novada domes Finanšu nodaļas finanšu ekonomistei A. Zagorskai nodrošināt dokumentu sagatavošanu un iesniegšanu Finanšu ministrijas Pašvaldību aizņēmumu un galvojumu kontroles un pārraudzības padomei.</w:t>
      </w:r>
    </w:p>
    <w:p w14:paraId="599D8F07" w14:textId="77777777" w:rsidR="00283631" w:rsidRPr="00283631" w:rsidRDefault="00283631" w:rsidP="00283631">
      <w:pPr>
        <w:spacing w:line="360" w:lineRule="auto"/>
        <w:ind w:firstLine="567"/>
        <w:jc w:val="both"/>
        <w:rPr>
          <w:rFonts w:eastAsia="Calibri"/>
          <w:szCs w:val="24"/>
          <w:u w:val="none"/>
        </w:rPr>
      </w:pPr>
      <w:r w:rsidRPr="00283631">
        <w:rPr>
          <w:rFonts w:eastAsia="Calibri"/>
          <w:szCs w:val="24"/>
          <w:u w:val="none"/>
        </w:rPr>
        <w:t>3. PILNVAROT Gulbenes novada domes priekšsēdētāju parakstīt aizdevuma līgumu.</w:t>
      </w:r>
    </w:p>
    <w:p w14:paraId="24563AB7" w14:textId="0C84EF44" w:rsidR="00203C2F" w:rsidRDefault="00203C2F" w:rsidP="00283631">
      <w:pPr>
        <w:tabs>
          <w:tab w:val="left" w:pos="3256"/>
        </w:tabs>
        <w:rPr>
          <w:color w:val="000000" w:themeColor="text1"/>
          <w:szCs w:val="24"/>
          <w:u w:val="none"/>
        </w:rPr>
      </w:pPr>
    </w:p>
    <w:p w14:paraId="1B1731C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63DE95E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galvojuma sniegšanu SIA “Gulbenes Energo Serviss” aizņēmumam projekta ““Dzeramā ūdens un saimnieciskās kanalizācijas tīklu izbūve Tilta un Dzirnavu ielā, Gulbenē” un “Dzeramā ūdens un saimnieciskās kanalizācijas tīklu izbūve Saules ielā, Gulbenē”</w:t>
      </w:r>
    </w:p>
    <w:p w14:paraId="6D2AD37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1EFEFCF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373BFC21" w14:textId="46B1EF5A" w:rsidR="00E264AD" w:rsidRPr="00575A1B" w:rsidRDefault="00000000" w:rsidP="00575A1B">
      <w:pPr>
        <w:rPr>
          <w:rFonts w:eastAsia="Calibri"/>
          <w:szCs w:val="24"/>
          <w:u w:val="none"/>
        </w:rPr>
      </w:pPr>
      <w:r>
        <w:rPr>
          <w:rFonts w:eastAsia="Calibri"/>
          <w:szCs w:val="24"/>
          <w:u w:val="none"/>
        </w:rPr>
        <w:t xml:space="preserve">DEBATĒS PIEDALĀS: </w:t>
      </w:r>
      <w:r w:rsidR="003E1DEE">
        <w:rPr>
          <w:rFonts w:eastAsia="Calibri"/>
          <w:szCs w:val="24"/>
          <w:u w:val="none"/>
        </w:rPr>
        <w:t xml:space="preserve">Guna Pūcīte, Rihards </w:t>
      </w:r>
      <w:proofErr w:type="spellStart"/>
      <w:r w:rsidR="003E1DEE">
        <w:rPr>
          <w:rFonts w:eastAsia="Calibri"/>
          <w:szCs w:val="24"/>
          <w:u w:val="none"/>
        </w:rPr>
        <w:t>Korns</w:t>
      </w:r>
      <w:proofErr w:type="spellEnd"/>
      <w:r w:rsidR="003E1DEE">
        <w:rPr>
          <w:rFonts w:eastAsia="Calibri"/>
          <w:szCs w:val="24"/>
          <w:u w:val="none"/>
        </w:rPr>
        <w:t>, Normunds Mazūrs, Gunārs Ciglis</w:t>
      </w:r>
    </w:p>
    <w:p w14:paraId="13445AC1" w14:textId="77777777" w:rsidR="00BC2002" w:rsidRDefault="00BC2002" w:rsidP="00956EC8">
      <w:pPr>
        <w:rPr>
          <w:rFonts w:eastAsia="Calibri"/>
          <w:color w:val="FF0000"/>
          <w:szCs w:val="24"/>
          <w:u w:val="none"/>
        </w:rPr>
      </w:pPr>
    </w:p>
    <w:p w14:paraId="08703655" w14:textId="77777777" w:rsidR="003E1DEE" w:rsidRDefault="003E1DEE" w:rsidP="003E1DEE">
      <w:pPr>
        <w:spacing w:line="360" w:lineRule="auto"/>
        <w:ind w:firstLine="567"/>
        <w:jc w:val="both"/>
        <w:rPr>
          <w:u w:val="none"/>
        </w:rPr>
      </w:pPr>
      <w:r>
        <w:rPr>
          <w:u w:val="none"/>
        </w:rPr>
        <w:t>Finanšu komiteja atklāti balsojot:</w:t>
      </w:r>
    </w:p>
    <w:p w14:paraId="53E11AF1" w14:textId="77777777" w:rsidR="003E1DEE" w:rsidRDefault="003E1DEE" w:rsidP="003E1DEE">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7DD37500"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4F0F49C3" w14:textId="77777777" w:rsidR="00283631" w:rsidRPr="00283631" w:rsidRDefault="00283631" w:rsidP="00283631">
      <w:pPr>
        <w:spacing w:line="256" w:lineRule="auto"/>
        <w:jc w:val="center"/>
        <w:rPr>
          <w:rFonts w:eastAsia="Calibri"/>
          <w:b/>
          <w:bCs/>
          <w:kern w:val="2"/>
          <w:szCs w:val="24"/>
          <w:u w:val="none"/>
          <w14:ligatures w14:val="standardContextual"/>
        </w:rPr>
      </w:pPr>
      <w:r w:rsidRPr="00283631">
        <w:rPr>
          <w:rFonts w:eastAsia="Calibri"/>
          <w:b/>
          <w:bCs/>
          <w:kern w:val="2"/>
          <w:szCs w:val="24"/>
          <w:u w:val="none"/>
          <w14:ligatures w14:val="standardContextual"/>
        </w:rPr>
        <w:t xml:space="preserve">Par galvojuma sniegšanu SIA “Gulbenes </w:t>
      </w:r>
      <w:proofErr w:type="spellStart"/>
      <w:r w:rsidRPr="00283631">
        <w:rPr>
          <w:rFonts w:eastAsia="Calibri"/>
          <w:b/>
          <w:bCs/>
          <w:kern w:val="2"/>
          <w:szCs w:val="24"/>
          <w:u w:val="none"/>
          <w14:ligatures w14:val="standardContextual"/>
        </w:rPr>
        <w:t>Energo</w:t>
      </w:r>
      <w:proofErr w:type="spellEnd"/>
      <w:r w:rsidRPr="00283631">
        <w:rPr>
          <w:rFonts w:eastAsia="Calibri"/>
          <w:b/>
          <w:bCs/>
          <w:kern w:val="2"/>
          <w:szCs w:val="24"/>
          <w:u w:val="none"/>
          <w14:ligatures w14:val="standardContextual"/>
        </w:rPr>
        <w:t xml:space="preserve"> Serviss” aizņēmumam projekta ““Dzeramā ūdens un saimnieciskās kanalizācijas tīklu izbūve Tilta un Dzirnavu ielā, Gulbenē” un “Dzeramā ūdens un saimnieciskās kanalizācijas tīklu izbūve Saules ielā, Gulbenē”” īstenošanai</w:t>
      </w:r>
    </w:p>
    <w:p w14:paraId="188DA53E" w14:textId="77777777" w:rsidR="00283631" w:rsidRPr="00283631" w:rsidRDefault="00283631" w:rsidP="00283631">
      <w:pPr>
        <w:spacing w:line="256" w:lineRule="auto"/>
        <w:jc w:val="center"/>
        <w:rPr>
          <w:rFonts w:eastAsia="Calibri"/>
          <w:b/>
          <w:bCs/>
          <w:kern w:val="2"/>
          <w:szCs w:val="24"/>
          <w:u w:val="none"/>
          <w14:ligatures w14:val="standardContextual"/>
        </w:rPr>
      </w:pPr>
    </w:p>
    <w:p w14:paraId="0D09087A" w14:textId="77777777" w:rsidR="00283631" w:rsidRPr="00283631" w:rsidRDefault="00283631" w:rsidP="00283631">
      <w:pPr>
        <w:spacing w:line="360" w:lineRule="auto"/>
        <w:ind w:firstLine="539"/>
        <w:jc w:val="both"/>
        <w:rPr>
          <w:rFonts w:eastAsia="Calibri"/>
          <w:kern w:val="2"/>
          <w:szCs w:val="24"/>
          <w:u w:val="none"/>
          <w14:ligatures w14:val="standardContextual"/>
        </w:rPr>
      </w:pPr>
      <w:r w:rsidRPr="00283631">
        <w:rPr>
          <w:rFonts w:eastAsia="Calibri"/>
          <w:kern w:val="2"/>
          <w:szCs w:val="24"/>
          <w:u w:val="none"/>
          <w14:ligatures w14:val="standardContextual"/>
        </w:rPr>
        <w:t xml:space="preserve">Gulbenes novada pašvaldība 2024.gada 7.augustā saņēma SIA “Gulbenes </w:t>
      </w:r>
      <w:proofErr w:type="spellStart"/>
      <w:r w:rsidRPr="00283631">
        <w:rPr>
          <w:rFonts w:eastAsia="Calibri"/>
          <w:kern w:val="2"/>
          <w:szCs w:val="24"/>
          <w:u w:val="none"/>
          <w14:ligatures w14:val="standardContextual"/>
        </w:rPr>
        <w:t>Energo</w:t>
      </w:r>
      <w:proofErr w:type="spellEnd"/>
      <w:r w:rsidRPr="00283631">
        <w:rPr>
          <w:rFonts w:eastAsia="Calibri"/>
          <w:kern w:val="2"/>
          <w:szCs w:val="24"/>
          <w:u w:val="none"/>
          <w14:ligatures w14:val="standardContextual"/>
        </w:rPr>
        <w:t xml:space="preserve"> Serviss”, vienotais reģistrācijas Nr.54603000121, vēstuli Nr. GES/2024/1.4/590 par nepieciešamību mainīt investīciju projekta ““Dzeramā ūdens un saimnieciskās kanalizācijas tīklu izbūve Tilta un </w:t>
      </w:r>
      <w:r w:rsidRPr="00283631">
        <w:rPr>
          <w:rFonts w:eastAsia="Calibri"/>
          <w:kern w:val="2"/>
          <w:szCs w:val="24"/>
          <w:u w:val="none"/>
          <w14:ligatures w14:val="standardContextual"/>
        </w:rPr>
        <w:lastRenderedPageBreak/>
        <w:t>Dzirnavu ielā, Gulbenē”</w:t>
      </w:r>
      <w:r w:rsidRPr="00283631">
        <w:rPr>
          <w:rFonts w:eastAsia="Calibri"/>
          <w:b/>
          <w:bCs/>
          <w:kern w:val="2"/>
          <w:szCs w:val="24"/>
          <w:u w:val="none"/>
          <w14:ligatures w14:val="standardContextual"/>
        </w:rPr>
        <w:t xml:space="preserve"> </w:t>
      </w:r>
      <w:r w:rsidRPr="00283631">
        <w:rPr>
          <w:rFonts w:eastAsia="Calibri"/>
          <w:kern w:val="2"/>
          <w:szCs w:val="24"/>
          <w:u w:val="none"/>
          <w14:ligatures w14:val="standardContextual"/>
        </w:rPr>
        <w:t>un</w:t>
      </w:r>
      <w:r w:rsidRPr="00283631">
        <w:rPr>
          <w:rFonts w:eastAsia="Calibri"/>
          <w:b/>
          <w:bCs/>
          <w:kern w:val="2"/>
          <w:szCs w:val="24"/>
          <w:u w:val="none"/>
          <w14:ligatures w14:val="standardContextual"/>
        </w:rPr>
        <w:t xml:space="preserve"> </w:t>
      </w:r>
      <w:r w:rsidRPr="00283631">
        <w:rPr>
          <w:rFonts w:eastAsia="Calibri"/>
          <w:kern w:val="2"/>
          <w:szCs w:val="24"/>
          <w:u w:val="none"/>
          <w14:ligatures w14:val="standardContextual"/>
        </w:rPr>
        <w:t xml:space="preserve">“Dzeramā ūdens un saimnieciskās kanalizācijas tīklu izbūve Saules ielā, Gulbenē”” īstenošanai noslēgtā Aizdevuma līguma nosacījumus. </w:t>
      </w:r>
    </w:p>
    <w:p w14:paraId="2E96F8B4" w14:textId="77777777" w:rsidR="00283631" w:rsidRPr="00283631" w:rsidRDefault="00283631" w:rsidP="00283631">
      <w:pPr>
        <w:spacing w:line="360" w:lineRule="auto"/>
        <w:ind w:firstLine="539"/>
        <w:jc w:val="both"/>
        <w:rPr>
          <w:rFonts w:eastAsia="Calibri"/>
          <w:kern w:val="2"/>
          <w:szCs w:val="24"/>
          <w:u w:val="none"/>
          <w14:ligatures w14:val="standardContextual"/>
        </w:rPr>
      </w:pPr>
      <w:r w:rsidRPr="00283631">
        <w:rPr>
          <w:rFonts w:eastAsia="Calibri"/>
          <w:kern w:val="2"/>
          <w:szCs w:val="24"/>
          <w:u w:val="none"/>
          <w14:ligatures w14:val="standardContextual"/>
        </w:rPr>
        <w:t xml:space="preserve">SIA “Gulbenes </w:t>
      </w:r>
      <w:proofErr w:type="spellStart"/>
      <w:r w:rsidRPr="00283631">
        <w:rPr>
          <w:rFonts w:eastAsia="Calibri"/>
          <w:kern w:val="2"/>
          <w:szCs w:val="24"/>
          <w:u w:val="none"/>
          <w14:ligatures w14:val="standardContextual"/>
        </w:rPr>
        <w:t>Energo</w:t>
      </w:r>
      <w:proofErr w:type="spellEnd"/>
      <w:r w:rsidRPr="00283631">
        <w:rPr>
          <w:rFonts w:eastAsia="Calibri"/>
          <w:kern w:val="2"/>
          <w:szCs w:val="24"/>
          <w:u w:val="none"/>
          <w14:ligatures w14:val="standardContextual"/>
        </w:rPr>
        <w:t xml:space="preserve"> Serviss” ir noslēgusi Aizdevuma līgumu ar Valsts kasi par aizdevumu investīciju projekta ““Dzeramā ūdens un saimnieciskās kanalizācijas tīklu izbūve Tilta un Dzirnavu ielā, Gulbenē”</w:t>
      </w:r>
      <w:r w:rsidRPr="00283631">
        <w:rPr>
          <w:rFonts w:eastAsia="Calibri"/>
          <w:b/>
          <w:bCs/>
          <w:kern w:val="2"/>
          <w:szCs w:val="24"/>
          <w:u w:val="none"/>
          <w14:ligatures w14:val="standardContextual"/>
        </w:rPr>
        <w:t xml:space="preserve"> </w:t>
      </w:r>
      <w:r w:rsidRPr="00283631">
        <w:rPr>
          <w:rFonts w:eastAsia="Calibri"/>
          <w:kern w:val="2"/>
          <w:szCs w:val="24"/>
          <w:u w:val="none"/>
          <w14:ligatures w14:val="standardContextual"/>
        </w:rPr>
        <w:t>un</w:t>
      </w:r>
      <w:r w:rsidRPr="00283631">
        <w:rPr>
          <w:rFonts w:eastAsia="Calibri"/>
          <w:b/>
          <w:bCs/>
          <w:kern w:val="2"/>
          <w:szCs w:val="24"/>
          <w:u w:val="none"/>
          <w14:ligatures w14:val="standardContextual"/>
        </w:rPr>
        <w:t xml:space="preserve"> </w:t>
      </w:r>
      <w:r w:rsidRPr="00283631">
        <w:rPr>
          <w:rFonts w:eastAsia="Calibri"/>
          <w:kern w:val="2"/>
          <w:szCs w:val="24"/>
          <w:u w:val="none"/>
          <w14:ligatures w14:val="standardContextual"/>
        </w:rPr>
        <w:t>“Dzeramā ūdens un saimnieciskās kanalizācijas tīklu izbūve Saules ielā, Gulbenē”” īstenošanai par summu 358 530 EUR (trīs simti piecdesmit astoņi tūkstoši pieci simti trīsdesmit</w:t>
      </w:r>
      <w:r w:rsidRPr="00283631">
        <w:rPr>
          <w:rFonts w:eastAsia="Calibri"/>
          <w:i/>
          <w:iCs/>
          <w:kern w:val="2"/>
          <w:szCs w:val="24"/>
          <w:u w:val="none"/>
          <w14:ligatures w14:val="standardContextual"/>
        </w:rPr>
        <w:t xml:space="preserve"> </w:t>
      </w:r>
      <w:proofErr w:type="spellStart"/>
      <w:r w:rsidRPr="00283631">
        <w:rPr>
          <w:rFonts w:eastAsia="Calibri"/>
          <w:i/>
          <w:iCs/>
          <w:kern w:val="2"/>
          <w:szCs w:val="24"/>
          <w:u w:val="none"/>
          <w14:ligatures w14:val="standardContextual"/>
        </w:rPr>
        <w:t>euro</w:t>
      </w:r>
      <w:proofErr w:type="spellEnd"/>
      <w:r w:rsidRPr="00283631">
        <w:rPr>
          <w:rFonts w:eastAsia="Calibri"/>
          <w:i/>
          <w:iCs/>
          <w:kern w:val="2"/>
          <w:szCs w:val="24"/>
          <w:u w:val="none"/>
          <w14:ligatures w14:val="standardContextual"/>
        </w:rPr>
        <w:t xml:space="preserve"> </w:t>
      </w:r>
      <w:r w:rsidRPr="00283631">
        <w:rPr>
          <w:rFonts w:eastAsia="Calibri"/>
          <w:kern w:val="2"/>
          <w:szCs w:val="24"/>
          <w:u w:val="none"/>
          <w14:ligatures w14:val="standardContextual"/>
        </w:rPr>
        <w:t>un 00 centi)</w:t>
      </w:r>
      <w:r w:rsidRPr="00283631">
        <w:rPr>
          <w:rFonts w:eastAsia="Calibri"/>
          <w:i/>
          <w:iCs/>
          <w:kern w:val="2"/>
          <w:szCs w:val="24"/>
          <w:u w:val="none"/>
          <w14:ligatures w14:val="standardContextual"/>
        </w:rPr>
        <w:t xml:space="preserve"> </w:t>
      </w:r>
      <w:r w:rsidRPr="00283631">
        <w:rPr>
          <w:rFonts w:eastAsia="Calibri"/>
          <w:kern w:val="2"/>
          <w:szCs w:val="24"/>
          <w:u w:val="none"/>
          <w14:ligatures w14:val="standardContextual"/>
        </w:rPr>
        <w:t xml:space="preserve">ar tās noteikto procentu likmi uz 30 gadiem un ar atlikto pamatsummas maksājumu līdz 2024.gada decembra mēnesim. Galvotājs ir Gulbenes novada pašvaldība, Galvojuma līgums Nr. G/24/179. Projektu sākotnēji bija paredzēts īstenot un aizņēmumu apgūt līdz 2024.gada 31.decembrim. </w:t>
      </w:r>
    </w:p>
    <w:p w14:paraId="70CFD6B2" w14:textId="77777777" w:rsidR="00283631" w:rsidRPr="00283631" w:rsidRDefault="00283631" w:rsidP="00283631">
      <w:pPr>
        <w:widowControl w:val="0"/>
        <w:spacing w:line="360" w:lineRule="auto"/>
        <w:ind w:firstLine="567"/>
        <w:jc w:val="both"/>
        <w:rPr>
          <w:rFonts w:eastAsia="Calibri"/>
          <w:color w:val="000000"/>
          <w:spacing w:val="-2"/>
          <w:kern w:val="2"/>
          <w:szCs w:val="24"/>
          <w:u w:val="none"/>
          <w14:ligatures w14:val="standardContextual"/>
        </w:rPr>
      </w:pPr>
      <w:r w:rsidRPr="00283631">
        <w:rPr>
          <w:rFonts w:eastAsia="Calibri"/>
          <w:kern w:val="2"/>
          <w:szCs w:val="24"/>
          <w:u w:val="none"/>
          <w14:ligatures w14:val="standardContextual"/>
        </w:rPr>
        <w:t xml:space="preserve">2023.gada 25.oktobrī SIA “Gulbenes </w:t>
      </w:r>
      <w:proofErr w:type="spellStart"/>
      <w:r w:rsidRPr="00283631">
        <w:rPr>
          <w:rFonts w:eastAsia="Calibri"/>
          <w:kern w:val="2"/>
          <w:szCs w:val="24"/>
          <w:u w:val="none"/>
          <w14:ligatures w14:val="standardContextual"/>
        </w:rPr>
        <w:t>Energo</w:t>
      </w:r>
      <w:proofErr w:type="spellEnd"/>
      <w:r w:rsidRPr="00283631">
        <w:rPr>
          <w:rFonts w:eastAsia="Calibri"/>
          <w:kern w:val="2"/>
          <w:szCs w:val="24"/>
          <w:u w:val="none"/>
          <w14:ligatures w14:val="standardContextual"/>
        </w:rPr>
        <w:t xml:space="preserve"> Serviss” ir noslēgusi iepirkuma līgumu Nr. GES/1.32/LĪG/23/27 ar SIA “Halle B” par projektēšanas dokumentācijas izstrādi, būvdarbiem un autoruzraudzību projektam ““Dzeramā ūdens un saimnieciskās kanalizācijas tīklu izbūve Tilta un Dzirnavu ielā, Gulbenē”</w:t>
      </w:r>
      <w:r w:rsidRPr="00283631">
        <w:rPr>
          <w:rFonts w:eastAsia="Calibri"/>
          <w:b/>
          <w:bCs/>
          <w:kern w:val="2"/>
          <w:szCs w:val="24"/>
          <w:u w:val="none"/>
          <w14:ligatures w14:val="standardContextual"/>
        </w:rPr>
        <w:t xml:space="preserve"> </w:t>
      </w:r>
      <w:r w:rsidRPr="00283631">
        <w:rPr>
          <w:rFonts w:eastAsia="Calibri"/>
          <w:kern w:val="2"/>
          <w:szCs w:val="24"/>
          <w:u w:val="none"/>
          <w14:ligatures w14:val="standardContextual"/>
        </w:rPr>
        <w:t>un</w:t>
      </w:r>
      <w:r w:rsidRPr="00283631">
        <w:rPr>
          <w:rFonts w:eastAsia="Calibri"/>
          <w:b/>
          <w:bCs/>
          <w:kern w:val="2"/>
          <w:szCs w:val="24"/>
          <w:u w:val="none"/>
          <w14:ligatures w14:val="standardContextual"/>
        </w:rPr>
        <w:t xml:space="preserve"> </w:t>
      </w:r>
      <w:r w:rsidRPr="00283631">
        <w:rPr>
          <w:rFonts w:eastAsia="Calibri"/>
          <w:kern w:val="2"/>
          <w:szCs w:val="24"/>
          <w:u w:val="none"/>
          <w14:ligatures w14:val="standardContextual"/>
        </w:rPr>
        <w:t>“Dzeramā ūdens un saimnieciskās kanalizācijas tīklu izbūve Saules ielā, Gulbenē”” par līgumcenu 358 530,00 EUR bez PVN, savukārt 2024.gada 4.jūlijā ar SIA „Halle B” noslēgta Vienošanās</w:t>
      </w:r>
      <w:r w:rsidRPr="00283631">
        <w:rPr>
          <w:rFonts w:eastAsia="Calibri"/>
          <w:b/>
          <w:kern w:val="2"/>
          <w:szCs w:val="24"/>
          <w:u w:val="none"/>
          <w14:ligatures w14:val="standardContextual"/>
        </w:rPr>
        <w:t xml:space="preserve"> </w:t>
      </w:r>
      <w:r w:rsidRPr="00283631">
        <w:rPr>
          <w:rFonts w:eastAsia="Calibri"/>
          <w:kern w:val="2"/>
          <w:szCs w:val="24"/>
          <w:u w:val="none"/>
          <w14:ligatures w14:val="standardContextual"/>
        </w:rPr>
        <w:t xml:space="preserve">Nr. GES/1.32/LĪG/24/20 par iepirkuma līguma Nr. GES/1.32/LĪG/23/27 būvdarbu izpildes termiņa pagarināšanu līdz 2025.gada 31.jūlijam. Vienošanās noslēgta  uz SIA „Halle B” iesnieguma pamata, jo </w:t>
      </w:r>
      <w:r w:rsidRPr="00283631">
        <w:rPr>
          <w:rFonts w:eastAsia="Calibri"/>
          <w:color w:val="000000"/>
          <w:spacing w:val="-2"/>
          <w:kern w:val="2"/>
          <w:szCs w:val="24"/>
          <w:u w:val="none"/>
          <w14:ligatures w14:val="standardContextual"/>
        </w:rPr>
        <w:t>atkārtota</w:t>
      </w:r>
      <w:r w:rsidRPr="00283631">
        <w:rPr>
          <w:rFonts w:eastAsia="Calibri"/>
          <w:color w:val="000000"/>
          <w:spacing w:val="74"/>
          <w:kern w:val="2"/>
          <w:szCs w:val="24"/>
          <w:u w:val="none"/>
          <w14:ligatures w14:val="standardContextual"/>
        </w:rPr>
        <w:t xml:space="preserve"> </w:t>
      </w:r>
      <w:r w:rsidRPr="00283631">
        <w:rPr>
          <w:rFonts w:eastAsia="Calibri"/>
          <w:color w:val="000000"/>
          <w:spacing w:val="-2"/>
          <w:kern w:val="2"/>
          <w:szCs w:val="24"/>
          <w:u w:val="none"/>
          <w14:ligatures w14:val="standardContextual"/>
        </w:rPr>
        <w:t>topogrāfiskā</w:t>
      </w:r>
      <w:r w:rsidRPr="00283631">
        <w:rPr>
          <w:rFonts w:eastAsia="Calibri"/>
          <w:color w:val="000000"/>
          <w:spacing w:val="79"/>
          <w:kern w:val="2"/>
          <w:szCs w:val="24"/>
          <w:u w:val="none"/>
          <w14:ligatures w14:val="standardContextual"/>
        </w:rPr>
        <w:t xml:space="preserve"> </w:t>
      </w:r>
      <w:r w:rsidRPr="00283631">
        <w:rPr>
          <w:rFonts w:eastAsia="Calibri"/>
          <w:color w:val="000000"/>
          <w:spacing w:val="-2"/>
          <w:kern w:val="2"/>
          <w:szCs w:val="24"/>
          <w:u w:val="none"/>
          <w14:ligatures w14:val="standardContextual"/>
        </w:rPr>
        <w:t>plāna</w:t>
      </w:r>
      <w:r w:rsidRPr="00283631">
        <w:rPr>
          <w:rFonts w:eastAsia="Calibri"/>
          <w:color w:val="000000"/>
          <w:spacing w:val="77"/>
          <w:kern w:val="2"/>
          <w:szCs w:val="24"/>
          <w:u w:val="none"/>
          <w14:ligatures w14:val="standardContextual"/>
        </w:rPr>
        <w:t xml:space="preserve"> </w:t>
      </w:r>
      <w:r w:rsidRPr="00283631">
        <w:rPr>
          <w:rFonts w:eastAsia="Calibri"/>
          <w:color w:val="000000"/>
          <w:spacing w:val="-2"/>
          <w:kern w:val="2"/>
          <w:szCs w:val="24"/>
          <w:u w:val="none"/>
          <w14:ligatures w14:val="standardContextual"/>
        </w:rPr>
        <w:t>pieprasīšana</w:t>
      </w:r>
      <w:r w:rsidRPr="00283631">
        <w:rPr>
          <w:rFonts w:eastAsia="Calibri"/>
          <w:color w:val="000000"/>
          <w:spacing w:val="77"/>
          <w:kern w:val="2"/>
          <w:szCs w:val="24"/>
          <w:u w:val="none"/>
          <w14:ligatures w14:val="standardContextual"/>
        </w:rPr>
        <w:t xml:space="preserve"> </w:t>
      </w:r>
      <w:r w:rsidRPr="00283631">
        <w:rPr>
          <w:rFonts w:eastAsia="Calibri"/>
          <w:color w:val="000000"/>
          <w:spacing w:val="-2"/>
          <w:kern w:val="2"/>
          <w:szCs w:val="24"/>
          <w:u w:val="none"/>
          <w14:ligatures w14:val="standardContextual"/>
        </w:rPr>
        <w:t>ir</w:t>
      </w:r>
      <w:r w:rsidRPr="00283631">
        <w:rPr>
          <w:rFonts w:eastAsia="Calibri"/>
          <w:color w:val="000000"/>
          <w:spacing w:val="78"/>
          <w:kern w:val="2"/>
          <w:szCs w:val="24"/>
          <w:u w:val="none"/>
          <w14:ligatures w14:val="standardContextual"/>
        </w:rPr>
        <w:t xml:space="preserve"> </w:t>
      </w:r>
      <w:r w:rsidRPr="00283631">
        <w:rPr>
          <w:rFonts w:eastAsia="Calibri"/>
          <w:color w:val="000000"/>
          <w:spacing w:val="-2"/>
          <w:kern w:val="2"/>
          <w:szCs w:val="24"/>
          <w:u w:val="none"/>
          <w14:ligatures w14:val="standardContextual"/>
        </w:rPr>
        <w:t>būtiski</w:t>
      </w:r>
      <w:r w:rsidRPr="00283631">
        <w:rPr>
          <w:rFonts w:eastAsia="Calibri"/>
          <w:color w:val="000000"/>
          <w:kern w:val="2"/>
          <w:szCs w:val="24"/>
          <w:u w:val="none"/>
          <w14:ligatures w14:val="standardContextual"/>
        </w:rPr>
        <w:t xml:space="preserve"> </w:t>
      </w:r>
      <w:r w:rsidRPr="00283631">
        <w:rPr>
          <w:rFonts w:eastAsia="Calibri"/>
          <w:color w:val="000000"/>
          <w:spacing w:val="-2"/>
          <w:kern w:val="2"/>
          <w:szCs w:val="24"/>
          <w:u w:val="none"/>
          <w14:ligatures w14:val="standardContextual"/>
        </w:rPr>
        <w:t>ietekmējusi</w:t>
      </w:r>
      <w:r w:rsidRPr="00283631">
        <w:rPr>
          <w:rFonts w:eastAsia="Calibri"/>
          <w:color w:val="000000"/>
          <w:spacing w:val="1"/>
          <w:kern w:val="2"/>
          <w:szCs w:val="24"/>
          <w:u w:val="none"/>
          <w14:ligatures w14:val="standardContextual"/>
        </w:rPr>
        <w:t xml:space="preserve"> </w:t>
      </w:r>
      <w:r w:rsidRPr="00283631">
        <w:rPr>
          <w:rFonts w:eastAsia="Calibri"/>
          <w:color w:val="000000"/>
          <w:spacing w:val="-2"/>
          <w:kern w:val="2"/>
          <w:szCs w:val="24"/>
          <w:u w:val="none"/>
          <w14:ligatures w14:val="standardContextual"/>
        </w:rPr>
        <w:t>projektēšanas</w:t>
      </w:r>
      <w:r w:rsidRPr="00283631">
        <w:rPr>
          <w:rFonts w:eastAsia="Calibri"/>
          <w:color w:val="000000"/>
          <w:spacing w:val="-1"/>
          <w:kern w:val="2"/>
          <w:szCs w:val="24"/>
          <w:u w:val="none"/>
          <w14:ligatures w14:val="standardContextual"/>
        </w:rPr>
        <w:t xml:space="preserve"> </w:t>
      </w:r>
      <w:r w:rsidRPr="00283631">
        <w:rPr>
          <w:rFonts w:eastAsia="Calibri"/>
          <w:color w:val="000000"/>
          <w:spacing w:val="-2"/>
          <w:kern w:val="2"/>
          <w:szCs w:val="24"/>
          <w:u w:val="none"/>
          <w14:ligatures w14:val="standardContextual"/>
        </w:rPr>
        <w:t xml:space="preserve">darba termiņus un ir aizkavējusies būvdarbu uzsākšana. </w:t>
      </w:r>
    </w:p>
    <w:p w14:paraId="706C6B8A" w14:textId="77777777" w:rsidR="00283631" w:rsidRPr="00283631" w:rsidRDefault="00283631" w:rsidP="00283631">
      <w:pPr>
        <w:spacing w:line="360" w:lineRule="auto"/>
        <w:ind w:firstLine="567"/>
        <w:jc w:val="both"/>
        <w:rPr>
          <w:rFonts w:eastAsia="Calibri"/>
          <w:kern w:val="2"/>
          <w:szCs w:val="24"/>
          <w:u w:val="none"/>
          <w14:ligatures w14:val="standardContextual"/>
        </w:rPr>
      </w:pPr>
      <w:r w:rsidRPr="00283631">
        <w:rPr>
          <w:rFonts w:eastAsia="Calibri"/>
          <w:color w:val="000000"/>
          <w:spacing w:val="-2"/>
          <w:kern w:val="2"/>
          <w:szCs w:val="24"/>
          <w:u w:val="none"/>
          <w14:ligatures w14:val="standardContextual"/>
        </w:rPr>
        <w:t xml:space="preserve">Ņemot vērā iepriekš minēto, </w:t>
      </w:r>
      <w:r w:rsidRPr="00283631">
        <w:rPr>
          <w:rFonts w:eastAsia="Calibri"/>
          <w:kern w:val="2"/>
          <w:szCs w:val="24"/>
          <w:u w:val="none"/>
          <w14:ligatures w14:val="standardContextual"/>
        </w:rPr>
        <w:t xml:space="preserve">nepieciešams kā aizdevuma sākuma atmaksas termiņu noteikt 2025.gada septembri, mainīt aizdevuma atmaksas grafiku, bet nepagarināt valsts aizdevuma pamatsummas atmaksas gala termiņu. </w:t>
      </w:r>
    </w:p>
    <w:p w14:paraId="0A667729" w14:textId="77777777" w:rsidR="00283631" w:rsidRPr="00283631" w:rsidRDefault="00283631" w:rsidP="00283631">
      <w:pPr>
        <w:spacing w:line="360" w:lineRule="auto"/>
        <w:ind w:firstLine="567"/>
        <w:jc w:val="both"/>
        <w:rPr>
          <w:rFonts w:eastAsia="Calibri"/>
          <w:color w:val="FF0000"/>
          <w:kern w:val="2"/>
          <w:szCs w:val="24"/>
          <w:u w:val="none"/>
          <w14:ligatures w14:val="standardContextual"/>
        </w:rPr>
      </w:pPr>
      <w:r w:rsidRPr="00283631">
        <w:rPr>
          <w:rFonts w:eastAsia="Calibri"/>
          <w:kern w:val="2"/>
          <w:szCs w:val="24"/>
          <w:u w:val="none"/>
          <w14:ligatures w14:val="standardContextual"/>
        </w:rPr>
        <w:t xml:space="preserve">Pamatojoties uz Pašvaldību likuma 10.panta pirmās daļas 9.punktu, kas nosaka, ka domes kompetencē ir </w:t>
      </w:r>
      <w:r w:rsidRPr="00283631">
        <w:rPr>
          <w:rFonts w:eastAsia="Calibri"/>
          <w:kern w:val="2"/>
          <w:szCs w:val="24"/>
          <w:u w:val="none"/>
          <w:shd w:val="clear" w:color="auto" w:fill="FFFFFF"/>
          <w14:ligatures w14:val="standardContextual"/>
        </w:rPr>
        <w:t> likumā noteiktajā kārtībā izveidot, reorganizēt un likvidēt pašvaldības kapitālsabiedrības un nodibinājumus, kā arī lemt par dalību kapitālsabiedrībās, biedrībās un nodibinājumos</w:t>
      </w:r>
      <w:r w:rsidRPr="00283631">
        <w:rPr>
          <w:rFonts w:eastAsia="Calibri"/>
          <w:kern w:val="2"/>
          <w:szCs w:val="24"/>
          <w:u w:val="none"/>
          <w14:ligatures w14:val="standardContextual"/>
        </w:rPr>
        <w:t xml:space="preserve">, 4.panta pirmās daļas 1.punktu, kas nosaka, ka pašvaldībai ir šādas autonomās funkcijas - </w:t>
      </w:r>
      <w:r w:rsidRPr="00283631">
        <w:rPr>
          <w:rFonts w:eastAsia="Calibri"/>
          <w:kern w:val="2"/>
          <w:szCs w:val="24"/>
          <w:u w:val="none"/>
          <w:shd w:val="clear" w:color="auto" w:fill="FFFFFF"/>
          <w14:ligatures w14:val="standardContextual"/>
        </w:rPr>
        <w:t>organizēt iedzīvotājiem ūdenssaimniecības, siltumapgādes un sadzīves atkritumu apsaimniekošanas pakalpojumus neatkarīgi no tā, kā īpašumā atrodas dzīvojamais fonds</w:t>
      </w:r>
      <w:r w:rsidRPr="00283631">
        <w:rPr>
          <w:rFonts w:eastAsia="Calibri"/>
          <w:kern w:val="2"/>
          <w:szCs w:val="24"/>
          <w:u w:val="none"/>
          <w14:ligatures w14:val="standardContextual"/>
        </w:rPr>
        <w:t xml:space="preserve">,  likuma “Par pašvaldību budžetiem” 26.panta otro daļu, kas nosaka, ka galvojumus pašvaldības var sniegt tikai tām kapitālsabiedrībām, kurās attiecīgās pašvaldības daļa pārsniedz 50 procentus, Ministru kabineta 2019.gada 10.decembra noteikumu Nr.590 “Noteikumi par pašvaldību aizņēmumiem un galvojumiem” 11.1. apakšpunktu, kas nosaka, ka pašvaldības ar e-pakalpojuma </w:t>
      </w:r>
      <w:proofErr w:type="spellStart"/>
      <w:r w:rsidRPr="00283631">
        <w:rPr>
          <w:rFonts w:eastAsia="Calibri"/>
          <w:kern w:val="2"/>
          <w:szCs w:val="24"/>
          <w:u w:val="none"/>
          <w14:ligatures w14:val="standardContextual"/>
        </w:rPr>
        <w:t>eAizņēmumi</w:t>
      </w:r>
      <w:proofErr w:type="spellEnd"/>
      <w:r w:rsidRPr="00283631">
        <w:rPr>
          <w:rFonts w:eastAsia="Calibri"/>
          <w:kern w:val="2"/>
          <w:szCs w:val="24"/>
          <w:u w:val="none"/>
          <w14:ligatures w14:val="standardContextual"/>
        </w:rPr>
        <w:t xml:space="preserve"> starpniecību iesniedz padomē pašvaldības domes lēmumu par galvojuma sniegšanu, kurā  norādīta kapitālsabiedrība, kuras aizņēmumam tiek sniegts galvojums, pašvaldības kapitāla daļu skaits attiecīgajā kapitālsabiedrība (procentuāli), aizdevējs - Valsts kase vai cits aizdevējs, galvotā </w:t>
      </w:r>
      <w:r w:rsidRPr="00283631">
        <w:rPr>
          <w:rFonts w:eastAsia="Calibri"/>
          <w:kern w:val="2"/>
          <w:szCs w:val="24"/>
          <w:u w:val="none"/>
          <w14:ligatures w14:val="standardContextual"/>
        </w:rPr>
        <w:lastRenderedPageBreak/>
        <w:t xml:space="preserve">aizņēmuma mērķis, apmērs, procentu likme, atmaksas termiņš, pamatsummas atliktais maksājums (ja nepieciešams) un galvojuma saistību izpildes garantijas, atklāti balsojot: </w:t>
      </w:r>
      <w:r w:rsidRPr="00283631">
        <w:rPr>
          <w:rFonts w:eastAsia="Calibri"/>
          <w:noProof/>
          <w:kern w:val="2"/>
          <w:szCs w:val="24"/>
          <w:u w:val="none"/>
          <w14:ligatures w14:val="standardContextual"/>
        </w:rPr>
        <w:t>ar __ balsīm "Par" (), "Pret" – (), "Atturas" – (),</w:t>
      </w:r>
      <w:r w:rsidRPr="00283631">
        <w:rPr>
          <w:rFonts w:eastAsia="Calibri"/>
          <w:kern w:val="2"/>
          <w:szCs w:val="24"/>
          <w:u w:val="none"/>
          <w14:ligatures w14:val="standardContextual"/>
        </w:rPr>
        <w:t xml:space="preserve"> Gulbenes novada dome NOLEMJ:</w:t>
      </w:r>
    </w:p>
    <w:p w14:paraId="17F61446" w14:textId="77777777" w:rsidR="00283631" w:rsidRPr="00283631" w:rsidRDefault="00283631" w:rsidP="00283631">
      <w:pPr>
        <w:widowControl w:val="0"/>
        <w:spacing w:line="360" w:lineRule="auto"/>
        <w:ind w:firstLine="567"/>
        <w:jc w:val="both"/>
        <w:rPr>
          <w:kern w:val="2"/>
          <w:szCs w:val="24"/>
          <w:u w:val="none"/>
          <w:lang w:eastAsia="lv-LV"/>
          <w14:ligatures w14:val="standardContextual"/>
        </w:rPr>
      </w:pPr>
      <w:r w:rsidRPr="00283631">
        <w:rPr>
          <w:rFonts w:eastAsia="Calibri"/>
          <w:kern w:val="2"/>
          <w:szCs w:val="24"/>
          <w:u w:val="none"/>
          <w14:ligatures w14:val="standardContextual"/>
        </w:rPr>
        <w:t xml:space="preserve">1. Sniegt galvojumu pašvaldības kapitālsabiedrībai SIA “Gulbenes </w:t>
      </w:r>
      <w:proofErr w:type="spellStart"/>
      <w:r w:rsidRPr="00283631">
        <w:rPr>
          <w:rFonts w:eastAsia="Calibri"/>
          <w:kern w:val="2"/>
          <w:szCs w:val="24"/>
          <w:u w:val="none"/>
          <w14:ligatures w14:val="standardContextual"/>
        </w:rPr>
        <w:t>Energo</w:t>
      </w:r>
      <w:proofErr w:type="spellEnd"/>
      <w:r w:rsidRPr="00283631">
        <w:rPr>
          <w:rFonts w:eastAsia="Calibri"/>
          <w:kern w:val="2"/>
          <w:szCs w:val="24"/>
          <w:u w:val="none"/>
          <w14:ligatures w14:val="standardContextual"/>
        </w:rPr>
        <w:t xml:space="preserve"> Serviss”, vienotais reģistrācijas Nr.54603000121, juridiskā adrese Blaumaņa iela 56A, Gulbene, Gulbenes novads, LV-4401, kur pašvaldība ir 100% kapitāldaļu turētāja, aizņēmuma saņemšanai </w:t>
      </w:r>
      <w:r w:rsidRPr="00283631">
        <w:rPr>
          <w:rFonts w:eastAsia="Calibri"/>
          <w:b/>
          <w:bCs/>
          <w:kern w:val="2"/>
          <w:szCs w:val="24"/>
          <w:u w:val="none"/>
          <w14:ligatures w14:val="standardContextual"/>
        </w:rPr>
        <w:t>358 530,00 EUR</w:t>
      </w:r>
      <w:r w:rsidRPr="00283631">
        <w:rPr>
          <w:rFonts w:eastAsia="Calibri"/>
          <w:kern w:val="2"/>
          <w:szCs w:val="24"/>
          <w:u w:val="none"/>
          <w14:ligatures w14:val="standardContextual"/>
        </w:rPr>
        <w:t xml:space="preserve"> </w:t>
      </w:r>
      <w:r w:rsidRPr="00283631">
        <w:rPr>
          <w:rFonts w:eastAsia="Calibri"/>
          <w:i/>
          <w:iCs/>
          <w:kern w:val="2"/>
          <w:szCs w:val="24"/>
          <w:u w:val="none"/>
          <w14:ligatures w14:val="standardContextual"/>
        </w:rPr>
        <w:t>(</w:t>
      </w:r>
      <w:r w:rsidRPr="00283631">
        <w:rPr>
          <w:rFonts w:eastAsia="Calibri"/>
          <w:kern w:val="2"/>
          <w:szCs w:val="24"/>
          <w:u w:val="none"/>
          <w14:ligatures w14:val="standardContextual"/>
        </w:rPr>
        <w:t>trīs simti piecdesmit astoņi tūkstoši pieci simti trīsdesmit</w:t>
      </w:r>
      <w:r w:rsidRPr="00283631">
        <w:rPr>
          <w:rFonts w:eastAsia="Calibri"/>
          <w:i/>
          <w:iCs/>
          <w:kern w:val="2"/>
          <w:szCs w:val="24"/>
          <w:u w:val="none"/>
          <w14:ligatures w14:val="standardContextual"/>
        </w:rPr>
        <w:t xml:space="preserve"> </w:t>
      </w:r>
      <w:proofErr w:type="spellStart"/>
      <w:r w:rsidRPr="00283631">
        <w:rPr>
          <w:rFonts w:eastAsia="Calibri"/>
          <w:i/>
          <w:iCs/>
          <w:kern w:val="2"/>
          <w:szCs w:val="24"/>
          <w:u w:val="none"/>
          <w14:ligatures w14:val="standardContextual"/>
        </w:rPr>
        <w:t>euro</w:t>
      </w:r>
      <w:proofErr w:type="spellEnd"/>
      <w:r w:rsidRPr="00283631">
        <w:rPr>
          <w:rFonts w:eastAsia="Calibri"/>
          <w:i/>
          <w:iCs/>
          <w:kern w:val="2"/>
          <w:szCs w:val="24"/>
          <w:u w:val="none"/>
          <w14:ligatures w14:val="standardContextual"/>
        </w:rPr>
        <w:t xml:space="preserve"> </w:t>
      </w:r>
      <w:r w:rsidRPr="00283631">
        <w:rPr>
          <w:rFonts w:eastAsia="Calibri"/>
          <w:kern w:val="2"/>
          <w:szCs w:val="24"/>
          <w:u w:val="none"/>
          <w14:ligatures w14:val="standardContextual"/>
        </w:rPr>
        <w:t>un 00 centi</w:t>
      </w:r>
      <w:r w:rsidRPr="00283631">
        <w:rPr>
          <w:rFonts w:eastAsia="Calibri"/>
          <w:i/>
          <w:iCs/>
          <w:kern w:val="2"/>
          <w:szCs w:val="24"/>
          <w:u w:val="none"/>
          <w14:ligatures w14:val="standardContextual"/>
        </w:rPr>
        <w:t xml:space="preserve">) </w:t>
      </w:r>
      <w:r w:rsidRPr="00283631">
        <w:rPr>
          <w:rFonts w:eastAsia="Calibri"/>
          <w:kern w:val="2"/>
          <w:szCs w:val="24"/>
          <w:u w:val="none"/>
          <w14:ligatures w14:val="standardContextual"/>
        </w:rPr>
        <w:t>apmērā investīciju projektam ““Dzeramā ūdens un saimnieciskās kanalizācijas tīklu izbūve Tilta un Dzirnavu ielā, Gulbenē”</w:t>
      </w:r>
      <w:r w:rsidRPr="00283631">
        <w:rPr>
          <w:rFonts w:eastAsia="Calibri"/>
          <w:b/>
          <w:bCs/>
          <w:kern w:val="2"/>
          <w:szCs w:val="24"/>
          <w:u w:val="none"/>
          <w14:ligatures w14:val="standardContextual"/>
        </w:rPr>
        <w:t xml:space="preserve"> </w:t>
      </w:r>
      <w:r w:rsidRPr="00283631">
        <w:rPr>
          <w:rFonts w:eastAsia="Calibri"/>
          <w:kern w:val="2"/>
          <w:szCs w:val="24"/>
          <w:u w:val="none"/>
          <w14:ligatures w14:val="standardContextual"/>
        </w:rPr>
        <w:t>un</w:t>
      </w:r>
      <w:r w:rsidRPr="00283631">
        <w:rPr>
          <w:rFonts w:eastAsia="Calibri"/>
          <w:b/>
          <w:bCs/>
          <w:kern w:val="2"/>
          <w:szCs w:val="24"/>
          <w:u w:val="none"/>
          <w14:ligatures w14:val="standardContextual"/>
        </w:rPr>
        <w:t xml:space="preserve"> </w:t>
      </w:r>
      <w:r w:rsidRPr="00283631">
        <w:rPr>
          <w:rFonts w:eastAsia="Calibri"/>
          <w:kern w:val="2"/>
          <w:szCs w:val="24"/>
          <w:u w:val="none"/>
          <w14:ligatures w14:val="standardContextual"/>
        </w:rPr>
        <w:t>“Dzeramā ūdens un saimnieciskās kanalizācijas tīklu izbūve Saules ielā, Gulbenē”” dzeramā ūdens un saimnieciskās kanalizācijas  tīklu izbūvei.</w:t>
      </w:r>
    </w:p>
    <w:p w14:paraId="567473A1" w14:textId="77777777" w:rsidR="00283631" w:rsidRPr="00283631" w:rsidRDefault="00283631" w:rsidP="00283631">
      <w:pPr>
        <w:widowControl w:val="0"/>
        <w:spacing w:line="360" w:lineRule="auto"/>
        <w:ind w:firstLine="567"/>
        <w:jc w:val="both"/>
        <w:rPr>
          <w:szCs w:val="24"/>
          <w:u w:val="none"/>
          <w:lang w:eastAsia="lv-LV"/>
        </w:rPr>
      </w:pPr>
      <w:r w:rsidRPr="00283631">
        <w:rPr>
          <w:rFonts w:eastAsia="Calibri"/>
          <w:kern w:val="2"/>
          <w:szCs w:val="24"/>
          <w:u w:val="none"/>
          <w14:ligatures w14:val="standardContextual"/>
        </w:rPr>
        <w:t xml:space="preserve">2. SIA “Gulbenes </w:t>
      </w:r>
      <w:proofErr w:type="spellStart"/>
      <w:r w:rsidRPr="00283631">
        <w:rPr>
          <w:rFonts w:eastAsia="Calibri"/>
          <w:kern w:val="2"/>
          <w:szCs w:val="24"/>
          <w:u w:val="none"/>
          <w14:ligatures w14:val="standardContextual"/>
        </w:rPr>
        <w:t>Energo</w:t>
      </w:r>
      <w:proofErr w:type="spellEnd"/>
      <w:r w:rsidRPr="00283631">
        <w:rPr>
          <w:rFonts w:eastAsia="Calibri"/>
          <w:kern w:val="2"/>
          <w:szCs w:val="24"/>
          <w:u w:val="none"/>
          <w14:ligatures w14:val="standardContextual"/>
        </w:rPr>
        <w:t xml:space="preserve"> Serviss” ņemt 1.punktā minēto aizņēmumu </w:t>
      </w:r>
      <w:r w:rsidRPr="00283631">
        <w:rPr>
          <w:rFonts w:eastAsia="Calibri"/>
          <w:b/>
          <w:bCs/>
          <w:kern w:val="2"/>
          <w:szCs w:val="24"/>
          <w:u w:val="none"/>
          <w14:ligatures w14:val="standardContextual"/>
        </w:rPr>
        <w:t>358 530,00 EUR</w:t>
      </w:r>
      <w:r w:rsidRPr="00283631">
        <w:rPr>
          <w:rFonts w:eastAsia="Calibri"/>
          <w:kern w:val="2"/>
          <w:szCs w:val="24"/>
          <w:u w:val="none"/>
          <w14:ligatures w14:val="standardContextual"/>
        </w:rPr>
        <w:t xml:space="preserve"> (trīs simti piecdesmit astoņi tūkstoši pieci simti trīsdesmit</w:t>
      </w:r>
      <w:r w:rsidRPr="00283631">
        <w:rPr>
          <w:rFonts w:eastAsia="Calibri"/>
          <w:i/>
          <w:iCs/>
          <w:kern w:val="2"/>
          <w:szCs w:val="24"/>
          <w:u w:val="none"/>
          <w14:ligatures w14:val="standardContextual"/>
        </w:rPr>
        <w:t xml:space="preserve"> </w:t>
      </w:r>
      <w:proofErr w:type="spellStart"/>
      <w:r w:rsidRPr="00283631">
        <w:rPr>
          <w:rFonts w:eastAsia="Calibri"/>
          <w:i/>
          <w:iCs/>
          <w:kern w:val="2"/>
          <w:szCs w:val="24"/>
          <w:u w:val="none"/>
          <w14:ligatures w14:val="standardContextual"/>
        </w:rPr>
        <w:t>euro</w:t>
      </w:r>
      <w:proofErr w:type="spellEnd"/>
      <w:r w:rsidRPr="00283631">
        <w:rPr>
          <w:rFonts w:eastAsia="Calibri"/>
          <w:i/>
          <w:iCs/>
          <w:kern w:val="2"/>
          <w:szCs w:val="24"/>
          <w:u w:val="none"/>
          <w14:ligatures w14:val="standardContextual"/>
        </w:rPr>
        <w:t xml:space="preserve"> </w:t>
      </w:r>
      <w:r w:rsidRPr="00283631">
        <w:rPr>
          <w:rFonts w:eastAsia="Calibri"/>
          <w:kern w:val="2"/>
          <w:szCs w:val="24"/>
          <w:u w:val="none"/>
          <w14:ligatures w14:val="standardContextual"/>
        </w:rPr>
        <w:t>un 00 centi)</w:t>
      </w:r>
      <w:r w:rsidRPr="00283631">
        <w:rPr>
          <w:rFonts w:eastAsia="Calibri"/>
          <w:i/>
          <w:iCs/>
          <w:kern w:val="2"/>
          <w:szCs w:val="24"/>
          <w:u w:val="none"/>
          <w14:ligatures w14:val="standardContextual"/>
        </w:rPr>
        <w:t xml:space="preserve"> </w:t>
      </w:r>
      <w:r w:rsidRPr="00283631">
        <w:rPr>
          <w:rFonts w:eastAsia="Calibri"/>
          <w:kern w:val="2"/>
          <w:szCs w:val="24"/>
          <w:u w:val="none"/>
          <w14:ligatures w14:val="standardContextual"/>
        </w:rPr>
        <w:t xml:space="preserve">apmērā no Valsts kases ar tās noteikto procentu likmi uz 30 gadiem ar atlikto pamatsummas maksājumu līdz 2025.gada septembra  mēnesim </w:t>
      </w:r>
      <w:r w:rsidRPr="00283631">
        <w:rPr>
          <w:szCs w:val="24"/>
          <w:u w:val="none"/>
          <w:lang w:eastAsia="lv-LV"/>
        </w:rPr>
        <w:t>ar izņemšanu vidējā termiņā. Galvotā aizņēmuma atmaksu garantēt ar pašvaldības budžetu. Galvojuma tiesības izmantot 2024. un 2025.gadā.</w:t>
      </w:r>
    </w:p>
    <w:p w14:paraId="4C84DC27" w14:textId="77777777" w:rsidR="00283631" w:rsidRPr="00283631" w:rsidRDefault="00283631" w:rsidP="00283631">
      <w:pPr>
        <w:widowControl w:val="0"/>
        <w:spacing w:line="360" w:lineRule="auto"/>
        <w:ind w:firstLine="567"/>
        <w:jc w:val="both"/>
        <w:rPr>
          <w:szCs w:val="24"/>
          <w:u w:val="none"/>
          <w:lang w:eastAsia="lv-LV"/>
        </w:rPr>
      </w:pPr>
      <w:r w:rsidRPr="00283631">
        <w:rPr>
          <w:szCs w:val="24"/>
          <w:u w:val="none"/>
          <w:lang w:eastAsia="lv-LV"/>
        </w:rPr>
        <w:t xml:space="preserve">3. ATZĪT par spēku zaudējušu Gulbenes novada domes 2023.gada 28.decembra lēmumu </w:t>
      </w:r>
      <w:r w:rsidRPr="00283631">
        <w:rPr>
          <w:rFonts w:eastAsia="Calibri"/>
          <w:kern w:val="2"/>
          <w:szCs w:val="24"/>
          <w:u w:val="none"/>
          <w14:ligatures w14:val="standardContextual"/>
        </w:rPr>
        <w:t>Nr.</w:t>
      </w:r>
      <w:r w:rsidRPr="00283631">
        <w:rPr>
          <w:rFonts w:eastAsia="Calibri"/>
          <w:b/>
          <w:bCs/>
          <w:kern w:val="2"/>
          <w:szCs w:val="24"/>
          <w:u w:val="none"/>
          <w14:ligatures w14:val="standardContextual"/>
        </w:rPr>
        <w:t xml:space="preserve"> </w:t>
      </w:r>
      <w:r w:rsidRPr="00283631">
        <w:rPr>
          <w:rFonts w:eastAsia="Calibri"/>
          <w:kern w:val="2"/>
          <w:szCs w:val="24"/>
          <w:u w:val="none"/>
          <w14:ligatures w14:val="standardContextual"/>
        </w:rPr>
        <w:t>GND/2023/1284</w:t>
      </w:r>
      <w:r w:rsidRPr="00283631">
        <w:rPr>
          <w:szCs w:val="24"/>
          <w:u w:val="none"/>
          <w:lang w:eastAsia="lv-LV"/>
        </w:rPr>
        <w:t xml:space="preserve"> “</w:t>
      </w:r>
      <w:r w:rsidRPr="00283631">
        <w:rPr>
          <w:rFonts w:eastAsia="Calibri"/>
          <w:kern w:val="2"/>
          <w:szCs w:val="24"/>
          <w:u w:val="none"/>
          <w14:ligatures w14:val="standardContextual"/>
        </w:rPr>
        <w:t xml:space="preserve">Par galvojuma sniegšanu SIA “Gulbenes </w:t>
      </w:r>
      <w:proofErr w:type="spellStart"/>
      <w:r w:rsidRPr="00283631">
        <w:rPr>
          <w:rFonts w:eastAsia="Calibri"/>
          <w:kern w:val="2"/>
          <w:szCs w:val="24"/>
          <w:u w:val="none"/>
          <w14:ligatures w14:val="standardContextual"/>
        </w:rPr>
        <w:t>Energo</w:t>
      </w:r>
      <w:proofErr w:type="spellEnd"/>
      <w:r w:rsidRPr="00283631">
        <w:rPr>
          <w:rFonts w:eastAsia="Calibri"/>
          <w:kern w:val="2"/>
          <w:szCs w:val="24"/>
          <w:u w:val="none"/>
          <w14:ligatures w14:val="standardContextual"/>
        </w:rPr>
        <w:t xml:space="preserve"> Serviss” aizņēmumam projekta ““Dzeramā ūdens un saimnieciskās kanalizācijas tīklu izbūve Tilta un Dzirnavu ielā, Gulbenē” un “Dzeramā ūdens un saimnieciskās kanalizācijas tīklu izbūve Saules ielā, Gulbenē”” īstenošanai”, (protokols Nr.20; 75.p).</w:t>
      </w:r>
    </w:p>
    <w:p w14:paraId="2F95F9B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279A430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SIA “Gulbenes Energo Serviss” siltumenerģijas apgādes pakalpojumu maksas apstiprināšanu Gulbenes novada Stradu pagasta Stāķu un Šķieneru ciemos</w:t>
      </w:r>
    </w:p>
    <w:p w14:paraId="6409C04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Rihards Korns</w:t>
      </w:r>
    </w:p>
    <w:p w14:paraId="6521423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Kristīne Medne, Inta Bindre</w:t>
      </w:r>
    </w:p>
    <w:p w14:paraId="2949CA3E" w14:textId="765AFA80" w:rsidR="003E1DEE" w:rsidRPr="00575A1B" w:rsidRDefault="003E1DEE" w:rsidP="003E1DEE">
      <w:pPr>
        <w:rPr>
          <w:rFonts w:eastAsia="Calibri"/>
          <w:szCs w:val="24"/>
          <w:u w:val="none"/>
        </w:rPr>
      </w:pPr>
      <w:r>
        <w:rPr>
          <w:rFonts w:eastAsia="Calibri"/>
          <w:szCs w:val="24"/>
          <w:u w:val="none"/>
        </w:rPr>
        <w:t xml:space="preserve">DEBATĒS PIEDALĀS: Guna Pūcīte, Rihards </w:t>
      </w:r>
      <w:proofErr w:type="spellStart"/>
      <w:r>
        <w:rPr>
          <w:rFonts w:eastAsia="Calibri"/>
          <w:szCs w:val="24"/>
          <w:u w:val="none"/>
        </w:rPr>
        <w:t>Korns</w:t>
      </w:r>
      <w:proofErr w:type="spellEnd"/>
      <w:r>
        <w:rPr>
          <w:rFonts w:eastAsia="Calibri"/>
          <w:szCs w:val="24"/>
          <w:u w:val="none"/>
        </w:rPr>
        <w:t>, Normunds Mazūrs, Andis Caunītis</w:t>
      </w:r>
    </w:p>
    <w:p w14:paraId="0EE07EB9" w14:textId="77777777" w:rsidR="003E1DEE" w:rsidRDefault="003E1DEE" w:rsidP="003E1DEE">
      <w:pPr>
        <w:rPr>
          <w:rFonts w:eastAsia="Calibri"/>
          <w:color w:val="FF0000"/>
          <w:szCs w:val="24"/>
          <w:u w:val="none"/>
        </w:rPr>
      </w:pPr>
    </w:p>
    <w:p w14:paraId="556A3CA6" w14:textId="77777777" w:rsidR="003E1DEE" w:rsidRDefault="003E1DEE" w:rsidP="003E1DEE">
      <w:pPr>
        <w:spacing w:line="360" w:lineRule="auto"/>
        <w:ind w:firstLine="567"/>
        <w:jc w:val="both"/>
        <w:rPr>
          <w:u w:val="none"/>
        </w:rPr>
      </w:pPr>
      <w:r>
        <w:rPr>
          <w:u w:val="none"/>
        </w:rPr>
        <w:t>Finanšu komiteja atklāti balsojot:</w:t>
      </w:r>
    </w:p>
    <w:p w14:paraId="67A5840B" w14:textId="77777777" w:rsidR="003E1DEE" w:rsidRDefault="003E1DEE" w:rsidP="003E1DEE">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53C78EBC"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1D6F0141" w14:textId="77777777" w:rsidR="00283631" w:rsidRPr="00283631" w:rsidRDefault="00283631" w:rsidP="00283631">
      <w:pPr>
        <w:spacing w:after="160" w:line="259" w:lineRule="auto"/>
        <w:jc w:val="center"/>
        <w:rPr>
          <w:rFonts w:eastAsia="Calibri"/>
          <w:b/>
          <w:bCs/>
          <w:szCs w:val="24"/>
          <w:u w:val="none"/>
        </w:rPr>
      </w:pPr>
      <w:r>
        <w:rPr>
          <w:color w:val="000000" w:themeColor="text1"/>
          <w:szCs w:val="24"/>
          <w:u w:val="none"/>
        </w:rPr>
        <w:tab/>
      </w:r>
      <w:r w:rsidRPr="00283631">
        <w:rPr>
          <w:rFonts w:eastAsia="Calibri"/>
          <w:b/>
          <w:bCs/>
          <w:szCs w:val="24"/>
          <w:u w:val="none"/>
        </w:rPr>
        <w:t xml:space="preserve">Par SIA “Gulbenes </w:t>
      </w:r>
      <w:proofErr w:type="spellStart"/>
      <w:r w:rsidRPr="00283631">
        <w:rPr>
          <w:rFonts w:eastAsia="Calibri"/>
          <w:b/>
          <w:bCs/>
          <w:szCs w:val="24"/>
          <w:u w:val="none"/>
        </w:rPr>
        <w:t>Energo</w:t>
      </w:r>
      <w:proofErr w:type="spellEnd"/>
      <w:r w:rsidRPr="00283631">
        <w:rPr>
          <w:rFonts w:eastAsia="Calibri"/>
          <w:b/>
          <w:bCs/>
          <w:szCs w:val="24"/>
          <w:u w:val="none"/>
        </w:rPr>
        <w:t xml:space="preserve"> Serviss” siltumenerģijas apgādes pakalpojumu maksas apstiprināšanu Gulbenes novada Stradu pagasta Stāķu un </w:t>
      </w:r>
      <w:proofErr w:type="spellStart"/>
      <w:r w:rsidRPr="00283631">
        <w:rPr>
          <w:rFonts w:eastAsia="Calibri"/>
          <w:b/>
          <w:bCs/>
          <w:szCs w:val="24"/>
          <w:u w:val="none"/>
        </w:rPr>
        <w:t>Šķieneru</w:t>
      </w:r>
      <w:proofErr w:type="spellEnd"/>
      <w:r w:rsidRPr="00283631">
        <w:rPr>
          <w:rFonts w:eastAsia="Calibri"/>
          <w:b/>
          <w:bCs/>
          <w:szCs w:val="24"/>
          <w:u w:val="none"/>
        </w:rPr>
        <w:t xml:space="preserve"> ciemos</w:t>
      </w:r>
    </w:p>
    <w:p w14:paraId="468FD62F" w14:textId="77777777" w:rsidR="00283631" w:rsidRPr="00283631" w:rsidRDefault="00283631" w:rsidP="00283631">
      <w:pPr>
        <w:overflowPunct w:val="0"/>
        <w:autoSpaceDE w:val="0"/>
        <w:autoSpaceDN w:val="0"/>
        <w:adjustRightInd w:val="0"/>
        <w:spacing w:line="360" w:lineRule="auto"/>
        <w:ind w:firstLine="567"/>
        <w:jc w:val="both"/>
        <w:rPr>
          <w:szCs w:val="24"/>
          <w:u w:val="none"/>
        </w:rPr>
      </w:pPr>
    </w:p>
    <w:p w14:paraId="17189790" w14:textId="77777777" w:rsidR="00283631" w:rsidRPr="00283631" w:rsidRDefault="00283631" w:rsidP="00283631">
      <w:pPr>
        <w:overflowPunct w:val="0"/>
        <w:autoSpaceDE w:val="0"/>
        <w:autoSpaceDN w:val="0"/>
        <w:adjustRightInd w:val="0"/>
        <w:spacing w:line="360" w:lineRule="auto"/>
        <w:ind w:firstLine="567"/>
        <w:jc w:val="both"/>
        <w:rPr>
          <w:rFonts w:cs="Arial"/>
          <w:color w:val="000000"/>
          <w:szCs w:val="24"/>
          <w:u w:val="none"/>
          <w:lang w:eastAsia="lv-LV"/>
        </w:rPr>
      </w:pPr>
      <w:r w:rsidRPr="00283631">
        <w:rPr>
          <w:color w:val="000000"/>
          <w:szCs w:val="24"/>
          <w:u w:val="none"/>
        </w:rPr>
        <w:t xml:space="preserve">Gulbenes novada pašvaldībā 2024.gada 22.jūlijā saņemta </w:t>
      </w:r>
      <w:r w:rsidRPr="00283631">
        <w:rPr>
          <w:bCs/>
          <w:color w:val="000000"/>
          <w:szCs w:val="24"/>
          <w:u w:val="none"/>
        </w:rPr>
        <w:t xml:space="preserve">SIA “Gulbenes </w:t>
      </w:r>
      <w:proofErr w:type="spellStart"/>
      <w:r w:rsidRPr="00283631">
        <w:rPr>
          <w:bCs/>
          <w:color w:val="000000"/>
          <w:szCs w:val="24"/>
          <w:u w:val="none"/>
        </w:rPr>
        <w:t>Energo</w:t>
      </w:r>
      <w:proofErr w:type="spellEnd"/>
      <w:r w:rsidRPr="00283631">
        <w:rPr>
          <w:bCs/>
          <w:color w:val="000000"/>
          <w:szCs w:val="24"/>
          <w:u w:val="none"/>
        </w:rPr>
        <w:t xml:space="preserve"> Serviss”, </w:t>
      </w:r>
      <w:r w:rsidRPr="00283631">
        <w:rPr>
          <w:color w:val="000000"/>
          <w:szCs w:val="24"/>
          <w:u w:val="none"/>
          <w:lang w:eastAsia="lv-LV"/>
        </w:rPr>
        <w:t xml:space="preserve">reģistrācijas numurs 54603000121, juridiskā adrese: Blaumaņa iela 56A, Gulbene, Gulbenes novads, LV-4401, </w:t>
      </w:r>
      <w:r w:rsidRPr="00283631">
        <w:rPr>
          <w:color w:val="000000"/>
          <w:szCs w:val="24"/>
          <w:u w:val="none"/>
        </w:rPr>
        <w:t xml:space="preserve">2024.gada 22.jūlija </w:t>
      </w:r>
      <w:r w:rsidRPr="00283631">
        <w:rPr>
          <w:bCs/>
          <w:color w:val="000000"/>
          <w:szCs w:val="24"/>
          <w:u w:val="none"/>
        </w:rPr>
        <w:t xml:space="preserve">vēstule </w:t>
      </w:r>
      <w:proofErr w:type="spellStart"/>
      <w:r w:rsidRPr="00283631">
        <w:rPr>
          <w:bCs/>
          <w:color w:val="000000"/>
          <w:szCs w:val="24"/>
          <w:u w:val="none"/>
        </w:rPr>
        <w:t>Nr.GES</w:t>
      </w:r>
      <w:proofErr w:type="spellEnd"/>
      <w:r w:rsidRPr="00283631">
        <w:rPr>
          <w:bCs/>
          <w:color w:val="000000"/>
          <w:szCs w:val="24"/>
          <w:u w:val="none"/>
        </w:rPr>
        <w:t xml:space="preserve">/2024/1.4/556 (Gulbenes novada pašvaldības dokumentu vadības sistēmā reģistrēts ar numuru GND/4.8/24/2482-S) par </w:t>
      </w:r>
      <w:r w:rsidRPr="00283631">
        <w:rPr>
          <w:rFonts w:cs="Arial"/>
          <w:color w:val="000000"/>
          <w:szCs w:val="24"/>
          <w:u w:val="none"/>
          <w:lang w:eastAsia="lv-LV"/>
        </w:rPr>
        <w:lastRenderedPageBreak/>
        <w:t xml:space="preserve">siltumapgādes tarifa aprēķinu Gulbenes novada Stradu pagasta Stāķu ciema un </w:t>
      </w:r>
      <w:proofErr w:type="spellStart"/>
      <w:r w:rsidRPr="00283631">
        <w:rPr>
          <w:rFonts w:cs="Arial"/>
          <w:color w:val="000000"/>
          <w:szCs w:val="24"/>
          <w:u w:val="none"/>
          <w:lang w:eastAsia="lv-LV"/>
        </w:rPr>
        <w:t>Šķieneru</w:t>
      </w:r>
      <w:proofErr w:type="spellEnd"/>
      <w:r w:rsidRPr="00283631">
        <w:rPr>
          <w:rFonts w:cs="Arial"/>
          <w:color w:val="000000"/>
          <w:szCs w:val="24"/>
          <w:u w:val="none"/>
          <w:lang w:eastAsia="lv-LV"/>
        </w:rPr>
        <w:t xml:space="preserve"> ciema administratīvajā teritorijā. Vēstulei pievienots siltumapgādes tarifa aprēķins 2024./2025. gada apkures sezonai Gulbenes novada Stradu pagasta Stāķu ciema un </w:t>
      </w:r>
      <w:proofErr w:type="spellStart"/>
      <w:r w:rsidRPr="00283631">
        <w:rPr>
          <w:rFonts w:cs="Arial"/>
          <w:color w:val="000000"/>
          <w:szCs w:val="24"/>
          <w:u w:val="none"/>
          <w:lang w:eastAsia="lv-LV"/>
        </w:rPr>
        <w:t>Šķieneru</w:t>
      </w:r>
      <w:proofErr w:type="spellEnd"/>
      <w:r w:rsidRPr="00283631">
        <w:rPr>
          <w:rFonts w:cs="Arial"/>
          <w:color w:val="000000"/>
          <w:szCs w:val="24"/>
          <w:u w:val="none"/>
          <w:lang w:eastAsia="lv-LV"/>
        </w:rPr>
        <w:t xml:space="preserve"> ciema administratīvajā teritorijā. </w:t>
      </w:r>
    </w:p>
    <w:p w14:paraId="257B403D" w14:textId="77777777" w:rsidR="00283631" w:rsidRPr="00283631" w:rsidRDefault="00283631" w:rsidP="00283631">
      <w:pPr>
        <w:overflowPunct w:val="0"/>
        <w:autoSpaceDE w:val="0"/>
        <w:autoSpaceDN w:val="0"/>
        <w:adjustRightInd w:val="0"/>
        <w:spacing w:line="360" w:lineRule="auto"/>
        <w:ind w:firstLine="567"/>
        <w:jc w:val="both"/>
        <w:rPr>
          <w:szCs w:val="24"/>
          <w:u w:val="none"/>
        </w:rPr>
      </w:pPr>
      <w:r w:rsidRPr="00283631">
        <w:rPr>
          <w:szCs w:val="24"/>
          <w:u w:val="none"/>
        </w:rPr>
        <w:t xml:space="preserve">Saskaņā ar Pašvaldību likuma 4.panta pirmās daļas 1.punktu viena no pašvaldības autonomajām funkcijām ir organizēt iedzīvotājiem siltumapgādes pakalpojumus, </w:t>
      </w:r>
      <w:r w:rsidRPr="00283631">
        <w:rPr>
          <w:szCs w:val="24"/>
          <w:u w:val="none"/>
          <w:lang w:eastAsia="lv-LV"/>
        </w:rPr>
        <w:t>neatkarīgi no tā, kā īpašumā atrodas dzīvojamais fonds.</w:t>
      </w:r>
    </w:p>
    <w:p w14:paraId="045C1E3C" w14:textId="77777777" w:rsidR="00283631" w:rsidRPr="00283631" w:rsidRDefault="00283631" w:rsidP="00283631">
      <w:pPr>
        <w:overflowPunct w:val="0"/>
        <w:autoSpaceDE w:val="0"/>
        <w:autoSpaceDN w:val="0"/>
        <w:adjustRightInd w:val="0"/>
        <w:spacing w:line="360" w:lineRule="auto"/>
        <w:ind w:firstLine="567"/>
        <w:jc w:val="both"/>
        <w:rPr>
          <w:szCs w:val="24"/>
          <w:u w:val="none"/>
        </w:rPr>
      </w:pPr>
      <w:r w:rsidRPr="00283631">
        <w:rPr>
          <w:szCs w:val="24"/>
          <w:u w:val="none"/>
          <w:lang w:eastAsia="lv-LV"/>
        </w:rPr>
        <w:t xml:space="preserve">Pamatojoties uz </w:t>
      </w:r>
      <w:r w:rsidRPr="00283631">
        <w:rPr>
          <w:bCs/>
          <w:szCs w:val="24"/>
          <w:u w:val="none"/>
          <w:lang w:eastAsia="lv-LV"/>
        </w:rPr>
        <w:t>Gulbenes novada pašvaldības domes</w:t>
      </w:r>
      <w:r w:rsidRPr="00283631">
        <w:rPr>
          <w:b/>
          <w:bCs/>
          <w:szCs w:val="24"/>
          <w:u w:val="none"/>
          <w:lang w:eastAsia="lv-LV"/>
        </w:rPr>
        <w:t xml:space="preserve"> </w:t>
      </w:r>
      <w:r w:rsidRPr="00283631">
        <w:rPr>
          <w:color w:val="000000"/>
          <w:szCs w:val="24"/>
          <w:u w:val="none"/>
          <w:lang w:eastAsia="lv-LV"/>
        </w:rPr>
        <w:t>2017. gada 10. augusta lēmumu “Par deleģēšanas līguma slēgšanu ar SIA “Gulbenes nami”” (prot.11, 6.§)</w:t>
      </w:r>
      <w:r w:rsidRPr="00283631">
        <w:rPr>
          <w:szCs w:val="24"/>
          <w:u w:val="none"/>
          <w:lang w:eastAsia="lv-LV"/>
        </w:rPr>
        <w:t xml:space="preserve"> un 2017. gada 11. augustā starp </w:t>
      </w:r>
      <w:r w:rsidRPr="00283631">
        <w:rPr>
          <w:szCs w:val="24"/>
          <w:u w:val="none"/>
        </w:rPr>
        <w:t xml:space="preserve">Gulbenes novada pašvaldību (līguma slēgšanas brīdī – Gulbenes novada domi) un SIA “Gulbenes </w:t>
      </w:r>
      <w:proofErr w:type="spellStart"/>
      <w:r w:rsidRPr="00283631">
        <w:rPr>
          <w:szCs w:val="24"/>
          <w:u w:val="none"/>
        </w:rPr>
        <w:t>Energo</w:t>
      </w:r>
      <w:proofErr w:type="spellEnd"/>
      <w:r w:rsidRPr="00283631">
        <w:rPr>
          <w:szCs w:val="24"/>
          <w:u w:val="none"/>
        </w:rPr>
        <w:t xml:space="preserve"> Serviss” (līguma slēgšanas brīdī – SIA “Gulbenes nami”), </w:t>
      </w:r>
      <w:proofErr w:type="spellStart"/>
      <w:r w:rsidRPr="00283631">
        <w:rPr>
          <w:szCs w:val="24"/>
          <w:u w:val="none"/>
        </w:rPr>
        <w:t>reģ</w:t>
      </w:r>
      <w:proofErr w:type="spellEnd"/>
      <w:r w:rsidRPr="00283631">
        <w:rPr>
          <w:szCs w:val="24"/>
          <w:u w:val="none"/>
        </w:rPr>
        <w:t xml:space="preserve">. Nr. 54603000121, juridiskā adrese: Blaumaņa iela 56A, Gulbene, Gulbenes novads, LV-4401, </w:t>
      </w:r>
      <w:r w:rsidRPr="00283631">
        <w:rPr>
          <w:szCs w:val="24"/>
          <w:u w:val="none"/>
          <w:lang w:eastAsia="lv-LV"/>
        </w:rPr>
        <w:t xml:space="preserve"> noslēgto deleģēšanas līgumu Nr. GND/9.17/17/804, </w:t>
      </w:r>
      <w:r w:rsidRPr="00283631">
        <w:rPr>
          <w:szCs w:val="24"/>
          <w:u w:val="none"/>
        </w:rPr>
        <w:t xml:space="preserve">SIA “Gulbenes </w:t>
      </w:r>
      <w:proofErr w:type="spellStart"/>
      <w:r w:rsidRPr="00283631">
        <w:rPr>
          <w:szCs w:val="24"/>
          <w:u w:val="none"/>
        </w:rPr>
        <w:t>Energo</w:t>
      </w:r>
      <w:proofErr w:type="spellEnd"/>
      <w:r w:rsidRPr="00283631">
        <w:rPr>
          <w:szCs w:val="24"/>
          <w:u w:val="none"/>
        </w:rPr>
        <w:t xml:space="preserve"> Serviss” sabiedriskos </w:t>
      </w:r>
      <w:r w:rsidRPr="00283631">
        <w:rPr>
          <w:szCs w:val="24"/>
          <w:u w:val="none"/>
          <w:lang w:eastAsia="lv-LV"/>
        </w:rPr>
        <w:t xml:space="preserve">siltumenerģijas apgādes pakalpojumus Gulbenes novada Stradu pagasta Stāķu ciemā un </w:t>
      </w:r>
      <w:proofErr w:type="spellStart"/>
      <w:r w:rsidRPr="00283631">
        <w:rPr>
          <w:szCs w:val="24"/>
          <w:u w:val="none"/>
          <w:lang w:eastAsia="lv-LV"/>
        </w:rPr>
        <w:t>Šķieneru</w:t>
      </w:r>
      <w:proofErr w:type="spellEnd"/>
      <w:r w:rsidRPr="00283631">
        <w:rPr>
          <w:szCs w:val="24"/>
          <w:u w:val="none"/>
          <w:lang w:eastAsia="lv-LV"/>
        </w:rPr>
        <w:t xml:space="preserve"> ciema administratīvajā teritorijā sniedz līdz </w:t>
      </w:r>
      <w:r w:rsidRPr="00283631">
        <w:rPr>
          <w:szCs w:val="24"/>
          <w:u w:val="none"/>
        </w:rPr>
        <w:t xml:space="preserve">2027.gada 30.jūnijam. </w:t>
      </w:r>
    </w:p>
    <w:p w14:paraId="5D008E81" w14:textId="77777777" w:rsidR="00283631" w:rsidRPr="00283631" w:rsidRDefault="00283631" w:rsidP="00283631">
      <w:pPr>
        <w:overflowPunct w:val="0"/>
        <w:autoSpaceDE w:val="0"/>
        <w:autoSpaceDN w:val="0"/>
        <w:adjustRightInd w:val="0"/>
        <w:spacing w:line="360" w:lineRule="auto"/>
        <w:ind w:firstLine="567"/>
        <w:jc w:val="both"/>
        <w:rPr>
          <w:szCs w:val="24"/>
          <w:u w:val="none"/>
        </w:rPr>
      </w:pPr>
      <w:r w:rsidRPr="00283631">
        <w:rPr>
          <w:szCs w:val="24"/>
          <w:u w:val="none"/>
        </w:rPr>
        <w:t>Valsts pārvaldes iekārtas likuma 43.</w:t>
      </w:r>
      <w:r w:rsidRPr="00283631">
        <w:rPr>
          <w:szCs w:val="24"/>
          <w:u w:val="none"/>
          <w:vertAlign w:val="superscript"/>
        </w:rPr>
        <w:t xml:space="preserve">1 </w:t>
      </w:r>
      <w:r w:rsidRPr="00283631">
        <w:rPr>
          <w:szCs w:val="24"/>
          <w:u w:val="none"/>
        </w:rPr>
        <w:t>panta trešā daļa noteic, ka valsts pārvaldes uzdevuma ietvaros pašvaldību pilnvaroto privātpersonu sniegto pakalpojumu maksas apmēru vai tā noteikšanas un apstiprināšanas kārtību, kā arī atbrīvojumus privātpersonām nosaka pašvaldības dome.</w:t>
      </w:r>
    </w:p>
    <w:p w14:paraId="7967D93B" w14:textId="77777777" w:rsidR="00283631" w:rsidRPr="00283631" w:rsidRDefault="00283631" w:rsidP="00283631">
      <w:pPr>
        <w:overflowPunct w:val="0"/>
        <w:autoSpaceDE w:val="0"/>
        <w:autoSpaceDN w:val="0"/>
        <w:adjustRightInd w:val="0"/>
        <w:spacing w:line="360" w:lineRule="auto"/>
        <w:ind w:firstLine="567"/>
        <w:jc w:val="both"/>
        <w:rPr>
          <w:szCs w:val="24"/>
          <w:u w:val="none"/>
        </w:rPr>
      </w:pPr>
      <w:r w:rsidRPr="00283631">
        <w:rPr>
          <w:szCs w:val="24"/>
          <w:u w:val="none"/>
        </w:rPr>
        <w:t xml:space="preserve">SIA “Gulbenes </w:t>
      </w:r>
      <w:proofErr w:type="spellStart"/>
      <w:r w:rsidRPr="00283631">
        <w:rPr>
          <w:szCs w:val="24"/>
          <w:u w:val="none"/>
        </w:rPr>
        <w:t>Energo</w:t>
      </w:r>
      <w:proofErr w:type="spellEnd"/>
      <w:r w:rsidRPr="00283631">
        <w:rPr>
          <w:szCs w:val="24"/>
          <w:u w:val="none"/>
        </w:rPr>
        <w:t xml:space="preserve"> Serviss” ir veikusi siltumapgādes tarifa pārrēķinu 2024./2025.gada apkures sezonai, sakarā ar koksnes šķeldas cenu kritumu. Tarifs par 1 </w:t>
      </w:r>
      <w:proofErr w:type="spellStart"/>
      <w:r w:rsidRPr="00283631">
        <w:rPr>
          <w:szCs w:val="24"/>
          <w:u w:val="none"/>
        </w:rPr>
        <w:t>MWh</w:t>
      </w:r>
      <w:proofErr w:type="spellEnd"/>
      <w:r w:rsidRPr="00283631">
        <w:rPr>
          <w:szCs w:val="24"/>
          <w:u w:val="none"/>
        </w:rPr>
        <w:t xml:space="preserve"> bez rentabilitātes sastādīs 88,87 EUR/</w:t>
      </w:r>
      <w:proofErr w:type="spellStart"/>
      <w:r w:rsidRPr="00283631">
        <w:rPr>
          <w:szCs w:val="24"/>
          <w:u w:val="none"/>
        </w:rPr>
        <w:t>MWh</w:t>
      </w:r>
      <w:proofErr w:type="spellEnd"/>
      <w:r w:rsidRPr="00283631">
        <w:rPr>
          <w:szCs w:val="24"/>
          <w:u w:val="none"/>
        </w:rPr>
        <w:t xml:space="preserve"> (bez PVN), līdzšinējo 99,36 EUR/</w:t>
      </w:r>
      <w:proofErr w:type="spellStart"/>
      <w:r w:rsidRPr="00283631">
        <w:rPr>
          <w:szCs w:val="24"/>
          <w:u w:val="none"/>
        </w:rPr>
        <w:t>MWh</w:t>
      </w:r>
      <w:proofErr w:type="spellEnd"/>
      <w:r w:rsidRPr="00283631">
        <w:rPr>
          <w:szCs w:val="24"/>
          <w:u w:val="none"/>
        </w:rPr>
        <w:t xml:space="preserve"> (bez PVN). Tarifa samazinājums par 1 </w:t>
      </w:r>
      <w:proofErr w:type="spellStart"/>
      <w:r w:rsidRPr="00283631">
        <w:rPr>
          <w:szCs w:val="24"/>
          <w:u w:val="none"/>
        </w:rPr>
        <w:t>MWh</w:t>
      </w:r>
      <w:proofErr w:type="spellEnd"/>
      <w:r w:rsidRPr="00283631">
        <w:rPr>
          <w:szCs w:val="24"/>
          <w:u w:val="none"/>
        </w:rPr>
        <w:t xml:space="preserve"> ir 10,49 EUR (bez PVN).</w:t>
      </w:r>
    </w:p>
    <w:p w14:paraId="20059BA1" w14:textId="77777777" w:rsidR="00283631" w:rsidRPr="00283631" w:rsidRDefault="00283631" w:rsidP="00283631">
      <w:pPr>
        <w:spacing w:line="360" w:lineRule="auto"/>
        <w:ind w:firstLine="567"/>
        <w:jc w:val="both"/>
        <w:rPr>
          <w:szCs w:val="24"/>
          <w:u w:val="none"/>
        </w:rPr>
      </w:pPr>
      <w:r w:rsidRPr="00283631">
        <w:rPr>
          <w:szCs w:val="24"/>
          <w:u w:val="none"/>
        </w:rPr>
        <w:t>Ņemot vērā minēto un pamatojoties uz Pašvaldību likuma 4.panta pirmās daļas 1.punktu, 10.panta pirmās daļas 21.punktu, Ministru kabineta 2008.gada 21.oktobra noteikumiem Nr.876 “Siltumenerģijas piegādes un lietošanas noteikumi” 29.pantu, Valsts pārvaldes iekārtas likuma 43.</w:t>
      </w:r>
      <w:r w:rsidRPr="00283631">
        <w:rPr>
          <w:szCs w:val="24"/>
          <w:u w:val="none"/>
          <w:vertAlign w:val="superscript"/>
        </w:rPr>
        <w:t xml:space="preserve">1 </w:t>
      </w:r>
      <w:r w:rsidRPr="00283631">
        <w:rPr>
          <w:szCs w:val="24"/>
          <w:u w:val="none"/>
        </w:rPr>
        <w:t>panta trešo daļu, ņemot vērā Gulbenes novada pašvaldības domes</w:t>
      </w:r>
      <w:r w:rsidRPr="00283631">
        <w:rPr>
          <w:b/>
          <w:szCs w:val="24"/>
          <w:u w:val="none"/>
        </w:rPr>
        <w:t xml:space="preserve"> </w:t>
      </w:r>
      <w:r w:rsidRPr="00283631">
        <w:rPr>
          <w:szCs w:val="24"/>
          <w:u w:val="none"/>
        </w:rPr>
        <w:t xml:space="preserve">2017.gada 10.augusta lēmumu “Par deleģēšanas līguma slēgšanu ar SIA “Gulbenes nami”” (prot.11, 6.§) un 2017.gada 11.augustā starp Gulbenes novada domi un SIA “Gulbenes nami” noslēgtā deleģēšanas līguma </w:t>
      </w:r>
      <w:proofErr w:type="spellStart"/>
      <w:r w:rsidRPr="00283631">
        <w:rPr>
          <w:szCs w:val="24"/>
          <w:u w:val="none"/>
        </w:rPr>
        <w:t>Nr.GND</w:t>
      </w:r>
      <w:proofErr w:type="spellEnd"/>
      <w:r w:rsidRPr="00283631">
        <w:rPr>
          <w:szCs w:val="24"/>
          <w:u w:val="none"/>
        </w:rPr>
        <w:t xml:space="preserve">/9.17/17/804 5.punktu, Administratīvā procesa likuma 55.panta 1.punktu, 56.panta pirmo daļu un 63.panta pirmās daļas 1.punktu, atklāti balsojot: </w:t>
      </w:r>
      <w:r w:rsidRPr="00283631">
        <w:rPr>
          <w:noProof/>
          <w:szCs w:val="24"/>
          <w:u w:val="none"/>
          <w:lang w:eastAsia="lv-LV"/>
        </w:rPr>
        <w:t xml:space="preserve">ar ___ balsīm “PAR” - , “PRET” – , “ATTURAS” – , “NEPIEDALĀS” – , </w:t>
      </w:r>
      <w:r w:rsidRPr="00283631">
        <w:rPr>
          <w:szCs w:val="24"/>
          <w:u w:val="none"/>
        </w:rPr>
        <w:t>Gulbenes novada pašvaldības dome NOLEMJ:</w:t>
      </w:r>
    </w:p>
    <w:p w14:paraId="1230383F" w14:textId="77777777" w:rsidR="00283631" w:rsidRPr="00283631" w:rsidRDefault="00283631" w:rsidP="00283631">
      <w:pPr>
        <w:spacing w:line="360" w:lineRule="auto"/>
        <w:ind w:firstLine="567"/>
        <w:jc w:val="both"/>
        <w:rPr>
          <w:szCs w:val="24"/>
          <w:u w:val="none"/>
        </w:rPr>
      </w:pPr>
      <w:r w:rsidRPr="00283631">
        <w:rPr>
          <w:szCs w:val="24"/>
          <w:u w:val="none"/>
        </w:rPr>
        <w:t xml:space="preserve">1. APSTIPRINĀT SIA “Gulbenes </w:t>
      </w:r>
      <w:proofErr w:type="spellStart"/>
      <w:r w:rsidRPr="00283631">
        <w:rPr>
          <w:szCs w:val="24"/>
          <w:u w:val="none"/>
        </w:rPr>
        <w:t>Energo</w:t>
      </w:r>
      <w:proofErr w:type="spellEnd"/>
      <w:r w:rsidRPr="00283631">
        <w:rPr>
          <w:szCs w:val="24"/>
          <w:u w:val="none"/>
        </w:rPr>
        <w:t xml:space="preserve"> Serviss”, reģistrācijas numurs 54603000121, deleģēto pārvaldes uzdevumu ietvaros sniegto maksas pakalpojumu cenrādi:</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
        <w:gridCol w:w="2835"/>
        <w:gridCol w:w="1323"/>
        <w:gridCol w:w="1657"/>
        <w:gridCol w:w="992"/>
        <w:gridCol w:w="1730"/>
      </w:tblGrid>
      <w:tr w:rsidR="00283631" w:rsidRPr="00283631" w14:paraId="2515E64D" w14:textId="77777777" w:rsidTr="00A9244C">
        <w:trPr>
          <w:trHeight w:val="841"/>
          <w:tblHeader/>
        </w:trPr>
        <w:tc>
          <w:tcPr>
            <w:tcW w:w="706" w:type="dxa"/>
            <w:tcBorders>
              <w:top w:val="single" w:sz="4" w:space="0" w:color="auto"/>
              <w:left w:val="single" w:sz="4" w:space="0" w:color="auto"/>
              <w:bottom w:val="single" w:sz="4" w:space="0" w:color="auto"/>
              <w:right w:val="single" w:sz="4" w:space="0" w:color="auto"/>
            </w:tcBorders>
            <w:vAlign w:val="center"/>
            <w:hideMark/>
          </w:tcPr>
          <w:p w14:paraId="5EEA8AAC" w14:textId="77777777" w:rsidR="00283631" w:rsidRPr="00283631" w:rsidRDefault="00283631" w:rsidP="00283631">
            <w:pPr>
              <w:overflowPunct w:val="0"/>
              <w:autoSpaceDE w:val="0"/>
              <w:autoSpaceDN w:val="0"/>
              <w:adjustRightInd w:val="0"/>
              <w:spacing w:line="276" w:lineRule="auto"/>
              <w:jc w:val="center"/>
              <w:rPr>
                <w:szCs w:val="24"/>
                <w:u w:val="none"/>
              </w:rPr>
            </w:pPr>
            <w:r w:rsidRPr="00283631">
              <w:rPr>
                <w:szCs w:val="24"/>
                <w:u w:val="none"/>
              </w:rPr>
              <w:lastRenderedPageBreak/>
              <w:t>Nr.</w:t>
            </w:r>
          </w:p>
          <w:p w14:paraId="66D6D4C1" w14:textId="77777777" w:rsidR="00283631" w:rsidRPr="00283631" w:rsidRDefault="00283631" w:rsidP="00283631">
            <w:pPr>
              <w:overflowPunct w:val="0"/>
              <w:autoSpaceDE w:val="0"/>
              <w:autoSpaceDN w:val="0"/>
              <w:adjustRightInd w:val="0"/>
              <w:spacing w:line="276" w:lineRule="auto"/>
              <w:jc w:val="center"/>
              <w:rPr>
                <w:szCs w:val="24"/>
                <w:u w:val="none"/>
              </w:rPr>
            </w:pPr>
            <w:r w:rsidRPr="00283631">
              <w:rPr>
                <w:szCs w:val="24"/>
                <w:u w:val="none"/>
              </w:rPr>
              <w:t>p.k.</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AACDC02" w14:textId="77777777" w:rsidR="00283631" w:rsidRPr="00283631" w:rsidRDefault="00283631" w:rsidP="00283631">
            <w:pPr>
              <w:overflowPunct w:val="0"/>
              <w:autoSpaceDE w:val="0"/>
              <w:autoSpaceDN w:val="0"/>
              <w:adjustRightInd w:val="0"/>
              <w:spacing w:line="276" w:lineRule="auto"/>
              <w:jc w:val="center"/>
              <w:rPr>
                <w:szCs w:val="24"/>
                <w:u w:val="none"/>
              </w:rPr>
            </w:pPr>
            <w:r w:rsidRPr="00283631">
              <w:rPr>
                <w:szCs w:val="24"/>
                <w:u w:val="none"/>
              </w:rPr>
              <w:t>Pakalpojuma veids</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34812825" w14:textId="77777777" w:rsidR="00283631" w:rsidRPr="00283631" w:rsidRDefault="00283631" w:rsidP="00283631">
            <w:pPr>
              <w:overflowPunct w:val="0"/>
              <w:autoSpaceDE w:val="0"/>
              <w:autoSpaceDN w:val="0"/>
              <w:adjustRightInd w:val="0"/>
              <w:spacing w:line="276" w:lineRule="auto"/>
              <w:jc w:val="center"/>
              <w:rPr>
                <w:szCs w:val="24"/>
                <w:u w:val="none"/>
              </w:rPr>
            </w:pPr>
            <w:r w:rsidRPr="00283631">
              <w:rPr>
                <w:szCs w:val="24"/>
                <w:u w:val="none"/>
              </w:rPr>
              <w:t>Mērvienība</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9EDF11A" w14:textId="77777777" w:rsidR="00283631" w:rsidRPr="00283631" w:rsidRDefault="00283631" w:rsidP="00283631">
            <w:pPr>
              <w:overflowPunct w:val="0"/>
              <w:autoSpaceDE w:val="0"/>
              <w:autoSpaceDN w:val="0"/>
              <w:adjustRightInd w:val="0"/>
              <w:spacing w:line="276" w:lineRule="auto"/>
              <w:jc w:val="center"/>
              <w:rPr>
                <w:szCs w:val="24"/>
                <w:u w:val="none"/>
              </w:rPr>
            </w:pPr>
            <w:r w:rsidRPr="00283631">
              <w:rPr>
                <w:szCs w:val="24"/>
                <w:u w:val="none"/>
              </w:rPr>
              <w:t>Cena bez PVN (</w:t>
            </w:r>
            <w:proofErr w:type="spellStart"/>
            <w:r w:rsidRPr="00283631">
              <w:rPr>
                <w:i/>
                <w:szCs w:val="24"/>
                <w:u w:val="none"/>
              </w:rPr>
              <w:t>euro</w:t>
            </w:r>
            <w:proofErr w:type="spellEnd"/>
            <w:r w:rsidRPr="00283631">
              <w:rPr>
                <w:szCs w:val="24"/>
                <w:u w:val="none"/>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474E3C" w14:textId="77777777" w:rsidR="00283631" w:rsidRPr="00283631" w:rsidRDefault="00283631" w:rsidP="00283631">
            <w:pPr>
              <w:overflowPunct w:val="0"/>
              <w:autoSpaceDE w:val="0"/>
              <w:autoSpaceDN w:val="0"/>
              <w:adjustRightInd w:val="0"/>
              <w:spacing w:line="276" w:lineRule="auto"/>
              <w:jc w:val="center"/>
              <w:rPr>
                <w:szCs w:val="24"/>
                <w:u w:val="none"/>
              </w:rPr>
            </w:pPr>
            <w:r w:rsidRPr="00283631">
              <w:rPr>
                <w:szCs w:val="24"/>
                <w:u w:val="none"/>
              </w:rPr>
              <w:t>PVN (</w:t>
            </w:r>
            <w:proofErr w:type="spellStart"/>
            <w:r w:rsidRPr="00283631">
              <w:rPr>
                <w:i/>
                <w:szCs w:val="24"/>
                <w:u w:val="none"/>
              </w:rPr>
              <w:t>euro</w:t>
            </w:r>
            <w:proofErr w:type="spellEnd"/>
            <w:r w:rsidRPr="00283631">
              <w:rPr>
                <w:szCs w:val="24"/>
                <w:u w:val="none"/>
              </w:rPr>
              <w:t>)</w:t>
            </w:r>
          </w:p>
        </w:tc>
        <w:tc>
          <w:tcPr>
            <w:tcW w:w="1730" w:type="dxa"/>
            <w:tcBorders>
              <w:top w:val="single" w:sz="4" w:space="0" w:color="auto"/>
              <w:left w:val="single" w:sz="4" w:space="0" w:color="auto"/>
              <w:bottom w:val="single" w:sz="4" w:space="0" w:color="auto"/>
              <w:right w:val="single" w:sz="4" w:space="0" w:color="auto"/>
            </w:tcBorders>
            <w:vAlign w:val="center"/>
            <w:hideMark/>
          </w:tcPr>
          <w:p w14:paraId="02911AD5" w14:textId="77777777" w:rsidR="00283631" w:rsidRPr="00283631" w:rsidRDefault="00283631" w:rsidP="00283631">
            <w:pPr>
              <w:overflowPunct w:val="0"/>
              <w:autoSpaceDE w:val="0"/>
              <w:autoSpaceDN w:val="0"/>
              <w:adjustRightInd w:val="0"/>
              <w:spacing w:line="276" w:lineRule="auto"/>
              <w:jc w:val="center"/>
              <w:rPr>
                <w:szCs w:val="24"/>
                <w:u w:val="none"/>
              </w:rPr>
            </w:pPr>
            <w:r w:rsidRPr="00283631">
              <w:rPr>
                <w:szCs w:val="24"/>
                <w:u w:val="none"/>
              </w:rPr>
              <w:t>Cena ar PVN</w:t>
            </w:r>
          </w:p>
          <w:p w14:paraId="13BF185A" w14:textId="77777777" w:rsidR="00283631" w:rsidRPr="00283631" w:rsidRDefault="00283631" w:rsidP="00283631">
            <w:pPr>
              <w:overflowPunct w:val="0"/>
              <w:autoSpaceDE w:val="0"/>
              <w:autoSpaceDN w:val="0"/>
              <w:adjustRightInd w:val="0"/>
              <w:spacing w:line="276" w:lineRule="auto"/>
              <w:jc w:val="center"/>
              <w:rPr>
                <w:szCs w:val="24"/>
                <w:u w:val="none"/>
              </w:rPr>
            </w:pPr>
            <w:r w:rsidRPr="00283631">
              <w:rPr>
                <w:szCs w:val="24"/>
                <w:u w:val="none"/>
              </w:rPr>
              <w:t>(</w:t>
            </w:r>
            <w:proofErr w:type="spellStart"/>
            <w:r w:rsidRPr="00283631">
              <w:rPr>
                <w:i/>
                <w:szCs w:val="24"/>
                <w:u w:val="none"/>
              </w:rPr>
              <w:t>euro</w:t>
            </w:r>
            <w:proofErr w:type="spellEnd"/>
            <w:r w:rsidRPr="00283631">
              <w:rPr>
                <w:szCs w:val="24"/>
                <w:u w:val="none"/>
              </w:rPr>
              <w:t>)</w:t>
            </w:r>
          </w:p>
        </w:tc>
      </w:tr>
      <w:tr w:rsidR="00283631" w:rsidRPr="00283631" w14:paraId="053E4BD4" w14:textId="77777777" w:rsidTr="00A9244C">
        <w:trPr>
          <w:trHeight w:val="1110"/>
        </w:trPr>
        <w:tc>
          <w:tcPr>
            <w:tcW w:w="706" w:type="dxa"/>
            <w:tcBorders>
              <w:top w:val="single" w:sz="4" w:space="0" w:color="auto"/>
              <w:left w:val="single" w:sz="4" w:space="0" w:color="auto"/>
              <w:bottom w:val="single" w:sz="4" w:space="0" w:color="auto"/>
              <w:right w:val="single" w:sz="4" w:space="0" w:color="auto"/>
            </w:tcBorders>
            <w:vAlign w:val="center"/>
            <w:hideMark/>
          </w:tcPr>
          <w:p w14:paraId="5430EBE4" w14:textId="77777777" w:rsidR="00283631" w:rsidRPr="00283631" w:rsidRDefault="00283631" w:rsidP="00283631">
            <w:pPr>
              <w:overflowPunct w:val="0"/>
              <w:autoSpaceDE w:val="0"/>
              <w:autoSpaceDN w:val="0"/>
              <w:adjustRightInd w:val="0"/>
              <w:spacing w:line="276" w:lineRule="auto"/>
              <w:jc w:val="center"/>
              <w:rPr>
                <w:szCs w:val="24"/>
                <w:u w:val="none"/>
              </w:rPr>
            </w:pPr>
            <w:r w:rsidRPr="00283631">
              <w:rPr>
                <w:szCs w:val="24"/>
                <w:u w:val="none"/>
              </w:rPr>
              <w:t>1.</w:t>
            </w:r>
          </w:p>
        </w:tc>
        <w:tc>
          <w:tcPr>
            <w:tcW w:w="8537" w:type="dxa"/>
            <w:gridSpan w:val="5"/>
            <w:tcBorders>
              <w:top w:val="single" w:sz="4" w:space="0" w:color="auto"/>
              <w:left w:val="single" w:sz="4" w:space="0" w:color="auto"/>
              <w:bottom w:val="single" w:sz="4" w:space="0" w:color="auto"/>
              <w:right w:val="single" w:sz="4" w:space="0" w:color="auto"/>
            </w:tcBorders>
            <w:vAlign w:val="center"/>
            <w:hideMark/>
          </w:tcPr>
          <w:p w14:paraId="73D67473" w14:textId="77777777" w:rsidR="00283631" w:rsidRPr="00283631" w:rsidRDefault="00283631" w:rsidP="00283631">
            <w:pPr>
              <w:overflowPunct w:val="0"/>
              <w:autoSpaceDE w:val="0"/>
              <w:autoSpaceDN w:val="0"/>
              <w:adjustRightInd w:val="0"/>
              <w:spacing w:line="276" w:lineRule="auto"/>
              <w:jc w:val="both"/>
              <w:rPr>
                <w:szCs w:val="24"/>
                <w:u w:val="none"/>
              </w:rPr>
            </w:pPr>
            <w:r w:rsidRPr="00283631">
              <w:rPr>
                <w:szCs w:val="24"/>
                <w:u w:val="none"/>
              </w:rPr>
              <w:t xml:space="preserve">Siltumenerģijas apgādes pakalpojumu maksa Gulbenes novada Stradu pagasta Stāķu un </w:t>
            </w:r>
            <w:proofErr w:type="spellStart"/>
            <w:r w:rsidRPr="00283631">
              <w:rPr>
                <w:szCs w:val="24"/>
                <w:u w:val="none"/>
              </w:rPr>
              <w:t>Šķieneru</w:t>
            </w:r>
            <w:proofErr w:type="spellEnd"/>
            <w:r w:rsidRPr="00283631">
              <w:rPr>
                <w:szCs w:val="24"/>
                <w:u w:val="none"/>
              </w:rPr>
              <w:t xml:space="preserve"> ciemu administratīvajās teritorijās:</w:t>
            </w:r>
          </w:p>
        </w:tc>
      </w:tr>
      <w:tr w:rsidR="00283631" w:rsidRPr="00283631" w14:paraId="4EDD4E24" w14:textId="77777777" w:rsidTr="00A9244C">
        <w:trPr>
          <w:trHeight w:val="430"/>
        </w:trPr>
        <w:tc>
          <w:tcPr>
            <w:tcW w:w="706" w:type="dxa"/>
            <w:tcBorders>
              <w:top w:val="single" w:sz="4" w:space="0" w:color="auto"/>
              <w:left w:val="single" w:sz="4" w:space="0" w:color="auto"/>
              <w:bottom w:val="single" w:sz="4" w:space="0" w:color="auto"/>
              <w:right w:val="single" w:sz="4" w:space="0" w:color="auto"/>
            </w:tcBorders>
            <w:vAlign w:val="center"/>
            <w:hideMark/>
          </w:tcPr>
          <w:p w14:paraId="41EFB4CB" w14:textId="77777777" w:rsidR="00283631" w:rsidRPr="00283631" w:rsidRDefault="00283631" w:rsidP="00283631">
            <w:pPr>
              <w:overflowPunct w:val="0"/>
              <w:autoSpaceDE w:val="0"/>
              <w:autoSpaceDN w:val="0"/>
              <w:adjustRightInd w:val="0"/>
              <w:spacing w:line="276" w:lineRule="auto"/>
              <w:jc w:val="center"/>
              <w:rPr>
                <w:szCs w:val="24"/>
                <w:u w:val="none"/>
              </w:rPr>
            </w:pPr>
            <w:r w:rsidRPr="00283631">
              <w:rPr>
                <w:szCs w:val="24"/>
                <w:u w:val="none"/>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F7B31A" w14:textId="77777777" w:rsidR="00283631" w:rsidRPr="00283631" w:rsidRDefault="00283631" w:rsidP="00283631">
            <w:pPr>
              <w:overflowPunct w:val="0"/>
              <w:autoSpaceDE w:val="0"/>
              <w:autoSpaceDN w:val="0"/>
              <w:adjustRightInd w:val="0"/>
              <w:spacing w:line="276" w:lineRule="auto"/>
              <w:rPr>
                <w:szCs w:val="24"/>
                <w:u w:val="none"/>
              </w:rPr>
            </w:pPr>
            <w:r w:rsidRPr="00283631">
              <w:rPr>
                <w:szCs w:val="24"/>
                <w:u w:val="none"/>
              </w:rPr>
              <w:t>Fiziskām personām</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709EC0BD" w14:textId="77777777" w:rsidR="00283631" w:rsidRPr="00283631" w:rsidRDefault="00283631" w:rsidP="00283631">
            <w:pPr>
              <w:overflowPunct w:val="0"/>
              <w:autoSpaceDE w:val="0"/>
              <w:autoSpaceDN w:val="0"/>
              <w:adjustRightInd w:val="0"/>
              <w:spacing w:line="276" w:lineRule="auto"/>
              <w:jc w:val="center"/>
              <w:rPr>
                <w:szCs w:val="24"/>
                <w:u w:val="none"/>
              </w:rPr>
            </w:pPr>
            <w:proofErr w:type="spellStart"/>
            <w:r w:rsidRPr="00283631">
              <w:rPr>
                <w:szCs w:val="24"/>
                <w:u w:val="none"/>
              </w:rPr>
              <w:t>MWh</w:t>
            </w:r>
            <w:proofErr w:type="spellEnd"/>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4F9C4" w14:textId="77777777" w:rsidR="00283631" w:rsidRPr="00283631" w:rsidRDefault="00283631" w:rsidP="00283631">
            <w:pPr>
              <w:overflowPunct w:val="0"/>
              <w:autoSpaceDE w:val="0"/>
              <w:autoSpaceDN w:val="0"/>
              <w:adjustRightInd w:val="0"/>
              <w:spacing w:line="276" w:lineRule="auto"/>
              <w:jc w:val="center"/>
              <w:rPr>
                <w:szCs w:val="24"/>
                <w:u w:val="none"/>
              </w:rPr>
            </w:pPr>
            <w:r w:rsidRPr="00283631">
              <w:rPr>
                <w:szCs w:val="24"/>
                <w:u w:val="none"/>
                <w:lang w:eastAsia="lv-LV"/>
              </w:rPr>
              <w:t>88,87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FE8547" w14:textId="77777777" w:rsidR="00283631" w:rsidRPr="00283631" w:rsidRDefault="00283631" w:rsidP="00283631">
            <w:pPr>
              <w:overflowPunct w:val="0"/>
              <w:autoSpaceDE w:val="0"/>
              <w:autoSpaceDN w:val="0"/>
              <w:adjustRightInd w:val="0"/>
              <w:spacing w:line="276" w:lineRule="auto"/>
              <w:jc w:val="center"/>
              <w:rPr>
                <w:szCs w:val="24"/>
                <w:u w:val="none"/>
                <w:vertAlign w:val="superscript"/>
              </w:rPr>
            </w:pPr>
            <w:r w:rsidRPr="00283631">
              <w:rPr>
                <w:rFonts w:eastAsia="Calibri"/>
                <w:szCs w:val="24"/>
                <w:u w:val="none"/>
                <w:lang w:eastAsia="lv-LV"/>
              </w:rPr>
              <w:t>10,66*</w:t>
            </w:r>
          </w:p>
        </w:tc>
        <w:tc>
          <w:tcPr>
            <w:tcW w:w="1730" w:type="dxa"/>
            <w:tcBorders>
              <w:top w:val="single" w:sz="4" w:space="0" w:color="auto"/>
              <w:left w:val="single" w:sz="4" w:space="0" w:color="auto"/>
              <w:bottom w:val="single" w:sz="4" w:space="0" w:color="auto"/>
              <w:right w:val="single" w:sz="4" w:space="0" w:color="auto"/>
            </w:tcBorders>
            <w:vAlign w:val="center"/>
            <w:hideMark/>
          </w:tcPr>
          <w:p w14:paraId="7A4BF405" w14:textId="77777777" w:rsidR="00283631" w:rsidRPr="00283631" w:rsidRDefault="00283631" w:rsidP="00283631">
            <w:pPr>
              <w:overflowPunct w:val="0"/>
              <w:autoSpaceDE w:val="0"/>
              <w:autoSpaceDN w:val="0"/>
              <w:adjustRightInd w:val="0"/>
              <w:spacing w:line="276" w:lineRule="auto"/>
              <w:jc w:val="center"/>
              <w:rPr>
                <w:szCs w:val="24"/>
                <w:u w:val="none"/>
              </w:rPr>
            </w:pPr>
            <w:r w:rsidRPr="00283631">
              <w:rPr>
                <w:szCs w:val="24"/>
                <w:u w:val="none"/>
                <w:lang w:eastAsia="lv-LV"/>
              </w:rPr>
              <w:t>99,53</w:t>
            </w:r>
          </w:p>
        </w:tc>
      </w:tr>
      <w:tr w:rsidR="00283631" w:rsidRPr="00283631" w14:paraId="50AA6F6C" w14:textId="77777777" w:rsidTr="00A9244C">
        <w:trPr>
          <w:trHeight w:val="409"/>
        </w:trPr>
        <w:tc>
          <w:tcPr>
            <w:tcW w:w="706" w:type="dxa"/>
            <w:tcBorders>
              <w:top w:val="single" w:sz="4" w:space="0" w:color="auto"/>
              <w:left w:val="single" w:sz="4" w:space="0" w:color="auto"/>
              <w:bottom w:val="single" w:sz="4" w:space="0" w:color="auto"/>
              <w:right w:val="single" w:sz="4" w:space="0" w:color="auto"/>
            </w:tcBorders>
            <w:vAlign w:val="center"/>
            <w:hideMark/>
          </w:tcPr>
          <w:p w14:paraId="1B0B8B54" w14:textId="77777777" w:rsidR="00283631" w:rsidRPr="00283631" w:rsidRDefault="00283631" w:rsidP="00283631">
            <w:pPr>
              <w:overflowPunct w:val="0"/>
              <w:autoSpaceDE w:val="0"/>
              <w:autoSpaceDN w:val="0"/>
              <w:adjustRightInd w:val="0"/>
              <w:spacing w:line="276" w:lineRule="auto"/>
              <w:jc w:val="center"/>
              <w:rPr>
                <w:szCs w:val="24"/>
                <w:u w:val="none"/>
              </w:rPr>
            </w:pPr>
            <w:r w:rsidRPr="00283631">
              <w:rPr>
                <w:szCs w:val="24"/>
                <w:u w:val="none"/>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ECDD99" w14:textId="77777777" w:rsidR="00283631" w:rsidRPr="00283631" w:rsidRDefault="00283631" w:rsidP="00283631">
            <w:pPr>
              <w:overflowPunct w:val="0"/>
              <w:autoSpaceDE w:val="0"/>
              <w:autoSpaceDN w:val="0"/>
              <w:adjustRightInd w:val="0"/>
              <w:spacing w:line="276" w:lineRule="auto"/>
              <w:rPr>
                <w:szCs w:val="24"/>
                <w:u w:val="none"/>
              </w:rPr>
            </w:pPr>
            <w:r w:rsidRPr="00283631">
              <w:rPr>
                <w:szCs w:val="24"/>
                <w:u w:val="none"/>
              </w:rPr>
              <w:t>Juridiskām personām</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2DFE0662" w14:textId="77777777" w:rsidR="00283631" w:rsidRPr="00283631" w:rsidRDefault="00283631" w:rsidP="00283631">
            <w:pPr>
              <w:overflowPunct w:val="0"/>
              <w:autoSpaceDE w:val="0"/>
              <w:autoSpaceDN w:val="0"/>
              <w:adjustRightInd w:val="0"/>
              <w:spacing w:line="276" w:lineRule="auto"/>
              <w:jc w:val="center"/>
              <w:rPr>
                <w:szCs w:val="24"/>
                <w:u w:val="none"/>
              </w:rPr>
            </w:pPr>
            <w:proofErr w:type="spellStart"/>
            <w:r w:rsidRPr="00283631">
              <w:rPr>
                <w:szCs w:val="24"/>
                <w:u w:val="none"/>
              </w:rPr>
              <w:t>MWh</w:t>
            </w:r>
            <w:proofErr w:type="spellEnd"/>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7A23D" w14:textId="77777777" w:rsidR="00283631" w:rsidRPr="00283631" w:rsidRDefault="00283631" w:rsidP="00283631">
            <w:pPr>
              <w:overflowPunct w:val="0"/>
              <w:autoSpaceDE w:val="0"/>
              <w:autoSpaceDN w:val="0"/>
              <w:adjustRightInd w:val="0"/>
              <w:spacing w:line="276" w:lineRule="auto"/>
              <w:jc w:val="center"/>
              <w:rPr>
                <w:szCs w:val="24"/>
                <w:u w:val="none"/>
              </w:rPr>
            </w:pPr>
            <w:r w:rsidRPr="00283631">
              <w:rPr>
                <w:szCs w:val="24"/>
                <w:u w:val="none"/>
                <w:lang w:eastAsia="lv-LV"/>
              </w:rPr>
              <w:t>88,87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27C053" w14:textId="77777777" w:rsidR="00283631" w:rsidRPr="00283631" w:rsidRDefault="00283631" w:rsidP="00283631">
            <w:pPr>
              <w:overflowPunct w:val="0"/>
              <w:autoSpaceDE w:val="0"/>
              <w:autoSpaceDN w:val="0"/>
              <w:adjustRightInd w:val="0"/>
              <w:spacing w:line="276" w:lineRule="auto"/>
              <w:jc w:val="center"/>
              <w:rPr>
                <w:szCs w:val="24"/>
                <w:u w:val="none"/>
              </w:rPr>
            </w:pPr>
            <w:r w:rsidRPr="00283631">
              <w:rPr>
                <w:szCs w:val="24"/>
                <w:u w:val="none"/>
                <w:lang w:eastAsia="lv-LV"/>
              </w:rPr>
              <w:t>18,66</w:t>
            </w:r>
          </w:p>
        </w:tc>
        <w:tc>
          <w:tcPr>
            <w:tcW w:w="1730" w:type="dxa"/>
            <w:tcBorders>
              <w:top w:val="single" w:sz="4" w:space="0" w:color="auto"/>
              <w:left w:val="single" w:sz="4" w:space="0" w:color="auto"/>
              <w:bottom w:val="single" w:sz="4" w:space="0" w:color="auto"/>
              <w:right w:val="single" w:sz="4" w:space="0" w:color="auto"/>
            </w:tcBorders>
            <w:vAlign w:val="center"/>
            <w:hideMark/>
          </w:tcPr>
          <w:p w14:paraId="1809F28B" w14:textId="77777777" w:rsidR="00283631" w:rsidRPr="00283631" w:rsidRDefault="00283631" w:rsidP="00283631">
            <w:pPr>
              <w:overflowPunct w:val="0"/>
              <w:autoSpaceDE w:val="0"/>
              <w:autoSpaceDN w:val="0"/>
              <w:adjustRightInd w:val="0"/>
              <w:spacing w:line="276" w:lineRule="auto"/>
              <w:jc w:val="center"/>
              <w:rPr>
                <w:szCs w:val="24"/>
                <w:u w:val="none"/>
              </w:rPr>
            </w:pPr>
            <w:r w:rsidRPr="00283631">
              <w:rPr>
                <w:rFonts w:eastAsia="Calibri"/>
                <w:szCs w:val="24"/>
                <w:u w:val="none"/>
                <w:lang w:eastAsia="lv-LV"/>
              </w:rPr>
              <w:t>107,53</w:t>
            </w:r>
          </w:p>
        </w:tc>
      </w:tr>
    </w:tbl>
    <w:p w14:paraId="35817387" w14:textId="77777777" w:rsidR="00283631" w:rsidRPr="00283631" w:rsidRDefault="00283631" w:rsidP="00283631">
      <w:pPr>
        <w:overflowPunct w:val="0"/>
        <w:autoSpaceDE w:val="0"/>
        <w:autoSpaceDN w:val="0"/>
        <w:adjustRightInd w:val="0"/>
        <w:spacing w:line="276" w:lineRule="auto"/>
        <w:ind w:firstLine="709"/>
        <w:jc w:val="both"/>
        <w:rPr>
          <w:szCs w:val="24"/>
          <w:u w:val="none"/>
        </w:rPr>
      </w:pPr>
    </w:p>
    <w:p w14:paraId="4239CE18" w14:textId="77777777" w:rsidR="00283631" w:rsidRPr="00283631" w:rsidRDefault="00283631" w:rsidP="00283631">
      <w:pPr>
        <w:overflowPunct w:val="0"/>
        <w:autoSpaceDE w:val="0"/>
        <w:autoSpaceDN w:val="0"/>
        <w:adjustRightInd w:val="0"/>
        <w:spacing w:line="276" w:lineRule="auto"/>
        <w:ind w:firstLine="709"/>
        <w:jc w:val="both"/>
        <w:rPr>
          <w:szCs w:val="24"/>
          <w:u w:val="none"/>
        </w:rPr>
      </w:pPr>
      <w:r w:rsidRPr="00283631">
        <w:rPr>
          <w:szCs w:val="24"/>
          <w:u w:val="none"/>
        </w:rPr>
        <w:t xml:space="preserve">Piezīmes: </w:t>
      </w:r>
    </w:p>
    <w:p w14:paraId="3EA45692" w14:textId="77777777" w:rsidR="00283631" w:rsidRPr="00283631" w:rsidRDefault="00283631" w:rsidP="00283631">
      <w:pPr>
        <w:overflowPunct w:val="0"/>
        <w:autoSpaceDE w:val="0"/>
        <w:autoSpaceDN w:val="0"/>
        <w:adjustRightInd w:val="0"/>
        <w:spacing w:line="276" w:lineRule="auto"/>
        <w:ind w:firstLine="567"/>
        <w:jc w:val="both"/>
        <w:rPr>
          <w:i/>
          <w:sz w:val="22"/>
          <w:u w:val="none"/>
        </w:rPr>
      </w:pPr>
      <w:r w:rsidRPr="00283631">
        <w:rPr>
          <w:i/>
          <w:iCs/>
          <w:szCs w:val="24"/>
          <w:u w:val="none"/>
        </w:rPr>
        <w:t>* Piemēro samazināto pievienotās vērtības nodokļa likmi saskaņā ar Pievienotās vērtības nodokļa likuma 42.panta divpadsmito daļu</w:t>
      </w:r>
      <w:r w:rsidRPr="00283631">
        <w:rPr>
          <w:szCs w:val="24"/>
          <w:u w:val="none"/>
        </w:rPr>
        <w:t>.</w:t>
      </w:r>
    </w:p>
    <w:p w14:paraId="4199EF70" w14:textId="77777777" w:rsidR="00283631" w:rsidRPr="00283631" w:rsidRDefault="00283631" w:rsidP="00283631">
      <w:pPr>
        <w:overflowPunct w:val="0"/>
        <w:autoSpaceDE w:val="0"/>
        <w:autoSpaceDN w:val="0"/>
        <w:adjustRightInd w:val="0"/>
        <w:spacing w:line="276" w:lineRule="auto"/>
        <w:ind w:firstLine="567"/>
        <w:jc w:val="both"/>
        <w:rPr>
          <w:i/>
          <w:sz w:val="22"/>
          <w:u w:val="none"/>
        </w:rPr>
      </w:pPr>
    </w:p>
    <w:p w14:paraId="498371B4" w14:textId="77777777" w:rsidR="00283631" w:rsidRPr="00283631" w:rsidRDefault="00283631" w:rsidP="00283631">
      <w:pPr>
        <w:overflowPunct w:val="0"/>
        <w:autoSpaceDE w:val="0"/>
        <w:autoSpaceDN w:val="0"/>
        <w:adjustRightInd w:val="0"/>
        <w:spacing w:line="360" w:lineRule="auto"/>
        <w:ind w:firstLine="567"/>
        <w:jc w:val="both"/>
        <w:rPr>
          <w:szCs w:val="24"/>
          <w:u w:val="none"/>
        </w:rPr>
      </w:pPr>
      <w:r w:rsidRPr="00283631">
        <w:rPr>
          <w:szCs w:val="24"/>
          <w:u w:val="none"/>
        </w:rPr>
        <w:t>2. NOTEIKT, ka lēmuma 1.punktā apstiprinātais maksas pakalpojumu cenrādis stājas spēkā 2024.gada 1.oktobrī.</w:t>
      </w:r>
    </w:p>
    <w:p w14:paraId="52ADF44F" w14:textId="77777777" w:rsidR="00283631" w:rsidRPr="00283631" w:rsidRDefault="00283631" w:rsidP="00283631">
      <w:pPr>
        <w:overflowPunct w:val="0"/>
        <w:autoSpaceDE w:val="0"/>
        <w:autoSpaceDN w:val="0"/>
        <w:adjustRightInd w:val="0"/>
        <w:spacing w:line="360" w:lineRule="auto"/>
        <w:ind w:firstLine="567"/>
        <w:jc w:val="both"/>
        <w:rPr>
          <w:szCs w:val="24"/>
          <w:u w:val="none"/>
        </w:rPr>
      </w:pPr>
      <w:r w:rsidRPr="00283631">
        <w:rPr>
          <w:szCs w:val="24"/>
          <w:u w:val="none"/>
        </w:rPr>
        <w:t xml:space="preserve">3. ATZĪT par spēku zaudējušu Gulbenes novada domes 2023.gada 28.septembra lēmumu </w:t>
      </w:r>
      <w:r w:rsidRPr="00283631">
        <w:rPr>
          <w:rFonts w:eastAsia="Calibri"/>
          <w:szCs w:val="24"/>
          <w:u w:val="none"/>
        </w:rPr>
        <w:t>Nr. GND/2023/947</w:t>
      </w:r>
      <w:r w:rsidRPr="00283631">
        <w:rPr>
          <w:szCs w:val="24"/>
          <w:u w:val="none"/>
        </w:rPr>
        <w:t xml:space="preserve"> “Par SIA “Gulbenes </w:t>
      </w:r>
      <w:proofErr w:type="spellStart"/>
      <w:r w:rsidRPr="00283631">
        <w:rPr>
          <w:szCs w:val="24"/>
          <w:u w:val="none"/>
        </w:rPr>
        <w:t>Energo</w:t>
      </w:r>
      <w:proofErr w:type="spellEnd"/>
      <w:r w:rsidRPr="00283631">
        <w:rPr>
          <w:szCs w:val="24"/>
          <w:u w:val="none"/>
        </w:rPr>
        <w:t xml:space="preserve"> Serviss” siltumenerģijas apgādes pakalpojumu maksas apstiprināšanu Gulbenes novada Stradu pagasta Stāķu un </w:t>
      </w:r>
      <w:proofErr w:type="spellStart"/>
      <w:r w:rsidRPr="00283631">
        <w:rPr>
          <w:szCs w:val="24"/>
          <w:u w:val="none"/>
        </w:rPr>
        <w:t>Šķieneru</w:t>
      </w:r>
      <w:proofErr w:type="spellEnd"/>
      <w:r w:rsidRPr="00283631">
        <w:rPr>
          <w:szCs w:val="24"/>
          <w:u w:val="none"/>
        </w:rPr>
        <w:t xml:space="preserve"> ciemos” </w:t>
      </w:r>
      <w:r w:rsidRPr="00283631">
        <w:rPr>
          <w:rFonts w:eastAsia="Calibri"/>
          <w:szCs w:val="24"/>
          <w:u w:val="none"/>
        </w:rPr>
        <w:t>(sēdes protokols Nr.15; 73.p</w:t>
      </w:r>
      <w:r w:rsidRPr="00283631">
        <w:rPr>
          <w:szCs w:val="24"/>
          <w:u w:val="none"/>
        </w:rPr>
        <w:t>) ar 2024.gada 1.oktobri.</w:t>
      </w:r>
    </w:p>
    <w:p w14:paraId="76826671" w14:textId="77777777" w:rsidR="00283631" w:rsidRPr="00283631" w:rsidRDefault="00283631" w:rsidP="00283631">
      <w:pPr>
        <w:overflowPunct w:val="0"/>
        <w:autoSpaceDE w:val="0"/>
        <w:autoSpaceDN w:val="0"/>
        <w:adjustRightInd w:val="0"/>
        <w:spacing w:line="360" w:lineRule="auto"/>
        <w:ind w:firstLine="567"/>
        <w:jc w:val="both"/>
        <w:rPr>
          <w:szCs w:val="24"/>
          <w:u w:val="none"/>
        </w:rPr>
      </w:pPr>
      <w:r w:rsidRPr="00283631">
        <w:rPr>
          <w:szCs w:val="24"/>
          <w:u w:val="none"/>
        </w:rPr>
        <w:t xml:space="preserve">4. Atbildīgais par lēmuma izpildi SIA “Gulbenes </w:t>
      </w:r>
      <w:proofErr w:type="spellStart"/>
      <w:r w:rsidRPr="00283631">
        <w:rPr>
          <w:szCs w:val="24"/>
          <w:u w:val="none"/>
        </w:rPr>
        <w:t>Energo</w:t>
      </w:r>
      <w:proofErr w:type="spellEnd"/>
      <w:r w:rsidRPr="00283631">
        <w:rPr>
          <w:szCs w:val="24"/>
          <w:u w:val="none"/>
        </w:rPr>
        <w:t xml:space="preserve"> Serviss”,</w:t>
      </w:r>
      <w:r w:rsidRPr="00283631">
        <w:rPr>
          <w:color w:val="000000"/>
          <w:szCs w:val="24"/>
          <w:u w:val="none"/>
          <w:lang w:eastAsia="lv-LV"/>
        </w:rPr>
        <w:t xml:space="preserve"> reģistrācijas numurs 54603000121, </w:t>
      </w:r>
      <w:r w:rsidRPr="00283631">
        <w:rPr>
          <w:szCs w:val="24"/>
          <w:u w:val="none"/>
        </w:rPr>
        <w:t>valdes loceklis.</w:t>
      </w:r>
    </w:p>
    <w:p w14:paraId="350F72F6" w14:textId="03A104E6" w:rsidR="00203C2F" w:rsidRDefault="00203C2F" w:rsidP="00283631">
      <w:pPr>
        <w:tabs>
          <w:tab w:val="left" w:pos="3431"/>
        </w:tabs>
        <w:rPr>
          <w:color w:val="000000" w:themeColor="text1"/>
          <w:szCs w:val="24"/>
          <w:u w:val="none"/>
        </w:rPr>
      </w:pPr>
    </w:p>
    <w:p w14:paraId="2CBA20A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7B84A0D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Informatīvs jautājums par  iepirkumu biomasas apkures katla iegāde Lejasciema katlumājai (deputāta Intara Liepiņa iesniegums)</w:t>
      </w:r>
    </w:p>
    <w:p w14:paraId="2A1ADB4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Intars Liepiņš, Gundega Upīte</w:t>
      </w:r>
    </w:p>
    <w:p w14:paraId="635A185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12659A21" w14:textId="40BF3AE7" w:rsidR="00E264AD" w:rsidRPr="00575A1B" w:rsidRDefault="00000000" w:rsidP="00575A1B">
      <w:pPr>
        <w:rPr>
          <w:rFonts w:eastAsia="Calibri"/>
          <w:szCs w:val="24"/>
          <w:u w:val="none"/>
        </w:rPr>
      </w:pPr>
      <w:r>
        <w:rPr>
          <w:rFonts w:eastAsia="Calibri"/>
          <w:szCs w:val="24"/>
          <w:u w:val="none"/>
        </w:rPr>
        <w:t xml:space="preserve">DEBATĒS PIEDALĀS: </w:t>
      </w:r>
      <w:r w:rsidR="003E1DEE">
        <w:rPr>
          <w:rFonts w:eastAsia="Calibri"/>
          <w:szCs w:val="24"/>
          <w:u w:val="none"/>
        </w:rPr>
        <w:t xml:space="preserve">Gundega Upīte, Andis Caunītis, Intars Liepiņš, Normunds Mazūrs, Māris </w:t>
      </w:r>
      <w:proofErr w:type="spellStart"/>
      <w:r w:rsidR="003E1DEE">
        <w:rPr>
          <w:rFonts w:eastAsia="Calibri"/>
          <w:szCs w:val="24"/>
          <w:u w:val="none"/>
        </w:rPr>
        <w:t>Milns</w:t>
      </w:r>
      <w:proofErr w:type="spellEnd"/>
      <w:r w:rsidR="003E1DEE">
        <w:rPr>
          <w:rFonts w:eastAsia="Calibri"/>
          <w:szCs w:val="24"/>
          <w:u w:val="none"/>
        </w:rPr>
        <w:t xml:space="preserve">, Jānis </w:t>
      </w:r>
      <w:proofErr w:type="spellStart"/>
      <w:r w:rsidR="003E1DEE">
        <w:rPr>
          <w:rFonts w:eastAsia="Calibri"/>
          <w:szCs w:val="24"/>
          <w:u w:val="none"/>
        </w:rPr>
        <w:t>Barinskis</w:t>
      </w:r>
      <w:proofErr w:type="spellEnd"/>
      <w:r w:rsidR="003E1DEE">
        <w:rPr>
          <w:rFonts w:eastAsia="Calibri"/>
          <w:szCs w:val="24"/>
          <w:u w:val="none"/>
        </w:rPr>
        <w:t xml:space="preserve">, Normunds </w:t>
      </w:r>
      <w:proofErr w:type="spellStart"/>
      <w:r w:rsidR="003E1DEE">
        <w:rPr>
          <w:rFonts w:eastAsia="Calibri"/>
          <w:szCs w:val="24"/>
          <w:u w:val="none"/>
        </w:rPr>
        <w:t>Audzišs</w:t>
      </w:r>
      <w:proofErr w:type="spellEnd"/>
      <w:r w:rsidR="003E1DEE">
        <w:rPr>
          <w:rFonts w:eastAsia="Calibri"/>
          <w:szCs w:val="24"/>
          <w:u w:val="none"/>
        </w:rPr>
        <w:t xml:space="preserve">, </w:t>
      </w:r>
    </w:p>
    <w:p w14:paraId="5ED69E81" w14:textId="77777777" w:rsidR="00BC2002" w:rsidRDefault="00BC2002" w:rsidP="00956EC8">
      <w:pPr>
        <w:rPr>
          <w:rFonts w:eastAsia="Calibri"/>
          <w:color w:val="FF0000"/>
          <w:szCs w:val="24"/>
          <w:u w:val="none"/>
        </w:rPr>
      </w:pPr>
    </w:p>
    <w:p w14:paraId="004CF143" w14:textId="57A4108A" w:rsidR="00203C2F" w:rsidRDefault="00283631" w:rsidP="001E7647">
      <w:pPr>
        <w:spacing w:line="360" w:lineRule="auto"/>
        <w:ind w:firstLine="567"/>
        <w:jc w:val="both"/>
        <w:rPr>
          <w:rFonts w:eastAsia="Calibri"/>
          <w:szCs w:val="24"/>
          <w:u w:val="none"/>
        </w:rPr>
      </w:pPr>
      <w:r>
        <w:rPr>
          <w:rFonts w:eastAsia="Calibri"/>
          <w:szCs w:val="24"/>
          <w:u w:val="none"/>
        </w:rPr>
        <w:t xml:space="preserve">Pamatojoties uz deputāta Intara Liepiņa  09.08.2024. deputāta pieprasījumu (09.08.2024. reģistrēts novada domē ar Nr. GND/1.14/24/2693-L), kurā </w:t>
      </w:r>
      <w:proofErr w:type="spellStart"/>
      <w:r>
        <w:rPr>
          <w:rFonts w:eastAsia="Calibri"/>
          <w:szCs w:val="24"/>
          <w:u w:val="none"/>
        </w:rPr>
        <w:t>I.Liepiņš</w:t>
      </w:r>
      <w:proofErr w:type="spellEnd"/>
      <w:r>
        <w:rPr>
          <w:rFonts w:eastAsia="Calibri"/>
          <w:szCs w:val="24"/>
          <w:u w:val="none"/>
        </w:rPr>
        <w:t xml:space="preserve"> lūdz “1. provizorisko Lejasciema apkures tarifa projektu izskatīt Gulbenes novada domes komitejā, lai izvēlētos saimnieciski izdevīgāko siltumenerģijas izmantojamo apkures veidu Lejasciemā.</w:t>
      </w:r>
    </w:p>
    <w:p w14:paraId="3871D1F8" w14:textId="6E0989E2" w:rsidR="00283631" w:rsidRPr="00283631" w:rsidRDefault="00283631" w:rsidP="001E7647">
      <w:pPr>
        <w:pStyle w:val="Sarakstarindkopa"/>
        <w:spacing w:line="360" w:lineRule="auto"/>
        <w:ind w:left="0" w:firstLine="567"/>
        <w:rPr>
          <w:rFonts w:eastAsia="Calibri"/>
          <w:szCs w:val="24"/>
        </w:rPr>
      </w:pPr>
      <w:r>
        <w:rPr>
          <w:rFonts w:eastAsia="Calibri"/>
          <w:szCs w:val="24"/>
        </w:rPr>
        <w:t>2.</w:t>
      </w:r>
      <w:r w:rsidRPr="00283631">
        <w:rPr>
          <w:rFonts w:eastAsia="Calibri"/>
          <w:szCs w:val="24"/>
        </w:rPr>
        <w:t>uz tarifa projekta izskatīšanu uzaicināt pakalpojumu saņēmēju pilnvarotās personas (daudzdzīvokļu mājas vecākos), jo tas var būtiski ietekmēt pieņemto lēmumu.”</w:t>
      </w:r>
    </w:p>
    <w:p w14:paraId="6B970796" w14:textId="0F577509" w:rsidR="00283631" w:rsidRDefault="00BD3A67" w:rsidP="001E7647">
      <w:pPr>
        <w:ind w:firstLine="567"/>
        <w:rPr>
          <w:color w:val="000000" w:themeColor="text1"/>
          <w:szCs w:val="24"/>
          <w:u w:val="none"/>
        </w:rPr>
      </w:pPr>
      <w:r>
        <w:rPr>
          <w:color w:val="000000" w:themeColor="text1"/>
          <w:szCs w:val="24"/>
          <w:u w:val="none"/>
        </w:rPr>
        <w:t>d</w:t>
      </w:r>
      <w:r w:rsidR="00283631" w:rsidRPr="001E7647">
        <w:rPr>
          <w:color w:val="000000" w:themeColor="text1"/>
          <w:szCs w:val="24"/>
          <w:u w:val="none"/>
        </w:rPr>
        <w:t>eputāti tiek iepazīstināti ar  provizoriskajiem aprēķiniem</w:t>
      </w:r>
      <w:r w:rsidR="001E7647" w:rsidRPr="001E7647">
        <w:rPr>
          <w:color w:val="000000" w:themeColor="text1"/>
          <w:szCs w:val="24"/>
          <w:u w:val="none"/>
        </w:rPr>
        <w:t>.</w:t>
      </w:r>
    </w:p>
    <w:p w14:paraId="4D1F388F" w14:textId="77777777" w:rsidR="001E7647" w:rsidRPr="001E7647" w:rsidRDefault="001E7647" w:rsidP="001E7647">
      <w:pPr>
        <w:ind w:firstLine="567"/>
        <w:rPr>
          <w:color w:val="000000" w:themeColor="text1"/>
          <w:szCs w:val="24"/>
          <w:u w:val="none"/>
        </w:rPr>
      </w:pPr>
    </w:p>
    <w:p w14:paraId="22D03BD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29942AF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prioritāro aizņēmumu investīciju projektam „Šķeldas apkures katla piegāde un uzstādīšana Lejasciemā”</w:t>
      </w:r>
    </w:p>
    <w:p w14:paraId="344105D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3D8B021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18DB4003" w14:textId="4A9F28B2" w:rsidR="00E264AD" w:rsidRPr="00575A1B" w:rsidRDefault="00000000" w:rsidP="00575A1B">
      <w:pPr>
        <w:rPr>
          <w:rFonts w:eastAsia="Calibri"/>
          <w:szCs w:val="24"/>
          <w:u w:val="none"/>
        </w:rPr>
      </w:pPr>
      <w:r>
        <w:rPr>
          <w:rFonts w:eastAsia="Calibri"/>
          <w:szCs w:val="24"/>
          <w:u w:val="none"/>
        </w:rPr>
        <w:t xml:space="preserve">DEBATĒS PIEDALĀS: </w:t>
      </w:r>
      <w:r w:rsidR="003E1DEE">
        <w:rPr>
          <w:rFonts w:eastAsia="Calibri"/>
          <w:szCs w:val="24"/>
          <w:u w:val="none"/>
        </w:rPr>
        <w:t xml:space="preserve">Intars Liepiņš, Normunds Mazūrs, Jānis </w:t>
      </w:r>
      <w:proofErr w:type="spellStart"/>
      <w:r w:rsidR="003E1DEE">
        <w:rPr>
          <w:rFonts w:eastAsia="Calibri"/>
          <w:szCs w:val="24"/>
          <w:u w:val="none"/>
        </w:rPr>
        <w:t>Barinskis</w:t>
      </w:r>
      <w:proofErr w:type="spellEnd"/>
    </w:p>
    <w:p w14:paraId="2E3373E7" w14:textId="77777777" w:rsidR="00BC2002" w:rsidRDefault="00BC2002" w:rsidP="00956EC8">
      <w:pPr>
        <w:rPr>
          <w:rFonts w:eastAsia="Calibri"/>
          <w:color w:val="FF0000"/>
          <w:szCs w:val="24"/>
          <w:u w:val="none"/>
        </w:rPr>
      </w:pPr>
    </w:p>
    <w:p w14:paraId="05E24887" w14:textId="77777777" w:rsidR="00114990" w:rsidRDefault="00000000" w:rsidP="003E1DEE">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550521C2" w14:textId="77777777" w:rsidR="00B24B3A" w:rsidRDefault="00000000" w:rsidP="003E1DEE">
      <w:pPr>
        <w:spacing w:line="360" w:lineRule="auto"/>
        <w:ind w:firstLine="567"/>
        <w:jc w:val="both"/>
        <w:rPr>
          <w:u w:val="none"/>
        </w:rPr>
      </w:pPr>
      <w:r w:rsidRPr="0016506D">
        <w:rPr>
          <w:noProof/>
          <w:u w:val="none"/>
        </w:rPr>
        <w:t>ar 6 balsīm "Par" (Ainārs Brezinskis, Andis Caunītis, Guna Pūcīte, Gunārs Ciglis, Normunds Audzišs, Normunds Mazūrs), "Pret" – 1 (Intars Liepiņš), "Atturas" – nav, "Nepiedalās" – nav</w:t>
      </w:r>
      <w:r>
        <w:rPr>
          <w:u w:val="none"/>
        </w:rPr>
        <w:t xml:space="preserve">, </w:t>
      </w:r>
      <w:r w:rsidR="00E966B9">
        <w:rPr>
          <w:u w:val="none"/>
        </w:rPr>
        <w:t>NOLEMJ</w:t>
      </w:r>
      <w:r w:rsidR="00114990" w:rsidRPr="00B24B3A">
        <w:rPr>
          <w:u w:val="none"/>
        </w:rPr>
        <w:t>:</w:t>
      </w:r>
    </w:p>
    <w:p w14:paraId="4617B9F3"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5CE95DFD" w14:textId="77777777" w:rsidR="001E7647" w:rsidRPr="001E7647" w:rsidRDefault="001E7647" w:rsidP="001E7647">
      <w:pPr>
        <w:overflowPunct w:val="0"/>
        <w:autoSpaceDE w:val="0"/>
        <w:autoSpaceDN w:val="0"/>
        <w:adjustRightInd w:val="0"/>
        <w:jc w:val="center"/>
        <w:rPr>
          <w:b/>
          <w:bCs/>
          <w:szCs w:val="24"/>
          <w:u w:val="none"/>
          <w:lang w:eastAsia="lv-LV"/>
        </w:rPr>
      </w:pPr>
      <w:r w:rsidRPr="001E7647">
        <w:rPr>
          <w:b/>
          <w:bCs/>
          <w:szCs w:val="24"/>
          <w:u w:val="none"/>
          <w:lang w:eastAsia="lv-LV"/>
        </w:rPr>
        <w:t xml:space="preserve">Par prioritāro aizņēmumu investīciju projektam </w:t>
      </w:r>
      <w:bookmarkStart w:id="24" w:name="_Hlk158815318"/>
      <w:r w:rsidRPr="001E7647">
        <w:rPr>
          <w:b/>
          <w:bCs/>
          <w:iCs/>
          <w:szCs w:val="24"/>
          <w:u w:val="none"/>
          <w:lang w:eastAsia="lv-LV"/>
        </w:rPr>
        <w:t>„</w:t>
      </w:r>
      <w:bookmarkEnd w:id="24"/>
      <w:r w:rsidRPr="001E7647">
        <w:rPr>
          <w:b/>
          <w:bCs/>
          <w:iCs/>
          <w:szCs w:val="24"/>
          <w:u w:val="none"/>
          <w:lang w:eastAsia="lv-LV"/>
        </w:rPr>
        <w:t>Šķeldas apkures katla piegāde un uzstādīšana Lejasciemā”</w:t>
      </w:r>
    </w:p>
    <w:p w14:paraId="7FC793DD" w14:textId="77777777" w:rsidR="001E7647" w:rsidRPr="001E7647" w:rsidRDefault="001E7647" w:rsidP="001E7647">
      <w:pPr>
        <w:autoSpaceDE w:val="0"/>
        <w:autoSpaceDN w:val="0"/>
        <w:adjustRightInd w:val="0"/>
        <w:ind w:firstLine="567"/>
        <w:jc w:val="both"/>
        <w:rPr>
          <w:rFonts w:eastAsia="Calibri"/>
          <w:szCs w:val="24"/>
          <w:u w:val="none"/>
          <w:shd w:val="clear" w:color="auto" w:fill="FFFFFF"/>
        </w:rPr>
      </w:pPr>
    </w:p>
    <w:p w14:paraId="26808723" w14:textId="77777777" w:rsidR="001E7647" w:rsidRPr="001E7647" w:rsidRDefault="001E7647" w:rsidP="001E7647">
      <w:pPr>
        <w:overflowPunct w:val="0"/>
        <w:autoSpaceDE w:val="0"/>
        <w:autoSpaceDN w:val="0"/>
        <w:adjustRightInd w:val="0"/>
        <w:spacing w:line="360" w:lineRule="auto"/>
        <w:ind w:firstLine="539"/>
        <w:jc w:val="both"/>
        <w:rPr>
          <w:szCs w:val="24"/>
          <w:u w:val="none"/>
          <w:lang w:eastAsia="lv-LV"/>
        </w:rPr>
      </w:pPr>
      <w:r w:rsidRPr="001E7647">
        <w:rPr>
          <w:szCs w:val="24"/>
          <w:u w:val="none"/>
          <w:lang w:eastAsia="lv-LV"/>
        </w:rPr>
        <w:t>Investīciju projekts “Šķeldas apkures katla piegāde un uzstādīšana Lejasciemā” atbilst Gulbenes novada pašvaldības attīstības programmas 2018.-2024.gadam investīciju plāna 2022.-2024.gadam Ilgtermiņa prioritātes IP2. Ilgtspējīga ekonomika un uzņēmējdarbību atbalstoša vide (RVE) projektam Nr.79.</w:t>
      </w:r>
    </w:p>
    <w:p w14:paraId="2BCD1B50" w14:textId="77777777" w:rsidR="001E7647" w:rsidRPr="001E7647" w:rsidRDefault="001E7647" w:rsidP="001E7647">
      <w:pPr>
        <w:overflowPunct w:val="0"/>
        <w:autoSpaceDE w:val="0"/>
        <w:autoSpaceDN w:val="0"/>
        <w:adjustRightInd w:val="0"/>
        <w:spacing w:line="360" w:lineRule="auto"/>
        <w:ind w:firstLine="539"/>
        <w:jc w:val="both"/>
        <w:rPr>
          <w:szCs w:val="24"/>
          <w:u w:val="none"/>
          <w:shd w:val="clear" w:color="auto" w:fill="FFFFFF"/>
          <w:lang w:eastAsia="lv-LV"/>
        </w:rPr>
      </w:pPr>
      <w:r w:rsidRPr="001E7647">
        <w:rPr>
          <w:szCs w:val="24"/>
          <w:u w:val="none"/>
          <w:lang w:eastAsia="lv-LV"/>
        </w:rPr>
        <w:t xml:space="preserve">Pamatojoties uz Pašvaldību likuma 4.panta pirmās daļas 1.punktu, pašvaldības autonomā funkcija ir </w:t>
      </w:r>
      <w:r w:rsidRPr="001E7647">
        <w:rPr>
          <w:szCs w:val="24"/>
          <w:u w:val="none"/>
          <w:shd w:val="clear" w:color="auto" w:fill="FFFFFF"/>
          <w:lang w:eastAsia="lv-LV"/>
        </w:rPr>
        <w:t xml:space="preserve">organizēt iedzīvotājiem ūdenssaimniecības, siltumapgādes un sadzīves atkritumu apsaimniekošanas pakalpojumus neatkarīgi no tā, kā īpašumā atrodas dzīvojamais fonds. </w:t>
      </w:r>
    </w:p>
    <w:p w14:paraId="769D9E7B" w14:textId="77777777" w:rsidR="001E7647" w:rsidRPr="001E7647" w:rsidRDefault="001E7647" w:rsidP="001E7647">
      <w:pPr>
        <w:overflowPunct w:val="0"/>
        <w:autoSpaceDE w:val="0"/>
        <w:autoSpaceDN w:val="0"/>
        <w:adjustRightInd w:val="0"/>
        <w:spacing w:line="360" w:lineRule="auto"/>
        <w:ind w:firstLine="539"/>
        <w:jc w:val="both"/>
        <w:rPr>
          <w:rFonts w:eastAsia="Calibri"/>
          <w:kern w:val="2"/>
          <w:szCs w:val="24"/>
          <w:u w:val="none"/>
          <w14:ligatures w14:val="standardContextual"/>
        </w:rPr>
      </w:pPr>
      <w:r w:rsidRPr="001E7647">
        <w:rPr>
          <w:szCs w:val="24"/>
          <w:u w:val="none"/>
          <w:shd w:val="clear" w:color="auto" w:fill="FFFFFF"/>
          <w:lang w:eastAsia="lv-LV"/>
        </w:rPr>
        <w:t xml:space="preserve">Jauns šķeldas apkures katls nepieciešams, lai novērstu ārkārtas situāciju Lejasciema ciemā. </w:t>
      </w:r>
      <w:r w:rsidRPr="001E7647">
        <w:rPr>
          <w:rFonts w:eastAsia="Calibri"/>
          <w:kern w:val="2"/>
          <w:szCs w:val="24"/>
          <w:u w:val="none"/>
          <w14:ligatures w14:val="standardContextual"/>
        </w:rPr>
        <w:t xml:space="preserve">Šobrīd esošā </w:t>
      </w:r>
      <w:proofErr w:type="spellStart"/>
      <w:r w:rsidRPr="001E7647">
        <w:rPr>
          <w:rFonts w:eastAsia="Calibri"/>
          <w:kern w:val="2"/>
          <w:szCs w:val="24"/>
          <w:u w:val="none"/>
          <w14:ligatures w14:val="standardContextual"/>
        </w:rPr>
        <w:t>siltumražošanas</w:t>
      </w:r>
      <w:proofErr w:type="spellEnd"/>
      <w:r w:rsidRPr="001E7647">
        <w:rPr>
          <w:rFonts w:eastAsia="Calibri"/>
          <w:kern w:val="2"/>
          <w:szCs w:val="24"/>
          <w:u w:val="none"/>
          <w14:ligatures w14:val="standardContextual"/>
        </w:rPr>
        <w:t xml:space="preserve"> iekārta - apkures katls ir nolietojies un novecojis, tas iegādāts un uzstādīts 2000.gadā. Ir radušās pamatotas bažas, ka nākamajā apkures sezonā šī ierīce vairs nespētu nodrošināt ar siltumapgādi.</w:t>
      </w:r>
    </w:p>
    <w:p w14:paraId="17D5CD65" w14:textId="77777777" w:rsidR="001E7647" w:rsidRPr="001E7647" w:rsidRDefault="001E7647" w:rsidP="001E7647">
      <w:pPr>
        <w:overflowPunct w:val="0"/>
        <w:autoSpaceDE w:val="0"/>
        <w:autoSpaceDN w:val="0"/>
        <w:adjustRightInd w:val="0"/>
        <w:spacing w:line="360" w:lineRule="auto"/>
        <w:ind w:firstLine="539"/>
        <w:jc w:val="both"/>
        <w:rPr>
          <w:szCs w:val="24"/>
          <w:u w:val="none"/>
          <w:lang w:eastAsia="lv-LV"/>
        </w:rPr>
      </w:pPr>
      <w:r w:rsidRPr="001E7647">
        <w:rPr>
          <w:szCs w:val="24"/>
          <w:u w:val="none"/>
          <w:lang w:eastAsia="lv-LV"/>
        </w:rPr>
        <w:t>2024.gada 14.augustā Gulbenes novada pašvaldības Iepirkuma komisija ir paziņojusi konkursa rezultātus iepirkumam “</w:t>
      </w:r>
      <w:r w:rsidRPr="001E7647">
        <w:rPr>
          <w:bCs/>
          <w:iCs/>
          <w:szCs w:val="24"/>
          <w:u w:val="none"/>
          <w:lang w:eastAsia="lv-LV"/>
        </w:rPr>
        <w:t>Šķeldas apkures katla piegāde un uzstādīšana Lejasciemā</w:t>
      </w:r>
      <w:r w:rsidRPr="001E7647">
        <w:rPr>
          <w:szCs w:val="24"/>
          <w:u w:val="none"/>
          <w:lang w:eastAsia="lv-LV"/>
        </w:rPr>
        <w:t xml:space="preserve">”, par uzvarētāju nosakot SIA “AGB Serviss” pašvaldības izmaksām sastādot 316 811,88 EUR (trīs simti sešpadsmit tūkstoši astoņi simti vienpadsmit </w:t>
      </w:r>
      <w:proofErr w:type="spellStart"/>
      <w:r w:rsidRPr="001E7647">
        <w:rPr>
          <w:i/>
          <w:iCs/>
          <w:szCs w:val="24"/>
          <w:u w:val="none"/>
          <w:lang w:eastAsia="lv-LV"/>
        </w:rPr>
        <w:t>euro</w:t>
      </w:r>
      <w:proofErr w:type="spellEnd"/>
      <w:r w:rsidRPr="001E7647">
        <w:rPr>
          <w:szCs w:val="24"/>
          <w:u w:val="none"/>
          <w:lang w:eastAsia="lv-LV"/>
        </w:rPr>
        <w:t xml:space="preserve"> astoņdesmit astoņi centi).</w:t>
      </w:r>
    </w:p>
    <w:p w14:paraId="00356726" w14:textId="77777777" w:rsidR="001E7647" w:rsidRPr="001E7647" w:rsidRDefault="001E7647" w:rsidP="001E7647">
      <w:pPr>
        <w:overflowPunct w:val="0"/>
        <w:autoSpaceDE w:val="0"/>
        <w:autoSpaceDN w:val="0"/>
        <w:adjustRightInd w:val="0"/>
        <w:spacing w:line="360" w:lineRule="auto"/>
        <w:ind w:firstLine="539"/>
        <w:jc w:val="both"/>
        <w:rPr>
          <w:szCs w:val="24"/>
          <w:u w:val="none"/>
          <w:lang w:eastAsia="lv-LV"/>
        </w:rPr>
      </w:pPr>
      <w:r w:rsidRPr="001E7647">
        <w:rPr>
          <w:iCs/>
          <w:szCs w:val="24"/>
          <w:u w:val="none"/>
          <w:lang w:eastAsia="lv-LV"/>
        </w:rPr>
        <w:t xml:space="preserve">Lai </w:t>
      </w:r>
      <w:proofErr w:type="spellStart"/>
      <w:r w:rsidRPr="001E7647">
        <w:rPr>
          <w:iCs/>
          <w:szCs w:val="24"/>
          <w:u w:val="none"/>
          <w:lang w:eastAsia="lv-LV"/>
        </w:rPr>
        <w:t>efektivizētu</w:t>
      </w:r>
      <w:proofErr w:type="spellEnd"/>
      <w:r w:rsidRPr="001E7647">
        <w:rPr>
          <w:iCs/>
          <w:szCs w:val="24"/>
          <w:u w:val="none"/>
          <w:lang w:eastAsia="lv-LV"/>
        </w:rPr>
        <w:t xml:space="preserve"> 2024.gada pašvaldības budžeta līdzekļu izlietojumu, </w:t>
      </w:r>
      <w:r w:rsidRPr="001E7647">
        <w:rPr>
          <w:szCs w:val="24"/>
          <w:u w:val="none"/>
          <w:lang w:eastAsia="lv-LV"/>
        </w:rPr>
        <w:t>Gulbenes novada Centrālās pārvaldes Finanšu nodaļa konstatē, ka investīciju projekta “</w:t>
      </w:r>
      <w:r w:rsidRPr="001E7647">
        <w:rPr>
          <w:bCs/>
          <w:iCs/>
          <w:szCs w:val="24"/>
          <w:u w:val="none"/>
          <w:lang w:eastAsia="lv-LV"/>
        </w:rPr>
        <w:t>Šķeldas apkures katla piegāde un uzstādīšana Lejasciemā</w:t>
      </w:r>
      <w:r w:rsidRPr="001E7647">
        <w:rPr>
          <w:szCs w:val="24"/>
          <w:u w:val="none"/>
          <w:lang w:eastAsia="lv-LV"/>
        </w:rPr>
        <w:t xml:space="preserve">” finansēšanai </w:t>
      </w:r>
      <w:r w:rsidRPr="001E7647">
        <w:rPr>
          <w:iCs/>
          <w:szCs w:val="24"/>
          <w:u w:val="none"/>
          <w:lang w:eastAsia="lv-LV"/>
        </w:rPr>
        <w:t xml:space="preserve">nepieciešams ņemt prioritāro aizņēmumu </w:t>
      </w:r>
      <w:r w:rsidRPr="001E7647">
        <w:rPr>
          <w:rFonts w:eastAsia="Calibri"/>
          <w:b/>
          <w:bCs/>
          <w:kern w:val="2"/>
          <w:szCs w:val="24"/>
          <w:u w:val="none"/>
          <w14:ligatures w14:val="standardContextual"/>
        </w:rPr>
        <w:t>269 290,10 EUR</w:t>
      </w:r>
      <w:r w:rsidRPr="001E7647">
        <w:rPr>
          <w:rFonts w:eastAsia="Calibri"/>
          <w:kern w:val="2"/>
          <w:szCs w:val="24"/>
          <w:u w:val="none"/>
          <w14:ligatures w14:val="standardContextual"/>
        </w:rPr>
        <w:t xml:space="preserve"> (divi simti sešdesmit deviņi tūkstoši divi simti deviņdesmit </w:t>
      </w:r>
      <w:proofErr w:type="spellStart"/>
      <w:r w:rsidRPr="001E7647">
        <w:rPr>
          <w:rFonts w:eastAsia="Calibri"/>
          <w:i/>
          <w:iCs/>
          <w:kern w:val="2"/>
          <w:szCs w:val="24"/>
          <w:u w:val="none"/>
          <w14:ligatures w14:val="standardContextual"/>
        </w:rPr>
        <w:t>euro</w:t>
      </w:r>
      <w:proofErr w:type="spellEnd"/>
      <w:r w:rsidRPr="001E7647">
        <w:rPr>
          <w:rFonts w:eastAsia="Calibri"/>
          <w:kern w:val="2"/>
          <w:szCs w:val="24"/>
          <w:u w:val="none"/>
          <w14:ligatures w14:val="standardContextual"/>
        </w:rPr>
        <w:t xml:space="preserve"> desmit centi) </w:t>
      </w:r>
      <w:r w:rsidRPr="001E7647">
        <w:rPr>
          <w:iCs/>
          <w:szCs w:val="24"/>
          <w:u w:val="none"/>
          <w:lang w:eastAsia="lv-LV"/>
        </w:rPr>
        <w:t xml:space="preserve">apmērā Valsts kasē. </w:t>
      </w:r>
    </w:p>
    <w:p w14:paraId="1BC2CCE9" w14:textId="77777777" w:rsidR="001E7647" w:rsidRPr="001E7647" w:rsidRDefault="001E7647" w:rsidP="001E7647">
      <w:pPr>
        <w:overflowPunct w:val="0"/>
        <w:autoSpaceDE w:val="0"/>
        <w:autoSpaceDN w:val="0"/>
        <w:adjustRightInd w:val="0"/>
        <w:spacing w:line="360" w:lineRule="auto"/>
        <w:ind w:firstLine="567"/>
        <w:jc w:val="both"/>
        <w:rPr>
          <w:szCs w:val="24"/>
          <w:u w:val="none"/>
          <w:lang w:eastAsia="lv-LV"/>
        </w:rPr>
      </w:pPr>
      <w:r w:rsidRPr="001E7647">
        <w:rPr>
          <w:szCs w:val="24"/>
          <w:u w:val="none"/>
          <w:lang w:eastAsia="lv-LV"/>
        </w:rPr>
        <w:t xml:space="preserve">Investīcijas atbilst likuma “Par valsts budžetu 2024.gadam un budžeta ietvaru 2024., 2025. un 2026.gadam” 36.panta otrās daļas 8.punktā noteiktajiem kritērijiem par iespēju saņemt valsts budžeta aizdevumus katras pašvaldības ne vairāk kā četriem noteiktiem prioritāriem investīciju projektiem ar kopējo aizņēmuma summu 1 500 000,00 EUR apmērā, ja pašvaldības budžeta ikgadējais līdzfinansējums, sākot ar 2024.gadu, nav mazāks par 15 procentiem un ikgadējais aizņēmuma apmērs nav lielāks par 85 procentiem no pašvaldības kopējām projekta izmaksām attiecīgajā gadā. </w:t>
      </w:r>
    </w:p>
    <w:p w14:paraId="1B3BD1A7" w14:textId="77777777" w:rsidR="001E7647" w:rsidRPr="001E7647" w:rsidRDefault="001E7647" w:rsidP="001E7647">
      <w:pPr>
        <w:widowControl w:val="0"/>
        <w:spacing w:line="360" w:lineRule="auto"/>
        <w:ind w:firstLine="567"/>
        <w:jc w:val="both"/>
        <w:rPr>
          <w:rFonts w:eastAsia="Calibri"/>
          <w:kern w:val="2"/>
          <w:szCs w:val="24"/>
          <w:u w:val="none"/>
          <w14:ligatures w14:val="standardContextual"/>
        </w:rPr>
      </w:pPr>
      <w:r w:rsidRPr="001E7647">
        <w:rPr>
          <w:szCs w:val="24"/>
          <w:u w:val="none"/>
          <w:shd w:val="clear" w:color="auto" w:fill="FFFFFF"/>
          <w:lang w:eastAsia="lv-LV"/>
        </w:rPr>
        <w:t xml:space="preserve">Ņemot vērā iepriekš minēto, </w:t>
      </w:r>
      <w:r w:rsidRPr="001E7647">
        <w:rPr>
          <w:szCs w:val="24"/>
          <w:u w:val="none"/>
          <w:lang w:eastAsia="lv-LV"/>
        </w:rPr>
        <w:t xml:space="preserve">2024.gadā un 2025.gadā prioritārā investīciju projekta “Šķeldas apkures katla piegāde un uzstādīšana Lejasciemā” </w:t>
      </w:r>
      <w:r w:rsidRPr="001E7647">
        <w:rPr>
          <w:szCs w:val="24"/>
          <w:u w:val="none"/>
          <w:shd w:val="clear" w:color="auto" w:fill="FFFFFF"/>
          <w:lang w:eastAsia="lv-LV"/>
        </w:rPr>
        <w:t>p</w:t>
      </w:r>
      <w:r w:rsidRPr="001E7647">
        <w:rPr>
          <w:szCs w:val="24"/>
          <w:u w:val="none"/>
          <w:lang w:eastAsia="lv-LV"/>
        </w:rPr>
        <w:t xml:space="preserve">ašvaldības budžeta līdzfinansējuma 15 </w:t>
      </w:r>
      <w:r w:rsidRPr="001E7647">
        <w:rPr>
          <w:szCs w:val="24"/>
          <w:u w:val="none"/>
          <w:lang w:eastAsia="lv-LV"/>
        </w:rPr>
        <w:lastRenderedPageBreak/>
        <w:t xml:space="preserve">procentus veido </w:t>
      </w:r>
      <w:r w:rsidRPr="001E7647">
        <w:rPr>
          <w:b/>
          <w:bCs/>
          <w:szCs w:val="24"/>
          <w:u w:val="none"/>
          <w:lang w:eastAsia="lv-LV"/>
        </w:rPr>
        <w:t>47 521,78 EUR</w:t>
      </w:r>
      <w:r w:rsidRPr="001E7647">
        <w:rPr>
          <w:szCs w:val="24"/>
          <w:u w:val="none"/>
          <w:lang w:eastAsia="lv-LV"/>
        </w:rPr>
        <w:t xml:space="preserve"> (četrdesmit septiņi tūkstoši pieci simti divdesmit viens </w:t>
      </w:r>
      <w:proofErr w:type="spellStart"/>
      <w:r w:rsidRPr="001E7647">
        <w:rPr>
          <w:i/>
          <w:iCs/>
          <w:szCs w:val="24"/>
          <w:u w:val="none"/>
          <w:lang w:eastAsia="lv-LV"/>
        </w:rPr>
        <w:t>euro</w:t>
      </w:r>
      <w:proofErr w:type="spellEnd"/>
      <w:r w:rsidRPr="001E7647">
        <w:rPr>
          <w:szCs w:val="24"/>
          <w:u w:val="none"/>
          <w:lang w:eastAsia="lv-LV"/>
        </w:rPr>
        <w:t xml:space="preserve"> un septiņdesmit astoņi centi). </w:t>
      </w:r>
      <w:r w:rsidRPr="001E7647">
        <w:rPr>
          <w:rFonts w:eastAsia="Calibri"/>
          <w:kern w:val="2"/>
          <w:szCs w:val="24"/>
          <w:u w:val="none"/>
          <w14:ligatures w14:val="standardContextual"/>
        </w:rPr>
        <w:t xml:space="preserve">Investīciju projekta </w:t>
      </w:r>
      <w:r w:rsidRPr="001E7647">
        <w:rPr>
          <w:szCs w:val="24"/>
          <w:u w:val="none"/>
          <w:lang w:eastAsia="lv-LV"/>
        </w:rPr>
        <w:t>“Šķeldas apkures katla piegāde un uzstādīšana Lejasciemā”</w:t>
      </w:r>
      <w:r w:rsidRPr="001E7647">
        <w:rPr>
          <w:rFonts w:eastAsia="Calibri"/>
          <w:kern w:val="2"/>
          <w:szCs w:val="24"/>
          <w:u w:val="none"/>
          <w14:ligatures w14:val="standardContextual"/>
        </w:rPr>
        <w:t xml:space="preserve"> realizēšanai nepieciešamais Valsts kases aizņēmums par 2024.gadu un 2025.gadu sastāda   </w:t>
      </w:r>
      <w:r w:rsidRPr="001E7647">
        <w:rPr>
          <w:rFonts w:eastAsia="Calibri"/>
          <w:b/>
          <w:bCs/>
          <w:kern w:val="2"/>
          <w:szCs w:val="24"/>
          <w:u w:val="none"/>
          <w14:ligatures w14:val="standardContextual"/>
        </w:rPr>
        <w:t>269 290,10 EUR</w:t>
      </w:r>
      <w:r w:rsidRPr="001E7647">
        <w:rPr>
          <w:rFonts w:eastAsia="Calibri"/>
          <w:kern w:val="2"/>
          <w:szCs w:val="24"/>
          <w:u w:val="none"/>
          <w14:ligatures w14:val="standardContextual"/>
        </w:rPr>
        <w:t xml:space="preserve"> (divi simti sešdesmit deviņi tūkstoši divi simti deviņdesmit </w:t>
      </w:r>
      <w:proofErr w:type="spellStart"/>
      <w:r w:rsidRPr="001E7647">
        <w:rPr>
          <w:rFonts w:eastAsia="Calibri"/>
          <w:i/>
          <w:iCs/>
          <w:kern w:val="2"/>
          <w:szCs w:val="24"/>
          <w:u w:val="none"/>
          <w14:ligatures w14:val="standardContextual"/>
        </w:rPr>
        <w:t>euro</w:t>
      </w:r>
      <w:proofErr w:type="spellEnd"/>
      <w:r w:rsidRPr="001E7647">
        <w:rPr>
          <w:rFonts w:eastAsia="Calibri"/>
          <w:kern w:val="2"/>
          <w:szCs w:val="24"/>
          <w:u w:val="none"/>
          <w14:ligatures w14:val="standardContextual"/>
        </w:rPr>
        <w:t xml:space="preserve"> un desmit centi).</w:t>
      </w:r>
    </w:p>
    <w:p w14:paraId="60E6AEB6" w14:textId="77777777" w:rsidR="001E7647" w:rsidRPr="001E7647" w:rsidRDefault="001E7647" w:rsidP="001E7647">
      <w:pPr>
        <w:overflowPunct w:val="0"/>
        <w:autoSpaceDE w:val="0"/>
        <w:autoSpaceDN w:val="0"/>
        <w:adjustRightInd w:val="0"/>
        <w:spacing w:line="360" w:lineRule="auto"/>
        <w:ind w:firstLine="539"/>
        <w:jc w:val="both"/>
        <w:rPr>
          <w:szCs w:val="24"/>
          <w:u w:val="none"/>
          <w:lang w:eastAsia="lv-LV"/>
        </w:rPr>
      </w:pPr>
      <w:r w:rsidRPr="001E7647">
        <w:rPr>
          <w:szCs w:val="24"/>
          <w:u w:val="none"/>
          <w:lang w:eastAsia="lv-LV"/>
        </w:rPr>
        <w:t>Gulbenes novada pašvaldība valsts budžeta aizņēmumu, projektam “</w:t>
      </w:r>
      <w:r w:rsidRPr="001E7647">
        <w:rPr>
          <w:bCs/>
          <w:iCs/>
          <w:szCs w:val="24"/>
          <w:u w:val="none"/>
          <w:lang w:eastAsia="lv-LV"/>
        </w:rPr>
        <w:t>Šķeldas apkures katla piegāde un uzstādīšana Lejasciemā</w:t>
      </w:r>
      <w:r w:rsidRPr="001E7647">
        <w:rPr>
          <w:szCs w:val="24"/>
          <w:u w:val="none"/>
          <w:lang w:eastAsia="lv-LV"/>
        </w:rPr>
        <w:t xml:space="preserve">”, apgūs 2024.gadā un 2025.gadā. Investīciju projekta  “Šķeldas apkures katla piegāde un uzstādīšana Lejasciemā” ikgadējais līdzfinansējums 2024.gadā sastādīs 19 898,87 EUR (deviņpadsmit tūkstoši astoņi simti deviņdesmit astoņi </w:t>
      </w:r>
      <w:proofErr w:type="spellStart"/>
      <w:r w:rsidRPr="001E7647">
        <w:rPr>
          <w:i/>
          <w:iCs/>
          <w:szCs w:val="24"/>
          <w:u w:val="none"/>
          <w:lang w:eastAsia="lv-LV"/>
        </w:rPr>
        <w:t>euro</w:t>
      </w:r>
      <w:proofErr w:type="spellEnd"/>
      <w:r w:rsidRPr="001E7647">
        <w:rPr>
          <w:szCs w:val="24"/>
          <w:u w:val="none"/>
          <w:lang w:eastAsia="lv-LV"/>
        </w:rPr>
        <w:t xml:space="preserve"> astoņdesmit septiņi centi), bet 2025.gadā sastādīs 27 622,91 EUR (divdesmit septiņi tūkstoši seši simti divdesmit divi </w:t>
      </w:r>
      <w:proofErr w:type="spellStart"/>
      <w:r w:rsidRPr="001E7647">
        <w:rPr>
          <w:szCs w:val="24"/>
          <w:u w:val="none"/>
          <w:lang w:eastAsia="lv-LV"/>
        </w:rPr>
        <w:t>euro</w:t>
      </w:r>
      <w:proofErr w:type="spellEnd"/>
      <w:r w:rsidRPr="001E7647">
        <w:rPr>
          <w:szCs w:val="24"/>
          <w:u w:val="none"/>
          <w:lang w:eastAsia="lv-LV"/>
        </w:rPr>
        <w:t xml:space="preserve"> deviņdesmit viens cents). Investīciju projekta “Šķeldas apkures katla piegāde un uzstādīšana Lejasciemā” Valsts budžeta aizņēmums 2024.gadā sastādīs 112 760,23 EUR </w:t>
      </w:r>
      <w:r w:rsidRPr="001E7647">
        <w:rPr>
          <w:rFonts w:eastAsia="Calibri"/>
          <w:kern w:val="2"/>
          <w:szCs w:val="24"/>
          <w:u w:val="none"/>
          <w14:ligatures w14:val="standardContextual"/>
        </w:rPr>
        <w:t xml:space="preserve">(viens simts divpadsmit tūkstoši septiņi simti sešdesmit </w:t>
      </w:r>
      <w:proofErr w:type="spellStart"/>
      <w:r w:rsidRPr="001E7647">
        <w:rPr>
          <w:rFonts w:eastAsia="Calibri"/>
          <w:i/>
          <w:iCs/>
          <w:kern w:val="2"/>
          <w:szCs w:val="24"/>
          <w:u w:val="none"/>
          <w14:ligatures w14:val="standardContextual"/>
        </w:rPr>
        <w:t>euro</w:t>
      </w:r>
      <w:proofErr w:type="spellEnd"/>
      <w:r w:rsidRPr="001E7647">
        <w:rPr>
          <w:rFonts w:eastAsia="Calibri"/>
          <w:kern w:val="2"/>
          <w:szCs w:val="24"/>
          <w:u w:val="none"/>
          <w14:ligatures w14:val="standardContextual"/>
        </w:rPr>
        <w:t xml:space="preserve"> divdesmit trīs centi)</w:t>
      </w:r>
      <w:r w:rsidRPr="001E7647">
        <w:rPr>
          <w:szCs w:val="24"/>
          <w:u w:val="none"/>
          <w:lang w:eastAsia="lv-LV"/>
        </w:rPr>
        <w:t xml:space="preserve">, bet 2025.gadā 156 529,87 EUR </w:t>
      </w:r>
      <w:r w:rsidRPr="001E7647">
        <w:rPr>
          <w:rFonts w:eastAsia="Calibri"/>
          <w:kern w:val="2"/>
          <w:szCs w:val="24"/>
          <w:u w:val="none"/>
          <w14:ligatures w14:val="standardContextual"/>
        </w:rPr>
        <w:t xml:space="preserve">(viens simts piecdesmit seši tūkstoši pieci simti divdesmit deviņi </w:t>
      </w:r>
      <w:proofErr w:type="spellStart"/>
      <w:r w:rsidRPr="001E7647">
        <w:rPr>
          <w:rFonts w:eastAsia="Calibri"/>
          <w:i/>
          <w:iCs/>
          <w:kern w:val="2"/>
          <w:szCs w:val="24"/>
          <w:u w:val="none"/>
          <w14:ligatures w14:val="standardContextual"/>
        </w:rPr>
        <w:t>euro</w:t>
      </w:r>
      <w:proofErr w:type="spellEnd"/>
      <w:r w:rsidRPr="001E7647">
        <w:rPr>
          <w:rFonts w:eastAsia="Calibri"/>
          <w:kern w:val="2"/>
          <w:szCs w:val="24"/>
          <w:u w:val="none"/>
          <w14:ligatures w14:val="standardContextual"/>
        </w:rPr>
        <w:t xml:space="preserve"> astoņdesmit septiņi centi)</w:t>
      </w:r>
      <w:r w:rsidRPr="001E7647">
        <w:rPr>
          <w:szCs w:val="24"/>
          <w:u w:val="none"/>
          <w:lang w:eastAsia="lv-LV"/>
        </w:rPr>
        <w:t>.</w:t>
      </w:r>
    </w:p>
    <w:p w14:paraId="0CC95B0E" w14:textId="77777777" w:rsidR="001E7647" w:rsidRPr="001E7647" w:rsidRDefault="001E7647" w:rsidP="001E7647">
      <w:pPr>
        <w:overflowPunct w:val="0"/>
        <w:autoSpaceDE w:val="0"/>
        <w:autoSpaceDN w:val="0"/>
        <w:adjustRightInd w:val="0"/>
        <w:spacing w:line="360" w:lineRule="auto"/>
        <w:ind w:firstLine="567"/>
        <w:jc w:val="both"/>
        <w:rPr>
          <w:szCs w:val="24"/>
          <w:u w:val="none"/>
          <w:lang w:eastAsia="lv-LV"/>
        </w:rPr>
      </w:pPr>
      <w:r w:rsidRPr="001E7647">
        <w:rPr>
          <w:szCs w:val="24"/>
          <w:u w:val="none"/>
          <w:lang w:eastAsia="lv-LV"/>
        </w:rPr>
        <w:t>Pašvaldības tiesības ņemt aizņēmumu nosaka likuma “Par pašvaldību budžetiem” 22.panta pirmā daļa, kas nosaka, ka pašvaldība, pamatojoties uz domes lēmumu, var ņemt īstermiņa un ilgtermiņa aizņēmumus un uzņemties ilgtermiņa saistības. Pašvaldības domes lēmumā, ar kuru pašvaldība uzņemas ilgtermiņa saistības, paredzami arī šādu saistību izpildes finansējuma avoti. Ilgtermiņa aizņēmumi šī likuma izpratnē ir aizņēmumi, kuru atmaksas periods pārsniedz viena saimnieciskā gada ietvarus.</w:t>
      </w:r>
    </w:p>
    <w:p w14:paraId="23B6E0E2" w14:textId="77777777" w:rsidR="001E7647" w:rsidRPr="001E7647" w:rsidRDefault="001E7647" w:rsidP="001E7647">
      <w:pPr>
        <w:widowControl w:val="0"/>
        <w:overflowPunct w:val="0"/>
        <w:autoSpaceDE w:val="0"/>
        <w:autoSpaceDN w:val="0"/>
        <w:adjustRightInd w:val="0"/>
        <w:spacing w:line="360" w:lineRule="auto"/>
        <w:ind w:firstLine="567"/>
        <w:jc w:val="both"/>
        <w:rPr>
          <w:szCs w:val="24"/>
          <w:u w:val="none"/>
          <w:lang w:eastAsia="lv-LV"/>
        </w:rPr>
      </w:pPr>
      <w:r w:rsidRPr="001E7647">
        <w:rPr>
          <w:szCs w:val="24"/>
          <w:u w:val="none"/>
          <w:lang w:eastAsia="lv-LV"/>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1E7647">
        <w:rPr>
          <w:szCs w:val="24"/>
          <w:u w:val="none"/>
          <w:vertAlign w:val="superscript"/>
          <w:lang w:eastAsia="lv-LV"/>
        </w:rPr>
        <w:t>1</w:t>
      </w:r>
      <w:r w:rsidRPr="001E7647">
        <w:rPr>
          <w:szCs w:val="24"/>
          <w:u w:val="none"/>
          <w:lang w:eastAsia="lv-LV"/>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un ņemot vērā, ka pašvaldībai nepieciešams finansējums investīciju projekta “Šķeldas apkures katla piegāde un uzstādīšana Lejasciemā”  finansēšanai, atklāti balsojot: </w:t>
      </w:r>
      <w:r w:rsidRPr="001E7647">
        <w:rPr>
          <w:noProof/>
          <w:szCs w:val="24"/>
          <w:u w:val="none"/>
          <w:lang w:eastAsia="lv-LV"/>
        </w:rPr>
        <w:t>ar __ balsīm "Par" (), "Pret" – (), "Atturas" – (), "Nepiedalās" – ()</w:t>
      </w:r>
      <w:r w:rsidRPr="001E7647">
        <w:rPr>
          <w:szCs w:val="24"/>
          <w:u w:val="none"/>
          <w:lang w:eastAsia="lv-LV"/>
        </w:rPr>
        <w:t>, Gulbenes novada pašvaldības dome NOLEMJ:</w:t>
      </w:r>
    </w:p>
    <w:p w14:paraId="39DE0BCE" w14:textId="77777777" w:rsidR="001E7647" w:rsidRPr="001E7647" w:rsidRDefault="001E7647" w:rsidP="001E7647">
      <w:pPr>
        <w:widowControl w:val="0"/>
        <w:overflowPunct w:val="0"/>
        <w:autoSpaceDE w:val="0"/>
        <w:autoSpaceDN w:val="0"/>
        <w:adjustRightInd w:val="0"/>
        <w:spacing w:line="360" w:lineRule="auto"/>
        <w:ind w:firstLine="567"/>
        <w:jc w:val="both"/>
        <w:rPr>
          <w:szCs w:val="24"/>
          <w:u w:val="none"/>
          <w:lang w:eastAsia="lv-LV"/>
        </w:rPr>
      </w:pPr>
      <w:r w:rsidRPr="001E7647">
        <w:rPr>
          <w:szCs w:val="24"/>
          <w:u w:val="none"/>
          <w:lang w:eastAsia="lv-LV"/>
        </w:rPr>
        <w:t xml:space="preserve">1. 2024.gada un  2025.gada prioritārā investīciju projekta “Šķeldas apkures katla piegāde un uzstādīšana Lejasciemā”  īstenošanai, kas atbilst pašvaldības apstiprinātajai attīstības programmai “Gulbenes novada attīstības programma 2018. – 2024.gadam” un nodrošina lietderīgu investīciju </w:t>
      </w:r>
      <w:r w:rsidRPr="001E7647">
        <w:rPr>
          <w:szCs w:val="24"/>
          <w:u w:val="none"/>
          <w:lang w:eastAsia="lv-LV"/>
        </w:rPr>
        <w:lastRenderedPageBreak/>
        <w:t xml:space="preserve">īstenošanu pašvaldības autonomās funkcijas </w:t>
      </w:r>
      <w:r w:rsidRPr="001E7647">
        <w:rPr>
          <w:szCs w:val="24"/>
          <w:u w:val="none"/>
          <w:shd w:val="clear" w:color="auto" w:fill="FFFFFF"/>
          <w:lang w:eastAsia="lv-LV"/>
        </w:rPr>
        <w:t>organizēt iedzīvotājiem ūdenssaimniecības, siltumapgādes un sadzīves atkritumu apsaimniekošanas pakalpojumus neatkarīgi no tā, kā īpašumā atrodas dzīvojamais fonds</w:t>
      </w:r>
      <w:r w:rsidRPr="001E7647">
        <w:rPr>
          <w:szCs w:val="24"/>
          <w:u w:val="none"/>
          <w:lang w:eastAsia="lv-LV"/>
        </w:rPr>
        <w:t>, izpildei:</w:t>
      </w:r>
    </w:p>
    <w:p w14:paraId="16779F2D" w14:textId="77777777" w:rsidR="001E7647" w:rsidRPr="001E7647" w:rsidRDefault="001E7647" w:rsidP="001E7647">
      <w:pPr>
        <w:widowControl w:val="0"/>
        <w:overflowPunct w:val="0"/>
        <w:autoSpaceDE w:val="0"/>
        <w:autoSpaceDN w:val="0"/>
        <w:adjustRightInd w:val="0"/>
        <w:spacing w:line="360" w:lineRule="auto"/>
        <w:ind w:firstLine="567"/>
        <w:jc w:val="both"/>
        <w:rPr>
          <w:szCs w:val="24"/>
          <w:u w:val="none"/>
          <w:lang w:eastAsia="lv-LV"/>
        </w:rPr>
      </w:pPr>
      <w:r w:rsidRPr="001E7647">
        <w:rPr>
          <w:szCs w:val="24"/>
          <w:u w:val="none"/>
          <w:lang w:eastAsia="lv-LV"/>
        </w:rPr>
        <w:t xml:space="preserve">1.1. ņemt ilgtermiņa aizņēmumu </w:t>
      </w:r>
      <w:r w:rsidRPr="001E7647">
        <w:rPr>
          <w:rFonts w:eastAsia="Calibri"/>
          <w:b/>
          <w:bCs/>
          <w:kern w:val="2"/>
          <w:szCs w:val="24"/>
          <w:u w:val="none"/>
          <w14:ligatures w14:val="standardContextual"/>
        </w:rPr>
        <w:t>269 290,10 EUR</w:t>
      </w:r>
      <w:r w:rsidRPr="001E7647">
        <w:rPr>
          <w:rFonts w:eastAsia="Calibri"/>
          <w:kern w:val="2"/>
          <w:szCs w:val="24"/>
          <w:u w:val="none"/>
          <w14:ligatures w14:val="standardContextual"/>
        </w:rPr>
        <w:t xml:space="preserve"> (divi simti sešdesmit deviņi tūkstoši divi simti deviņdesmit </w:t>
      </w:r>
      <w:proofErr w:type="spellStart"/>
      <w:r w:rsidRPr="001E7647">
        <w:rPr>
          <w:rFonts w:eastAsia="Calibri"/>
          <w:i/>
          <w:iCs/>
          <w:kern w:val="2"/>
          <w:szCs w:val="24"/>
          <w:u w:val="none"/>
          <w14:ligatures w14:val="standardContextual"/>
        </w:rPr>
        <w:t>euro</w:t>
      </w:r>
      <w:proofErr w:type="spellEnd"/>
      <w:r w:rsidRPr="001E7647">
        <w:rPr>
          <w:rFonts w:eastAsia="Calibri"/>
          <w:kern w:val="2"/>
          <w:szCs w:val="24"/>
          <w:u w:val="none"/>
          <w14:ligatures w14:val="standardContextual"/>
        </w:rPr>
        <w:t xml:space="preserve"> desmit centi).</w:t>
      </w:r>
      <w:r w:rsidRPr="001E7647">
        <w:rPr>
          <w:szCs w:val="24"/>
          <w:u w:val="none"/>
          <w:lang w:eastAsia="lv-LV"/>
        </w:rPr>
        <w:t>apmērā no Valsts kases ar tās noteikto procentu likmi uz 10 gadiem ar atlikto pamatsummas maksājumu līdz 2025.gada jūnijam. Aizņēmuma atmaksu garantēt ar Gulbenes novada pašvaldības budžetu. Aizņēmumu izņemt 2024.gadā un 2025.gadā.</w:t>
      </w:r>
    </w:p>
    <w:p w14:paraId="062243D0" w14:textId="77777777" w:rsidR="001E7647" w:rsidRPr="001E7647" w:rsidRDefault="001E7647" w:rsidP="001E7647">
      <w:pPr>
        <w:widowControl w:val="0"/>
        <w:overflowPunct w:val="0"/>
        <w:autoSpaceDE w:val="0"/>
        <w:autoSpaceDN w:val="0"/>
        <w:adjustRightInd w:val="0"/>
        <w:spacing w:line="360" w:lineRule="auto"/>
        <w:ind w:firstLine="567"/>
        <w:jc w:val="both"/>
        <w:rPr>
          <w:szCs w:val="24"/>
          <w:u w:val="none"/>
          <w:lang w:eastAsia="lv-LV"/>
        </w:rPr>
      </w:pPr>
      <w:r w:rsidRPr="001E7647">
        <w:rPr>
          <w:szCs w:val="24"/>
          <w:u w:val="none"/>
          <w:lang w:eastAsia="lv-LV"/>
        </w:rPr>
        <w:t xml:space="preserve">1.2. paredzēt pašvaldības 2024.gada budžetā nepieciešamo līdzfinansējumu līdz </w:t>
      </w:r>
      <w:r w:rsidRPr="001E7647">
        <w:rPr>
          <w:b/>
          <w:bCs/>
          <w:szCs w:val="24"/>
          <w:u w:val="none"/>
          <w:lang w:eastAsia="lv-LV"/>
        </w:rPr>
        <w:t>47 521,78 EUR</w:t>
      </w:r>
      <w:r w:rsidRPr="001E7647">
        <w:rPr>
          <w:szCs w:val="24"/>
          <w:u w:val="none"/>
          <w:lang w:eastAsia="lv-LV"/>
        </w:rPr>
        <w:t xml:space="preserve"> (četrdesmit septiņi tūkstoši pieci simti divdesmit viens </w:t>
      </w:r>
      <w:proofErr w:type="spellStart"/>
      <w:r w:rsidRPr="001E7647">
        <w:rPr>
          <w:i/>
          <w:iCs/>
          <w:szCs w:val="24"/>
          <w:u w:val="none"/>
          <w:lang w:eastAsia="lv-LV"/>
        </w:rPr>
        <w:t>euro</w:t>
      </w:r>
      <w:proofErr w:type="spellEnd"/>
      <w:r w:rsidRPr="001E7647">
        <w:rPr>
          <w:szCs w:val="24"/>
          <w:u w:val="none"/>
          <w:lang w:eastAsia="lv-LV"/>
        </w:rPr>
        <w:t xml:space="preserve"> septiņdesmit astoņi centi). </w:t>
      </w:r>
    </w:p>
    <w:p w14:paraId="6B903A75" w14:textId="77777777" w:rsidR="001E7647" w:rsidRPr="001E7647" w:rsidRDefault="001E7647" w:rsidP="001E7647">
      <w:pPr>
        <w:overflowPunct w:val="0"/>
        <w:autoSpaceDE w:val="0"/>
        <w:autoSpaceDN w:val="0"/>
        <w:adjustRightInd w:val="0"/>
        <w:spacing w:line="360" w:lineRule="auto"/>
        <w:ind w:firstLine="567"/>
        <w:jc w:val="both"/>
        <w:rPr>
          <w:szCs w:val="24"/>
          <w:u w:val="none"/>
          <w:lang w:eastAsia="lv-LV"/>
        </w:rPr>
      </w:pPr>
      <w:r w:rsidRPr="001E7647">
        <w:rPr>
          <w:szCs w:val="24"/>
          <w:u w:val="none"/>
          <w:lang w:eastAsia="lv-LV"/>
        </w:rPr>
        <w:t>2. UZDOT Gulbenes novada Centrālās pārvaldes Finanšu nodaļas finanšu ekonomistei A. Zagorskai nodrošināt dokumentu sagatavošanu un iesniegšanu Finanšu ministrijas Pašvaldību aizņēmumu un galvojumu kontroles un pārraudzības padomei.</w:t>
      </w:r>
    </w:p>
    <w:p w14:paraId="171F87AD" w14:textId="77777777" w:rsidR="001E7647" w:rsidRPr="001E7647" w:rsidRDefault="001E7647" w:rsidP="001E7647">
      <w:pPr>
        <w:overflowPunct w:val="0"/>
        <w:autoSpaceDE w:val="0"/>
        <w:autoSpaceDN w:val="0"/>
        <w:adjustRightInd w:val="0"/>
        <w:spacing w:line="360" w:lineRule="auto"/>
        <w:ind w:firstLine="567"/>
        <w:jc w:val="both"/>
        <w:rPr>
          <w:szCs w:val="24"/>
          <w:u w:val="none"/>
          <w:lang w:eastAsia="lv-LV"/>
        </w:rPr>
      </w:pPr>
      <w:r w:rsidRPr="001E7647">
        <w:rPr>
          <w:szCs w:val="24"/>
          <w:u w:val="none"/>
          <w:lang w:eastAsia="lv-LV"/>
        </w:rPr>
        <w:t>3. PILNVAROT Gulbenes novada domes priekšsēdētāju parakstīt aizdevuma līgumu.</w:t>
      </w:r>
    </w:p>
    <w:p w14:paraId="5BF077E6" w14:textId="77777777" w:rsidR="00203C2F" w:rsidRDefault="00203C2F" w:rsidP="000C7638">
      <w:pPr>
        <w:rPr>
          <w:color w:val="000000" w:themeColor="text1"/>
          <w:szCs w:val="24"/>
          <w:u w:val="none"/>
        </w:rPr>
      </w:pPr>
    </w:p>
    <w:p w14:paraId="3334929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02E965A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Druvienas pagastā ar nosaukumu “Mežloki” nosacītās cenas apstiprināšanu</w:t>
      </w:r>
    </w:p>
    <w:p w14:paraId="4EECAE1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68DFE26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FFD7AC8" w14:textId="5B402103" w:rsidR="00E264AD" w:rsidRPr="00575A1B" w:rsidRDefault="00000000" w:rsidP="003E1DEE">
      <w:pPr>
        <w:rPr>
          <w:rFonts w:eastAsia="Calibri"/>
          <w:szCs w:val="24"/>
          <w:u w:val="none"/>
        </w:rPr>
      </w:pPr>
      <w:r>
        <w:rPr>
          <w:rFonts w:eastAsia="Calibri"/>
          <w:szCs w:val="24"/>
          <w:u w:val="none"/>
        </w:rPr>
        <w:t xml:space="preserve">DEBATĒS PIEDALĀS: </w:t>
      </w:r>
      <w:r w:rsidR="003E1DEE">
        <w:rPr>
          <w:rFonts w:eastAsia="Calibri"/>
          <w:szCs w:val="24"/>
          <w:u w:val="none"/>
        </w:rPr>
        <w:t>nav</w:t>
      </w:r>
    </w:p>
    <w:p w14:paraId="6A5C440A" w14:textId="77777777" w:rsidR="00BC2002" w:rsidRDefault="00BC2002" w:rsidP="003E1DEE">
      <w:pPr>
        <w:ind w:firstLine="567"/>
        <w:rPr>
          <w:rFonts w:eastAsia="Calibri"/>
          <w:color w:val="FF0000"/>
          <w:szCs w:val="24"/>
          <w:u w:val="none"/>
        </w:rPr>
      </w:pPr>
    </w:p>
    <w:p w14:paraId="5BAA0F98" w14:textId="77777777" w:rsidR="00114990" w:rsidRDefault="00000000" w:rsidP="003E1DEE">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2625218C" w14:textId="77777777" w:rsidR="00B24B3A" w:rsidRDefault="00000000" w:rsidP="003E1DEE">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xml:space="preserve">, </w:t>
      </w:r>
      <w:r w:rsidR="00E966B9">
        <w:rPr>
          <w:u w:val="none"/>
        </w:rPr>
        <w:t>NOLEMJ</w:t>
      </w:r>
      <w:r w:rsidR="00114990" w:rsidRPr="00B24B3A">
        <w:rPr>
          <w:u w:val="none"/>
        </w:rPr>
        <w:t>:</w:t>
      </w:r>
    </w:p>
    <w:p w14:paraId="34E1A2CB"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0C7DD816" w14:textId="77777777" w:rsidR="001E7647" w:rsidRDefault="001E7647" w:rsidP="001E7647">
      <w:pPr>
        <w:pStyle w:val="Default"/>
        <w:jc w:val="center"/>
        <w:rPr>
          <w:b/>
        </w:rPr>
      </w:pPr>
      <w:r w:rsidRPr="00134705">
        <w:rPr>
          <w:b/>
          <w:szCs w:val="24"/>
        </w:rPr>
        <w:t xml:space="preserve">Par </w:t>
      </w:r>
      <w:r w:rsidRPr="00A83B20">
        <w:rPr>
          <w:b/>
        </w:rPr>
        <w:t xml:space="preserve">nekustamā īpašuma </w:t>
      </w:r>
      <w:r>
        <w:rPr>
          <w:b/>
          <w:szCs w:val="24"/>
        </w:rPr>
        <w:t>Druvienas pagastā ar nosaukumu “</w:t>
      </w:r>
      <w:proofErr w:type="spellStart"/>
      <w:r>
        <w:rPr>
          <w:b/>
          <w:szCs w:val="24"/>
        </w:rPr>
        <w:t>Mežloki</w:t>
      </w:r>
      <w:proofErr w:type="spellEnd"/>
      <w:r>
        <w:rPr>
          <w:b/>
          <w:szCs w:val="24"/>
        </w:rPr>
        <w:t>”</w:t>
      </w:r>
      <w:r>
        <w:rPr>
          <w:b/>
        </w:rPr>
        <w:t xml:space="preserve"> </w:t>
      </w:r>
    </w:p>
    <w:p w14:paraId="52D78DA5" w14:textId="77777777" w:rsidR="001E7647" w:rsidRPr="00371918" w:rsidRDefault="001E7647" w:rsidP="001E7647">
      <w:pPr>
        <w:pStyle w:val="Default"/>
        <w:jc w:val="center"/>
        <w:rPr>
          <w:b/>
          <w:szCs w:val="24"/>
        </w:rPr>
      </w:pPr>
      <w:r>
        <w:rPr>
          <w:b/>
        </w:rPr>
        <w:t>nosacītās cenas</w:t>
      </w:r>
      <w:r w:rsidRPr="00255026">
        <w:rPr>
          <w:b/>
        </w:rPr>
        <w:t xml:space="preserve"> apstiprināšanu</w:t>
      </w:r>
    </w:p>
    <w:p w14:paraId="3261E1FC" w14:textId="0D6D86FF" w:rsidR="001E7647" w:rsidRPr="00BD3A67" w:rsidRDefault="001E7647" w:rsidP="00BD3A67">
      <w:pPr>
        <w:widowControl w:val="0"/>
        <w:spacing w:before="240" w:line="360" w:lineRule="auto"/>
        <w:ind w:firstLine="567"/>
        <w:jc w:val="both"/>
        <w:rPr>
          <w:szCs w:val="24"/>
          <w:u w:val="none"/>
        </w:rPr>
      </w:pPr>
      <w:r w:rsidRPr="00BD3A67">
        <w:rPr>
          <w:u w:val="none"/>
        </w:rPr>
        <w:t>Gulbenes novada pašvaldības dome 2023.gada 26.oktobrī pieņēma lēmumu Nr. GND/2023/1022 “Par nekustamā īpašuma Druvienas pagastā bez nosaukuma atsavināšanu” (protokols Nr. 17; 45.p.), ar kuru nolēma nodot atsavināšanai Gulbenes novada pašvaldībai piederošo nekustamo īpašumu Druvienas pagastā ar kadastra numuru 5052 003 0302, kas sastāv no zemes vienības ar kadastra apzīmējumu 5052 003 0302, 1,1 ha platībā (pirms kadastrālās uzmērīšanas) (turpmāk – Nekustamais īpašums) un piešķirt nekustamajam īpašumam nosaukumu “</w:t>
      </w:r>
      <w:proofErr w:type="spellStart"/>
      <w:r w:rsidRPr="00BD3A67">
        <w:rPr>
          <w:u w:val="none"/>
        </w:rPr>
        <w:t>Mežloki</w:t>
      </w:r>
      <w:proofErr w:type="spellEnd"/>
      <w:r w:rsidRPr="00BD3A67">
        <w:rPr>
          <w:u w:val="none"/>
        </w:rPr>
        <w:t xml:space="preserve">”, par brīvu cenu </w:t>
      </w:r>
      <w:r w:rsidR="00E7150C" w:rsidRPr="00E7150C">
        <w:rPr>
          <w:b/>
          <w:bCs/>
          <w:u w:val="none"/>
        </w:rPr>
        <w:t>[…]</w:t>
      </w:r>
      <w:r w:rsidRPr="00BD3A67">
        <w:rPr>
          <w:u w:val="none"/>
        </w:rPr>
        <w:t>, un uzdeva Gulbenes novada pašvaldības īpašuma novērtēšanas un izsoļu komisijai organizēt nekustamā īpašuma novērtēšanu un nosacītās cenas noteikšanu un iesniegt to apstiprināšanai Gulbenes novada pašvaldības domes sēdē</w:t>
      </w:r>
      <w:r w:rsidRPr="00BD3A67">
        <w:rPr>
          <w:szCs w:val="24"/>
          <w:u w:val="none"/>
        </w:rPr>
        <w:t>.</w:t>
      </w:r>
    </w:p>
    <w:p w14:paraId="702761BA" w14:textId="77777777" w:rsidR="001E7647" w:rsidRPr="00BD3A67" w:rsidRDefault="001E7647" w:rsidP="00BD3A67">
      <w:pPr>
        <w:widowControl w:val="0"/>
        <w:spacing w:line="360" w:lineRule="auto"/>
        <w:ind w:firstLine="567"/>
        <w:jc w:val="both"/>
        <w:rPr>
          <w:szCs w:val="24"/>
          <w:u w:val="none"/>
        </w:rPr>
      </w:pPr>
      <w:r w:rsidRPr="00BD3A67">
        <w:rPr>
          <w:szCs w:val="24"/>
          <w:u w:val="none"/>
        </w:rPr>
        <w:t xml:space="preserve">Atbilstoši neatkarīgā vērtētāja - sabiedrības ar ierobežotu atbildību “DZIETI”, reģistrācijas Nr.42403010964, juridiskā adrese: Zemnieku iela 5, Rēzekne, LV–4601, sastādītajai atskaitei </w:t>
      </w:r>
      <w:r w:rsidRPr="00BD3A67">
        <w:rPr>
          <w:szCs w:val="24"/>
          <w:u w:val="none"/>
        </w:rPr>
        <w:lastRenderedPageBreak/>
        <w:t xml:space="preserve">(saņemta 2024.gada </w:t>
      </w:r>
      <w:r w:rsidRPr="00BD3A67">
        <w:rPr>
          <w:u w:val="none"/>
        </w:rPr>
        <w:t xml:space="preserve">13.augustā un reģistrēta ar Nr. GND/4.18/24/2711-D) par nekustamā īpašuma tirgus vērtību, saskaņā ar 2024.gada 31.jūlija slēdzienu </w:t>
      </w:r>
      <w:proofErr w:type="spellStart"/>
      <w:r w:rsidRPr="00BD3A67">
        <w:rPr>
          <w:u w:val="none"/>
        </w:rPr>
        <w:t>Reģ.Nr</w:t>
      </w:r>
      <w:proofErr w:type="spellEnd"/>
      <w:r w:rsidRPr="00BD3A67">
        <w:rPr>
          <w:u w:val="none"/>
        </w:rPr>
        <w:t xml:space="preserve">. Z - 24/318, visiespējamākā objekta tirgus vērtība ir 2500 EUR (divi tūkstoši pieci simti </w:t>
      </w:r>
      <w:proofErr w:type="spellStart"/>
      <w:r w:rsidRPr="00BD3A67">
        <w:rPr>
          <w:i/>
          <w:iCs/>
          <w:szCs w:val="24"/>
          <w:u w:val="none"/>
        </w:rPr>
        <w:t>euro</w:t>
      </w:r>
      <w:proofErr w:type="spellEnd"/>
      <w:r w:rsidRPr="00BD3A67">
        <w:rPr>
          <w:szCs w:val="24"/>
          <w:u w:val="none"/>
        </w:rPr>
        <w:t>).</w:t>
      </w:r>
    </w:p>
    <w:p w14:paraId="31DD0CF7" w14:textId="77777777" w:rsidR="001E7647" w:rsidRPr="00BD3A67" w:rsidRDefault="001E7647" w:rsidP="00BD3A67">
      <w:pPr>
        <w:widowControl w:val="0"/>
        <w:spacing w:line="360" w:lineRule="auto"/>
        <w:ind w:firstLine="567"/>
        <w:jc w:val="both"/>
        <w:rPr>
          <w:szCs w:val="24"/>
          <w:u w:val="none"/>
        </w:rPr>
      </w:pPr>
      <w:r w:rsidRPr="00BD3A67">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35" w:anchor="p9" w:tgtFrame="_blank" w:history="1">
        <w:r w:rsidRPr="00BD3A67">
          <w:rPr>
            <w:szCs w:val="24"/>
            <w:u w:val="none"/>
          </w:rPr>
          <w:t>9.pants</w:t>
        </w:r>
      </w:hyperlink>
      <w:r w:rsidRPr="00BD3A67">
        <w:rPr>
          <w:szCs w:val="24"/>
          <w:u w:val="none"/>
        </w:rPr>
        <w:t xml:space="preserve">), </w:t>
      </w:r>
      <w:proofErr w:type="spellStart"/>
      <w:r w:rsidRPr="00BD3A67">
        <w:rPr>
          <w:szCs w:val="24"/>
          <w:u w:val="none"/>
        </w:rPr>
        <w:t>nosūta</w:t>
      </w:r>
      <w:proofErr w:type="spellEnd"/>
      <w:r w:rsidRPr="00BD3A67">
        <w:rPr>
          <w:szCs w:val="24"/>
          <w:u w:val="none"/>
        </w:rPr>
        <w:t xml:space="preserve"> tām atsavināšanas paziņojumu.</w:t>
      </w:r>
    </w:p>
    <w:p w14:paraId="084724E5" w14:textId="77777777" w:rsidR="001E7647" w:rsidRPr="00BD3A67" w:rsidRDefault="001E7647" w:rsidP="00BD3A67">
      <w:pPr>
        <w:widowControl w:val="0"/>
        <w:spacing w:line="360" w:lineRule="auto"/>
        <w:ind w:firstLine="567"/>
        <w:jc w:val="both"/>
        <w:rPr>
          <w:szCs w:val="24"/>
          <w:u w:val="none"/>
        </w:rPr>
      </w:pPr>
      <w:r w:rsidRPr="00BD3A67">
        <w:rPr>
          <w:szCs w:val="24"/>
          <w:u w:val="none"/>
        </w:rPr>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Tikai domes kompetencē ir pieņemt lēmumus citos ārējos normatīvajos aktos paredzētajos gadījumos.</w:t>
      </w:r>
    </w:p>
    <w:p w14:paraId="2C5F0B68" w14:textId="77777777" w:rsidR="001E7647" w:rsidRPr="00BD3A67" w:rsidRDefault="001E7647" w:rsidP="00BD3A67">
      <w:pPr>
        <w:spacing w:line="360" w:lineRule="auto"/>
        <w:ind w:firstLine="567"/>
        <w:jc w:val="both"/>
        <w:rPr>
          <w:noProof/>
          <w:color w:val="000000"/>
          <w:szCs w:val="24"/>
          <w:u w:val="none"/>
        </w:rPr>
      </w:pPr>
      <w:r w:rsidRPr="00BD3A67">
        <w:rPr>
          <w:szCs w:val="24"/>
          <w:u w:val="none"/>
        </w:rPr>
        <w:t>Ņemot vērā Gulbenes novada pašvaldības īpašuma novērtēšanas un izsoļu komisijas 2024.gada 19.augusta sēdes lēmumu “Par nekustamā īpašuma “</w:t>
      </w:r>
      <w:proofErr w:type="spellStart"/>
      <w:r w:rsidRPr="00BD3A67">
        <w:rPr>
          <w:szCs w:val="24"/>
          <w:u w:val="none"/>
        </w:rPr>
        <w:t>Mežloki</w:t>
      </w:r>
      <w:proofErr w:type="spellEnd"/>
      <w:r w:rsidRPr="00BD3A67">
        <w:rPr>
          <w:szCs w:val="24"/>
          <w:u w:val="none"/>
        </w:rPr>
        <w:t xml:space="preserve">”, Druvienas pagastā, Gulbenes novadā, nosacītās cenas apstiprināšanu”, protokols Nr. GND/2.7.2/24/21 (2.§), pamatojoties uz Pašvaldību likuma 10.panta pirmās daļas 16.punktu un 21.punktu, Publiskas personas mantas atsavināšanas likuma 37.panta pirmās daļas 4.punktu un šā panta piekto daļu, un ņemot vērā Attīstības un tautsaimniecības komitejas ieteikumu un Finanšu komitejas ieteikumu, atklāti balsojot: </w:t>
      </w:r>
      <w:r w:rsidRPr="00BD3A67">
        <w:rPr>
          <w:noProof/>
          <w:szCs w:val="24"/>
          <w:u w:val="none"/>
        </w:rPr>
        <w:t xml:space="preserve">ar  balsīm “Par” ( ), “Pret” – , “Atturas” – , “Nepiedalās” – </w:t>
      </w:r>
      <w:r w:rsidRPr="00BD3A67">
        <w:rPr>
          <w:szCs w:val="24"/>
          <w:u w:val="none"/>
        </w:rPr>
        <w:t>, Gulbenes novada pašvaldības dome NOLEMJ:</w:t>
      </w:r>
    </w:p>
    <w:p w14:paraId="554560AF" w14:textId="287C3055" w:rsidR="001E7647" w:rsidRPr="008C7BE9" w:rsidRDefault="001E7647" w:rsidP="00BD3A67">
      <w:pPr>
        <w:pStyle w:val="Sarakstarindkopa"/>
        <w:numPr>
          <w:ilvl w:val="0"/>
          <w:numId w:val="27"/>
        </w:numPr>
        <w:tabs>
          <w:tab w:val="left" w:pos="567"/>
        </w:tabs>
        <w:spacing w:line="360" w:lineRule="auto"/>
        <w:ind w:left="0" w:firstLine="567"/>
        <w:rPr>
          <w:rFonts w:cs="Times New Roman"/>
          <w:szCs w:val="24"/>
        </w:rPr>
      </w:pPr>
      <w:r w:rsidRPr="008C7BE9">
        <w:rPr>
          <w:rFonts w:cs="Times New Roman"/>
          <w:szCs w:val="24"/>
        </w:rPr>
        <w:t xml:space="preserve">APSTIPRINĀT </w:t>
      </w:r>
      <w:r>
        <w:rPr>
          <w:rFonts w:cs="Times New Roman"/>
          <w:szCs w:val="24"/>
        </w:rPr>
        <w:t>nekustamā</w:t>
      </w:r>
      <w:r w:rsidRPr="008C7BE9">
        <w:rPr>
          <w:rFonts w:cs="Times New Roman"/>
          <w:szCs w:val="24"/>
        </w:rPr>
        <w:t xml:space="preserve"> īpašuma</w:t>
      </w:r>
      <w:r w:rsidRPr="00EE6749">
        <w:t xml:space="preserve"> </w:t>
      </w:r>
      <w:r>
        <w:t>Druvienas</w:t>
      </w:r>
      <w:r w:rsidRPr="00371918">
        <w:t xml:space="preserve"> pagastā ar nosaukumu “</w:t>
      </w:r>
      <w:proofErr w:type="spellStart"/>
      <w:r>
        <w:t>Mežloki</w:t>
      </w:r>
      <w:proofErr w:type="spellEnd"/>
      <w:r w:rsidRPr="00371918">
        <w:t xml:space="preserve">”, kadastra numurs </w:t>
      </w:r>
      <w:r w:rsidRPr="00F80A4D">
        <w:t>5052</w:t>
      </w:r>
      <w:r>
        <w:t xml:space="preserve"> </w:t>
      </w:r>
      <w:r w:rsidRPr="00F80A4D">
        <w:t>003</w:t>
      </w:r>
      <w:r>
        <w:t xml:space="preserve"> </w:t>
      </w:r>
      <w:r w:rsidRPr="00F80A4D">
        <w:t>0302</w:t>
      </w:r>
      <w:r w:rsidRPr="00371918">
        <w:t xml:space="preserve">, kas sastāv no </w:t>
      </w:r>
      <w:r>
        <w:t>zemes vienības</w:t>
      </w:r>
      <w:r w:rsidRPr="00371918">
        <w:t xml:space="preserve"> ar kadastra apzīmējum</w:t>
      </w:r>
      <w:r>
        <w:t>u</w:t>
      </w:r>
      <w:r w:rsidRPr="00371918">
        <w:t xml:space="preserve"> </w:t>
      </w:r>
      <w:r w:rsidRPr="00F80A4D">
        <w:t>50520030302</w:t>
      </w:r>
      <w:r>
        <w:t xml:space="preserve"> ar platību</w:t>
      </w:r>
      <w:r w:rsidRPr="00371918">
        <w:t xml:space="preserve"> </w:t>
      </w:r>
      <w:r>
        <w:t>0,99</w:t>
      </w:r>
      <w:r w:rsidRPr="00371918">
        <w:t xml:space="preserve"> ha </w:t>
      </w:r>
      <w:r>
        <w:t>(pēc kadastrālās uzmērīšanas)</w:t>
      </w:r>
      <w:r w:rsidRPr="008C7BE9">
        <w:rPr>
          <w:rFonts w:cs="Times New Roman"/>
          <w:szCs w:val="24"/>
        </w:rPr>
        <w:t>, nosacīto cenu</w:t>
      </w:r>
      <w:r w:rsidRPr="008C7BE9">
        <w:rPr>
          <w:rFonts w:cs="Times New Roman"/>
          <w:color w:val="000000"/>
          <w:szCs w:val="24"/>
        </w:rPr>
        <w:t xml:space="preserve"> </w:t>
      </w:r>
      <w:r>
        <w:t>2500</w:t>
      </w:r>
      <w:r w:rsidRPr="000D6020">
        <w:t xml:space="preserve"> EUR </w:t>
      </w:r>
      <w:r>
        <w:t xml:space="preserve">(divi tūkstoši pieci </w:t>
      </w:r>
      <w:r w:rsidRPr="000D6020">
        <w:t>simt</w:t>
      </w:r>
      <w:r>
        <w:t>i</w:t>
      </w:r>
      <w:r w:rsidRPr="000D6020">
        <w:t xml:space="preserve"> </w:t>
      </w:r>
      <w:proofErr w:type="spellStart"/>
      <w:r w:rsidRPr="008C7BE9">
        <w:rPr>
          <w:rFonts w:cs="Times New Roman"/>
          <w:i/>
          <w:color w:val="000000"/>
          <w:szCs w:val="24"/>
        </w:rPr>
        <w:t>euro</w:t>
      </w:r>
      <w:proofErr w:type="spellEnd"/>
      <w:r w:rsidRPr="008C7BE9">
        <w:rPr>
          <w:rFonts w:cs="Times New Roman"/>
          <w:color w:val="000000"/>
          <w:szCs w:val="24"/>
        </w:rPr>
        <w:t>)</w:t>
      </w:r>
      <w:r w:rsidRPr="008C7BE9">
        <w:rPr>
          <w:rFonts w:cs="Times New Roman"/>
          <w:szCs w:val="24"/>
        </w:rPr>
        <w:t>.</w:t>
      </w:r>
    </w:p>
    <w:p w14:paraId="619AF37D" w14:textId="1D039F41" w:rsidR="001E7647" w:rsidRPr="00BD3A67" w:rsidRDefault="001E7647" w:rsidP="00BD3A67">
      <w:pPr>
        <w:pStyle w:val="Sarakstarindkopa"/>
        <w:numPr>
          <w:ilvl w:val="0"/>
          <w:numId w:val="27"/>
        </w:numPr>
        <w:tabs>
          <w:tab w:val="left" w:pos="567"/>
        </w:tabs>
        <w:spacing w:line="360" w:lineRule="auto"/>
        <w:ind w:left="0" w:firstLine="567"/>
        <w:rPr>
          <w:szCs w:val="24"/>
        </w:rPr>
      </w:pPr>
      <w:r w:rsidRPr="00BD3A67">
        <w:rPr>
          <w:szCs w:val="24"/>
        </w:rPr>
        <w:t>UZDOT Gulbenes novada pašvaldības īpašuma novērtēšanas un izsoļu komisijai organizēt šā lēmuma 1.punktā minētā nekustamā īpašuma atsavināšanu.</w:t>
      </w:r>
    </w:p>
    <w:p w14:paraId="107BDB0E" w14:textId="77777777" w:rsidR="001E7647" w:rsidRPr="00F404C9" w:rsidRDefault="001E7647" w:rsidP="00BD3A67">
      <w:pPr>
        <w:pStyle w:val="Sarakstarindkopa"/>
        <w:numPr>
          <w:ilvl w:val="0"/>
          <w:numId w:val="27"/>
        </w:numPr>
        <w:tabs>
          <w:tab w:val="left" w:pos="567"/>
        </w:tabs>
        <w:spacing w:line="360" w:lineRule="auto"/>
        <w:ind w:left="0" w:firstLine="567"/>
        <w:rPr>
          <w:rFonts w:cs="Times New Roman"/>
          <w:szCs w:val="24"/>
        </w:rPr>
      </w:pPr>
      <w:r w:rsidRPr="00832036">
        <w:rPr>
          <w:rFonts w:cs="Times New Roman"/>
          <w:szCs w:val="24"/>
        </w:rPr>
        <w:t>Lēmuma izpildes kontroli veikt Gulbenes novada pašvaldības izpilddirektorei.</w:t>
      </w:r>
    </w:p>
    <w:p w14:paraId="7473D3F8" w14:textId="77777777" w:rsidR="00203C2F" w:rsidRDefault="00203C2F" w:rsidP="000C7638">
      <w:pPr>
        <w:rPr>
          <w:color w:val="000000" w:themeColor="text1"/>
          <w:szCs w:val="24"/>
          <w:u w:val="none"/>
        </w:rPr>
      </w:pPr>
    </w:p>
    <w:p w14:paraId="1A97BC7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4A26064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7” – 5, Ranka, Rankas pagastā, Gulbenes novadā, nosacītās cenas apstiprināšanu</w:t>
      </w:r>
    </w:p>
    <w:p w14:paraId="2FCCDFD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61B3039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50BF397" w14:textId="77777777" w:rsidR="003E1DEE" w:rsidRPr="00575A1B" w:rsidRDefault="003E1DEE" w:rsidP="003E1DEE">
      <w:pPr>
        <w:rPr>
          <w:rFonts w:eastAsia="Calibri"/>
          <w:szCs w:val="24"/>
          <w:u w:val="none"/>
        </w:rPr>
      </w:pPr>
      <w:r>
        <w:rPr>
          <w:rFonts w:eastAsia="Calibri"/>
          <w:szCs w:val="24"/>
          <w:u w:val="none"/>
        </w:rPr>
        <w:t>DEBATĒS PIEDALĀS: nav</w:t>
      </w:r>
    </w:p>
    <w:p w14:paraId="368C9257" w14:textId="77777777" w:rsidR="003E1DEE" w:rsidRDefault="003E1DEE" w:rsidP="003E1DEE">
      <w:pPr>
        <w:ind w:firstLine="567"/>
        <w:rPr>
          <w:rFonts w:eastAsia="Calibri"/>
          <w:color w:val="FF0000"/>
          <w:szCs w:val="24"/>
          <w:u w:val="none"/>
        </w:rPr>
      </w:pPr>
    </w:p>
    <w:p w14:paraId="49D6ED12" w14:textId="77777777" w:rsidR="003E1DEE" w:rsidRDefault="003E1DEE" w:rsidP="003E1DEE">
      <w:pPr>
        <w:spacing w:line="360" w:lineRule="auto"/>
        <w:ind w:firstLine="567"/>
        <w:jc w:val="both"/>
        <w:rPr>
          <w:u w:val="none"/>
        </w:rPr>
      </w:pPr>
      <w:r>
        <w:rPr>
          <w:u w:val="none"/>
        </w:rPr>
        <w:t>Finanšu komiteja atklāti balsojot:</w:t>
      </w:r>
    </w:p>
    <w:p w14:paraId="5551A0BB" w14:textId="77777777" w:rsidR="003E1DEE" w:rsidRDefault="003E1DEE" w:rsidP="003E1DEE">
      <w:pPr>
        <w:spacing w:line="360" w:lineRule="auto"/>
        <w:ind w:firstLine="567"/>
        <w:jc w:val="both"/>
        <w:rPr>
          <w:u w:val="none"/>
        </w:rPr>
      </w:pPr>
      <w:r w:rsidRPr="0016506D">
        <w:rPr>
          <w:noProof/>
          <w:u w:val="none"/>
        </w:rPr>
        <w:lastRenderedPageBreak/>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379013EE"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202D2E78" w14:textId="77777777" w:rsidR="001E7647" w:rsidRDefault="001E7647" w:rsidP="001E7647">
      <w:pPr>
        <w:pStyle w:val="Default"/>
        <w:jc w:val="center"/>
        <w:rPr>
          <w:b/>
        </w:rPr>
      </w:pPr>
      <w:r w:rsidRPr="00134705">
        <w:rPr>
          <w:b/>
          <w:szCs w:val="24"/>
        </w:rPr>
        <w:t xml:space="preserve">Par </w:t>
      </w:r>
      <w:r w:rsidRPr="00804B65">
        <w:rPr>
          <w:b/>
        </w:rPr>
        <w:t xml:space="preserve">dzīvokļa īpašuma </w:t>
      </w:r>
      <w:r w:rsidRPr="00AE6791">
        <w:rPr>
          <w:b/>
        </w:rPr>
        <w:t>“</w:t>
      </w:r>
      <w:r>
        <w:rPr>
          <w:b/>
        </w:rPr>
        <w:t>Gatves 7</w:t>
      </w:r>
      <w:r w:rsidRPr="00AE6791">
        <w:rPr>
          <w:b/>
        </w:rPr>
        <w:t xml:space="preserve">” – </w:t>
      </w:r>
      <w:r>
        <w:rPr>
          <w:b/>
        </w:rPr>
        <w:t>5</w:t>
      </w:r>
      <w:r w:rsidRPr="00AE6791">
        <w:rPr>
          <w:b/>
        </w:rPr>
        <w:t>,</w:t>
      </w:r>
      <w:r>
        <w:rPr>
          <w:b/>
        </w:rPr>
        <w:t xml:space="preserve"> Ranka</w:t>
      </w:r>
      <w:r w:rsidRPr="00AE6791">
        <w:rPr>
          <w:b/>
        </w:rPr>
        <w:t>,</w:t>
      </w:r>
      <w:r>
        <w:rPr>
          <w:b/>
        </w:rPr>
        <w:t xml:space="preserve"> Rankas</w:t>
      </w:r>
      <w:r w:rsidRPr="00AE6791">
        <w:rPr>
          <w:b/>
        </w:rPr>
        <w:t xml:space="preserve"> pagastā, Gulbenes novadā</w:t>
      </w:r>
      <w:r>
        <w:rPr>
          <w:b/>
        </w:rPr>
        <w:t>,</w:t>
      </w:r>
    </w:p>
    <w:p w14:paraId="005C8717" w14:textId="77777777" w:rsidR="001E7647" w:rsidRPr="00704E82" w:rsidRDefault="001E7647" w:rsidP="001E7647">
      <w:pPr>
        <w:pStyle w:val="Default"/>
        <w:jc w:val="center"/>
        <w:rPr>
          <w:szCs w:val="24"/>
        </w:rPr>
      </w:pPr>
      <w:r>
        <w:rPr>
          <w:b/>
        </w:rPr>
        <w:t>nosacītās cenas</w:t>
      </w:r>
      <w:r w:rsidRPr="00255026">
        <w:rPr>
          <w:b/>
        </w:rPr>
        <w:t xml:space="preserve"> apstiprināšanu</w:t>
      </w:r>
    </w:p>
    <w:p w14:paraId="78B73A7E" w14:textId="4E42B6E2" w:rsidR="001E7647" w:rsidRPr="00BD3A67" w:rsidRDefault="001E7647" w:rsidP="00BD3A67">
      <w:pPr>
        <w:widowControl w:val="0"/>
        <w:spacing w:before="240" w:line="360" w:lineRule="auto"/>
        <w:ind w:firstLine="567"/>
        <w:jc w:val="both"/>
        <w:rPr>
          <w:szCs w:val="24"/>
          <w:u w:val="none"/>
        </w:rPr>
      </w:pPr>
      <w:r w:rsidRPr="00BD3A67">
        <w:rPr>
          <w:u w:val="none"/>
        </w:rPr>
        <w:t xml:space="preserve">Gulbenes novada pašvaldības dome 2023.gada 30.martā pieņēma lēmumu Nr. GND/2023/297 “Par Rankas pagasta dzīvokļa īpašuma “Gatves 7” - 5 atsavināšanu” (protokols Nr. 4; 83.p.), ar kuru nolēma nodot atsavināšanai Gulbenes novada pašvaldībai piederošo dzīvokļa īpašumu “Gatves 7” – 5, Ranka, Rankas pagastā, Gulbenes novadā, kadastra numurs 5084 900 0239, kas sastāv no trīs istabu dzīvokļa ar platību 61 </w:t>
      </w:r>
      <w:proofErr w:type="spellStart"/>
      <w:r w:rsidRPr="00BD3A67">
        <w:rPr>
          <w:u w:val="none"/>
        </w:rPr>
        <w:t>kv.m</w:t>
      </w:r>
      <w:proofErr w:type="spellEnd"/>
      <w:r w:rsidRPr="00BD3A67">
        <w:rPr>
          <w:u w:val="none"/>
        </w:rPr>
        <w:t xml:space="preserve">. (telpu grupas kadastra apzīmējums 50840080314001005), un pie tā piederošām kopīpašuma 581/7910 domājamām daļām no dzīvojamās mājas (būves kadastra apzīmējums 50840080314001) un 581/7910 domājamām daļām no zemes vienības ar kadastra apzīmējumu 50840080314, (turpmāk – Dzīvokļa īpašums), par brīvu cenu </w:t>
      </w:r>
      <w:r w:rsidR="00E7150C" w:rsidRPr="00E7150C">
        <w:rPr>
          <w:rFonts w:eastAsia="SimSun"/>
          <w:b/>
          <w:bCs/>
          <w:color w:val="00000A"/>
          <w:szCs w:val="24"/>
          <w:u w:val="none"/>
          <w:lang w:eastAsia="zh-CN" w:bidi="hi-IN"/>
        </w:rPr>
        <w:t>[…]</w:t>
      </w:r>
      <w:r w:rsidRPr="00BD3A67">
        <w:rPr>
          <w:u w:val="none"/>
        </w:rPr>
        <w:t>, un uzdeva Gulbenes novada pašvaldības īpašuma novērtēšanas un izsoļu komisijai organizēt nekustamā īpašuma novērtēšanu un nosacītās cenas noteikšanu un iesniegt to apstiprināšanai Gulbenes novada pašvaldības domes sēdē</w:t>
      </w:r>
      <w:r w:rsidRPr="00BD3A67">
        <w:rPr>
          <w:szCs w:val="24"/>
          <w:u w:val="none"/>
        </w:rPr>
        <w:t>.</w:t>
      </w:r>
    </w:p>
    <w:p w14:paraId="284BFC5F" w14:textId="77777777" w:rsidR="001E7647" w:rsidRPr="00BD3A67" w:rsidRDefault="001E7647" w:rsidP="00BD3A67">
      <w:pPr>
        <w:widowControl w:val="0"/>
        <w:spacing w:line="360" w:lineRule="auto"/>
        <w:ind w:firstLine="567"/>
        <w:jc w:val="both"/>
        <w:rPr>
          <w:szCs w:val="24"/>
          <w:u w:val="none"/>
        </w:rPr>
      </w:pPr>
      <w:r w:rsidRPr="00BD3A67">
        <w:rPr>
          <w:szCs w:val="24"/>
          <w:u w:val="none"/>
        </w:rPr>
        <w:t xml:space="preserve">Atbilstoši neatkarīgā vērtētāja - sabiedrības ar ierobežotu atbildību “DZIETI”, reģistrācijas Nr.42403010964, juridiskā adrese: Zemnieku iela 5, Rēzekne, LV–4601, sastādītajai atskaitei (saņemta 2024.gada </w:t>
      </w:r>
      <w:r w:rsidRPr="00BD3A67">
        <w:rPr>
          <w:u w:val="none"/>
        </w:rPr>
        <w:t xml:space="preserve">15.augustā un reģistrēta ar Nr. GND/4.18/24/2757-D) par dzīvokļa īpašuma tirgus vērtību, saskaņā ar 2024.gada 14.augusta slēdzienu </w:t>
      </w:r>
      <w:proofErr w:type="spellStart"/>
      <w:r w:rsidRPr="00BD3A67">
        <w:rPr>
          <w:u w:val="none"/>
        </w:rPr>
        <w:t>Reģ.Nr</w:t>
      </w:r>
      <w:proofErr w:type="spellEnd"/>
      <w:r w:rsidRPr="00BD3A67">
        <w:rPr>
          <w:u w:val="none"/>
        </w:rPr>
        <w:t>. D – 24/215, visiespējamākā objekta tirgus vērtība ir 3500 EUR (trīs tūkstoši pieci simti</w:t>
      </w:r>
      <w:r w:rsidRPr="00BD3A67">
        <w:rPr>
          <w:szCs w:val="24"/>
          <w:u w:val="none"/>
        </w:rPr>
        <w:t xml:space="preserve"> </w:t>
      </w:r>
      <w:proofErr w:type="spellStart"/>
      <w:r w:rsidRPr="00BD3A67">
        <w:rPr>
          <w:i/>
          <w:iCs/>
          <w:szCs w:val="24"/>
          <w:u w:val="none"/>
        </w:rPr>
        <w:t>euro</w:t>
      </w:r>
      <w:proofErr w:type="spellEnd"/>
      <w:r w:rsidRPr="00BD3A67">
        <w:rPr>
          <w:szCs w:val="24"/>
          <w:u w:val="none"/>
        </w:rPr>
        <w:t>).</w:t>
      </w:r>
    </w:p>
    <w:p w14:paraId="061D8F79" w14:textId="77777777" w:rsidR="001E7647" w:rsidRPr="00BD3A67" w:rsidRDefault="001E7647" w:rsidP="00BD3A67">
      <w:pPr>
        <w:widowControl w:val="0"/>
        <w:spacing w:line="360" w:lineRule="auto"/>
        <w:ind w:firstLine="567"/>
        <w:jc w:val="both"/>
        <w:rPr>
          <w:szCs w:val="24"/>
          <w:u w:val="none"/>
        </w:rPr>
      </w:pPr>
      <w:r w:rsidRPr="00BD3A67">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36" w:anchor="p9" w:tgtFrame="_blank" w:history="1">
        <w:r w:rsidRPr="00BD3A67">
          <w:rPr>
            <w:szCs w:val="24"/>
            <w:u w:val="none"/>
          </w:rPr>
          <w:t>9.pants</w:t>
        </w:r>
      </w:hyperlink>
      <w:r w:rsidRPr="00BD3A67">
        <w:rPr>
          <w:szCs w:val="24"/>
          <w:u w:val="none"/>
        </w:rPr>
        <w:t xml:space="preserve">), </w:t>
      </w:r>
      <w:proofErr w:type="spellStart"/>
      <w:r w:rsidRPr="00BD3A67">
        <w:rPr>
          <w:szCs w:val="24"/>
          <w:u w:val="none"/>
        </w:rPr>
        <w:t>nosūta</w:t>
      </w:r>
      <w:proofErr w:type="spellEnd"/>
      <w:r w:rsidRPr="00BD3A67">
        <w:rPr>
          <w:szCs w:val="24"/>
          <w:u w:val="none"/>
        </w:rPr>
        <w:t xml:space="preserve"> tām atsavināšanas paziņojumu.</w:t>
      </w:r>
    </w:p>
    <w:p w14:paraId="3715C8F5" w14:textId="77777777" w:rsidR="001E7647" w:rsidRPr="00BD3A67" w:rsidRDefault="001E7647" w:rsidP="00BD3A67">
      <w:pPr>
        <w:widowControl w:val="0"/>
        <w:spacing w:line="360" w:lineRule="auto"/>
        <w:ind w:firstLine="567"/>
        <w:jc w:val="both"/>
        <w:rPr>
          <w:szCs w:val="24"/>
          <w:u w:val="none"/>
        </w:rPr>
      </w:pPr>
      <w:r w:rsidRPr="00BD3A67">
        <w:rPr>
          <w:szCs w:val="24"/>
          <w:u w:val="none"/>
        </w:rPr>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Tikai domes kompetencē ir pieņemt lēmumus citos ārējos normatīvajos aktos paredzētajos gadījumos.</w:t>
      </w:r>
    </w:p>
    <w:p w14:paraId="59CB3B17" w14:textId="77777777" w:rsidR="001E7647" w:rsidRPr="00BD3A67" w:rsidRDefault="001E7647" w:rsidP="00BD3A67">
      <w:pPr>
        <w:spacing w:line="360" w:lineRule="auto"/>
        <w:ind w:firstLine="567"/>
        <w:jc w:val="both"/>
        <w:rPr>
          <w:noProof/>
          <w:color w:val="000000"/>
          <w:szCs w:val="24"/>
          <w:u w:val="none"/>
        </w:rPr>
      </w:pPr>
      <w:r w:rsidRPr="00BD3A67">
        <w:rPr>
          <w:szCs w:val="24"/>
          <w:u w:val="none"/>
        </w:rPr>
        <w:t xml:space="preserve">Ņemot vērā Gulbenes novada pašvaldības īpašuma novērtēšanas un izsoļu komisijas 2024.gada 19.augustā sēdes lēmumu “Par dzīvokļa īpašuma “Gatves 7” – 5, Ranka, Rankas </w:t>
      </w:r>
      <w:r w:rsidRPr="00BD3A67">
        <w:rPr>
          <w:szCs w:val="24"/>
          <w:u w:val="none"/>
        </w:rPr>
        <w:lastRenderedPageBreak/>
        <w:t xml:space="preserve">pagastā, Gulbenes novadā, nosacītās cenas apstiprināšanu”, protokols Nr. GND/2.7.2/24/21 (3.§), pamatojoties uz Pašvaldību likuma 10.panta pirmās daļas 16.punktu un 21.punktu, Publiskas personas mantas atsavināšanas likuma 37.panta pirmās daļas 4.punktu un šā panta piekto daļu, un ņemot vērā Attīstības un tautsaimniecības komitejas ieteikumu un Finanšu komitejas ieteikumu, atklāti balsojot: </w:t>
      </w:r>
      <w:r w:rsidRPr="00BD3A67">
        <w:rPr>
          <w:noProof/>
          <w:szCs w:val="24"/>
          <w:u w:val="none"/>
        </w:rPr>
        <w:t xml:space="preserve">ar  balsīm “Par” ( ), “Pret” – , “Atturas” – , “Nepiedalās” – </w:t>
      </w:r>
      <w:r w:rsidRPr="00BD3A67">
        <w:rPr>
          <w:szCs w:val="24"/>
          <w:u w:val="none"/>
        </w:rPr>
        <w:t>, Gulbenes novada pašvaldības dome NOLEMJ:</w:t>
      </w:r>
    </w:p>
    <w:p w14:paraId="64A6C442" w14:textId="3512DC15" w:rsidR="001E7647" w:rsidRPr="00BD3A67" w:rsidRDefault="001E7647" w:rsidP="00BD3A67">
      <w:pPr>
        <w:pStyle w:val="Sarakstarindkopa"/>
        <w:numPr>
          <w:ilvl w:val="0"/>
          <w:numId w:val="28"/>
        </w:numPr>
        <w:tabs>
          <w:tab w:val="left" w:pos="567"/>
        </w:tabs>
        <w:spacing w:line="360" w:lineRule="auto"/>
        <w:ind w:left="0" w:firstLine="567"/>
        <w:rPr>
          <w:rFonts w:cs="Times New Roman"/>
          <w:szCs w:val="24"/>
        </w:rPr>
      </w:pPr>
      <w:r w:rsidRPr="00BD3A67">
        <w:rPr>
          <w:rFonts w:cs="Times New Roman"/>
          <w:szCs w:val="24"/>
        </w:rPr>
        <w:t>APSTIPRINĀT dzīvokļa īpašuma</w:t>
      </w:r>
      <w:r w:rsidRPr="00EE6749">
        <w:t xml:space="preserve"> </w:t>
      </w:r>
      <w:r w:rsidRPr="00E57DDE">
        <w:t xml:space="preserve">“Gatves 7” – 5, Ranka, Rankas pagastā, Gulbenes novadā, kadastra numurs 5084 900 0239, kas sastāv no trīs istabu dzīvokļa ar platību 61 </w:t>
      </w:r>
      <w:proofErr w:type="spellStart"/>
      <w:r w:rsidRPr="00E57DDE">
        <w:t>kv.m</w:t>
      </w:r>
      <w:proofErr w:type="spellEnd"/>
      <w:r w:rsidRPr="00E57DDE">
        <w:t>. (telpu grupas kadastra apzīmējums 50840080314001005), un pie tā piederošām kopīpašuma 581/7910 domājamām daļām no dzīvojamās mājas (būves kadastra apzīmējums 50840080314001) un 581/7910 domājamām daļām no zemes vienības ar kadastra apzīmējumu 50840080314</w:t>
      </w:r>
      <w:r w:rsidRPr="00BD3A67">
        <w:rPr>
          <w:rFonts w:cs="Times New Roman"/>
          <w:szCs w:val="24"/>
        </w:rPr>
        <w:t>, nosacīto cenu</w:t>
      </w:r>
      <w:r w:rsidRPr="00BD3A67">
        <w:rPr>
          <w:rFonts w:cs="Times New Roman"/>
          <w:color w:val="000000"/>
          <w:szCs w:val="24"/>
        </w:rPr>
        <w:t xml:space="preserve"> </w:t>
      </w:r>
      <w:r>
        <w:t>35</w:t>
      </w:r>
      <w:r w:rsidRPr="000D6020">
        <w:t xml:space="preserve">00 EUR </w:t>
      </w:r>
      <w:r>
        <w:t xml:space="preserve">(trīs tūkstoši pieci </w:t>
      </w:r>
      <w:r w:rsidRPr="000D6020">
        <w:t>simt</w:t>
      </w:r>
      <w:r>
        <w:t>i</w:t>
      </w:r>
      <w:r w:rsidRPr="00BD3A67">
        <w:rPr>
          <w:rFonts w:cs="Times New Roman"/>
          <w:szCs w:val="24"/>
        </w:rPr>
        <w:t xml:space="preserve"> </w:t>
      </w:r>
      <w:proofErr w:type="spellStart"/>
      <w:r w:rsidRPr="00BD3A67">
        <w:rPr>
          <w:rFonts w:cs="Times New Roman"/>
          <w:i/>
          <w:color w:val="000000"/>
          <w:szCs w:val="24"/>
        </w:rPr>
        <w:t>euro</w:t>
      </w:r>
      <w:proofErr w:type="spellEnd"/>
      <w:r w:rsidRPr="00BD3A67">
        <w:rPr>
          <w:rFonts w:cs="Times New Roman"/>
          <w:color w:val="000000"/>
          <w:szCs w:val="24"/>
        </w:rPr>
        <w:t>)</w:t>
      </w:r>
      <w:r w:rsidRPr="00BD3A67">
        <w:rPr>
          <w:rFonts w:cs="Times New Roman"/>
          <w:szCs w:val="24"/>
        </w:rPr>
        <w:t>.</w:t>
      </w:r>
    </w:p>
    <w:p w14:paraId="6CC40F2F" w14:textId="77777777" w:rsidR="001E7647" w:rsidRPr="00F404C9" w:rsidRDefault="001E7647" w:rsidP="00BD3A67">
      <w:pPr>
        <w:pStyle w:val="Sarakstarindkopa"/>
        <w:numPr>
          <w:ilvl w:val="0"/>
          <w:numId w:val="28"/>
        </w:numPr>
        <w:tabs>
          <w:tab w:val="left" w:pos="567"/>
        </w:tabs>
        <w:spacing w:line="360" w:lineRule="auto"/>
        <w:ind w:left="0" w:firstLine="567"/>
        <w:rPr>
          <w:rFonts w:cs="Times New Roman"/>
          <w:szCs w:val="24"/>
        </w:rPr>
      </w:pPr>
      <w:r w:rsidRPr="00F404C9">
        <w:rPr>
          <w:rFonts w:cs="Times New Roman"/>
          <w:szCs w:val="24"/>
        </w:rPr>
        <w:t>UZDOT Gulbenes novada pašvaldības īpašuma novērtēšanas un izsoļu komisijai organizēt šā lēmuma 1.punktā minētā dzīvokļa īpašuma atsavināšanu.</w:t>
      </w:r>
    </w:p>
    <w:p w14:paraId="38877DE7" w14:textId="77777777" w:rsidR="001E7647" w:rsidRPr="00F404C9" w:rsidRDefault="001E7647" w:rsidP="00BD3A67">
      <w:pPr>
        <w:pStyle w:val="Sarakstarindkopa"/>
        <w:numPr>
          <w:ilvl w:val="0"/>
          <w:numId w:val="28"/>
        </w:numPr>
        <w:tabs>
          <w:tab w:val="left" w:pos="567"/>
        </w:tabs>
        <w:spacing w:line="360" w:lineRule="auto"/>
        <w:ind w:left="0" w:firstLine="567"/>
        <w:rPr>
          <w:rFonts w:cs="Times New Roman"/>
          <w:szCs w:val="24"/>
        </w:rPr>
      </w:pPr>
      <w:r w:rsidRPr="00832036">
        <w:rPr>
          <w:rFonts w:cs="Times New Roman"/>
          <w:szCs w:val="24"/>
        </w:rPr>
        <w:t>Lēmuma izpildes kontroli veikt Gulbenes novada pašvaldības izpilddirektorei.</w:t>
      </w:r>
    </w:p>
    <w:p w14:paraId="3C4F8224" w14:textId="77777777" w:rsidR="00203C2F" w:rsidRDefault="00203C2F" w:rsidP="001E7647">
      <w:pPr>
        <w:jc w:val="center"/>
        <w:rPr>
          <w:color w:val="000000" w:themeColor="text1"/>
          <w:szCs w:val="24"/>
          <w:u w:val="none"/>
        </w:rPr>
      </w:pPr>
    </w:p>
    <w:p w14:paraId="5140788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315D41B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Lazdu iela 3A - 10, Gulbenē, Gulbenes novadā, nosacītās cenas apstiprināšanu</w:t>
      </w:r>
    </w:p>
    <w:p w14:paraId="61ADEAE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681A9F2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D595DD0" w14:textId="77777777" w:rsidR="003E1DEE" w:rsidRPr="00575A1B" w:rsidRDefault="003E1DEE" w:rsidP="003E1DEE">
      <w:pPr>
        <w:rPr>
          <w:rFonts w:eastAsia="Calibri"/>
          <w:szCs w:val="24"/>
          <w:u w:val="none"/>
        </w:rPr>
      </w:pPr>
      <w:r>
        <w:rPr>
          <w:rFonts w:eastAsia="Calibri"/>
          <w:szCs w:val="24"/>
          <w:u w:val="none"/>
        </w:rPr>
        <w:t>DEBATĒS PIEDALĀS: nav</w:t>
      </w:r>
    </w:p>
    <w:p w14:paraId="5870D1EC" w14:textId="77777777" w:rsidR="003E1DEE" w:rsidRDefault="003E1DEE" w:rsidP="003E1DEE">
      <w:pPr>
        <w:ind w:firstLine="567"/>
        <w:rPr>
          <w:rFonts w:eastAsia="Calibri"/>
          <w:color w:val="FF0000"/>
          <w:szCs w:val="24"/>
          <w:u w:val="none"/>
        </w:rPr>
      </w:pPr>
    </w:p>
    <w:p w14:paraId="7B323102" w14:textId="77777777" w:rsidR="003E1DEE" w:rsidRDefault="003E1DEE" w:rsidP="003E1DEE">
      <w:pPr>
        <w:spacing w:line="360" w:lineRule="auto"/>
        <w:ind w:firstLine="567"/>
        <w:jc w:val="both"/>
        <w:rPr>
          <w:u w:val="none"/>
        </w:rPr>
      </w:pPr>
      <w:r>
        <w:rPr>
          <w:u w:val="none"/>
        </w:rPr>
        <w:t>Finanšu komiteja atklāti balsojot:</w:t>
      </w:r>
    </w:p>
    <w:p w14:paraId="4F8F179B" w14:textId="77777777" w:rsidR="003E1DEE" w:rsidRDefault="003E1DEE" w:rsidP="003E1DEE">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3F897524"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39DB3B9B" w14:textId="77777777" w:rsidR="001E7647" w:rsidRDefault="001E7647" w:rsidP="001E7647">
      <w:pPr>
        <w:pStyle w:val="Default"/>
        <w:jc w:val="center"/>
        <w:rPr>
          <w:b/>
        </w:rPr>
      </w:pPr>
      <w:r w:rsidRPr="00134705">
        <w:rPr>
          <w:b/>
          <w:szCs w:val="24"/>
        </w:rPr>
        <w:t xml:space="preserve">Par </w:t>
      </w:r>
      <w:r w:rsidRPr="00804B65">
        <w:rPr>
          <w:b/>
        </w:rPr>
        <w:t xml:space="preserve">dzīvokļa īpašuma </w:t>
      </w:r>
      <w:r>
        <w:rPr>
          <w:b/>
        </w:rPr>
        <w:t>Lazdu iela 3A – 10, Gulbenē</w:t>
      </w:r>
      <w:r w:rsidRPr="00AE6791">
        <w:rPr>
          <w:b/>
        </w:rPr>
        <w:t>, Gulbenes novadā</w:t>
      </w:r>
      <w:r>
        <w:rPr>
          <w:b/>
        </w:rPr>
        <w:t>,</w:t>
      </w:r>
    </w:p>
    <w:p w14:paraId="2A8A8BA7" w14:textId="77777777" w:rsidR="001E7647" w:rsidRPr="00704E82" w:rsidRDefault="001E7647" w:rsidP="001E7647">
      <w:pPr>
        <w:pStyle w:val="Default"/>
        <w:jc w:val="center"/>
        <w:rPr>
          <w:szCs w:val="24"/>
        </w:rPr>
      </w:pPr>
      <w:r>
        <w:rPr>
          <w:b/>
        </w:rPr>
        <w:t>nosacītās cenas</w:t>
      </w:r>
      <w:r w:rsidRPr="00255026">
        <w:rPr>
          <w:b/>
        </w:rPr>
        <w:t xml:space="preserve"> apstiprināšanu</w:t>
      </w:r>
    </w:p>
    <w:p w14:paraId="201C5BD6" w14:textId="26499825" w:rsidR="001E7647" w:rsidRPr="00BD3A67" w:rsidRDefault="001E7647" w:rsidP="00BD3A67">
      <w:pPr>
        <w:widowControl w:val="0"/>
        <w:spacing w:before="240" w:line="360" w:lineRule="auto"/>
        <w:ind w:firstLine="567"/>
        <w:jc w:val="both"/>
        <w:rPr>
          <w:szCs w:val="24"/>
          <w:u w:val="none"/>
        </w:rPr>
      </w:pPr>
      <w:r w:rsidRPr="00BD3A67">
        <w:rPr>
          <w:u w:val="none"/>
        </w:rPr>
        <w:t xml:space="preserve">Gulbenes novada pašvaldības dome 2023.gada 25.maijā pieņēma lēmumu Nr. GND/2023/503 “Par Gulbenes pilsētas dzīvokļa Lazdu iela 3A – 10 atsavināšanu” (protokols Nr. 8; 49.p.), ar kuru nolēma nodot atsavināšanai Gulbenes novada pašvaldībai piederošo dzīvokļa īpašumu Lazdu iela 3A – 10, Gulbenē, Gulbenes novadā, kadastra numurs 5001 900 2718, kas sastāv no divu istabu dzīvokļa ar platību 59,6 </w:t>
      </w:r>
      <w:proofErr w:type="spellStart"/>
      <w:r w:rsidRPr="00BD3A67">
        <w:rPr>
          <w:u w:val="none"/>
        </w:rPr>
        <w:t>kv.m</w:t>
      </w:r>
      <w:proofErr w:type="spellEnd"/>
      <w:r w:rsidRPr="00BD3A67">
        <w:rPr>
          <w:u w:val="none"/>
        </w:rPr>
        <w:t xml:space="preserve">. (telpu grupas kadastra apzīmējums 50010020055001010), un pie tā piederošām kopīpašuma 577/11340 domājamām daļām no dzīvojamās mājas (būves kadastra apzīmējums 50010020055001) un 577/11340 domājamām daļām no zemes vienības ar kadastra apzīmējumu 50010020055, (turpmāk – Dzīvokļa īpašums), par brīvu cenu </w:t>
      </w:r>
      <w:r w:rsidR="00E7150C" w:rsidRPr="00E7150C">
        <w:rPr>
          <w:rFonts w:eastAsia="SimSun"/>
          <w:b/>
          <w:bCs/>
          <w:color w:val="00000A"/>
          <w:szCs w:val="24"/>
          <w:u w:val="none"/>
          <w:lang w:eastAsia="zh-CN" w:bidi="hi-IN"/>
        </w:rPr>
        <w:t>[…]</w:t>
      </w:r>
      <w:r w:rsidRPr="00BD3A67">
        <w:rPr>
          <w:u w:val="none"/>
        </w:rPr>
        <w:t xml:space="preserve">, un uzdeva Gulbenes novada pašvaldības īpašuma novērtēšanas un izsoļu </w:t>
      </w:r>
      <w:r w:rsidRPr="00BD3A67">
        <w:rPr>
          <w:u w:val="none"/>
        </w:rPr>
        <w:lastRenderedPageBreak/>
        <w:t>komisijai organizēt nekustamā īpašuma novērtēšanu un nosacītās cenas noteikšanu un iesniegt to apstiprināšanai Gulbenes novada pašvaldības domes sēdē</w:t>
      </w:r>
      <w:r w:rsidRPr="00BD3A67">
        <w:rPr>
          <w:szCs w:val="24"/>
          <w:u w:val="none"/>
        </w:rPr>
        <w:t>.</w:t>
      </w:r>
    </w:p>
    <w:p w14:paraId="7AFBF63B" w14:textId="77777777" w:rsidR="001E7647" w:rsidRPr="00BD3A67" w:rsidRDefault="001E7647" w:rsidP="00BD3A67">
      <w:pPr>
        <w:widowControl w:val="0"/>
        <w:spacing w:line="360" w:lineRule="auto"/>
        <w:ind w:firstLine="567"/>
        <w:jc w:val="both"/>
        <w:rPr>
          <w:szCs w:val="24"/>
          <w:u w:val="none"/>
        </w:rPr>
      </w:pPr>
      <w:r w:rsidRPr="00BD3A67">
        <w:rPr>
          <w:szCs w:val="24"/>
          <w:u w:val="none"/>
        </w:rPr>
        <w:t xml:space="preserve">Atbilstoši neatkarīgā vērtētāja - sabiedrības ar ierobežotu atbildību “DZIETI”, reģistrācijas Nr.42403010964, juridiskā adrese: Zemnieku iela 5, Rēzekne, LV–4601, sastādītajai atskaitei (saņemta 2024.gada </w:t>
      </w:r>
      <w:r w:rsidRPr="00BD3A67">
        <w:rPr>
          <w:u w:val="none"/>
        </w:rPr>
        <w:t xml:space="preserve">15.augustā un reģistrēta ar Nr. GND/4.18/24/2758-D) par dzīvokļa īpašuma tirgus vērtību, saskaņā ar 2024.gada 13.augusta slēdzienu </w:t>
      </w:r>
      <w:proofErr w:type="spellStart"/>
      <w:r w:rsidRPr="00BD3A67">
        <w:rPr>
          <w:u w:val="none"/>
        </w:rPr>
        <w:t>Reģ.Nr</w:t>
      </w:r>
      <w:proofErr w:type="spellEnd"/>
      <w:r w:rsidRPr="00BD3A67">
        <w:rPr>
          <w:u w:val="none"/>
        </w:rPr>
        <w:t>. D – 24/214, visiespējamākā objekta tirgus vērtība ir 8900 EUR (astoņi tūkstoši deviņi simti</w:t>
      </w:r>
      <w:r w:rsidRPr="00BD3A67">
        <w:rPr>
          <w:szCs w:val="24"/>
          <w:u w:val="none"/>
        </w:rPr>
        <w:t xml:space="preserve"> </w:t>
      </w:r>
      <w:proofErr w:type="spellStart"/>
      <w:r w:rsidRPr="00BD3A67">
        <w:rPr>
          <w:i/>
          <w:iCs/>
          <w:szCs w:val="24"/>
          <w:u w:val="none"/>
        </w:rPr>
        <w:t>euro</w:t>
      </w:r>
      <w:proofErr w:type="spellEnd"/>
      <w:r w:rsidRPr="00BD3A67">
        <w:rPr>
          <w:szCs w:val="24"/>
          <w:u w:val="none"/>
        </w:rPr>
        <w:t>).</w:t>
      </w:r>
    </w:p>
    <w:p w14:paraId="2F223F4E" w14:textId="77777777" w:rsidR="001E7647" w:rsidRPr="00BD3A67" w:rsidRDefault="001E7647" w:rsidP="00BD3A67">
      <w:pPr>
        <w:widowControl w:val="0"/>
        <w:spacing w:line="360" w:lineRule="auto"/>
        <w:ind w:firstLine="567"/>
        <w:jc w:val="both"/>
        <w:rPr>
          <w:szCs w:val="24"/>
          <w:u w:val="none"/>
        </w:rPr>
      </w:pPr>
      <w:r w:rsidRPr="00BD3A67">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37" w:anchor="p9" w:tgtFrame="_blank" w:history="1">
        <w:r w:rsidRPr="00BD3A67">
          <w:rPr>
            <w:szCs w:val="24"/>
            <w:u w:val="none"/>
          </w:rPr>
          <w:t>9.pants</w:t>
        </w:r>
      </w:hyperlink>
      <w:r w:rsidRPr="00BD3A67">
        <w:rPr>
          <w:szCs w:val="24"/>
          <w:u w:val="none"/>
        </w:rPr>
        <w:t xml:space="preserve">), </w:t>
      </w:r>
      <w:proofErr w:type="spellStart"/>
      <w:r w:rsidRPr="00BD3A67">
        <w:rPr>
          <w:szCs w:val="24"/>
          <w:u w:val="none"/>
        </w:rPr>
        <w:t>nosūta</w:t>
      </w:r>
      <w:proofErr w:type="spellEnd"/>
      <w:r w:rsidRPr="00BD3A67">
        <w:rPr>
          <w:szCs w:val="24"/>
          <w:u w:val="none"/>
        </w:rPr>
        <w:t xml:space="preserve"> tām atsavināšanas paziņojumu.</w:t>
      </w:r>
    </w:p>
    <w:p w14:paraId="4FE34F34" w14:textId="77777777" w:rsidR="001E7647" w:rsidRPr="00BD3A67" w:rsidRDefault="001E7647" w:rsidP="00BD3A67">
      <w:pPr>
        <w:widowControl w:val="0"/>
        <w:spacing w:line="360" w:lineRule="auto"/>
        <w:ind w:firstLine="567"/>
        <w:jc w:val="both"/>
        <w:rPr>
          <w:szCs w:val="24"/>
          <w:u w:val="none"/>
        </w:rPr>
      </w:pPr>
      <w:r w:rsidRPr="00BD3A67">
        <w:rPr>
          <w:szCs w:val="24"/>
          <w:u w:val="none"/>
        </w:rPr>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Tikai domes kompetencē ir pieņemt lēmumus citos ārējos normatīvajos aktos paredzētajos gadījumos.</w:t>
      </w:r>
    </w:p>
    <w:p w14:paraId="5E625CC0" w14:textId="77777777" w:rsidR="001E7647" w:rsidRPr="00BD3A67" w:rsidRDefault="001E7647" w:rsidP="00BD3A67">
      <w:pPr>
        <w:spacing w:line="360" w:lineRule="auto"/>
        <w:ind w:firstLine="567"/>
        <w:jc w:val="both"/>
        <w:rPr>
          <w:noProof/>
          <w:color w:val="000000"/>
          <w:szCs w:val="24"/>
          <w:u w:val="none"/>
        </w:rPr>
      </w:pPr>
      <w:r w:rsidRPr="00BD3A67">
        <w:rPr>
          <w:szCs w:val="24"/>
          <w:u w:val="none"/>
        </w:rPr>
        <w:t xml:space="preserve">Ņemot vērā Gulbenes novada pašvaldības īpašuma novērtēšanas un izsoļu komisijas 2024.gada 19.augustā sēdes lēmumu “Par dzīvokļa īpašuma Lazdu iela 3A – 10, Gulbenē, Gulbenes novadā, nosacītās cenas apstiprināšanu”, protokols Nr. GND/2.7.2/24/21 (4.§), pamatojoties uz Pašvaldību likuma 10.panta pirmās daļas 16.punktu un 21.punktu, Publiskas personas mantas atsavināšanas likuma 37.panta pirmās daļas 4.punktu un šā panta piekto daļu, un ņemot vērā Attīstības un tautsaimniecības komitejas ieteikumu un Finanšu komitejas ieteikumu, atklāti balsojot: </w:t>
      </w:r>
      <w:r w:rsidRPr="00BD3A67">
        <w:rPr>
          <w:noProof/>
          <w:szCs w:val="24"/>
          <w:u w:val="none"/>
        </w:rPr>
        <w:t xml:space="preserve">ar  balsīm “Par” ( ), “Pret” – , “Atturas” – , “Nepiedalās” – </w:t>
      </w:r>
      <w:r w:rsidRPr="00BD3A67">
        <w:rPr>
          <w:szCs w:val="24"/>
          <w:u w:val="none"/>
        </w:rPr>
        <w:t>, Gulbenes novada pašvaldības dome NOLEMJ:</w:t>
      </w:r>
    </w:p>
    <w:p w14:paraId="7E8D09F0" w14:textId="429DC777" w:rsidR="001E7647" w:rsidRPr="008C7BE9" w:rsidRDefault="001E7647" w:rsidP="00BD3A67">
      <w:pPr>
        <w:pStyle w:val="Sarakstarindkopa"/>
        <w:numPr>
          <w:ilvl w:val="0"/>
          <w:numId w:val="29"/>
        </w:numPr>
        <w:tabs>
          <w:tab w:val="left" w:pos="851"/>
        </w:tabs>
        <w:spacing w:line="360" w:lineRule="auto"/>
        <w:ind w:left="0" w:firstLine="567"/>
        <w:rPr>
          <w:rFonts w:cs="Times New Roman"/>
          <w:szCs w:val="24"/>
        </w:rPr>
      </w:pPr>
      <w:r w:rsidRPr="008C7BE9">
        <w:rPr>
          <w:rFonts w:cs="Times New Roman"/>
          <w:szCs w:val="24"/>
        </w:rPr>
        <w:t xml:space="preserve">APSTIPRINĀT </w:t>
      </w:r>
      <w:r>
        <w:rPr>
          <w:rFonts w:cs="Times New Roman"/>
          <w:szCs w:val="24"/>
        </w:rPr>
        <w:t>dzīvokļa</w:t>
      </w:r>
      <w:r w:rsidRPr="008C7BE9">
        <w:rPr>
          <w:rFonts w:cs="Times New Roman"/>
          <w:szCs w:val="24"/>
        </w:rPr>
        <w:t xml:space="preserve"> īpašuma</w:t>
      </w:r>
      <w:r w:rsidRPr="00EE6749">
        <w:t xml:space="preserve"> </w:t>
      </w:r>
      <w:r w:rsidRPr="000D77C6">
        <w:t>Lazdu iela 3A</w:t>
      </w:r>
      <w:r>
        <w:t xml:space="preserve"> – 10</w:t>
      </w:r>
      <w:r w:rsidRPr="000D77C6">
        <w:t xml:space="preserve">, Gulbenē, Gulbenes novadā, kadastra numurs 5001 900 2718, kas sastāv no divu istabu dzīvokļa ar platību 59,6 </w:t>
      </w:r>
      <w:proofErr w:type="spellStart"/>
      <w:r w:rsidRPr="000D77C6">
        <w:t>kv.m</w:t>
      </w:r>
      <w:proofErr w:type="spellEnd"/>
      <w:r w:rsidRPr="000D77C6">
        <w:t>. (telpu grupas kadastra apzīmējums 50010020055001010), un pie tā piederošām kopīpašuma 577/11340 domājamām daļām no dzīvojamās mājas (būves kadastra apzīmējums 50010020055001) un 577/11340 domājamām daļām no zemes vienības ar kadastra apzīmējumu 50010020055</w:t>
      </w:r>
      <w:r w:rsidRPr="008C7BE9">
        <w:rPr>
          <w:rFonts w:cs="Times New Roman"/>
          <w:szCs w:val="24"/>
        </w:rPr>
        <w:t>, nosacīto cenu</w:t>
      </w:r>
      <w:r w:rsidRPr="008C7BE9">
        <w:rPr>
          <w:rFonts w:cs="Times New Roman"/>
          <w:color w:val="000000"/>
          <w:szCs w:val="24"/>
        </w:rPr>
        <w:t xml:space="preserve"> </w:t>
      </w:r>
      <w:r w:rsidRPr="000D77C6">
        <w:t xml:space="preserve">8900 EUR (astoņi tūkstoši deviņi simti </w:t>
      </w:r>
      <w:proofErr w:type="spellStart"/>
      <w:r w:rsidRPr="008C7BE9">
        <w:rPr>
          <w:rFonts w:cs="Times New Roman"/>
          <w:i/>
          <w:color w:val="000000"/>
          <w:szCs w:val="24"/>
        </w:rPr>
        <w:t>euro</w:t>
      </w:r>
      <w:proofErr w:type="spellEnd"/>
      <w:r w:rsidRPr="008C7BE9">
        <w:rPr>
          <w:rFonts w:cs="Times New Roman"/>
          <w:color w:val="000000"/>
          <w:szCs w:val="24"/>
        </w:rPr>
        <w:t>)</w:t>
      </w:r>
      <w:r w:rsidRPr="008C7BE9">
        <w:rPr>
          <w:rFonts w:cs="Times New Roman"/>
          <w:szCs w:val="24"/>
        </w:rPr>
        <w:t>.</w:t>
      </w:r>
    </w:p>
    <w:p w14:paraId="03C33460" w14:textId="77777777" w:rsidR="001E7647" w:rsidRPr="00F404C9" w:rsidRDefault="001E7647" w:rsidP="00BD3A67">
      <w:pPr>
        <w:pStyle w:val="Sarakstarindkopa"/>
        <w:numPr>
          <w:ilvl w:val="0"/>
          <w:numId w:val="29"/>
        </w:numPr>
        <w:tabs>
          <w:tab w:val="left" w:pos="851"/>
        </w:tabs>
        <w:spacing w:line="360" w:lineRule="auto"/>
        <w:ind w:left="0" w:firstLine="567"/>
        <w:rPr>
          <w:rFonts w:cs="Times New Roman"/>
          <w:szCs w:val="24"/>
        </w:rPr>
      </w:pPr>
      <w:r w:rsidRPr="00F404C9">
        <w:rPr>
          <w:rFonts w:cs="Times New Roman"/>
          <w:szCs w:val="24"/>
        </w:rPr>
        <w:t>UZDOT Gulbenes novada pašvaldības īpašuma novērtēšanas un izsoļu komisijai organizēt šā lēmuma 1.punktā minētā dzīvokļa īpašuma atsavināšanu.</w:t>
      </w:r>
    </w:p>
    <w:p w14:paraId="72BD07D6" w14:textId="77777777" w:rsidR="001E7647" w:rsidRPr="00F404C9" w:rsidRDefault="001E7647" w:rsidP="00BD3A67">
      <w:pPr>
        <w:pStyle w:val="Sarakstarindkopa"/>
        <w:numPr>
          <w:ilvl w:val="0"/>
          <w:numId w:val="29"/>
        </w:numPr>
        <w:tabs>
          <w:tab w:val="left" w:pos="851"/>
        </w:tabs>
        <w:spacing w:line="360" w:lineRule="auto"/>
        <w:ind w:left="0" w:firstLine="567"/>
        <w:rPr>
          <w:rFonts w:cs="Times New Roman"/>
          <w:szCs w:val="24"/>
        </w:rPr>
      </w:pPr>
      <w:r w:rsidRPr="00832036">
        <w:rPr>
          <w:rFonts w:cs="Times New Roman"/>
          <w:szCs w:val="24"/>
        </w:rPr>
        <w:t>Lēmuma izpildes kontroli veikt Gulbenes novada pašvaldības izpilddirektorei.</w:t>
      </w:r>
    </w:p>
    <w:p w14:paraId="5632380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37</w:t>
      </w:r>
      <w:r w:rsidR="00881464">
        <w:rPr>
          <w:b/>
          <w:color w:val="000000" w:themeColor="text1"/>
          <w:szCs w:val="24"/>
          <w:u w:val="none"/>
        </w:rPr>
        <w:t>.</w:t>
      </w:r>
    </w:p>
    <w:p w14:paraId="5F9B35A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2023. gada 27. aprīļa pilnvarojuma līgumā Nr. GND/9.17/23/396</w:t>
      </w:r>
    </w:p>
    <w:p w14:paraId="6066702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Inta Bindre</w:t>
      </w:r>
    </w:p>
    <w:p w14:paraId="54EA821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175FCC22" w14:textId="77777777" w:rsidR="003E1DEE" w:rsidRPr="00575A1B" w:rsidRDefault="003E1DEE" w:rsidP="003E1DEE">
      <w:pPr>
        <w:rPr>
          <w:rFonts w:eastAsia="Calibri"/>
          <w:szCs w:val="24"/>
          <w:u w:val="none"/>
        </w:rPr>
      </w:pPr>
      <w:r>
        <w:rPr>
          <w:rFonts w:eastAsia="Calibri"/>
          <w:szCs w:val="24"/>
          <w:u w:val="none"/>
        </w:rPr>
        <w:t>DEBATĒS PIEDALĀS: nav</w:t>
      </w:r>
    </w:p>
    <w:p w14:paraId="5126F6F6" w14:textId="77777777" w:rsidR="003E1DEE" w:rsidRDefault="003E1DEE" w:rsidP="003E1DEE">
      <w:pPr>
        <w:ind w:firstLine="567"/>
        <w:rPr>
          <w:rFonts w:eastAsia="Calibri"/>
          <w:color w:val="FF0000"/>
          <w:szCs w:val="24"/>
          <w:u w:val="none"/>
        </w:rPr>
      </w:pPr>
    </w:p>
    <w:p w14:paraId="5EDD2790" w14:textId="77777777" w:rsidR="003E1DEE" w:rsidRDefault="003E1DEE" w:rsidP="003E1DEE">
      <w:pPr>
        <w:spacing w:line="360" w:lineRule="auto"/>
        <w:ind w:firstLine="567"/>
        <w:jc w:val="both"/>
        <w:rPr>
          <w:u w:val="none"/>
        </w:rPr>
      </w:pPr>
      <w:r>
        <w:rPr>
          <w:u w:val="none"/>
        </w:rPr>
        <w:t>Finanšu komiteja atklāti balsojot:</w:t>
      </w:r>
    </w:p>
    <w:p w14:paraId="6543A43D" w14:textId="77777777" w:rsidR="003E1DEE" w:rsidRDefault="003E1DEE" w:rsidP="003E1DEE">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6F00ABB2"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2EEEFF0A" w14:textId="77777777" w:rsidR="001E7647" w:rsidRPr="001E7647" w:rsidRDefault="001E7647" w:rsidP="001E7647">
      <w:pPr>
        <w:jc w:val="center"/>
        <w:rPr>
          <w:b/>
          <w:szCs w:val="24"/>
          <w:u w:val="none"/>
          <w:lang w:eastAsia="lv-LV"/>
        </w:rPr>
      </w:pPr>
      <w:r w:rsidRPr="001E7647">
        <w:rPr>
          <w:b/>
          <w:szCs w:val="24"/>
          <w:u w:val="none"/>
          <w:lang w:eastAsia="lv-LV"/>
        </w:rPr>
        <w:t>Par grozījum</w:t>
      </w:r>
      <w:bookmarkStart w:id="25" w:name="_Hlk101792724"/>
      <w:r w:rsidRPr="001E7647">
        <w:rPr>
          <w:b/>
          <w:szCs w:val="24"/>
          <w:u w:val="none"/>
          <w:lang w:eastAsia="lv-LV"/>
        </w:rPr>
        <w:t xml:space="preserve">iem </w:t>
      </w:r>
      <w:bookmarkStart w:id="26" w:name="_Hlk109396802"/>
      <w:r w:rsidRPr="001E7647">
        <w:rPr>
          <w:b/>
          <w:szCs w:val="24"/>
          <w:u w:val="none"/>
          <w:lang w:eastAsia="lv-LV"/>
        </w:rPr>
        <w:t>2023. gada 27. aprīļa pilnvarojuma līgumā Nr. GND/9.17/23/</w:t>
      </w:r>
      <w:bookmarkEnd w:id="25"/>
      <w:bookmarkEnd w:id="26"/>
      <w:r w:rsidRPr="001E7647">
        <w:rPr>
          <w:b/>
          <w:szCs w:val="24"/>
          <w:u w:val="none"/>
          <w:lang w:eastAsia="lv-LV"/>
        </w:rPr>
        <w:t>396</w:t>
      </w:r>
    </w:p>
    <w:p w14:paraId="21BAEE16" w14:textId="77777777" w:rsidR="001E7647" w:rsidRPr="001E7647" w:rsidRDefault="001E7647" w:rsidP="001E7647">
      <w:pPr>
        <w:autoSpaceDE w:val="0"/>
        <w:autoSpaceDN w:val="0"/>
        <w:adjustRightInd w:val="0"/>
        <w:spacing w:line="360" w:lineRule="auto"/>
        <w:ind w:firstLine="567"/>
        <w:jc w:val="both"/>
        <w:rPr>
          <w:rFonts w:eastAsia="Calibri"/>
          <w:kern w:val="2"/>
          <w:szCs w:val="24"/>
          <w:u w:val="none"/>
          <w14:ligatures w14:val="standardContextual"/>
        </w:rPr>
      </w:pPr>
      <w:bookmarkStart w:id="27" w:name="_Hlk101777517"/>
    </w:p>
    <w:p w14:paraId="1B4C9876" w14:textId="77777777" w:rsidR="001E7647" w:rsidRPr="001E7647" w:rsidRDefault="001E7647" w:rsidP="001E7647">
      <w:pPr>
        <w:autoSpaceDE w:val="0"/>
        <w:autoSpaceDN w:val="0"/>
        <w:adjustRightInd w:val="0"/>
        <w:spacing w:line="360" w:lineRule="auto"/>
        <w:ind w:firstLine="567"/>
        <w:jc w:val="both"/>
        <w:rPr>
          <w:rFonts w:eastAsia="Calibri"/>
          <w:kern w:val="2"/>
          <w:szCs w:val="24"/>
          <w:u w:val="none"/>
          <w14:ligatures w14:val="standardContextual"/>
        </w:rPr>
      </w:pPr>
      <w:r w:rsidRPr="001E7647">
        <w:rPr>
          <w:rFonts w:eastAsia="Calibri"/>
          <w:kern w:val="2"/>
          <w:szCs w:val="24"/>
          <w:u w:val="none"/>
          <w14:ligatures w14:val="standardContextual"/>
        </w:rPr>
        <w:t xml:space="preserve">Pamatojoties uz Gulbenes novada pašvaldības domes 2023. gada 27.aprīļa lēmumu Nr. GND/2023/432 “Par pilnvarojuma līguma slēgšanu ar SIA “Gulbenes </w:t>
      </w:r>
      <w:proofErr w:type="spellStart"/>
      <w:r w:rsidRPr="001E7647">
        <w:rPr>
          <w:rFonts w:eastAsia="Calibri"/>
          <w:kern w:val="2"/>
          <w:szCs w:val="24"/>
          <w:u w:val="none"/>
          <w14:ligatures w14:val="standardContextual"/>
        </w:rPr>
        <w:t>Energo</w:t>
      </w:r>
      <w:proofErr w:type="spellEnd"/>
      <w:r w:rsidRPr="001E7647">
        <w:rPr>
          <w:rFonts w:eastAsia="Calibri"/>
          <w:kern w:val="2"/>
          <w:szCs w:val="24"/>
          <w:u w:val="none"/>
          <w14:ligatures w14:val="standardContextual"/>
        </w:rPr>
        <w:t xml:space="preserve"> Serviss”” (protokols Nr.7; 78.p.), 2023. gada 27. aprīlī starp Gulbenes novada pašvaldību un SIA “Gulbenes </w:t>
      </w:r>
      <w:proofErr w:type="spellStart"/>
      <w:r w:rsidRPr="001E7647">
        <w:rPr>
          <w:rFonts w:eastAsia="Calibri"/>
          <w:kern w:val="2"/>
          <w:szCs w:val="24"/>
          <w:u w:val="none"/>
          <w14:ligatures w14:val="standardContextual"/>
        </w:rPr>
        <w:t>Energo</w:t>
      </w:r>
      <w:proofErr w:type="spellEnd"/>
      <w:r w:rsidRPr="001E7647">
        <w:rPr>
          <w:rFonts w:eastAsia="Calibri"/>
          <w:kern w:val="2"/>
          <w:szCs w:val="24"/>
          <w:u w:val="none"/>
          <w14:ligatures w14:val="standardContextual"/>
        </w:rPr>
        <w:t xml:space="preserve"> Serviss”, </w:t>
      </w:r>
      <w:proofErr w:type="spellStart"/>
      <w:r w:rsidRPr="001E7647">
        <w:rPr>
          <w:rFonts w:eastAsia="Calibri"/>
          <w:kern w:val="2"/>
          <w:szCs w:val="24"/>
          <w:u w:val="none"/>
          <w14:ligatures w14:val="standardContextual"/>
        </w:rPr>
        <w:t>reģ</w:t>
      </w:r>
      <w:proofErr w:type="spellEnd"/>
      <w:r w:rsidRPr="001E7647">
        <w:rPr>
          <w:rFonts w:eastAsia="Calibri"/>
          <w:kern w:val="2"/>
          <w:szCs w:val="24"/>
          <w:u w:val="none"/>
          <w14:ligatures w14:val="standardContextual"/>
        </w:rPr>
        <w:t xml:space="preserve">. Nr. 54603000121, </w:t>
      </w:r>
      <w:r w:rsidRPr="001E7647">
        <w:rPr>
          <w:szCs w:val="24"/>
          <w:u w:val="none"/>
          <w:lang w:eastAsia="lv-LV"/>
        </w:rPr>
        <w:t xml:space="preserve">juridiskā adrese: Blaumaņa iela 56A, Gulbene, Gulbenes novads, LV-4401 </w:t>
      </w:r>
      <w:r w:rsidRPr="001E7647">
        <w:rPr>
          <w:rFonts w:eastAsia="Calibri"/>
          <w:kern w:val="2"/>
          <w:szCs w:val="24"/>
          <w:u w:val="none"/>
          <w14:ligatures w14:val="standardContextual"/>
        </w:rPr>
        <w:t>(turpmāk – Kapitālsabiedrība), tika noslēgts pilnvarojuma līgums Nr. GND/9.17/23/396 (turpmāk – Līgums), ar ko Kapitālsabiedrībai uzdots pārvaldīt Gulbenes novada pašvaldības īpašumā/tiesiskā valdījumā esošās dzīvojamās telpas, kas uzskaitītas Līguma 1. pielikumā. Atbilstoši Līguma 5.1. punktam tā darbības termiņš noteikts līdz 2024. gada 31. decembrim.</w:t>
      </w:r>
    </w:p>
    <w:p w14:paraId="6481B1DE" w14:textId="77777777" w:rsidR="001E7647" w:rsidRPr="001E7647" w:rsidRDefault="001E7647" w:rsidP="001E7647">
      <w:pPr>
        <w:autoSpaceDE w:val="0"/>
        <w:autoSpaceDN w:val="0"/>
        <w:adjustRightInd w:val="0"/>
        <w:spacing w:line="360" w:lineRule="auto"/>
        <w:ind w:firstLine="567"/>
        <w:jc w:val="both"/>
        <w:rPr>
          <w:szCs w:val="24"/>
          <w:u w:val="none"/>
          <w:lang w:eastAsia="lv-LV"/>
        </w:rPr>
      </w:pPr>
      <w:r w:rsidRPr="001E7647">
        <w:rPr>
          <w:szCs w:val="24"/>
          <w:u w:val="none"/>
          <w:lang w:eastAsia="lv-LV"/>
        </w:rPr>
        <w:t xml:space="preserve">Gulbenes novada pašvaldība 2024. gada 30. jūlijā saņēma Kapitālsabiedrības 2024. gada 30. jūlija vēstuli Nr. GES/2024/1.4/575 (Gulbenes novada pašvaldības dokumentu vadības sistēmā reģistrēts ar reģistrācijas numuru </w:t>
      </w:r>
      <w:r w:rsidRPr="001E7647">
        <w:rPr>
          <w:rFonts w:eastAsia="Calibri"/>
          <w:kern w:val="2"/>
          <w:szCs w:val="24"/>
          <w:u w:val="none"/>
          <w14:ligatures w14:val="standardContextual"/>
        </w:rPr>
        <w:t>GND/5.12/24/2562-S</w:t>
      </w:r>
      <w:r w:rsidRPr="001E7647">
        <w:rPr>
          <w:szCs w:val="24"/>
          <w:u w:val="none"/>
          <w:lang w:eastAsia="lv-LV"/>
        </w:rPr>
        <w:t>), kurā lūgts pagarināt Līguma darbības termiņu vēl uz vienu gadu, t.i., līdz 2025.gada 31.decembrim.</w:t>
      </w:r>
    </w:p>
    <w:p w14:paraId="5E918B08" w14:textId="77777777" w:rsidR="001E7647" w:rsidRPr="001E7647" w:rsidRDefault="001E7647" w:rsidP="001E7647">
      <w:pPr>
        <w:autoSpaceDE w:val="0"/>
        <w:autoSpaceDN w:val="0"/>
        <w:adjustRightInd w:val="0"/>
        <w:spacing w:line="360" w:lineRule="auto"/>
        <w:ind w:firstLine="567"/>
        <w:jc w:val="both"/>
        <w:rPr>
          <w:rFonts w:eastAsia="Calibri"/>
          <w:kern w:val="2"/>
          <w:szCs w:val="24"/>
          <w:u w:val="none"/>
          <w14:ligatures w14:val="standardContextual"/>
        </w:rPr>
      </w:pPr>
      <w:r w:rsidRPr="001E7647">
        <w:rPr>
          <w:kern w:val="2"/>
          <w:szCs w:val="24"/>
          <w:u w:val="none"/>
          <w14:ligatures w14:val="standardContextual"/>
        </w:rPr>
        <w:t>Saskaņā ar Publiskas personas finanšu līdzekļu un mantas izšķērdēšanas novēršanas likuma 6.</w:t>
      </w:r>
      <w:r w:rsidRPr="001E7647">
        <w:rPr>
          <w:kern w:val="2"/>
          <w:szCs w:val="24"/>
          <w:u w:val="none"/>
          <w:vertAlign w:val="superscript"/>
          <w14:ligatures w14:val="standardContextual"/>
        </w:rPr>
        <w:t>2</w:t>
      </w:r>
      <w:r w:rsidRPr="001E7647">
        <w:rPr>
          <w:kern w:val="2"/>
          <w:szCs w:val="24"/>
          <w:u w:val="none"/>
          <w14:ligatures w14:val="standardContextual"/>
        </w:rPr>
        <w:t xml:space="preserve"> panta pirmo daļu publiskas personas nekustamā īpašuma pārvaldīšana ir šā īpašuma valdītāja uzdevums, kas ietver pienākumu nodrošināt nekustamā īpašuma lietošanu un uzturēšanu (fizisku saglabāšanu visā tā ekspluatācijas laikā) atbilstoši normatīvo aktu prasībām un veicināt tā uzlabošanu. Minētā panta otrā daļa noteic, ka publiskas personas nekustamā īpašuma valdītājs šā īpašuma pārvaldīšanu nodrošina tieši vai pastarpināti, uzdodot pārvaldīšanas darbības veikt savā padotībā esošai iestādei vai kapitālsabiedrībai, kuras pamatdarbības veids ir nekustamā īpašuma pārvaldīšana. Atbilstoši Publiskas personas finanšu līdzekļu un mantas izšķērdēšanas novēršanas likuma 6.</w:t>
      </w:r>
      <w:r w:rsidRPr="001E7647">
        <w:rPr>
          <w:kern w:val="2"/>
          <w:szCs w:val="24"/>
          <w:u w:val="none"/>
          <w:vertAlign w:val="superscript"/>
          <w14:ligatures w14:val="standardContextual"/>
        </w:rPr>
        <w:t>2</w:t>
      </w:r>
      <w:r w:rsidRPr="001E7647">
        <w:rPr>
          <w:kern w:val="2"/>
          <w:szCs w:val="24"/>
          <w:u w:val="none"/>
          <w14:ligatures w14:val="standardContextual"/>
        </w:rPr>
        <w:t xml:space="preserve"> panta trešajai </w:t>
      </w:r>
      <w:proofErr w:type="spellStart"/>
      <w:r w:rsidRPr="001E7647">
        <w:rPr>
          <w:kern w:val="2"/>
          <w:szCs w:val="24"/>
          <w:u w:val="none"/>
          <w14:ligatures w14:val="standardContextual"/>
        </w:rPr>
        <w:t>prim</w:t>
      </w:r>
      <w:proofErr w:type="spellEnd"/>
      <w:r w:rsidRPr="001E7647">
        <w:rPr>
          <w:kern w:val="2"/>
          <w:szCs w:val="24"/>
          <w:u w:val="none"/>
          <w14:ligatures w14:val="standardContextual"/>
        </w:rPr>
        <w:t xml:space="preserve"> daļai</w:t>
      </w:r>
      <w:r w:rsidRPr="001E7647">
        <w:rPr>
          <w:rFonts w:eastAsia="Calibri"/>
          <w:kern w:val="2"/>
          <w:szCs w:val="24"/>
          <w:u w:val="none"/>
          <w14:ligatures w14:val="standardContextual"/>
        </w:rPr>
        <w:t xml:space="preserve"> atvasinātas publiskas personas nekustamā īpašuma pārvaldīšanas principus un kārtību, kā arī kārtību, kādā apkopojama informācija par atvasinātas personas nekustamā īpašuma pārvaldīšanu un atvasinātas personas iestāžu lietotajiem nekustamajiem īpašumiem, nosaka atvasinātas publiskas personas orgāns.</w:t>
      </w:r>
    </w:p>
    <w:p w14:paraId="108F95A4" w14:textId="77777777" w:rsidR="001E7647" w:rsidRPr="001E7647" w:rsidRDefault="001E7647" w:rsidP="001E7647">
      <w:pPr>
        <w:spacing w:line="360" w:lineRule="auto"/>
        <w:ind w:firstLine="567"/>
        <w:jc w:val="both"/>
        <w:rPr>
          <w:rFonts w:eastAsia="Calibri"/>
          <w:kern w:val="2"/>
          <w:szCs w:val="24"/>
          <w:u w:val="none"/>
          <w14:ligatures w14:val="standardContextual"/>
        </w:rPr>
      </w:pPr>
      <w:r w:rsidRPr="001E7647">
        <w:rPr>
          <w:rFonts w:eastAsia="Calibri"/>
          <w:kern w:val="2"/>
          <w:szCs w:val="24"/>
          <w:u w:val="none"/>
          <w14:ligatures w14:val="standardContextual"/>
        </w:rPr>
        <w:lastRenderedPageBreak/>
        <w:t xml:space="preserve">Kapitālsabiedrības statūtos noteiktais darbības mērķis ir dzīvokļu fonda objektu uzturēšana, dzīvokļu fonda objektu teritoriju uzturēšana un labiekārtošana, ūdenssaimniecības pakalpojumu (ūdensapgāde un kanalizācija, notekūdeņu savākšana, novadīšana un attīrīšana) un siltumapgādes pakalpojumu sniegšana. Kapitālsabiedrība kopš 1991.gada 12.novembra nodrošina pašvaldības īpašumā/tiesiskā valdījumā esošo dzīvojamo telpu pārvaldīšanu. </w:t>
      </w:r>
    </w:p>
    <w:p w14:paraId="6F6C5EFC" w14:textId="77777777" w:rsidR="001E7647" w:rsidRPr="001E7647" w:rsidRDefault="001E7647" w:rsidP="001E7647">
      <w:pPr>
        <w:spacing w:line="360" w:lineRule="auto"/>
        <w:ind w:firstLine="567"/>
        <w:jc w:val="both"/>
        <w:rPr>
          <w:rFonts w:eastAsia="Calibri"/>
          <w:kern w:val="2"/>
          <w:szCs w:val="24"/>
          <w:u w:val="none"/>
          <w14:ligatures w14:val="standardContextual"/>
        </w:rPr>
      </w:pPr>
      <w:r w:rsidRPr="001E7647">
        <w:rPr>
          <w:rFonts w:eastAsia="Calibri"/>
          <w:kern w:val="2"/>
          <w:szCs w:val="24"/>
          <w:u w:val="none"/>
          <w14:ligatures w14:val="standardContextual"/>
        </w:rPr>
        <w:t xml:space="preserve">Lai nodrošinātu pašvaldības īpašumā/tiesiskā valdījumā esošo dzīvokļu atbilstību likumā “Par palīdzību dzīvokļa jautājumu risināšanā” noteiktajam kritērijam, ievērojot </w:t>
      </w:r>
      <w:r w:rsidRPr="001E7647">
        <w:rPr>
          <w:kern w:val="2"/>
          <w:szCs w:val="24"/>
          <w:u w:val="none"/>
          <w14:ligatures w14:val="standardContextual"/>
        </w:rPr>
        <w:t>Publiskas personas finanšu līdzekļu un mantas izšķērdēšanas novēršanas likuma 6.</w:t>
      </w:r>
      <w:r w:rsidRPr="001E7647">
        <w:rPr>
          <w:kern w:val="2"/>
          <w:szCs w:val="24"/>
          <w:u w:val="none"/>
          <w:vertAlign w:val="superscript"/>
          <w14:ligatures w14:val="standardContextual"/>
        </w:rPr>
        <w:t>2</w:t>
      </w:r>
      <w:r w:rsidRPr="001E7647">
        <w:rPr>
          <w:kern w:val="2"/>
          <w:szCs w:val="24"/>
          <w:u w:val="none"/>
          <w14:ligatures w14:val="standardContextual"/>
        </w:rPr>
        <w:t xml:space="preserve"> panta pirmajā, otrajā un trešajā </w:t>
      </w:r>
      <w:proofErr w:type="spellStart"/>
      <w:r w:rsidRPr="001E7647">
        <w:rPr>
          <w:kern w:val="2"/>
          <w:szCs w:val="24"/>
          <w:u w:val="none"/>
          <w14:ligatures w14:val="standardContextual"/>
        </w:rPr>
        <w:t>prim</w:t>
      </w:r>
      <w:proofErr w:type="spellEnd"/>
      <w:r w:rsidRPr="001E7647">
        <w:rPr>
          <w:kern w:val="2"/>
          <w:szCs w:val="24"/>
          <w:u w:val="none"/>
          <w14:ligatures w14:val="standardContextual"/>
        </w:rPr>
        <w:t xml:space="preserve"> daļā noteikto, </w:t>
      </w:r>
      <w:r w:rsidRPr="001E7647">
        <w:rPr>
          <w:rFonts w:eastAsia="Calibri"/>
          <w:kern w:val="2"/>
          <w:szCs w:val="24"/>
          <w:u w:val="none"/>
          <w14:ligatures w14:val="standardContextual"/>
        </w:rPr>
        <w:t xml:space="preserve">ir lietderīgi pagarināt Līguma </w:t>
      </w:r>
      <w:r w:rsidRPr="001E7647">
        <w:rPr>
          <w:szCs w:val="24"/>
          <w:u w:val="none"/>
          <w:lang w:eastAsia="lv-LV"/>
        </w:rPr>
        <w:t xml:space="preserve">darbības termiņu, ņemot vērā to, ka </w:t>
      </w:r>
      <w:r w:rsidRPr="001E7647">
        <w:rPr>
          <w:rFonts w:eastAsia="Calibri"/>
          <w:kern w:val="2"/>
          <w:szCs w:val="24"/>
          <w:u w:val="none"/>
          <w14:ligatures w14:val="standardContextual"/>
        </w:rPr>
        <w:t xml:space="preserve">Kapitālsabiedrības viens no pamatdarbības veidiem ir nekustamā īpašuma pārvaldīšana un tā nekustamā īpašuma pārvaldīšanu ver veikt efektīvāk, izmantojot Kapitālsabiedrības resursus. </w:t>
      </w:r>
    </w:p>
    <w:bookmarkEnd w:id="27"/>
    <w:p w14:paraId="2B84E268" w14:textId="77777777" w:rsidR="001E7647" w:rsidRPr="001E7647" w:rsidRDefault="001E7647" w:rsidP="001E7647">
      <w:pPr>
        <w:spacing w:line="360" w:lineRule="auto"/>
        <w:ind w:firstLine="567"/>
        <w:jc w:val="both"/>
        <w:rPr>
          <w:szCs w:val="24"/>
          <w:u w:val="none"/>
          <w:lang w:eastAsia="lv-LV"/>
        </w:rPr>
      </w:pPr>
      <w:r w:rsidRPr="001E7647">
        <w:rPr>
          <w:szCs w:val="24"/>
          <w:u w:val="none"/>
          <w:lang w:eastAsia="lv-LV"/>
        </w:rPr>
        <w:t xml:space="preserve">Līguma 5.2. punkts noteic, ka Līgums var tikt pagarināts, ja par to tiek pieņemts attiecīgs Pašvaldības lēmums. </w:t>
      </w:r>
    </w:p>
    <w:p w14:paraId="23EE892C" w14:textId="77777777" w:rsidR="001E7647" w:rsidRPr="001E7647" w:rsidRDefault="001E7647" w:rsidP="001E7647">
      <w:pPr>
        <w:spacing w:line="360" w:lineRule="auto"/>
        <w:ind w:firstLine="567"/>
        <w:jc w:val="both"/>
        <w:rPr>
          <w:szCs w:val="24"/>
          <w:u w:val="none"/>
          <w:lang w:eastAsia="lv-LV"/>
        </w:rPr>
      </w:pPr>
      <w:r w:rsidRPr="001E7647">
        <w:rPr>
          <w:szCs w:val="24"/>
          <w:u w:val="none"/>
          <w:lang w:eastAsia="lv-LV"/>
        </w:rPr>
        <w:t xml:space="preserve">Vienlaikus ir konstatēts, ka nepieciešams aktualizēt Līguma 1.pielikumu “SIA “Gulbenes </w:t>
      </w:r>
      <w:proofErr w:type="spellStart"/>
      <w:r w:rsidRPr="001E7647">
        <w:rPr>
          <w:szCs w:val="24"/>
          <w:u w:val="none"/>
          <w:lang w:eastAsia="lv-LV"/>
        </w:rPr>
        <w:t>Energo</w:t>
      </w:r>
      <w:proofErr w:type="spellEnd"/>
      <w:r w:rsidRPr="001E7647">
        <w:rPr>
          <w:szCs w:val="24"/>
          <w:u w:val="none"/>
          <w:lang w:eastAsia="lv-LV"/>
        </w:rPr>
        <w:t xml:space="preserve"> Serviss” pārvaldīšanā un apsaimniekošanā nododamo dzīvojamo telpu saraksts”. </w:t>
      </w:r>
    </w:p>
    <w:p w14:paraId="11112B36" w14:textId="77777777" w:rsidR="001E7647" w:rsidRPr="001E7647" w:rsidRDefault="001E7647" w:rsidP="001E7647">
      <w:pPr>
        <w:spacing w:line="360" w:lineRule="auto"/>
        <w:ind w:firstLine="567"/>
        <w:jc w:val="both"/>
        <w:rPr>
          <w:szCs w:val="24"/>
          <w:u w:val="none"/>
          <w:lang w:eastAsia="lv-LV"/>
        </w:rPr>
      </w:pPr>
      <w:r w:rsidRPr="001E7647">
        <w:rPr>
          <w:szCs w:val="24"/>
          <w:u w:val="none"/>
          <w:lang w:eastAsia="lv-LV"/>
        </w:rPr>
        <w:t xml:space="preserve">Līguma 5.4. punkts noteic, ka puses, savstarpēji </w:t>
      </w:r>
      <w:proofErr w:type="spellStart"/>
      <w:r w:rsidRPr="001E7647">
        <w:rPr>
          <w:szCs w:val="24"/>
          <w:u w:val="none"/>
          <w:lang w:eastAsia="lv-LV"/>
        </w:rPr>
        <w:t>rakstveidā</w:t>
      </w:r>
      <w:proofErr w:type="spellEnd"/>
      <w:r w:rsidRPr="001E7647">
        <w:rPr>
          <w:szCs w:val="24"/>
          <w:u w:val="none"/>
          <w:lang w:eastAsia="lv-LV"/>
        </w:rPr>
        <w:t xml:space="preserve"> vienojoties, var izdarīt grozījumus Līguma noteikumos. Grozījumi Līguma noteikumos stājas spēkā pēc to abpusējas parakstīšanas, izņemot gadījumu, tiek noteikts cits spēkā stāšanās termiņš. Grozījumi kļūst par Līguma neatņemamu sastāvdaļu.</w:t>
      </w:r>
    </w:p>
    <w:p w14:paraId="5AB3825E" w14:textId="77777777" w:rsidR="001E7647" w:rsidRPr="001E7647" w:rsidRDefault="001E7647" w:rsidP="001E7647">
      <w:pPr>
        <w:spacing w:line="360" w:lineRule="auto"/>
        <w:ind w:firstLine="567"/>
        <w:jc w:val="both"/>
        <w:rPr>
          <w:szCs w:val="24"/>
          <w:u w:val="none"/>
          <w:lang w:eastAsia="lv-LV"/>
        </w:rPr>
      </w:pPr>
      <w:r w:rsidRPr="001E7647">
        <w:rPr>
          <w:szCs w:val="24"/>
          <w:u w:val="none"/>
          <w:lang w:eastAsia="lv-LV"/>
        </w:rPr>
        <w:t>Pašvaldību likuma 10. panta pirmās daļas 21. punkts nosaka, ka dome ir tiesīga izlemt ikvienu pašvaldības kompetences jautājumu un tikai domes kompetencē ir pieņemt lēmumus citos ārējos normatīvajos aktos paredzētajos gadījumos.</w:t>
      </w:r>
    </w:p>
    <w:p w14:paraId="339D427D" w14:textId="77777777" w:rsidR="001E7647" w:rsidRPr="001E7647" w:rsidRDefault="001E7647" w:rsidP="001E7647">
      <w:pPr>
        <w:spacing w:line="360" w:lineRule="auto"/>
        <w:ind w:firstLine="567"/>
        <w:jc w:val="both"/>
        <w:rPr>
          <w:szCs w:val="24"/>
          <w:u w:val="none"/>
          <w:lang w:eastAsia="lv-LV"/>
        </w:rPr>
      </w:pPr>
      <w:r w:rsidRPr="001E7647">
        <w:rPr>
          <w:szCs w:val="24"/>
          <w:u w:val="none"/>
          <w:lang w:eastAsia="lv-LV"/>
        </w:rPr>
        <w:t>Gulbenes novada pašvaldības domes 2023. gada 21. decembra saistošo noteikumu Nr. 24 “Gulbenes novada pašvaldības nolikums” 54. punkts noteic, ka l</w:t>
      </w:r>
      <w:r w:rsidRPr="001E7647">
        <w:rPr>
          <w:rFonts w:eastAsia="Calibri"/>
          <w:kern w:val="2"/>
          <w:szCs w:val="24"/>
          <w:u w:val="none"/>
          <w14:ligatures w14:val="standardContextual"/>
        </w:rPr>
        <w:t xml:space="preserve">ēmumu par publisko tiesību līguma noslēgšanu pieņem Dome, savukārt 55. punkts noteic, ka </w:t>
      </w:r>
      <w:bookmarkStart w:id="28" w:name="p55"/>
      <w:bookmarkStart w:id="29" w:name="p-1268707"/>
      <w:bookmarkEnd w:id="28"/>
      <w:bookmarkEnd w:id="29"/>
      <w:r w:rsidRPr="001E7647">
        <w:rPr>
          <w:rFonts w:eastAsia="Calibri"/>
          <w:kern w:val="2"/>
          <w:szCs w:val="24"/>
          <w:u w:val="none"/>
          <w14:ligatures w14:val="standardContextual"/>
        </w:rPr>
        <w:t xml:space="preserve">publisko tiesību līgumu Pašvaldības vārdā paraksta Domes priekšsēdētājs, ja Dome nav lēmusi citādi. </w:t>
      </w:r>
    </w:p>
    <w:p w14:paraId="330C964B" w14:textId="77777777" w:rsidR="001E7647" w:rsidRPr="001E7647" w:rsidRDefault="001E7647" w:rsidP="001E7647">
      <w:pPr>
        <w:spacing w:line="360" w:lineRule="auto"/>
        <w:ind w:firstLine="567"/>
        <w:jc w:val="both"/>
        <w:rPr>
          <w:rFonts w:eastAsia="Calibri"/>
          <w:kern w:val="2"/>
          <w:szCs w:val="24"/>
          <w:u w:val="none"/>
          <w14:ligatures w14:val="standardContextual"/>
        </w:rPr>
      </w:pPr>
      <w:r w:rsidRPr="001E7647">
        <w:rPr>
          <w:szCs w:val="24"/>
          <w:u w:val="none"/>
          <w:lang w:eastAsia="lv-LV"/>
        </w:rPr>
        <w:t xml:space="preserve">Ņemot vērā minēto un pamatojoties uz Pašvaldību likuma 10. panta pirmās daļas 21. punktu, </w:t>
      </w:r>
      <w:r w:rsidRPr="001E7647">
        <w:rPr>
          <w:kern w:val="2"/>
          <w:szCs w:val="24"/>
          <w:u w:val="none"/>
          <w14:ligatures w14:val="standardContextual"/>
        </w:rPr>
        <w:t>Publiskas personas finanšu līdzekļu un mantas izšķērdēšanas novēršanas likuma 6.</w:t>
      </w:r>
      <w:r w:rsidRPr="001E7647">
        <w:rPr>
          <w:kern w:val="2"/>
          <w:szCs w:val="24"/>
          <w:u w:val="none"/>
          <w:vertAlign w:val="superscript"/>
          <w14:ligatures w14:val="standardContextual"/>
        </w:rPr>
        <w:t>2</w:t>
      </w:r>
      <w:r w:rsidRPr="001E7647">
        <w:rPr>
          <w:kern w:val="2"/>
          <w:szCs w:val="24"/>
          <w:u w:val="none"/>
          <w14:ligatures w14:val="standardContextual"/>
        </w:rPr>
        <w:t xml:space="preserve"> panta pirmo, otro un trešo </w:t>
      </w:r>
      <w:proofErr w:type="spellStart"/>
      <w:r w:rsidRPr="001E7647">
        <w:rPr>
          <w:kern w:val="2"/>
          <w:szCs w:val="24"/>
          <w:u w:val="none"/>
          <w14:ligatures w14:val="standardContextual"/>
        </w:rPr>
        <w:t>prim</w:t>
      </w:r>
      <w:proofErr w:type="spellEnd"/>
      <w:r w:rsidRPr="001E7647">
        <w:rPr>
          <w:kern w:val="2"/>
          <w:szCs w:val="24"/>
          <w:u w:val="none"/>
          <w14:ligatures w14:val="standardContextual"/>
        </w:rPr>
        <w:t xml:space="preserve"> daļu,</w:t>
      </w:r>
      <w:r w:rsidRPr="001E7647">
        <w:rPr>
          <w:rFonts w:eastAsia="Calibri"/>
          <w:kern w:val="2"/>
          <w:szCs w:val="24"/>
          <w:u w:val="none"/>
          <w14:ligatures w14:val="standardContextual"/>
        </w:rPr>
        <w:t xml:space="preserve"> </w:t>
      </w:r>
      <w:r w:rsidRPr="001E7647">
        <w:rPr>
          <w:szCs w:val="24"/>
          <w:u w:val="none"/>
          <w:lang w:eastAsia="lv-LV"/>
        </w:rPr>
        <w:t xml:space="preserve">2023. gada 27. aprīļa pilnvarojuma līguma Nr. GND/9.17/23/396 5.1. un 5.4. punktu, ņemot vērā Attīstības un tautsaimniecības komitejas ieteikumu </w:t>
      </w:r>
      <w:r w:rsidRPr="001E7647">
        <w:rPr>
          <w:rFonts w:eastAsia="Calibri"/>
          <w:bCs/>
          <w:kern w:val="2"/>
          <w:szCs w:val="24"/>
          <w:u w:val="none"/>
          <w14:ligatures w14:val="standardContextual"/>
        </w:rPr>
        <w:t>un Finanšu komitejas ieteikumu</w:t>
      </w:r>
      <w:r w:rsidRPr="001E7647">
        <w:rPr>
          <w:szCs w:val="24"/>
          <w:u w:val="none"/>
          <w:lang w:eastAsia="lv-LV"/>
        </w:rPr>
        <w:t xml:space="preserve">, </w:t>
      </w:r>
      <w:r w:rsidRPr="001E7647">
        <w:rPr>
          <w:rFonts w:eastAsia="Calibri"/>
          <w:kern w:val="2"/>
          <w:szCs w:val="24"/>
          <w:u w:val="none"/>
          <w14:ligatures w14:val="standardContextual"/>
        </w:rPr>
        <w:t xml:space="preserve">atklāti balsojot: </w:t>
      </w:r>
      <w:r w:rsidRPr="001E7647">
        <w:rPr>
          <w:rFonts w:eastAsia="Calibri"/>
          <w:noProof/>
          <w:kern w:val="2"/>
          <w:szCs w:val="24"/>
          <w:u w:val="none"/>
          <w14:ligatures w14:val="standardContextual"/>
        </w:rPr>
        <w:t xml:space="preserve">ar balsīm “Par” ( ), “Pret” – , “Atturas” – , </w:t>
      </w:r>
      <w:r w:rsidRPr="001E7647">
        <w:rPr>
          <w:rFonts w:eastAsia="Calibri"/>
          <w:kern w:val="2"/>
          <w:szCs w:val="24"/>
          <w:u w:val="none"/>
          <w14:ligatures w14:val="standardContextual"/>
        </w:rPr>
        <w:t>Gulbenes novada pašvaldības dome NOLEMJ:</w:t>
      </w:r>
    </w:p>
    <w:p w14:paraId="04EE8FC5" w14:textId="77777777" w:rsidR="001E7647" w:rsidRPr="001E7647" w:rsidRDefault="001E7647" w:rsidP="001E7647">
      <w:pPr>
        <w:numPr>
          <w:ilvl w:val="0"/>
          <w:numId w:val="18"/>
        </w:numPr>
        <w:tabs>
          <w:tab w:val="left" w:pos="993"/>
        </w:tabs>
        <w:spacing w:after="160" w:line="360" w:lineRule="auto"/>
        <w:ind w:left="0" w:firstLine="567"/>
        <w:contextualSpacing/>
        <w:jc w:val="both"/>
        <w:rPr>
          <w:szCs w:val="24"/>
          <w:u w:val="none"/>
          <w:lang w:eastAsia="lv-LV"/>
        </w:rPr>
      </w:pPr>
      <w:r w:rsidRPr="001E7647">
        <w:rPr>
          <w:szCs w:val="24"/>
          <w:u w:val="none"/>
          <w:lang w:eastAsia="lv-LV"/>
        </w:rPr>
        <w:t>PAGARINĀT 2023. gada 27. aprīļa pilnvarojuma līguma Nr. GND/9.17/23/396 darbības termiņu līdz 2025.gada 31.decembrim.</w:t>
      </w:r>
    </w:p>
    <w:p w14:paraId="4F0E27D8" w14:textId="77777777" w:rsidR="001E7647" w:rsidRPr="001E7647" w:rsidRDefault="001E7647" w:rsidP="001E7647">
      <w:pPr>
        <w:widowControl w:val="0"/>
        <w:numPr>
          <w:ilvl w:val="0"/>
          <w:numId w:val="18"/>
        </w:numPr>
        <w:tabs>
          <w:tab w:val="left" w:pos="993"/>
        </w:tabs>
        <w:spacing w:after="160" w:line="360" w:lineRule="auto"/>
        <w:ind w:left="0" w:firstLine="567"/>
        <w:contextualSpacing/>
        <w:jc w:val="both"/>
        <w:rPr>
          <w:szCs w:val="24"/>
          <w:u w:val="none"/>
          <w:lang w:eastAsia="lv-LV"/>
        </w:rPr>
      </w:pPr>
      <w:r w:rsidRPr="001E7647">
        <w:rPr>
          <w:szCs w:val="24"/>
          <w:u w:val="none"/>
          <w:lang w:eastAsia="lv-LV"/>
        </w:rPr>
        <w:t xml:space="preserve">SLĒGT ar SIA “Gulbenes </w:t>
      </w:r>
      <w:proofErr w:type="spellStart"/>
      <w:r w:rsidRPr="001E7647">
        <w:rPr>
          <w:szCs w:val="24"/>
          <w:u w:val="none"/>
          <w:lang w:eastAsia="lv-LV"/>
        </w:rPr>
        <w:t>Energo</w:t>
      </w:r>
      <w:proofErr w:type="spellEnd"/>
      <w:r w:rsidRPr="001E7647">
        <w:rPr>
          <w:szCs w:val="24"/>
          <w:u w:val="none"/>
          <w:lang w:eastAsia="lv-LV"/>
        </w:rPr>
        <w:t xml:space="preserve"> Serviss”, reģistrācijas Nr. 54603000121, juridiskā adrese: Blaumaņa iela 56A, Gulbene, Gulbenes novads, LV-4401, vienošanos par grozījumiem </w:t>
      </w:r>
      <w:r w:rsidRPr="001E7647">
        <w:rPr>
          <w:szCs w:val="24"/>
          <w:u w:val="none"/>
          <w:lang w:eastAsia="lv-LV"/>
        </w:rPr>
        <w:lastRenderedPageBreak/>
        <w:t xml:space="preserve">2023. gada 27. aprīļa pilnvarojuma līgumā Nr. GND/9.17/23/396 (pielikums).  </w:t>
      </w:r>
    </w:p>
    <w:p w14:paraId="6D1B7AE8" w14:textId="77777777" w:rsidR="001E7647" w:rsidRPr="001E7647" w:rsidRDefault="001E7647" w:rsidP="001E7647">
      <w:pPr>
        <w:widowControl w:val="0"/>
        <w:numPr>
          <w:ilvl w:val="0"/>
          <w:numId w:val="18"/>
        </w:numPr>
        <w:tabs>
          <w:tab w:val="left" w:pos="993"/>
        </w:tabs>
        <w:spacing w:after="160" w:line="360" w:lineRule="auto"/>
        <w:ind w:left="0" w:firstLine="567"/>
        <w:contextualSpacing/>
        <w:jc w:val="both"/>
        <w:rPr>
          <w:szCs w:val="24"/>
          <w:u w:val="none"/>
          <w:lang w:eastAsia="lv-LV"/>
        </w:rPr>
      </w:pPr>
      <w:r w:rsidRPr="001E7647">
        <w:rPr>
          <w:rFonts w:eastAsia="Calibri"/>
          <w:kern w:val="2"/>
          <w:szCs w:val="24"/>
          <w:u w:val="none"/>
          <w14:ligatures w14:val="standardContextual"/>
        </w:rPr>
        <w:t>PILNVAROT Gulbenes novada domes priekšsēdētāju Andi Caunīti parakstīt Gulbenes novada pašvaldības vārdā šā lēmuma 2.punktā minēto vienošanos.</w:t>
      </w:r>
    </w:p>
    <w:p w14:paraId="524716A2" w14:textId="77777777" w:rsidR="001E7647" w:rsidRPr="001E7647" w:rsidRDefault="001E7647" w:rsidP="001E7647">
      <w:pPr>
        <w:widowControl w:val="0"/>
        <w:numPr>
          <w:ilvl w:val="0"/>
          <w:numId w:val="18"/>
        </w:numPr>
        <w:tabs>
          <w:tab w:val="left" w:pos="993"/>
        </w:tabs>
        <w:spacing w:after="160" w:line="360" w:lineRule="auto"/>
        <w:ind w:left="0" w:firstLine="567"/>
        <w:contextualSpacing/>
        <w:jc w:val="both"/>
        <w:rPr>
          <w:szCs w:val="24"/>
          <w:u w:val="none"/>
          <w:lang w:eastAsia="lv-LV"/>
        </w:rPr>
      </w:pPr>
      <w:r w:rsidRPr="001E7647">
        <w:rPr>
          <w:szCs w:val="24"/>
          <w:u w:val="none"/>
          <w:lang w:eastAsia="lv-LV"/>
        </w:rPr>
        <w:t>Lēmuma izrakstu nosūtīt SIA “</w:t>
      </w:r>
      <w:bookmarkStart w:id="30" w:name="_Hlk101794586"/>
      <w:r w:rsidRPr="001E7647">
        <w:rPr>
          <w:szCs w:val="24"/>
          <w:u w:val="none"/>
          <w:lang w:eastAsia="lv-LV"/>
        </w:rPr>
        <w:t xml:space="preserve">Gulbenes </w:t>
      </w:r>
      <w:proofErr w:type="spellStart"/>
      <w:r w:rsidRPr="001E7647">
        <w:rPr>
          <w:szCs w:val="24"/>
          <w:u w:val="none"/>
          <w:lang w:eastAsia="lv-LV"/>
        </w:rPr>
        <w:t>Energo</w:t>
      </w:r>
      <w:proofErr w:type="spellEnd"/>
      <w:r w:rsidRPr="001E7647">
        <w:rPr>
          <w:szCs w:val="24"/>
          <w:u w:val="none"/>
          <w:lang w:eastAsia="lv-LV"/>
        </w:rPr>
        <w:t xml:space="preserve"> Serviss”</w:t>
      </w:r>
      <w:bookmarkEnd w:id="30"/>
      <w:r w:rsidRPr="001E7647">
        <w:rPr>
          <w:szCs w:val="24"/>
          <w:u w:val="none"/>
          <w:lang w:eastAsia="lv-LV"/>
        </w:rPr>
        <w:t xml:space="preserve"> uz elektronisko adresi.</w:t>
      </w:r>
    </w:p>
    <w:p w14:paraId="0C3C248A" w14:textId="77777777" w:rsidR="001E7647" w:rsidRPr="001E7647" w:rsidRDefault="001E7647" w:rsidP="001E7647">
      <w:pPr>
        <w:widowControl w:val="0"/>
        <w:tabs>
          <w:tab w:val="left" w:pos="993"/>
        </w:tabs>
        <w:spacing w:line="360" w:lineRule="auto"/>
        <w:ind w:left="153" w:firstLine="567"/>
        <w:jc w:val="both"/>
        <w:rPr>
          <w:szCs w:val="24"/>
          <w:u w:val="none"/>
          <w:lang w:eastAsia="lv-LV"/>
        </w:rPr>
      </w:pPr>
    </w:p>
    <w:p w14:paraId="196712DB" w14:textId="77777777" w:rsidR="001E7647" w:rsidRPr="001E7647" w:rsidRDefault="001E7647" w:rsidP="001E7647">
      <w:pPr>
        <w:jc w:val="right"/>
        <w:rPr>
          <w:szCs w:val="24"/>
          <w:u w:val="none"/>
          <w:lang w:eastAsia="lv-LV"/>
        </w:rPr>
      </w:pPr>
      <w:r w:rsidRPr="001E7647">
        <w:rPr>
          <w:szCs w:val="24"/>
          <w:u w:val="none"/>
          <w:lang w:eastAsia="lv-LV"/>
        </w:rPr>
        <w:t xml:space="preserve">Pielikums </w:t>
      </w:r>
    </w:p>
    <w:p w14:paraId="224B2777" w14:textId="77777777" w:rsidR="001E7647" w:rsidRPr="001E7647" w:rsidRDefault="001E7647" w:rsidP="001E7647">
      <w:pPr>
        <w:jc w:val="right"/>
        <w:rPr>
          <w:szCs w:val="24"/>
          <w:u w:val="none"/>
          <w:lang w:eastAsia="lv-LV"/>
        </w:rPr>
      </w:pPr>
      <w:r w:rsidRPr="001E7647">
        <w:rPr>
          <w:szCs w:val="24"/>
          <w:u w:val="none"/>
          <w:lang w:eastAsia="lv-LV"/>
        </w:rPr>
        <w:t xml:space="preserve">Gulbenes novada domes 2024. gada 29.augusta </w:t>
      </w:r>
    </w:p>
    <w:p w14:paraId="3835B3C8" w14:textId="77777777" w:rsidR="001E7647" w:rsidRPr="001E7647" w:rsidRDefault="001E7647" w:rsidP="001E7647">
      <w:pPr>
        <w:jc w:val="right"/>
        <w:rPr>
          <w:szCs w:val="24"/>
          <w:u w:val="none"/>
          <w:lang w:eastAsia="lv-LV"/>
        </w:rPr>
      </w:pPr>
      <w:r w:rsidRPr="001E7647">
        <w:rPr>
          <w:szCs w:val="24"/>
          <w:u w:val="none"/>
          <w:lang w:eastAsia="lv-LV"/>
        </w:rPr>
        <w:t>lēmumam Nr. GND/2024/</w:t>
      </w:r>
    </w:p>
    <w:p w14:paraId="7F3ED84B" w14:textId="77777777" w:rsidR="001E7647" w:rsidRPr="001E7647" w:rsidRDefault="001E7647" w:rsidP="001E7647">
      <w:pPr>
        <w:jc w:val="center"/>
        <w:rPr>
          <w:b/>
          <w:bCs/>
          <w:szCs w:val="24"/>
          <w:u w:val="none"/>
          <w:lang w:eastAsia="lv-LV"/>
        </w:rPr>
      </w:pPr>
    </w:p>
    <w:p w14:paraId="28FCB0E1" w14:textId="77777777" w:rsidR="001E7647" w:rsidRPr="001E7647" w:rsidRDefault="001E7647" w:rsidP="001E7647">
      <w:pPr>
        <w:jc w:val="center"/>
        <w:rPr>
          <w:b/>
          <w:bCs/>
          <w:sz w:val="22"/>
          <w:u w:val="none"/>
          <w:lang w:eastAsia="lv-LV"/>
        </w:rPr>
      </w:pPr>
      <w:r w:rsidRPr="001E7647">
        <w:rPr>
          <w:b/>
          <w:bCs/>
          <w:sz w:val="22"/>
          <w:u w:val="none"/>
          <w:lang w:eastAsia="lv-LV"/>
        </w:rPr>
        <w:t>VIENOŠANĀS Nr._________________</w:t>
      </w:r>
    </w:p>
    <w:p w14:paraId="011A767E" w14:textId="77777777" w:rsidR="001E7647" w:rsidRPr="001E7647" w:rsidRDefault="001E7647" w:rsidP="001E7647">
      <w:pPr>
        <w:jc w:val="center"/>
        <w:rPr>
          <w:b/>
          <w:sz w:val="22"/>
          <w:u w:val="none"/>
          <w:lang w:eastAsia="lv-LV"/>
        </w:rPr>
      </w:pPr>
      <w:bookmarkStart w:id="31" w:name="_Hlk101766722"/>
      <w:r w:rsidRPr="001E7647">
        <w:rPr>
          <w:b/>
          <w:bCs/>
          <w:sz w:val="22"/>
          <w:u w:val="none"/>
          <w:lang w:eastAsia="lv-LV"/>
        </w:rPr>
        <w:t xml:space="preserve">par grozījumiem </w:t>
      </w:r>
      <w:r w:rsidRPr="001E7647">
        <w:rPr>
          <w:b/>
          <w:sz w:val="22"/>
          <w:u w:val="none"/>
          <w:lang w:eastAsia="lv-LV"/>
        </w:rPr>
        <w:t>2023. gada 27. aprīļa pilnvarojuma līgumā Nr. GND/9.17/23/396</w:t>
      </w:r>
    </w:p>
    <w:bookmarkEnd w:id="31"/>
    <w:p w14:paraId="6F406F93" w14:textId="77777777" w:rsidR="001E7647" w:rsidRPr="001E7647" w:rsidRDefault="001E7647" w:rsidP="001E7647">
      <w:pPr>
        <w:rPr>
          <w:sz w:val="22"/>
          <w:u w:val="none"/>
          <w:lang w:eastAsia="lv-LV"/>
        </w:rPr>
      </w:pPr>
    </w:p>
    <w:p w14:paraId="16055643" w14:textId="77777777" w:rsidR="001E7647" w:rsidRPr="001E7647" w:rsidRDefault="001E7647" w:rsidP="001E7647">
      <w:pPr>
        <w:rPr>
          <w:sz w:val="22"/>
          <w:u w:val="none"/>
          <w:lang w:eastAsia="lv-LV"/>
        </w:rPr>
      </w:pPr>
      <w:r w:rsidRPr="001E7647">
        <w:rPr>
          <w:sz w:val="22"/>
          <w:u w:val="none"/>
          <w:lang w:eastAsia="lv-LV"/>
        </w:rPr>
        <w:t xml:space="preserve">Gulbenē </w:t>
      </w:r>
      <w:r w:rsidRPr="001E7647">
        <w:rPr>
          <w:sz w:val="22"/>
          <w:u w:val="none"/>
          <w:lang w:eastAsia="lv-LV"/>
        </w:rPr>
        <w:tab/>
      </w:r>
      <w:r w:rsidRPr="001E7647">
        <w:rPr>
          <w:sz w:val="22"/>
          <w:u w:val="none"/>
          <w:lang w:eastAsia="lv-LV"/>
        </w:rPr>
        <w:tab/>
      </w:r>
      <w:r w:rsidRPr="001E7647">
        <w:rPr>
          <w:sz w:val="22"/>
          <w:u w:val="none"/>
          <w:lang w:eastAsia="lv-LV"/>
        </w:rPr>
        <w:tab/>
      </w:r>
      <w:r w:rsidRPr="001E7647">
        <w:rPr>
          <w:sz w:val="22"/>
          <w:u w:val="none"/>
          <w:lang w:eastAsia="lv-LV"/>
        </w:rPr>
        <w:tab/>
      </w:r>
      <w:r w:rsidRPr="001E7647">
        <w:rPr>
          <w:sz w:val="22"/>
          <w:u w:val="none"/>
          <w:lang w:eastAsia="lv-LV"/>
        </w:rPr>
        <w:tab/>
      </w:r>
      <w:r w:rsidRPr="001E7647">
        <w:rPr>
          <w:sz w:val="22"/>
          <w:u w:val="none"/>
          <w:lang w:eastAsia="lv-LV"/>
        </w:rPr>
        <w:tab/>
      </w:r>
      <w:r w:rsidRPr="001E7647">
        <w:rPr>
          <w:sz w:val="22"/>
          <w:u w:val="none"/>
          <w:lang w:eastAsia="lv-LV"/>
        </w:rPr>
        <w:tab/>
      </w:r>
      <w:r w:rsidRPr="001E7647">
        <w:rPr>
          <w:sz w:val="22"/>
          <w:u w:val="none"/>
          <w:lang w:eastAsia="lv-LV"/>
        </w:rPr>
        <w:tab/>
        <w:t xml:space="preserve">    2024. gada ___. augustā </w:t>
      </w:r>
    </w:p>
    <w:p w14:paraId="65CB1118" w14:textId="77777777" w:rsidR="001E7647" w:rsidRPr="001E7647" w:rsidRDefault="001E7647" w:rsidP="001E7647">
      <w:pPr>
        <w:rPr>
          <w:sz w:val="22"/>
          <w:u w:val="none"/>
          <w:lang w:eastAsia="lv-LV"/>
        </w:rPr>
      </w:pPr>
    </w:p>
    <w:p w14:paraId="3A5BADDF" w14:textId="77777777" w:rsidR="001E7647" w:rsidRPr="001E7647" w:rsidRDefault="001E7647" w:rsidP="001E7647">
      <w:pPr>
        <w:ind w:firstLine="567"/>
        <w:jc w:val="both"/>
        <w:rPr>
          <w:sz w:val="22"/>
          <w:u w:val="none"/>
          <w:lang w:eastAsia="lv-LV"/>
        </w:rPr>
      </w:pPr>
      <w:r w:rsidRPr="001E7647">
        <w:rPr>
          <w:b/>
          <w:bCs/>
          <w:sz w:val="22"/>
          <w:u w:val="none"/>
          <w:lang w:eastAsia="lv-LV"/>
        </w:rPr>
        <w:t>Gulbenes novada pašvaldība</w:t>
      </w:r>
      <w:r w:rsidRPr="001E7647">
        <w:rPr>
          <w:sz w:val="22"/>
          <w:u w:val="none"/>
          <w:lang w:eastAsia="lv-LV"/>
        </w:rPr>
        <w:t xml:space="preserve">, reģistrācijas Nr. 90009116327, juridiskā adrese: Ābeļu iela 2, Gulbene, Gulbenes novads, LV-4401 (turpmāk – Pašvaldība), kuras vārdā saskaņā ar Gulbenes novada pašvaldības domes 2023. gada 21. decembra saistošo noteikumu Nr. 24 “Gulbenes novada pašvaldības nolikums” 55. punktu rīkojas domes priekšsēdētājs Andis Caunītis, no vienas puses, un </w:t>
      </w:r>
    </w:p>
    <w:p w14:paraId="6A2A09EB" w14:textId="77777777" w:rsidR="001E7647" w:rsidRPr="001E7647" w:rsidRDefault="001E7647" w:rsidP="001E7647">
      <w:pPr>
        <w:ind w:firstLine="567"/>
        <w:jc w:val="both"/>
        <w:rPr>
          <w:sz w:val="22"/>
          <w:u w:val="none"/>
          <w:lang w:eastAsia="lv-LV"/>
        </w:rPr>
      </w:pPr>
      <w:bookmarkStart w:id="32" w:name="_Hlk101775768"/>
      <w:r w:rsidRPr="001E7647">
        <w:rPr>
          <w:b/>
          <w:bCs/>
          <w:sz w:val="22"/>
          <w:u w:val="none"/>
          <w:lang w:eastAsia="lv-LV"/>
        </w:rPr>
        <w:t xml:space="preserve">SIA “Gulbenes </w:t>
      </w:r>
      <w:proofErr w:type="spellStart"/>
      <w:r w:rsidRPr="001E7647">
        <w:rPr>
          <w:b/>
          <w:bCs/>
          <w:sz w:val="22"/>
          <w:u w:val="none"/>
          <w:lang w:eastAsia="lv-LV"/>
        </w:rPr>
        <w:t>Energo</w:t>
      </w:r>
      <w:proofErr w:type="spellEnd"/>
      <w:r w:rsidRPr="001E7647">
        <w:rPr>
          <w:b/>
          <w:bCs/>
          <w:sz w:val="22"/>
          <w:u w:val="none"/>
          <w:lang w:eastAsia="lv-LV"/>
        </w:rPr>
        <w:t xml:space="preserve"> Serviss”</w:t>
      </w:r>
      <w:r w:rsidRPr="001E7647">
        <w:rPr>
          <w:sz w:val="22"/>
          <w:u w:val="none"/>
          <w:lang w:eastAsia="lv-LV"/>
        </w:rPr>
        <w:t>, reģistrācijas Nr. 54603000121, juridiskā adrese: Blaumaņa iela 56A, Gulbene, Gulbenes novads, LV-4401</w:t>
      </w:r>
      <w:bookmarkEnd w:id="32"/>
      <w:r w:rsidRPr="001E7647">
        <w:rPr>
          <w:sz w:val="22"/>
          <w:u w:val="none"/>
          <w:lang w:eastAsia="lv-LV"/>
        </w:rPr>
        <w:t xml:space="preserve"> (turpmāk – Sabiedrība), tās valdes locekļa Riharda </w:t>
      </w:r>
      <w:proofErr w:type="spellStart"/>
      <w:r w:rsidRPr="001E7647">
        <w:rPr>
          <w:sz w:val="22"/>
          <w:u w:val="none"/>
          <w:lang w:eastAsia="lv-LV"/>
        </w:rPr>
        <w:t>Korna</w:t>
      </w:r>
      <w:proofErr w:type="spellEnd"/>
      <w:r w:rsidRPr="001E7647">
        <w:rPr>
          <w:sz w:val="22"/>
          <w:u w:val="none"/>
          <w:lang w:eastAsia="lv-LV"/>
        </w:rPr>
        <w:t xml:space="preserve"> personā, kurš rīkojas saskaņā ar statūtiem, no otras puses (katrs atsevišķi turpmāk – Puse, abi kopā turpmāk – Puses), </w:t>
      </w:r>
    </w:p>
    <w:p w14:paraId="69CB6844" w14:textId="77777777" w:rsidR="001E7647" w:rsidRPr="001E7647" w:rsidRDefault="001E7647" w:rsidP="001E7647">
      <w:pPr>
        <w:ind w:firstLine="567"/>
        <w:jc w:val="both"/>
        <w:rPr>
          <w:sz w:val="22"/>
          <w:u w:val="none"/>
          <w:lang w:eastAsia="lv-LV"/>
        </w:rPr>
      </w:pPr>
      <w:r w:rsidRPr="001E7647">
        <w:rPr>
          <w:sz w:val="22"/>
          <w:u w:val="none"/>
          <w:lang w:eastAsia="lv-LV"/>
        </w:rPr>
        <w:t xml:space="preserve">pamatojoties uz </w:t>
      </w:r>
      <w:bookmarkStart w:id="33" w:name="_Hlk101774265"/>
      <w:r w:rsidRPr="001E7647">
        <w:rPr>
          <w:sz w:val="22"/>
          <w:u w:val="none"/>
          <w:lang w:eastAsia="lv-LV"/>
        </w:rPr>
        <w:t>2023. gada 27. aprīļa pilnvarojuma līguma Nr. GND/9.17/23/396 (turpmāk – Līgums) 5.1.  un 5.4. punktu</w:t>
      </w:r>
      <w:bookmarkEnd w:id="33"/>
      <w:r w:rsidRPr="001E7647">
        <w:rPr>
          <w:sz w:val="22"/>
          <w:u w:val="none"/>
          <w:lang w:eastAsia="lv-LV"/>
        </w:rPr>
        <w:t>, Gulbenes novada pašvaldības domes 2024. gada 29.augusta lēmumu Nr. GND/2024/</w:t>
      </w:r>
      <w:bookmarkStart w:id="34" w:name="_Hlk101797364"/>
      <w:r w:rsidRPr="001E7647">
        <w:rPr>
          <w:sz w:val="22"/>
          <w:u w:val="none"/>
          <w:lang w:eastAsia="lv-LV"/>
        </w:rPr>
        <w:t>__</w:t>
      </w:r>
      <w:bookmarkEnd w:id="34"/>
      <w:r w:rsidRPr="001E7647">
        <w:rPr>
          <w:sz w:val="22"/>
          <w:u w:val="none"/>
          <w:lang w:eastAsia="lv-LV"/>
        </w:rPr>
        <w:t xml:space="preserve"> “Par grozījumiem 2023.gada 27.aprīļa pilnvarojuma līgumā Nr. GND/9.17/23/396” (protokols Nr. __; __ .p.), izsakot savu brīvu gribu, bez viltus, maldības un spaidiem, noslēdz šāda satura vienošanos par grozījumu Līgumā (turpmāk – Vienošanās):</w:t>
      </w:r>
    </w:p>
    <w:p w14:paraId="3B6BE81F" w14:textId="77777777" w:rsidR="001E7647" w:rsidRPr="001E7647" w:rsidRDefault="001E7647" w:rsidP="001E7647">
      <w:pPr>
        <w:numPr>
          <w:ilvl w:val="0"/>
          <w:numId w:val="19"/>
        </w:numPr>
        <w:tabs>
          <w:tab w:val="left" w:pos="851"/>
        </w:tabs>
        <w:spacing w:after="160" w:line="256" w:lineRule="auto"/>
        <w:ind w:left="0" w:firstLine="567"/>
        <w:contextualSpacing/>
        <w:jc w:val="both"/>
        <w:rPr>
          <w:sz w:val="22"/>
          <w:u w:val="none"/>
          <w:lang w:eastAsia="lv-LV"/>
        </w:rPr>
      </w:pPr>
      <w:r w:rsidRPr="001E7647">
        <w:rPr>
          <w:sz w:val="22"/>
          <w:u w:val="none"/>
          <w:lang w:eastAsia="lv-LV"/>
        </w:rPr>
        <w:t>Puses vienojas izdarīt Līgumā šādus grozījumus:</w:t>
      </w:r>
    </w:p>
    <w:p w14:paraId="35B4CAEC" w14:textId="77777777" w:rsidR="001E7647" w:rsidRPr="001E7647" w:rsidRDefault="001E7647" w:rsidP="001E7647">
      <w:pPr>
        <w:numPr>
          <w:ilvl w:val="1"/>
          <w:numId w:val="20"/>
        </w:numPr>
        <w:tabs>
          <w:tab w:val="left" w:pos="1418"/>
        </w:tabs>
        <w:spacing w:after="160" w:line="256" w:lineRule="auto"/>
        <w:ind w:left="1418" w:hanging="567"/>
        <w:contextualSpacing/>
        <w:jc w:val="both"/>
        <w:rPr>
          <w:sz w:val="22"/>
          <w:u w:val="none"/>
          <w:lang w:eastAsia="lv-LV"/>
        </w:rPr>
      </w:pPr>
      <w:r w:rsidRPr="001E7647">
        <w:rPr>
          <w:sz w:val="22"/>
          <w:u w:val="none"/>
          <w:lang w:eastAsia="lv-LV"/>
        </w:rPr>
        <w:t>izteikt 5.1. punktu šādā redakcijā:</w:t>
      </w:r>
    </w:p>
    <w:p w14:paraId="73D99B85" w14:textId="77777777" w:rsidR="001E7647" w:rsidRPr="001E7647" w:rsidRDefault="001E7647" w:rsidP="001E7647">
      <w:pPr>
        <w:tabs>
          <w:tab w:val="left" w:pos="1418"/>
        </w:tabs>
        <w:spacing w:line="256" w:lineRule="auto"/>
        <w:ind w:left="1418"/>
        <w:contextualSpacing/>
        <w:jc w:val="both"/>
        <w:rPr>
          <w:sz w:val="22"/>
          <w:u w:val="none"/>
          <w:lang w:eastAsia="lv-LV"/>
        </w:rPr>
      </w:pPr>
      <w:r w:rsidRPr="001E7647">
        <w:rPr>
          <w:sz w:val="22"/>
          <w:u w:val="none"/>
          <w:lang w:eastAsia="lv-LV"/>
        </w:rPr>
        <w:t xml:space="preserve">“5.1. </w:t>
      </w:r>
      <w:r w:rsidRPr="001E7647">
        <w:rPr>
          <w:rFonts w:eastAsia="Calibri"/>
          <w:kern w:val="2"/>
          <w:sz w:val="22"/>
          <w:u w:val="none"/>
          <w14:ligatures w14:val="standardContextual"/>
        </w:rPr>
        <w:t>Līgums tiek noslēgts uz laiku līdz 2025.gada 31.decembrim. Līgums stājas spēkā tā abpusējas parakstīšanas dienā.”</w:t>
      </w:r>
    </w:p>
    <w:p w14:paraId="7E302AB5" w14:textId="77777777" w:rsidR="001E7647" w:rsidRPr="001E7647" w:rsidRDefault="001E7647" w:rsidP="001E7647">
      <w:pPr>
        <w:numPr>
          <w:ilvl w:val="1"/>
          <w:numId w:val="20"/>
        </w:numPr>
        <w:tabs>
          <w:tab w:val="left" w:pos="1418"/>
        </w:tabs>
        <w:spacing w:after="160" w:line="256" w:lineRule="auto"/>
        <w:ind w:left="1418" w:hanging="567"/>
        <w:contextualSpacing/>
        <w:jc w:val="both"/>
        <w:rPr>
          <w:sz w:val="22"/>
          <w:u w:val="none"/>
          <w:lang w:eastAsia="lv-LV"/>
        </w:rPr>
      </w:pPr>
      <w:r w:rsidRPr="001E7647">
        <w:rPr>
          <w:sz w:val="22"/>
          <w:u w:val="none"/>
          <w:lang w:eastAsia="lv-LV"/>
        </w:rPr>
        <w:t xml:space="preserve">izteikt 1.pielikumu “SIA “Gulbenes </w:t>
      </w:r>
      <w:proofErr w:type="spellStart"/>
      <w:r w:rsidRPr="001E7647">
        <w:rPr>
          <w:sz w:val="22"/>
          <w:u w:val="none"/>
          <w:lang w:eastAsia="lv-LV"/>
        </w:rPr>
        <w:t>Energo</w:t>
      </w:r>
      <w:proofErr w:type="spellEnd"/>
      <w:r w:rsidRPr="001E7647">
        <w:rPr>
          <w:sz w:val="22"/>
          <w:u w:val="none"/>
          <w:lang w:eastAsia="lv-LV"/>
        </w:rPr>
        <w:t xml:space="preserve"> Serviss” pārvaldīšanā un apsaimniekošanā nododamo dzīvojamo telpu saraksts” jaunā redakcijā (1.pielikums).</w:t>
      </w:r>
    </w:p>
    <w:p w14:paraId="18E36974" w14:textId="77777777" w:rsidR="001E7647" w:rsidRPr="001E7647" w:rsidRDefault="001E7647" w:rsidP="001E7647">
      <w:pPr>
        <w:numPr>
          <w:ilvl w:val="0"/>
          <w:numId w:val="19"/>
        </w:numPr>
        <w:tabs>
          <w:tab w:val="left" w:pos="851"/>
        </w:tabs>
        <w:spacing w:after="160" w:line="256" w:lineRule="auto"/>
        <w:ind w:left="0" w:firstLine="567"/>
        <w:contextualSpacing/>
        <w:jc w:val="both"/>
        <w:rPr>
          <w:sz w:val="22"/>
          <w:u w:val="none"/>
          <w:lang w:eastAsia="lv-LV"/>
        </w:rPr>
      </w:pPr>
      <w:r w:rsidRPr="001E7647">
        <w:rPr>
          <w:sz w:val="22"/>
          <w:u w:val="none"/>
          <w:lang w:eastAsia="lv-LV"/>
        </w:rPr>
        <w:t>Visi citi Līguma noteikumi un nosacījumi paliek spēkā negrozīti un pilnā apjomā.</w:t>
      </w:r>
    </w:p>
    <w:p w14:paraId="675138D1" w14:textId="77777777" w:rsidR="001E7647" w:rsidRPr="001E7647" w:rsidRDefault="001E7647" w:rsidP="001E7647">
      <w:pPr>
        <w:numPr>
          <w:ilvl w:val="0"/>
          <w:numId w:val="19"/>
        </w:numPr>
        <w:tabs>
          <w:tab w:val="left" w:pos="851"/>
        </w:tabs>
        <w:spacing w:after="160" w:line="256" w:lineRule="auto"/>
        <w:ind w:left="0" w:firstLine="567"/>
        <w:contextualSpacing/>
        <w:jc w:val="both"/>
        <w:rPr>
          <w:sz w:val="22"/>
          <w:u w:val="none"/>
          <w:lang w:eastAsia="lv-LV"/>
        </w:rPr>
      </w:pPr>
      <w:r w:rsidRPr="001E7647">
        <w:rPr>
          <w:sz w:val="22"/>
          <w:u w:val="none"/>
          <w:lang w:eastAsia="lv-LV"/>
        </w:rPr>
        <w:t xml:space="preserve">Visus strīdus un domstarpības saistībā ar Vienošanos Puses risina sarunu ceļā. Ja pusēm neizdodas vienoties par strīda vai domstarpību risinājumu pārrunu ceļā, tad jebkurš strīds, domstarpības vai prasības, kas izriet no Vienošanās, skar to vai tās pārkāpšanu, izbeigšanu, grozīšanu, iztulkošanu vai spēkā esamību vai neesamību, tiks galīgi izšķirtas tiesā Latvijas Republikā spēkā esošajos normatīvajos aktos noteiktajā kārtībā. </w:t>
      </w:r>
    </w:p>
    <w:p w14:paraId="31FD942D" w14:textId="77777777" w:rsidR="001E7647" w:rsidRPr="001E7647" w:rsidRDefault="001E7647" w:rsidP="001E7647">
      <w:pPr>
        <w:numPr>
          <w:ilvl w:val="0"/>
          <w:numId w:val="19"/>
        </w:numPr>
        <w:tabs>
          <w:tab w:val="left" w:pos="851"/>
        </w:tabs>
        <w:spacing w:after="160" w:line="256" w:lineRule="auto"/>
        <w:ind w:left="0" w:firstLine="567"/>
        <w:contextualSpacing/>
        <w:jc w:val="both"/>
        <w:rPr>
          <w:sz w:val="22"/>
          <w:u w:val="none"/>
          <w:lang w:eastAsia="lv-LV"/>
        </w:rPr>
      </w:pPr>
      <w:r w:rsidRPr="001E7647">
        <w:rPr>
          <w:sz w:val="22"/>
          <w:u w:val="none"/>
          <w:lang w:eastAsia="lv-LV"/>
        </w:rPr>
        <w:t>Vienošanās stājas spēkā, tiklīdz to parakstījušas Puses, un kopā ar Līgumu veido vienotu, Pusēm juridiski saistošu dokumentu.</w:t>
      </w:r>
    </w:p>
    <w:p w14:paraId="682A4B8D" w14:textId="77777777" w:rsidR="001E7647" w:rsidRPr="001E7647" w:rsidRDefault="001E7647" w:rsidP="001E7647">
      <w:pPr>
        <w:numPr>
          <w:ilvl w:val="0"/>
          <w:numId w:val="19"/>
        </w:numPr>
        <w:tabs>
          <w:tab w:val="left" w:pos="851"/>
        </w:tabs>
        <w:spacing w:after="160" w:line="256" w:lineRule="auto"/>
        <w:ind w:left="0" w:firstLine="567"/>
        <w:contextualSpacing/>
        <w:jc w:val="both"/>
        <w:rPr>
          <w:sz w:val="22"/>
          <w:u w:val="none"/>
          <w:lang w:eastAsia="lv-LV"/>
        </w:rPr>
      </w:pPr>
      <w:r w:rsidRPr="001E7647">
        <w:rPr>
          <w:sz w:val="22"/>
          <w:u w:val="none"/>
          <w:lang w:eastAsia="lv-LV"/>
        </w:rPr>
        <w:t>Vienošanās sastādīta latviešu valodā uz 1 (vienas) lapas, ar pielikumiem uz 14 (četrpadsmit) lapām, 2 (divos) eksemplāros, ar vienādu juridisko spēku, pa vienam eksemplāram katrai Pusei.</w:t>
      </w:r>
    </w:p>
    <w:p w14:paraId="39A14BD2" w14:textId="77777777" w:rsidR="001E7647" w:rsidRPr="001E7647" w:rsidRDefault="001E7647" w:rsidP="001E7647">
      <w:pPr>
        <w:numPr>
          <w:ilvl w:val="0"/>
          <w:numId w:val="19"/>
        </w:numPr>
        <w:tabs>
          <w:tab w:val="left" w:pos="851"/>
        </w:tabs>
        <w:spacing w:after="160" w:line="256" w:lineRule="auto"/>
        <w:ind w:left="0" w:firstLine="567"/>
        <w:contextualSpacing/>
        <w:jc w:val="both"/>
        <w:rPr>
          <w:sz w:val="22"/>
          <w:u w:val="none"/>
          <w:lang w:eastAsia="lv-LV"/>
        </w:rPr>
      </w:pPr>
      <w:r w:rsidRPr="001E7647">
        <w:rPr>
          <w:sz w:val="22"/>
          <w:u w:val="none"/>
          <w:lang w:eastAsia="lv-LV"/>
        </w:rPr>
        <w:t>Pušu rekvizīti un paraksti:</w:t>
      </w:r>
    </w:p>
    <w:p w14:paraId="7BE68AD5" w14:textId="77777777" w:rsidR="001E7647" w:rsidRPr="001E7647" w:rsidRDefault="001E7647" w:rsidP="001E7647">
      <w:pPr>
        <w:jc w:val="both"/>
        <w:rPr>
          <w:sz w:val="22"/>
          <w:u w:val="none"/>
          <w:lang w:eastAsia="lv-LV"/>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1E7647" w:rsidRPr="001E7647" w14:paraId="783E47F3" w14:textId="77777777" w:rsidTr="00A9244C">
        <w:tc>
          <w:tcPr>
            <w:tcW w:w="4530" w:type="dxa"/>
            <w:hideMark/>
          </w:tcPr>
          <w:p w14:paraId="5668FB86" w14:textId="77777777" w:rsidR="001E7647" w:rsidRPr="001E7647" w:rsidRDefault="001E7647" w:rsidP="001E7647">
            <w:pPr>
              <w:jc w:val="both"/>
              <w:rPr>
                <w:b/>
                <w:bCs/>
              </w:rPr>
            </w:pPr>
            <w:r w:rsidRPr="001E7647">
              <w:rPr>
                <w:b/>
                <w:bCs/>
              </w:rPr>
              <w:t>SABIEDRĪBA</w:t>
            </w:r>
          </w:p>
        </w:tc>
        <w:tc>
          <w:tcPr>
            <w:tcW w:w="4531" w:type="dxa"/>
            <w:hideMark/>
          </w:tcPr>
          <w:p w14:paraId="14861E1F" w14:textId="77777777" w:rsidR="001E7647" w:rsidRPr="001E7647" w:rsidRDefault="001E7647" w:rsidP="001E7647">
            <w:pPr>
              <w:jc w:val="both"/>
              <w:rPr>
                <w:b/>
                <w:bCs/>
              </w:rPr>
            </w:pPr>
            <w:r w:rsidRPr="001E7647">
              <w:rPr>
                <w:b/>
                <w:bCs/>
              </w:rPr>
              <w:t>PAŠVALDĪBA</w:t>
            </w:r>
          </w:p>
        </w:tc>
      </w:tr>
      <w:tr w:rsidR="001E7647" w:rsidRPr="001E7647" w14:paraId="77DC8619" w14:textId="77777777" w:rsidTr="00A9244C">
        <w:tc>
          <w:tcPr>
            <w:tcW w:w="4530" w:type="dxa"/>
            <w:hideMark/>
          </w:tcPr>
          <w:p w14:paraId="085B3A6E" w14:textId="77777777" w:rsidR="001E7647" w:rsidRPr="001E7647" w:rsidRDefault="001E7647" w:rsidP="001E7647">
            <w:pPr>
              <w:jc w:val="both"/>
              <w:rPr>
                <w:b/>
                <w:bCs/>
              </w:rPr>
            </w:pPr>
            <w:r w:rsidRPr="001E7647">
              <w:rPr>
                <w:b/>
                <w:bCs/>
              </w:rPr>
              <w:t xml:space="preserve">SIA “Gulbenes </w:t>
            </w:r>
            <w:proofErr w:type="spellStart"/>
            <w:r w:rsidRPr="001E7647">
              <w:rPr>
                <w:b/>
                <w:bCs/>
              </w:rPr>
              <w:t>Energo</w:t>
            </w:r>
            <w:proofErr w:type="spellEnd"/>
            <w:r w:rsidRPr="001E7647">
              <w:rPr>
                <w:b/>
                <w:bCs/>
              </w:rPr>
              <w:t xml:space="preserve"> Serviss”</w:t>
            </w:r>
          </w:p>
        </w:tc>
        <w:tc>
          <w:tcPr>
            <w:tcW w:w="4531" w:type="dxa"/>
            <w:hideMark/>
          </w:tcPr>
          <w:p w14:paraId="2EDD38E5" w14:textId="77777777" w:rsidR="001E7647" w:rsidRPr="001E7647" w:rsidRDefault="001E7647" w:rsidP="001E7647">
            <w:pPr>
              <w:jc w:val="both"/>
              <w:rPr>
                <w:b/>
                <w:bCs/>
              </w:rPr>
            </w:pPr>
            <w:r w:rsidRPr="001E7647">
              <w:rPr>
                <w:b/>
                <w:bCs/>
              </w:rPr>
              <w:t>Gulbenes novada pašvaldība</w:t>
            </w:r>
          </w:p>
        </w:tc>
      </w:tr>
      <w:tr w:rsidR="001E7647" w:rsidRPr="001E7647" w14:paraId="5AADC2F0" w14:textId="77777777" w:rsidTr="00A9244C">
        <w:tc>
          <w:tcPr>
            <w:tcW w:w="4530" w:type="dxa"/>
            <w:hideMark/>
          </w:tcPr>
          <w:p w14:paraId="62117646" w14:textId="77777777" w:rsidR="001E7647" w:rsidRPr="001E7647" w:rsidRDefault="001E7647" w:rsidP="001E7647">
            <w:pPr>
              <w:jc w:val="both"/>
            </w:pPr>
            <w:r w:rsidRPr="001E7647">
              <w:t>Reģistrācijas Nr. 54603000121</w:t>
            </w:r>
          </w:p>
        </w:tc>
        <w:tc>
          <w:tcPr>
            <w:tcW w:w="4531" w:type="dxa"/>
            <w:hideMark/>
          </w:tcPr>
          <w:p w14:paraId="52F34BBF" w14:textId="77777777" w:rsidR="001E7647" w:rsidRPr="001E7647" w:rsidRDefault="001E7647" w:rsidP="001E7647">
            <w:pPr>
              <w:jc w:val="both"/>
            </w:pPr>
            <w:r w:rsidRPr="001E7647">
              <w:t>Reģistrācijas Nr. 90009116327</w:t>
            </w:r>
          </w:p>
        </w:tc>
      </w:tr>
      <w:tr w:rsidR="001E7647" w:rsidRPr="001E7647" w14:paraId="3AEDF1BB" w14:textId="77777777" w:rsidTr="00A9244C">
        <w:tc>
          <w:tcPr>
            <w:tcW w:w="4530" w:type="dxa"/>
            <w:hideMark/>
          </w:tcPr>
          <w:p w14:paraId="571C683F" w14:textId="77777777" w:rsidR="001E7647" w:rsidRPr="001E7647" w:rsidRDefault="001E7647" w:rsidP="001E7647">
            <w:pPr>
              <w:jc w:val="both"/>
            </w:pPr>
            <w:r w:rsidRPr="001E7647">
              <w:t>Juridiskā adrese: Blaumaņa iela 56A,</w:t>
            </w:r>
          </w:p>
        </w:tc>
        <w:tc>
          <w:tcPr>
            <w:tcW w:w="4531" w:type="dxa"/>
            <w:hideMark/>
          </w:tcPr>
          <w:p w14:paraId="77D82AC6" w14:textId="77777777" w:rsidR="001E7647" w:rsidRPr="001E7647" w:rsidRDefault="001E7647" w:rsidP="001E7647">
            <w:pPr>
              <w:jc w:val="both"/>
            </w:pPr>
            <w:r w:rsidRPr="001E7647">
              <w:t>Juridiskā adrese: Ābeļu iela 2,</w:t>
            </w:r>
          </w:p>
        </w:tc>
      </w:tr>
      <w:tr w:rsidR="001E7647" w:rsidRPr="001E7647" w14:paraId="4978E5E3" w14:textId="77777777" w:rsidTr="00A9244C">
        <w:tc>
          <w:tcPr>
            <w:tcW w:w="4530" w:type="dxa"/>
            <w:hideMark/>
          </w:tcPr>
          <w:p w14:paraId="555F59E4" w14:textId="77777777" w:rsidR="001E7647" w:rsidRPr="001E7647" w:rsidRDefault="001E7647" w:rsidP="001E7647">
            <w:pPr>
              <w:jc w:val="both"/>
            </w:pPr>
            <w:r w:rsidRPr="001E7647">
              <w:t>Gulbene, Gulbenes novads, LV-4401</w:t>
            </w:r>
          </w:p>
        </w:tc>
        <w:tc>
          <w:tcPr>
            <w:tcW w:w="4531" w:type="dxa"/>
            <w:hideMark/>
          </w:tcPr>
          <w:p w14:paraId="46085A31" w14:textId="77777777" w:rsidR="001E7647" w:rsidRPr="001E7647" w:rsidRDefault="001E7647" w:rsidP="001E7647">
            <w:pPr>
              <w:jc w:val="both"/>
            </w:pPr>
            <w:r w:rsidRPr="001E7647">
              <w:t>Gulbene, Gulbenes novads, LV-4401</w:t>
            </w:r>
          </w:p>
        </w:tc>
      </w:tr>
      <w:tr w:rsidR="001E7647" w:rsidRPr="001E7647" w14:paraId="6A7F33E2" w14:textId="77777777" w:rsidTr="00A9244C">
        <w:tc>
          <w:tcPr>
            <w:tcW w:w="4530" w:type="dxa"/>
            <w:hideMark/>
          </w:tcPr>
          <w:p w14:paraId="3E18185F" w14:textId="77777777" w:rsidR="001E7647" w:rsidRPr="001E7647" w:rsidRDefault="001E7647" w:rsidP="001E7647">
            <w:pPr>
              <w:jc w:val="both"/>
            </w:pPr>
            <w:r w:rsidRPr="001E7647">
              <w:t>AS “SEB banka”</w:t>
            </w:r>
          </w:p>
        </w:tc>
        <w:tc>
          <w:tcPr>
            <w:tcW w:w="4531" w:type="dxa"/>
            <w:hideMark/>
          </w:tcPr>
          <w:p w14:paraId="3D6BC55C" w14:textId="77777777" w:rsidR="001E7647" w:rsidRPr="001E7647" w:rsidRDefault="001E7647" w:rsidP="001E7647">
            <w:pPr>
              <w:jc w:val="both"/>
            </w:pPr>
            <w:r w:rsidRPr="001E7647">
              <w:t>AS “SEB banka”</w:t>
            </w:r>
          </w:p>
        </w:tc>
      </w:tr>
      <w:tr w:rsidR="001E7647" w:rsidRPr="001E7647" w14:paraId="723907E4" w14:textId="77777777" w:rsidTr="00A9244C">
        <w:tc>
          <w:tcPr>
            <w:tcW w:w="4530" w:type="dxa"/>
            <w:hideMark/>
          </w:tcPr>
          <w:p w14:paraId="2CF660A9" w14:textId="77777777" w:rsidR="001E7647" w:rsidRPr="001E7647" w:rsidRDefault="001E7647" w:rsidP="001E7647">
            <w:pPr>
              <w:jc w:val="both"/>
            </w:pPr>
            <w:r w:rsidRPr="001E7647">
              <w:t>Kods UNLALV2X</w:t>
            </w:r>
          </w:p>
        </w:tc>
        <w:tc>
          <w:tcPr>
            <w:tcW w:w="4531" w:type="dxa"/>
            <w:hideMark/>
          </w:tcPr>
          <w:p w14:paraId="02E6FB08" w14:textId="77777777" w:rsidR="001E7647" w:rsidRPr="001E7647" w:rsidRDefault="001E7647" w:rsidP="001E7647">
            <w:pPr>
              <w:jc w:val="both"/>
            </w:pPr>
            <w:r w:rsidRPr="001E7647">
              <w:t>Kods UNLALV2X</w:t>
            </w:r>
          </w:p>
        </w:tc>
      </w:tr>
      <w:tr w:rsidR="001E7647" w:rsidRPr="001E7647" w14:paraId="13922A30" w14:textId="77777777" w:rsidTr="00A9244C">
        <w:tc>
          <w:tcPr>
            <w:tcW w:w="4530" w:type="dxa"/>
            <w:hideMark/>
          </w:tcPr>
          <w:p w14:paraId="10F0B98F" w14:textId="77777777" w:rsidR="001E7647" w:rsidRPr="001E7647" w:rsidRDefault="001E7647" w:rsidP="001E7647">
            <w:pPr>
              <w:jc w:val="both"/>
            </w:pPr>
            <w:r w:rsidRPr="001E7647">
              <w:t>Konta Nr. LV52UNLA0007000508105</w:t>
            </w:r>
          </w:p>
        </w:tc>
        <w:tc>
          <w:tcPr>
            <w:tcW w:w="4531" w:type="dxa"/>
            <w:hideMark/>
          </w:tcPr>
          <w:p w14:paraId="7E0B5393" w14:textId="77777777" w:rsidR="001E7647" w:rsidRPr="001E7647" w:rsidRDefault="001E7647" w:rsidP="001E7647">
            <w:pPr>
              <w:jc w:val="both"/>
            </w:pPr>
            <w:r w:rsidRPr="001E7647">
              <w:t>Konta Nr. LV03UNLA0050014339919</w:t>
            </w:r>
          </w:p>
        </w:tc>
      </w:tr>
    </w:tbl>
    <w:p w14:paraId="6969299C" w14:textId="77777777" w:rsidR="001E7647" w:rsidRPr="001E7647" w:rsidRDefault="001E7647" w:rsidP="001E7647">
      <w:pPr>
        <w:jc w:val="both"/>
        <w:rPr>
          <w:sz w:val="22"/>
          <w:u w:val="none"/>
          <w:lang w:eastAsia="lv-LV"/>
        </w:rPr>
      </w:pPr>
    </w:p>
    <w:p w14:paraId="026E2C07" w14:textId="77777777" w:rsidR="001E7647" w:rsidRPr="001E7647" w:rsidRDefault="001E7647" w:rsidP="001E7647">
      <w:pPr>
        <w:tabs>
          <w:tab w:val="left" w:pos="4678"/>
        </w:tabs>
        <w:ind w:left="142"/>
        <w:jc w:val="both"/>
        <w:rPr>
          <w:sz w:val="22"/>
          <w:u w:val="none"/>
          <w:lang w:eastAsia="lv-LV"/>
        </w:rPr>
      </w:pPr>
      <w:r w:rsidRPr="001E7647">
        <w:rPr>
          <w:sz w:val="22"/>
          <w:u w:val="none"/>
          <w:lang w:eastAsia="lv-LV"/>
        </w:rPr>
        <w:lastRenderedPageBreak/>
        <w:t xml:space="preserve">valdes loceklis </w:t>
      </w:r>
      <w:r w:rsidRPr="001E7647">
        <w:rPr>
          <w:sz w:val="22"/>
          <w:u w:val="none"/>
          <w:lang w:eastAsia="lv-LV"/>
        </w:rPr>
        <w:tab/>
        <w:t>domes priekšsēdētājs</w:t>
      </w:r>
    </w:p>
    <w:p w14:paraId="579BC0AA" w14:textId="77777777" w:rsidR="001E7647" w:rsidRPr="001E7647" w:rsidRDefault="001E7647" w:rsidP="001E7647">
      <w:pPr>
        <w:tabs>
          <w:tab w:val="left" w:pos="4678"/>
        </w:tabs>
        <w:ind w:left="142"/>
        <w:jc w:val="both"/>
        <w:rPr>
          <w:sz w:val="22"/>
          <w:u w:val="none"/>
          <w:lang w:eastAsia="lv-LV"/>
        </w:rPr>
      </w:pPr>
    </w:p>
    <w:p w14:paraId="0D3B157A" w14:textId="77777777" w:rsidR="001E7647" w:rsidRPr="001E7647" w:rsidRDefault="001E7647" w:rsidP="001E7647">
      <w:pPr>
        <w:tabs>
          <w:tab w:val="left" w:pos="4678"/>
        </w:tabs>
        <w:ind w:left="142"/>
        <w:jc w:val="both"/>
        <w:rPr>
          <w:sz w:val="22"/>
          <w:u w:val="none"/>
          <w:lang w:eastAsia="lv-LV"/>
        </w:rPr>
      </w:pPr>
      <w:r w:rsidRPr="001E7647">
        <w:rPr>
          <w:sz w:val="22"/>
          <w:u w:val="none"/>
          <w:lang w:eastAsia="lv-LV"/>
        </w:rPr>
        <w:t xml:space="preserve">_______________________________           </w:t>
      </w:r>
      <w:r w:rsidRPr="001E7647">
        <w:rPr>
          <w:sz w:val="22"/>
          <w:u w:val="none"/>
          <w:lang w:eastAsia="lv-LV"/>
        </w:rPr>
        <w:tab/>
        <w:t>________________________________</w:t>
      </w:r>
    </w:p>
    <w:p w14:paraId="2EB39A06" w14:textId="77777777" w:rsidR="001E7647" w:rsidRPr="001E7647" w:rsidRDefault="001E7647" w:rsidP="001E7647">
      <w:pPr>
        <w:tabs>
          <w:tab w:val="left" w:pos="2552"/>
          <w:tab w:val="left" w:pos="7230"/>
        </w:tabs>
        <w:rPr>
          <w:sz w:val="22"/>
          <w:u w:val="none"/>
          <w:lang w:eastAsia="lv-LV"/>
        </w:rPr>
      </w:pPr>
      <w:r w:rsidRPr="001E7647">
        <w:rPr>
          <w:sz w:val="22"/>
          <w:u w:val="none"/>
          <w:lang w:eastAsia="lv-LV"/>
        </w:rPr>
        <w:tab/>
        <w:t xml:space="preserve">R. </w:t>
      </w:r>
      <w:proofErr w:type="spellStart"/>
      <w:r w:rsidRPr="001E7647">
        <w:rPr>
          <w:sz w:val="22"/>
          <w:u w:val="none"/>
          <w:lang w:eastAsia="lv-LV"/>
        </w:rPr>
        <w:t>Korns</w:t>
      </w:r>
      <w:proofErr w:type="spellEnd"/>
      <w:r w:rsidRPr="001E7647">
        <w:rPr>
          <w:sz w:val="22"/>
          <w:u w:val="none"/>
          <w:lang w:eastAsia="lv-LV"/>
        </w:rPr>
        <w:t xml:space="preserve">                          </w:t>
      </w:r>
      <w:r w:rsidRPr="001E7647">
        <w:rPr>
          <w:sz w:val="22"/>
          <w:u w:val="none"/>
          <w:lang w:eastAsia="lv-LV"/>
        </w:rPr>
        <w:tab/>
        <w:t xml:space="preserve">A. Caunītis </w:t>
      </w:r>
    </w:p>
    <w:p w14:paraId="3B28B491" w14:textId="77777777" w:rsidR="001E7647" w:rsidRPr="001E7647" w:rsidRDefault="001E7647" w:rsidP="001E7647">
      <w:pPr>
        <w:spacing w:after="160" w:line="259" w:lineRule="auto"/>
        <w:rPr>
          <w:sz w:val="22"/>
          <w:u w:val="none"/>
          <w:lang w:eastAsia="lv-LV"/>
        </w:rPr>
      </w:pPr>
      <w:r w:rsidRPr="001E7647">
        <w:rPr>
          <w:sz w:val="22"/>
          <w:u w:val="none"/>
          <w:lang w:eastAsia="lv-LV"/>
        </w:rPr>
        <w:br w:type="page"/>
      </w:r>
    </w:p>
    <w:p w14:paraId="23A3F718" w14:textId="77777777" w:rsidR="001E7647" w:rsidRPr="001E7647" w:rsidRDefault="001E7647" w:rsidP="001E7647">
      <w:pPr>
        <w:jc w:val="right"/>
        <w:rPr>
          <w:rFonts w:eastAsia="Calibri"/>
          <w:sz w:val="20"/>
          <w:szCs w:val="20"/>
          <w:u w:val="none"/>
          <w:lang w:eastAsia="lv-LV"/>
        </w:rPr>
      </w:pPr>
      <w:r w:rsidRPr="001E7647">
        <w:rPr>
          <w:rFonts w:eastAsia="Calibri"/>
          <w:sz w:val="20"/>
          <w:szCs w:val="20"/>
          <w:u w:val="none"/>
          <w:lang w:eastAsia="lv-LV"/>
        </w:rPr>
        <w:lastRenderedPageBreak/>
        <w:t>1.pielikums</w:t>
      </w:r>
    </w:p>
    <w:p w14:paraId="644B1415" w14:textId="77777777" w:rsidR="001E7647" w:rsidRPr="001E7647" w:rsidRDefault="001E7647" w:rsidP="001E7647">
      <w:pPr>
        <w:jc w:val="right"/>
        <w:rPr>
          <w:bCs/>
          <w:sz w:val="20"/>
          <w:szCs w:val="20"/>
          <w:u w:val="none"/>
          <w:lang w:eastAsia="lv-LV"/>
        </w:rPr>
      </w:pPr>
      <w:r w:rsidRPr="001E7647">
        <w:rPr>
          <w:rFonts w:eastAsia="Calibri"/>
          <w:sz w:val="20"/>
          <w:szCs w:val="20"/>
          <w:u w:val="none"/>
          <w:lang w:eastAsia="lv-LV"/>
        </w:rPr>
        <w:tab/>
        <w:t>V</w:t>
      </w:r>
      <w:r w:rsidRPr="001E7647">
        <w:rPr>
          <w:bCs/>
          <w:sz w:val="20"/>
          <w:szCs w:val="20"/>
          <w:u w:val="none"/>
          <w:lang w:eastAsia="lv-LV"/>
        </w:rPr>
        <w:t>ienošanās Nr.___</w:t>
      </w:r>
    </w:p>
    <w:p w14:paraId="2F4E4498" w14:textId="77777777" w:rsidR="001E7647" w:rsidRPr="001E7647" w:rsidRDefault="001E7647" w:rsidP="001E7647">
      <w:pPr>
        <w:jc w:val="right"/>
        <w:rPr>
          <w:sz w:val="20"/>
          <w:szCs w:val="20"/>
          <w:u w:val="none"/>
          <w:lang w:eastAsia="lv-LV"/>
        </w:rPr>
      </w:pPr>
      <w:r w:rsidRPr="001E7647">
        <w:rPr>
          <w:bCs/>
          <w:sz w:val="20"/>
          <w:szCs w:val="20"/>
          <w:u w:val="none"/>
          <w:lang w:eastAsia="lv-LV"/>
        </w:rPr>
        <w:t xml:space="preserve">par grozījumiem </w:t>
      </w:r>
      <w:r w:rsidRPr="001E7647">
        <w:rPr>
          <w:sz w:val="20"/>
          <w:szCs w:val="20"/>
          <w:u w:val="none"/>
          <w:lang w:eastAsia="lv-LV"/>
        </w:rPr>
        <w:t xml:space="preserve">2023. gada 27. aprīļa </w:t>
      </w:r>
    </w:p>
    <w:p w14:paraId="68AA4253" w14:textId="77777777" w:rsidR="001E7647" w:rsidRPr="001E7647" w:rsidRDefault="001E7647" w:rsidP="001E7647">
      <w:pPr>
        <w:jc w:val="right"/>
        <w:rPr>
          <w:sz w:val="20"/>
          <w:szCs w:val="20"/>
          <w:u w:val="none"/>
          <w:lang w:eastAsia="lv-LV"/>
        </w:rPr>
      </w:pPr>
      <w:r w:rsidRPr="001E7647">
        <w:rPr>
          <w:sz w:val="20"/>
          <w:szCs w:val="20"/>
          <w:u w:val="none"/>
          <w:lang w:eastAsia="lv-LV"/>
        </w:rPr>
        <w:t>pilnvarojuma līgumā Nr. GND/9.17/23/396</w:t>
      </w:r>
    </w:p>
    <w:p w14:paraId="66BF5273" w14:textId="77777777" w:rsidR="001E7647" w:rsidRPr="001E7647" w:rsidRDefault="001E7647" w:rsidP="001E7647">
      <w:pPr>
        <w:jc w:val="right"/>
        <w:rPr>
          <w:rFonts w:eastAsia="Calibri"/>
          <w:sz w:val="20"/>
          <w:szCs w:val="20"/>
          <w:u w:val="none"/>
          <w:lang w:eastAsia="lv-LV"/>
        </w:rPr>
      </w:pPr>
    </w:p>
    <w:p w14:paraId="54CAFFFC" w14:textId="77777777" w:rsidR="001E7647" w:rsidRPr="001E7647" w:rsidRDefault="001E7647" w:rsidP="001E7647">
      <w:pPr>
        <w:jc w:val="center"/>
        <w:rPr>
          <w:b/>
          <w:bCs/>
          <w:color w:val="000000"/>
          <w:sz w:val="22"/>
          <w:u w:val="none"/>
          <w:lang w:eastAsia="lv-LV"/>
        </w:rPr>
      </w:pPr>
      <w:r w:rsidRPr="001E7647">
        <w:rPr>
          <w:b/>
          <w:bCs/>
          <w:color w:val="000000"/>
          <w:sz w:val="22"/>
          <w:u w:val="none"/>
          <w:lang w:eastAsia="lv-LV"/>
        </w:rPr>
        <w:t xml:space="preserve">SIA “Gulbenes </w:t>
      </w:r>
      <w:proofErr w:type="spellStart"/>
      <w:r w:rsidRPr="001E7647">
        <w:rPr>
          <w:b/>
          <w:bCs/>
          <w:color w:val="000000"/>
          <w:sz w:val="22"/>
          <w:u w:val="none"/>
          <w:lang w:eastAsia="lv-LV"/>
        </w:rPr>
        <w:t>Energo</w:t>
      </w:r>
      <w:proofErr w:type="spellEnd"/>
      <w:r w:rsidRPr="001E7647">
        <w:rPr>
          <w:b/>
          <w:bCs/>
          <w:color w:val="000000"/>
          <w:sz w:val="22"/>
          <w:u w:val="none"/>
          <w:lang w:eastAsia="lv-LV"/>
        </w:rPr>
        <w:t xml:space="preserve"> Serviss” pārvaldīšanā un apsaimniekošanā nododamo dzīvojamo telpu saraksts</w:t>
      </w:r>
    </w:p>
    <w:p w14:paraId="0ACB4A34" w14:textId="77777777" w:rsidR="001E7647" w:rsidRPr="001E7647" w:rsidRDefault="001E7647" w:rsidP="001E7647">
      <w:pPr>
        <w:jc w:val="right"/>
        <w:rPr>
          <w:rFonts w:ascii="Garamond" w:eastAsia="Calibri" w:hAnsi="Garamond"/>
          <w:sz w:val="20"/>
          <w:szCs w:val="20"/>
          <w:u w:val="none"/>
          <w:lang w:eastAsia="lv-LV"/>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539"/>
        <w:gridCol w:w="1417"/>
        <w:gridCol w:w="2835"/>
      </w:tblGrid>
      <w:tr w:rsidR="001E7647" w:rsidRPr="001E7647" w14:paraId="310A1626" w14:textId="77777777" w:rsidTr="00A9244C">
        <w:trPr>
          <w:trHeight w:val="648"/>
        </w:trPr>
        <w:tc>
          <w:tcPr>
            <w:tcW w:w="1276" w:type="dxa"/>
            <w:shd w:val="clear" w:color="auto" w:fill="auto"/>
            <w:vAlign w:val="center"/>
            <w:hideMark/>
          </w:tcPr>
          <w:p w14:paraId="33EA76B2" w14:textId="77777777" w:rsidR="001E7647" w:rsidRPr="001E7647" w:rsidRDefault="001E7647" w:rsidP="001E7647">
            <w:pPr>
              <w:jc w:val="center"/>
              <w:rPr>
                <w:rFonts w:eastAsia="Calibri"/>
                <w:b/>
                <w:sz w:val="22"/>
                <w:u w:val="none"/>
                <w:lang w:eastAsia="lv-LV"/>
              </w:rPr>
            </w:pPr>
            <w:r w:rsidRPr="001E7647">
              <w:rPr>
                <w:rFonts w:eastAsia="Calibri"/>
                <w:b/>
                <w:sz w:val="22"/>
                <w:u w:val="none"/>
                <w:lang w:eastAsia="lv-LV"/>
              </w:rPr>
              <w:t>Nr. p. k.</w:t>
            </w:r>
          </w:p>
        </w:tc>
        <w:tc>
          <w:tcPr>
            <w:tcW w:w="3539" w:type="dxa"/>
            <w:shd w:val="clear" w:color="auto" w:fill="auto"/>
            <w:vAlign w:val="center"/>
            <w:hideMark/>
          </w:tcPr>
          <w:p w14:paraId="44D86148" w14:textId="77777777" w:rsidR="001E7647" w:rsidRPr="001E7647" w:rsidRDefault="001E7647" w:rsidP="001E7647">
            <w:pPr>
              <w:jc w:val="center"/>
              <w:rPr>
                <w:rFonts w:eastAsia="Calibri"/>
                <w:b/>
                <w:sz w:val="22"/>
                <w:u w:val="none"/>
                <w:lang w:eastAsia="lv-LV"/>
              </w:rPr>
            </w:pPr>
            <w:r w:rsidRPr="001E7647">
              <w:rPr>
                <w:rFonts w:eastAsia="Calibri"/>
                <w:b/>
                <w:sz w:val="22"/>
                <w:u w:val="none"/>
                <w:lang w:eastAsia="lv-LV"/>
              </w:rPr>
              <w:t>Dzīvojamās mājas adrese</w:t>
            </w:r>
          </w:p>
        </w:tc>
        <w:tc>
          <w:tcPr>
            <w:tcW w:w="1417" w:type="dxa"/>
            <w:shd w:val="clear" w:color="auto" w:fill="auto"/>
            <w:vAlign w:val="center"/>
            <w:hideMark/>
          </w:tcPr>
          <w:p w14:paraId="3C18E019" w14:textId="77777777" w:rsidR="001E7647" w:rsidRPr="001E7647" w:rsidRDefault="001E7647" w:rsidP="001E7647">
            <w:pPr>
              <w:jc w:val="center"/>
              <w:rPr>
                <w:rFonts w:eastAsia="Calibri"/>
                <w:b/>
                <w:sz w:val="22"/>
                <w:u w:val="none"/>
                <w:lang w:eastAsia="lv-LV"/>
              </w:rPr>
            </w:pPr>
            <w:r w:rsidRPr="001E7647">
              <w:rPr>
                <w:rFonts w:eastAsia="Calibri"/>
                <w:b/>
                <w:sz w:val="22"/>
                <w:u w:val="none"/>
                <w:lang w:eastAsia="lv-LV"/>
              </w:rPr>
              <w:t>Dzīvokļa numurs</w:t>
            </w:r>
          </w:p>
        </w:tc>
        <w:tc>
          <w:tcPr>
            <w:tcW w:w="2835" w:type="dxa"/>
            <w:shd w:val="clear" w:color="auto" w:fill="auto"/>
            <w:vAlign w:val="center"/>
            <w:hideMark/>
          </w:tcPr>
          <w:p w14:paraId="2159E9DD" w14:textId="77777777" w:rsidR="001E7647" w:rsidRPr="001E7647" w:rsidRDefault="001E7647" w:rsidP="001E7647">
            <w:pPr>
              <w:jc w:val="center"/>
              <w:rPr>
                <w:rFonts w:eastAsia="Calibri"/>
                <w:b/>
                <w:sz w:val="22"/>
                <w:u w:val="none"/>
                <w:lang w:eastAsia="lv-LV"/>
              </w:rPr>
            </w:pPr>
            <w:r w:rsidRPr="001E7647">
              <w:rPr>
                <w:rFonts w:eastAsia="Calibri"/>
                <w:b/>
                <w:sz w:val="22"/>
                <w:u w:val="none"/>
                <w:lang w:eastAsia="lv-LV"/>
              </w:rPr>
              <w:t xml:space="preserve">Dzīvokļa īpašuma platība </w:t>
            </w:r>
          </w:p>
          <w:p w14:paraId="116D8167" w14:textId="77777777" w:rsidR="001E7647" w:rsidRPr="001E7647" w:rsidRDefault="001E7647" w:rsidP="001E7647">
            <w:pPr>
              <w:jc w:val="center"/>
              <w:rPr>
                <w:rFonts w:eastAsia="Calibri"/>
                <w:b/>
                <w:sz w:val="22"/>
                <w:u w:val="none"/>
                <w:lang w:eastAsia="lv-LV"/>
              </w:rPr>
            </w:pPr>
            <w:r w:rsidRPr="001E7647">
              <w:rPr>
                <w:rFonts w:eastAsia="Calibri"/>
                <w:b/>
                <w:sz w:val="22"/>
                <w:u w:val="none"/>
                <w:lang w:eastAsia="lv-LV"/>
              </w:rPr>
              <w:t>(m</w:t>
            </w:r>
            <w:r w:rsidRPr="001E7647">
              <w:rPr>
                <w:rFonts w:eastAsia="Calibri"/>
                <w:b/>
                <w:sz w:val="22"/>
                <w:u w:val="none"/>
                <w:vertAlign w:val="superscript"/>
                <w:lang w:eastAsia="lv-LV"/>
              </w:rPr>
              <w:t>2</w:t>
            </w:r>
            <w:r w:rsidRPr="001E7647">
              <w:rPr>
                <w:rFonts w:eastAsia="Calibri"/>
                <w:b/>
                <w:sz w:val="22"/>
                <w:u w:val="none"/>
                <w:lang w:eastAsia="lv-LV"/>
              </w:rPr>
              <w:t>)</w:t>
            </w:r>
          </w:p>
        </w:tc>
      </w:tr>
      <w:tr w:rsidR="001E7647" w:rsidRPr="001E7647" w14:paraId="09607B02" w14:textId="77777777" w:rsidTr="00A9244C">
        <w:trPr>
          <w:trHeight w:val="288"/>
        </w:trPr>
        <w:tc>
          <w:tcPr>
            <w:tcW w:w="1276" w:type="dxa"/>
            <w:shd w:val="clear" w:color="auto" w:fill="auto"/>
            <w:vAlign w:val="center"/>
          </w:tcPr>
          <w:p w14:paraId="6B007F73" w14:textId="77777777" w:rsidR="001E7647" w:rsidRPr="001E7647" w:rsidRDefault="001E7647" w:rsidP="001E7647">
            <w:pPr>
              <w:jc w:val="center"/>
              <w:rPr>
                <w:rFonts w:eastAsia="Calibri"/>
                <w:b/>
                <w:sz w:val="22"/>
                <w:u w:val="none"/>
                <w:lang w:eastAsia="lv-LV"/>
              </w:rPr>
            </w:pPr>
            <w:r w:rsidRPr="001E7647">
              <w:rPr>
                <w:rFonts w:eastAsia="Calibri"/>
                <w:b/>
                <w:sz w:val="22"/>
                <w:u w:val="none"/>
                <w:lang w:eastAsia="lv-LV"/>
              </w:rPr>
              <w:t>1</w:t>
            </w:r>
          </w:p>
        </w:tc>
        <w:tc>
          <w:tcPr>
            <w:tcW w:w="3539" w:type="dxa"/>
            <w:shd w:val="clear" w:color="auto" w:fill="auto"/>
            <w:vAlign w:val="center"/>
          </w:tcPr>
          <w:p w14:paraId="0D266234" w14:textId="77777777" w:rsidR="001E7647" w:rsidRPr="001E7647" w:rsidRDefault="001E7647" w:rsidP="001E7647">
            <w:pPr>
              <w:jc w:val="center"/>
              <w:rPr>
                <w:rFonts w:eastAsia="Calibri"/>
                <w:b/>
                <w:sz w:val="22"/>
                <w:u w:val="none"/>
                <w:lang w:eastAsia="lv-LV"/>
              </w:rPr>
            </w:pPr>
            <w:r w:rsidRPr="001E7647">
              <w:rPr>
                <w:rFonts w:eastAsia="Calibri"/>
                <w:b/>
                <w:sz w:val="22"/>
                <w:u w:val="none"/>
                <w:lang w:eastAsia="lv-LV"/>
              </w:rPr>
              <w:t>2</w:t>
            </w:r>
          </w:p>
        </w:tc>
        <w:tc>
          <w:tcPr>
            <w:tcW w:w="1417" w:type="dxa"/>
            <w:shd w:val="clear" w:color="auto" w:fill="auto"/>
            <w:vAlign w:val="center"/>
          </w:tcPr>
          <w:p w14:paraId="14922F72" w14:textId="77777777" w:rsidR="001E7647" w:rsidRPr="001E7647" w:rsidRDefault="001E7647" w:rsidP="001E7647">
            <w:pPr>
              <w:jc w:val="center"/>
              <w:rPr>
                <w:rFonts w:eastAsia="Calibri"/>
                <w:b/>
                <w:sz w:val="22"/>
                <w:u w:val="none"/>
                <w:lang w:eastAsia="lv-LV"/>
              </w:rPr>
            </w:pPr>
            <w:r w:rsidRPr="001E7647">
              <w:rPr>
                <w:rFonts w:eastAsia="Calibri"/>
                <w:b/>
                <w:sz w:val="22"/>
                <w:u w:val="none"/>
                <w:lang w:eastAsia="lv-LV"/>
              </w:rPr>
              <w:t>3</w:t>
            </w:r>
          </w:p>
        </w:tc>
        <w:tc>
          <w:tcPr>
            <w:tcW w:w="2835" w:type="dxa"/>
            <w:shd w:val="clear" w:color="auto" w:fill="auto"/>
            <w:vAlign w:val="center"/>
          </w:tcPr>
          <w:p w14:paraId="4732F7FD" w14:textId="77777777" w:rsidR="001E7647" w:rsidRPr="001E7647" w:rsidRDefault="001E7647" w:rsidP="001E7647">
            <w:pPr>
              <w:jc w:val="center"/>
              <w:rPr>
                <w:rFonts w:eastAsia="Calibri"/>
                <w:b/>
                <w:sz w:val="22"/>
                <w:u w:val="none"/>
                <w:lang w:eastAsia="lv-LV"/>
              </w:rPr>
            </w:pPr>
            <w:r w:rsidRPr="001E7647">
              <w:rPr>
                <w:rFonts w:eastAsia="Calibri"/>
                <w:b/>
                <w:sz w:val="22"/>
                <w:u w:val="none"/>
                <w:lang w:eastAsia="lv-LV"/>
              </w:rPr>
              <w:t>4</w:t>
            </w:r>
          </w:p>
        </w:tc>
      </w:tr>
      <w:tr w:rsidR="001E7647" w:rsidRPr="001E7647" w14:paraId="37AB2317" w14:textId="77777777" w:rsidTr="00A9244C">
        <w:trPr>
          <w:trHeight w:val="607"/>
        </w:trPr>
        <w:tc>
          <w:tcPr>
            <w:tcW w:w="9067" w:type="dxa"/>
            <w:gridSpan w:val="4"/>
            <w:shd w:val="clear" w:color="auto" w:fill="auto"/>
            <w:noWrap/>
            <w:vAlign w:val="center"/>
          </w:tcPr>
          <w:p w14:paraId="555BA3E3" w14:textId="77777777" w:rsidR="001E7647" w:rsidRPr="001E7647" w:rsidRDefault="001E7647" w:rsidP="001E7647">
            <w:pPr>
              <w:jc w:val="center"/>
              <w:rPr>
                <w:rFonts w:eastAsia="Calibri"/>
                <w:sz w:val="22"/>
                <w:u w:val="none"/>
                <w:lang w:eastAsia="lv-LV"/>
              </w:rPr>
            </w:pPr>
            <w:r w:rsidRPr="001E7647">
              <w:rPr>
                <w:rFonts w:eastAsia="Calibri"/>
                <w:b/>
                <w:iCs/>
                <w:sz w:val="22"/>
                <w:u w:val="none"/>
                <w:lang w:eastAsia="lv-LV"/>
              </w:rPr>
              <w:t>Dzīvokļi, kas atrodas dzīvojamās mājās, kas nav nodotas dzīvokļu īpašnieku pārvaldīšanā</w:t>
            </w:r>
          </w:p>
        </w:tc>
      </w:tr>
      <w:tr w:rsidR="001E7647" w:rsidRPr="001E7647" w14:paraId="5CE80D00" w14:textId="77777777" w:rsidTr="00A9244C">
        <w:trPr>
          <w:trHeight w:val="288"/>
        </w:trPr>
        <w:tc>
          <w:tcPr>
            <w:tcW w:w="1276" w:type="dxa"/>
            <w:shd w:val="clear" w:color="auto" w:fill="auto"/>
            <w:noWrap/>
            <w:vAlign w:val="center"/>
          </w:tcPr>
          <w:p w14:paraId="3B6E0B3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3539" w:type="dxa"/>
            <w:shd w:val="clear" w:color="auto" w:fill="auto"/>
            <w:noWrap/>
            <w:vAlign w:val="center"/>
          </w:tcPr>
          <w:p w14:paraId="07B0F900" w14:textId="77777777" w:rsidR="001E7647" w:rsidRPr="001E7647" w:rsidRDefault="001E7647" w:rsidP="001E7647">
            <w:pPr>
              <w:rPr>
                <w:rFonts w:eastAsia="Calibri"/>
                <w:sz w:val="22"/>
                <w:u w:val="none"/>
                <w:lang w:eastAsia="lv-LV"/>
              </w:rPr>
            </w:pPr>
            <w:r w:rsidRPr="001E7647">
              <w:rPr>
                <w:rFonts w:eastAsia="Calibri"/>
                <w:sz w:val="22"/>
                <w:u w:val="none"/>
                <w:lang w:eastAsia="lv-LV"/>
              </w:rPr>
              <w:t>Ābeļu iela 14</w:t>
            </w:r>
          </w:p>
        </w:tc>
        <w:tc>
          <w:tcPr>
            <w:tcW w:w="1417" w:type="dxa"/>
            <w:shd w:val="clear" w:color="auto" w:fill="auto"/>
            <w:noWrap/>
            <w:vAlign w:val="center"/>
          </w:tcPr>
          <w:p w14:paraId="2B4D3B6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4CEDE14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29,00</w:t>
            </w:r>
          </w:p>
        </w:tc>
      </w:tr>
      <w:tr w:rsidR="001E7647" w:rsidRPr="001E7647" w14:paraId="2C400AF6" w14:textId="77777777" w:rsidTr="00A9244C">
        <w:trPr>
          <w:trHeight w:val="288"/>
        </w:trPr>
        <w:tc>
          <w:tcPr>
            <w:tcW w:w="1276" w:type="dxa"/>
            <w:shd w:val="clear" w:color="auto" w:fill="auto"/>
            <w:noWrap/>
            <w:vAlign w:val="center"/>
          </w:tcPr>
          <w:p w14:paraId="4D47994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3539" w:type="dxa"/>
            <w:shd w:val="clear" w:color="auto" w:fill="auto"/>
            <w:noWrap/>
            <w:vAlign w:val="center"/>
          </w:tcPr>
          <w:p w14:paraId="4ED048A8" w14:textId="77777777" w:rsidR="001E7647" w:rsidRPr="001E7647" w:rsidRDefault="001E7647" w:rsidP="001E7647">
            <w:pPr>
              <w:rPr>
                <w:rFonts w:eastAsia="Calibri"/>
                <w:sz w:val="22"/>
                <w:u w:val="none"/>
                <w:lang w:eastAsia="lv-LV"/>
              </w:rPr>
            </w:pPr>
            <w:r w:rsidRPr="001E7647">
              <w:rPr>
                <w:rFonts w:eastAsia="Calibri"/>
                <w:sz w:val="22"/>
                <w:u w:val="none"/>
                <w:lang w:eastAsia="lv-LV"/>
              </w:rPr>
              <w:t>Ābeļu iela 14</w:t>
            </w:r>
          </w:p>
        </w:tc>
        <w:tc>
          <w:tcPr>
            <w:tcW w:w="1417" w:type="dxa"/>
            <w:shd w:val="clear" w:color="auto" w:fill="auto"/>
            <w:noWrap/>
            <w:vAlign w:val="center"/>
          </w:tcPr>
          <w:p w14:paraId="2780254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shd w:val="clear" w:color="auto" w:fill="auto"/>
            <w:noWrap/>
            <w:vAlign w:val="center"/>
          </w:tcPr>
          <w:p w14:paraId="7A23033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28,70</w:t>
            </w:r>
          </w:p>
        </w:tc>
      </w:tr>
      <w:tr w:rsidR="001E7647" w:rsidRPr="001E7647" w14:paraId="4B3537E9" w14:textId="77777777" w:rsidTr="00A9244C">
        <w:trPr>
          <w:trHeight w:val="288"/>
        </w:trPr>
        <w:tc>
          <w:tcPr>
            <w:tcW w:w="1276" w:type="dxa"/>
            <w:shd w:val="clear" w:color="auto" w:fill="auto"/>
            <w:noWrap/>
            <w:vAlign w:val="center"/>
            <w:hideMark/>
          </w:tcPr>
          <w:p w14:paraId="2FF1441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3539" w:type="dxa"/>
            <w:shd w:val="clear" w:color="auto" w:fill="auto"/>
            <w:noWrap/>
            <w:vAlign w:val="center"/>
            <w:hideMark/>
          </w:tcPr>
          <w:p w14:paraId="55CD7C65" w14:textId="77777777" w:rsidR="001E7647" w:rsidRPr="001E7647" w:rsidRDefault="001E7647" w:rsidP="001E7647">
            <w:pPr>
              <w:rPr>
                <w:rFonts w:eastAsia="Calibri"/>
                <w:sz w:val="22"/>
                <w:u w:val="none"/>
                <w:lang w:eastAsia="lv-LV"/>
              </w:rPr>
            </w:pPr>
            <w:r w:rsidRPr="001E7647">
              <w:rPr>
                <w:rFonts w:eastAsia="Calibri"/>
                <w:sz w:val="22"/>
                <w:u w:val="none"/>
                <w:lang w:eastAsia="lv-LV"/>
              </w:rPr>
              <w:t>Ābeļu iela 14</w:t>
            </w:r>
          </w:p>
        </w:tc>
        <w:tc>
          <w:tcPr>
            <w:tcW w:w="1417" w:type="dxa"/>
            <w:shd w:val="clear" w:color="auto" w:fill="auto"/>
            <w:noWrap/>
            <w:vAlign w:val="center"/>
            <w:hideMark/>
          </w:tcPr>
          <w:p w14:paraId="472A135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shd w:val="clear" w:color="auto" w:fill="auto"/>
            <w:noWrap/>
            <w:vAlign w:val="center"/>
            <w:hideMark/>
          </w:tcPr>
          <w:p w14:paraId="3434087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27,90</w:t>
            </w:r>
          </w:p>
        </w:tc>
      </w:tr>
      <w:tr w:rsidR="001E7647" w:rsidRPr="001E7647" w14:paraId="6DDBDD3A" w14:textId="77777777" w:rsidTr="00A9244C">
        <w:trPr>
          <w:trHeight w:val="288"/>
        </w:trPr>
        <w:tc>
          <w:tcPr>
            <w:tcW w:w="1276" w:type="dxa"/>
            <w:shd w:val="clear" w:color="auto" w:fill="auto"/>
            <w:noWrap/>
            <w:vAlign w:val="center"/>
            <w:hideMark/>
          </w:tcPr>
          <w:p w14:paraId="53AEC37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3539" w:type="dxa"/>
            <w:shd w:val="clear" w:color="auto" w:fill="auto"/>
            <w:noWrap/>
            <w:vAlign w:val="center"/>
            <w:hideMark/>
          </w:tcPr>
          <w:p w14:paraId="728D22DD" w14:textId="77777777" w:rsidR="001E7647" w:rsidRPr="001E7647" w:rsidRDefault="001E7647" w:rsidP="001E7647">
            <w:pPr>
              <w:rPr>
                <w:rFonts w:eastAsia="Calibri"/>
                <w:sz w:val="22"/>
                <w:u w:val="none"/>
                <w:lang w:eastAsia="lv-LV"/>
              </w:rPr>
            </w:pPr>
            <w:r w:rsidRPr="001E7647">
              <w:rPr>
                <w:rFonts w:eastAsia="Calibri"/>
                <w:sz w:val="22"/>
                <w:u w:val="none"/>
                <w:lang w:eastAsia="lv-LV"/>
              </w:rPr>
              <w:t>Blaumaņa iela 29</w:t>
            </w:r>
          </w:p>
        </w:tc>
        <w:tc>
          <w:tcPr>
            <w:tcW w:w="1417" w:type="dxa"/>
            <w:shd w:val="clear" w:color="auto" w:fill="auto"/>
            <w:noWrap/>
            <w:vAlign w:val="center"/>
            <w:hideMark/>
          </w:tcPr>
          <w:p w14:paraId="2B7F5D7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hideMark/>
          </w:tcPr>
          <w:p w14:paraId="503073E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24,90</w:t>
            </w:r>
          </w:p>
        </w:tc>
      </w:tr>
      <w:tr w:rsidR="001E7647" w:rsidRPr="001E7647" w14:paraId="256E99EF" w14:textId="77777777" w:rsidTr="00A9244C">
        <w:trPr>
          <w:trHeight w:val="288"/>
        </w:trPr>
        <w:tc>
          <w:tcPr>
            <w:tcW w:w="1276" w:type="dxa"/>
            <w:shd w:val="clear" w:color="auto" w:fill="auto"/>
            <w:noWrap/>
            <w:vAlign w:val="center"/>
            <w:hideMark/>
          </w:tcPr>
          <w:p w14:paraId="26C2F8A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3539" w:type="dxa"/>
            <w:shd w:val="clear" w:color="auto" w:fill="auto"/>
            <w:noWrap/>
            <w:vAlign w:val="center"/>
            <w:hideMark/>
          </w:tcPr>
          <w:p w14:paraId="20C8E406" w14:textId="77777777" w:rsidR="001E7647" w:rsidRPr="001E7647" w:rsidRDefault="001E7647" w:rsidP="001E7647">
            <w:pPr>
              <w:rPr>
                <w:rFonts w:eastAsia="Calibri"/>
                <w:sz w:val="22"/>
                <w:u w:val="none"/>
                <w:lang w:eastAsia="lv-LV"/>
              </w:rPr>
            </w:pPr>
            <w:r w:rsidRPr="001E7647">
              <w:rPr>
                <w:rFonts w:eastAsia="Calibri"/>
                <w:sz w:val="22"/>
                <w:u w:val="none"/>
                <w:lang w:eastAsia="lv-LV"/>
              </w:rPr>
              <w:t>Blaumaņa iela 29</w:t>
            </w:r>
          </w:p>
        </w:tc>
        <w:tc>
          <w:tcPr>
            <w:tcW w:w="1417" w:type="dxa"/>
            <w:shd w:val="clear" w:color="auto" w:fill="auto"/>
            <w:noWrap/>
            <w:vAlign w:val="center"/>
            <w:hideMark/>
          </w:tcPr>
          <w:p w14:paraId="55E0821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hideMark/>
          </w:tcPr>
          <w:p w14:paraId="20EC546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23,30</w:t>
            </w:r>
          </w:p>
        </w:tc>
      </w:tr>
      <w:tr w:rsidR="001E7647" w:rsidRPr="001E7647" w14:paraId="6EE76C31" w14:textId="77777777" w:rsidTr="00A9244C">
        <w:trPr>
          <w:trHeight w:val="288"/>
        </w:trPr>
        <w:tc>
          <w:tcPr>
            <w:tcW w:w="1276" w:type="dxa"/>
            <w:shd w:val="clear" w:color="auto" w:fill="auto"/>
            <w:noWrap/>
            <w:vAlign w:val="center"/>
            <w:hideMark/>
          </w:tcPr>
          <w:p w14:paraId="1F14273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3539" w:type="dxa"/>
            <w:shd w:val="clear" w:color="auto" w:fill="auto"/>
            <w:noWrap/>
            <w:vAlign w:val="center"/>
            <w:hideMark/>
          </w:tcPr>
          <w:p w14:paraId="63321897" w14:textId="77777777" w:rsidR="001E7647" w:rsidRPr="001E7647" w:rsidRDefault="001E7647" w:rsidP="001E7647">
            <w:pPr>
              <w:rPr>
                <w:rFonts w:eastAsia="Calibri"/>
                <w:sz w:val="22"/>
                <w:u w:val="none"/>
                <w:lang w:eastAsia="lv-LV"/>
              </w:rPr>
            </w:pPr>
            <w:r w:rsidRPr="001E7647">
              <w:rPr>
                <w:rFonts w:eastAsia="Calibri"/>
                <w:sz w:val="22"/>
                <w:u w:val="none"/>
                <w:lang w:eastAsia="lv-LV"/>
              </w:rPr>
              <w:t>Blaumaņa iela 29</w:t>
            </w:r>
          </w:p>
        </w:tc>
        <w:tc>
          <w:tcPr>
            <w:tcW w:w="1417" w:type="dxa"/>
            <w:shd w:val="clear" w:color="auto" w:fill="auto"/>
            <w:noWrap/>
            <w:vAlign w:val="center"/>
            <w:hideMark/>
          </w:tcPr>
          <w:p w14:paraId="13E632F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shd w:val="clear" w:color="auto" w:fill="auto"/>
            <w:noWrap/>
            <w:vAlign w:val="center"/>
            <w:hideMark/>
          </w:tcPr>
          <w:p w14:paraId="013F27D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71,10</w:t>
            </w:r>
          </w:p>
        </w:tc>
      </w:tr>
      <w:tr w:rsidR="001E7647" w:rsidRPr="001E7647" w14:paraId="089E36EE" w14:textId="77777777" w:rsidTr="00A9244C">
        <w:trPr>
          <w:trHeight w:val="288"/>
        </w:trPr>
        <w:tc>
          <w:tcPr>
            <w:tcW w:w="1276" w:type="dxa"/>
            <w:shd w:val="clear" w:color="auto" w:fill="auto"/>
            <w:noWrap/>
            <w:vAlign w:val="center"/>
            <w:hideMark/>
          </w:tcPr>
          <w:p w14:paraId="3F2E89E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3539" w:type="dxa"/>
            <w:shd w:val="clear" w:color="auto" w:fill="auto"/>
            <w:noWrap/>
            <w:vAlign w:val="center"/>
            <w:hideMark/>
          </w:tcPr>
          <w:p w14:paraId="776CB908" w14:textId="77777777" w:rsidR="001E7647" w:rsidRPr="001E7647" w:rsidRDefault="001E7647" w:rsidP="001E7647">
            <w:pPr>
              <w:rPr>
                <w:rFonts w:eastAsia="Calibri"/>
                <w:sz w:val="22"/>
                <w:u w:val="none"/>
                <w:lang w:eastAsia="lv-LV"/>
              </w:rPr>
            </w:pPr>
            <w:r w:rsidRPr="001E7647">
              <w:rPr>
                <w:rFonts w:eastAsia="Calibri"/>
                <w:sz w:val="22"/>
                <w:u w:val="none"/>
                <w:lang w:eastAsia="lv-LV"/>
              </w:rPr>
              <w:t>Blaumaņa iela 29</w:t>
            </w:r>
          </w:p>
        </w:tc>
        <w:tc>
          <w:tcPr>
            <w:tcW w:w="1417" w:type="dxa"/>
            <w:shd w:val="clear" w:color="auto" w:fill="auto"/>
            <w:noWrap/>
            <w:vAlign w:val="center"/>
            <w:hideMark/>
          </w:tcPr>
          <w:p w14:paraId="2103538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hideMark/>
          </w:tcPr>
          <w:p w14:paraId="17A74F6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16,00</w:t>
            </w:r>
          </w:p>
        </w:tc>
      </w:tr>
      <w:tr w:rsidR="001E7647" w:rsidRPr="001E7647" w14:paraId="048199DA" w14:textId="77777777" w:rsidTr="00A9244C">
        <w:trPr>
          <w:trHeight w:val="288"/>
        </w:trPr>
        <w:tc>
          <w:tcPr>
            <w:tcW w:w="1276" w:type="dxa"/>
            <w:shd w:val="clear" w:color="auto" w:fill="auto"/>
            <w:noWrap/>
            <w:vAlign w:val="center"/>
            <w:hideMark/>
          </w:tcPr>
          <w:p w14:paraId="38ADFC6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w:t>
            </w:r>
          </w:p>
        </w:tc>
        <w:tc>
          <w:tcPr>
            <w:tcW w:w="3539" w:type="dxa"/>
            <w:shd w:val="clear" w:color="auto" w:fill="auto"/>
            <w:noWrap/>
            <w:vAlign w:val="center"/>
            <w:hideMark/>
          </w:tcPr>
          <w:p w14:paraId="05B83716" w14:textId="77777777" w:rsidR="001E7647" w:rsidRPr="001E7647" w:rsidRDefault="001E7647" w:rsidP="001E7647">
            <w:pPr>
              <w:rPr>
                <w:rFonts w:eastAsia="Calibri"/>
                <w:sz w:val="22"/>
                <w:u w:val="none"/>
                <w:lang w:eastAsia="lv-LV"/>
              </w:rPr>
            </w:pPr>
            <w:r w:rsidRPr="001E7647">
              <w:rPr>
                <w:rFonts w:eastAsia="Calibri"/>
                <w:sz w:val="22"/>
                <w:u w:val="none"/>
                <w:lang w:eastAsia="lv-LV"/>
              </w:rPr>
              <w:t>Blaumaņa iela 29</w:t>
            </w:r>
          </w:p>
        </w:tc>
        <w:tc>
          <w:tcPr>
            <w:tcW w:w="1417" w:type="dxa"/>
            <w:shd w:val="clear" w:color="auto" w:fill="auto"/>
            <w:noWrap/>
            <w:vAlign w:val="center"/>
            <w:hideMark/>
          </w:tcPr>
          <w:p w14:paraId="072607A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shd w:val="clear" w:color="auto" w:fill="auto"/>
            <w:noWrap/>
            <w:vAlign w:val="center"/>
            <w:hideMark/>
          </w:tcPr>
          <w:p w14:paraId="5900888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16,30</w:t>
            </w:r>
          </w:p>
        </w:tc>
      </w:tr>
      <w:tr w:rsidR="001E7647" w:rsidRPr="001E7647" w14:paraId="25660D9C" w14:textId="77777777" w:rsidTr="00A9244C">
        <w:trPr>
          <w:trHeight w:val="300"/>
        </w:trPr>
        <w:tc>
          <w:tcPr>
            <w:tcW w:w="1276" w:type="dxa"/>
            <w:shd w:val="clear" w:color="auto" w:fill="auto"/>
            <w:noWrap/>
            <w:vAlign w:val="center"/>
            <w:hideMark/>
          </w:tcPr>
          <w:p w14:paraId="7AF803A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w:t>
            </w:r>
          </w:p>
        </w:tc>
        <w:tc>
          <w:tcPr>
            <w:tcW w:w="3539" w:type="dxa"/>
            <w:shd w:val="clear" w:color="auto" w:fill="auto"/>
            <w:noWrap/>
            <w:vAlign w:val="center"/>
            <w:hideMark/>
          </w:tcPr>
          <w:p w14:paraId="17B0239D" w14:textId="77777777" w:rsidR="001E7647" w:rsidRPr="001E7647" w:rsidRDefault="001E7647" w:rsidP="001E7647">
            <w:pPr>
              <w:rPr>
                <w:rFonts w:eastAsia="Calibri"/>
                <w:sz w:val="22"/>
                <w:u w:val="none"/>
                <w:lang w:eastAsia="lv-LV"/>
              </w:rPr>
            </w:pPr>
            <w:r w:rsidRPr="001E7647">
              <w:rPr>
                <w:rFonts w:eastAsia="Calibri"/>
                <w:sz w:val="22"/>
                <w:u w:val="none"/>
                <w:lang w:eastAsia="lv-LV"/>
              </w:rPr>
              <w:t>Blaumaņa iela 29</w:t>
            </w:r>
          </w:p>
        </w:tc>
        <w:tc>
          <w:tcPr>
            <w:tcW w:w="1417" w:type="dxa"/>
            <w:shd w:val="clear" w:color="auto" w:fill="auto"/>
            <w:noWrap/>
            <w:vAlign w:val="center"/>
            <w:hideMark/>
          </w:tcPr>
          <w:p w14:paraId="5B52F5B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w:t>
            </w:r>
          </w:p>
        </w:tc>
        <w:tc>
          <w:tcPr>
            <w:tcW w:w="2835" w:type="dxa"/>
            <w:shd w:val="clear" w:color="auto" w:fill="auto"/>
            <w:noWrap/>
            <w:vAlign w:val="center"/>
            <w:hideMark/>
          </w:tcPr>
          <w:p w14:paraId="18A8F90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21,50</w:t>
            </w:r>
          </w:p>
        </w:tc>
      </w:tr>
      <w:tr w:rsidR="001E7647" w:rsidRPr="001E7647" w14:paraId="18333DD9" w14:textId="77777777" w:rsidTr="00A9244C">
        <w:trPr>
          <w:trHeight w:val="300"/>
        </w:trPr>
        <w:tc>
          <w:tcPr>
            <w:tcW w:w="1276" w:type="dxa"/>
            <w:shd w:val="clear" w:color="auto" w:fill="auto"/>
            <w:noWrap/>
            <w:vAlign w:val="center"/>
            <w:hideMark/>
          </w:tcPr>
          <w:p w14:paraId="5724D68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w:t>
            </w:r>
          </w:p>
        </w:tc>
        <w:tc>
          <w:tcPr>
            <w:tcW w:w="3539" w:type="dxa"/>
            <w:shd w:val="clear" w:color="auto" w:fill="auto"/>
            <w:noWrap/>
            <w:vAlign w:val="center"/>
            <w:hideMark/>
          </w:tcPr>
          <w:p w14:paraId="3B464C50"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5</w:t>
            </w:r>
          </w:p>
        </w:tc>
        <w:tc>
          <w:tcPr>
            <w:tcW w:w="1417" w:type="dxa"/>
            <w:shd w:val="clear" w:color="auto" w:fill="auto"/>
            <w:noWrap/>
            <w:vAlign w:val="center"/>
            <w:hideMark/>
          </w:tcPr>
          <w:p w14:paraId="12EA620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hideMark/>
          </w:tcPr>
          <w:p w14:paraId="44C016B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23,80</w:t>
            </w:r>
          </w:p>
        </w:tc>
      </w:tr>
      <w:tr w:rsidR="001E7647" w:rsidRPr="001E7647" w14:paraId="3C1323CE" w14:textId="77777777" w:rsidTr="00A9244C">
        <w:trPr>
          <w:trHeight w:val="288"/>
        </w:trPr>
        <w:tc>
          <w:tcPr>
            <w:tcW w:w="1276" w:type="dxa"/>
            <w:shd w:val="clear" w:color="auto" w:fill="auto"/>
            <w:noWrap/>
            <w:vAlign w:val="center"/>
            <w:hideMark/>
          </w:tcPr>
          <w:p w14:paraId="00D8747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w:t>
            </w:r>
          </w:p>
        </w:tc>
        <w:tc>
          <w:tcPr>
            <w:tcW w:w="3539" w:type="dxa"/>
            <w:shd w:val="clear" w:color="auto" w:fill="auto"/>
            <w:noWrap/>
            <w:vAlign w:val="center"/>
            <w:hideMark/>
          </w:tcPr>
          <w:p w14:paraId="0AF9C444"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5</w:t>
            </w:r>
          </w:p>
        </w:tc>
        <w:tc>
          <w:tcPr>
            <w:tcW w:w="1417" w:type="dxa"/>
            <w:shd w:val="clear" w:color="auto" w:fill="auto"/>
            <w:noWrap/>
            <w:vAlign w:val="center"/>
            <w:hideMark/>
          </w:tcPr>
          <w:p w14:paraId="2AEB2AE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hideMark/>
          </w:tcPr>
          <w:p w14:paraId="1ADA198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43,60</w:t>
            </w:r>
          </w:p>
        </w:tc>
      </w:tr>
      <w:tr w:rsidR="001E7647" w:rsidRPr="001E7647" w14:paraId="39494990" w14:textId="77777777" w:rsidTr="00A9244C">
        <w:trPr>
          <w:trHeight w:val="288"/>
        </w:trPr>
        <w:tc>
          <w:tcPr>
            <w:tcW w:w="1276" w:type="dxa"/>
            <w:shd w:val="clear" w:color="auto" w:fill="auto"/>
            <w:noWrap/>
            <w:vAlign w:val="center"/>
            <w:hideMark/>
          </w:tcPr>
          <w:p w14:paraId="4551756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w:t>
            </w:r>
          </w:p>
        </w:tc>
        <w:tc>
          <w:tcPr>
            <w:tcW w:w="3539" w:type="dxa"/>
            <w:shd w:val="clear" w:color="auto" w:fill="auto"/>
            <w:noWrap/>
            <w:vAlign w:val="center"/>
            <w:hideMark/>
          </w:tcPr>
          <w:p w14:paraId="6111F796"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5</w:t>
            </w:r>
          </w:p>
        </w:tc>
        <w:tc>
          <w:tcPr>
            <w:tcW w:w="1417" w:type="dxa"/>
            <w:shd w:val="clear" w:color="auto" w:fill="auto"/>
            <w:noWrap/>
            <w:vAlign w:val="center"/>
            <w:hideMark/>
          </w:tcPr>
          <w:p w14:paraId="0954296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shd w:val="clear" w:color="auto" w:fill="auto"/>
            <w:noWrap/>
            <w:vAlign w:val="center"/>
            <w:hideMark/>
          </w:tcPr>
          <w:p w14:paraId="7CC5548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57,30</w:t>
            </w:r>
          </w:p>
        </w:tc>
      </w:tr>
      <w:tr w:rsidR="001E7647" w:rsidRPr="001E7647" w14:paraId="660092FC" w14:textId="77777777" w:rsidTr="00A9244C">
        <w:trPr>
          <w:trHeight w:val="288"/>
        </w:trPr>
        <w:tc>
          <w:tcPr>
            <w:tcW w:w="1276" w:type="dxa"/>
            <w:shd w:val="clear" w:color="auto" w:fill="auto"/>
            <w:noWrap/>
            <w:vAlign w:val="center"/>
            <w:hideMark/>
          </w:tcPr>
          <w:p w14:paraId="4B97F6E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w:t>
            </w:r>
          </w:p>
        </w:tc>
        <w:tc>
          <w:tcPr>
            <w:tcW w:w="3539" w:type="dxa"/>
            <w:shd w:val="clear" w:color="auto" w:fill="auto"/>
            <w:noWrap/>
            <w:vAlign w:val="center"/>
            <w:hideMark/>
          </w:tcPr>
          <w:p w14:paraId="1FE7AA60"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5</w:t>
            </w:r>
          </w:p>
        </w:tc>
        <w:tc>
          <w:tcPr>
            <w:tcW w:w="1417" w:type="dxa"/>
            <w:shd w:val="clear" w:color="auto" w:fill="auto"/>
            <w:noWrap/>
            <w:vAlign w:val="center"/>
            <w:hideMark/>
          </w:tcPr>
          <w:p w14:paraId="157FF00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hideMark/>
          </w:tcPr>
          <w:p w14:paraId="68281D8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24,20</w:t>
            </w:r>
          </w:p>
        </w:tc>
      </w:tr>
      <w:tr w:rsidR="001E7647" w:rsidRPr="001E7647" w14:paraId="4F8FE64E" w14:textId="77777777" w:rsidTr="00A9244C">
        <w:trPr>
          <w:trHeight w:val="288"/>
        </w:trPr>
        <w:tc>
          <w:tcPr>
            <w:tcW w:w="1276" w:type="dxa"/>
            <w:shd w:val="clear" w:color="auto" w:fill="auto"/>
            <w:noWrap/>
            <w:vAlign w:val="center"/>
            <w:hideMark/>
          </w:tcPr>
          <w:p w14:paraId="3F13C56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w:t>
            </w:r>
          </w:p>
        </w:tc>
        <w:tc>
          <w:tcPr>
            <w:tcW w:w="3539" w:type="dxa"/>
            <w:shd w:val="clear" w:color="auto" w:fill="auto"/>
            <w:noWrap/>
            <w:vAlign w:val="center"/>
            <w:hideMark/>
          </w:tcPr>
          <w:p w14:paraId="7489FEC6"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5</w:t>
            </w:r>
          </w:p>
        </w:tc>
        <w:tc>
          <w:tcPr>
            <w:tcW w:w="1417" w:type="dxa"/>
            <w:shd w:val="clear" w:color="auto" w:fill="auto"/>
            <w:noWrap/>
            <w:vAlign w:val="center"/>
            <w:hideMark/>
          </w:tcPr>
          <w:p w14:paraId="6CFFEEC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shd w:val="clear" w:color="auto" w:fill="auto"/>
            <w:noWrap/>
            <w:vAlign w:val="center"/>
            <w:hideMark/>
          </w:tcPr>
          <w:p w14:paraId="317779F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34,50</w:t>
            </w:r>
          </w:p>
        </w:tc>
      </w:tr>
      <w:tr w:rsidR="001E7647" w:rsidRPr="001E7647" w14:paraId="5675E5DF" w14:textId="77777777" w:rsidTr="00A9244C">
        <w:trPr>
          <w:trHeight w:val="288"/>
        </w:trPr>
        <w:tc>
          <w:tcPr>
            <w:tcW w:w="1276" w:type="dxa"/>
            <w:shd w:val="clear" w:color="auto" w:fill="auto"/>
            <w:noWrap/>
            <w:vAlign w:val="center"/>
            <w:hideMark/>
          </w:tcPr>
          <w:p w14:paraId="5E8320C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w:t>
            </w:r>
          </w:p>
        </w:tc>
        <w:tc>
          <w:tcPr>
            <w:tcW w:w="3539" w:type="dxa"/>
            <w:shd w:val="clear" w:color="auto" w:fill="auto"/>
            <w:noWrap/>
            <w:vAlign w:val="center"/>
            <w:hideMark/>
          </w:tcPr>
          <w:p w14:paraId="678DD925"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5</w:t>
            </w:r>
          </w:p>
        </w:tc>
        <w:tc>
          <w:tcPr>
            <w:tcW w:w="1417" w:type="dxa"/>
            <w:shd w:val="clear" w:color="auto" w:fill="auto"/>
            <w:noWrap/>
            <w:vAlign w:val="center"/>
            <w:hideMark/>
          </w:tcPr>
          <w:p w14:paraId="47D052A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hideMark/>
          </w:tcPr>
          <w:p w14:paraId="1DFEE3C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47,20</w:t>
            </w:r>
          </w:p>
        </w:tc>
      </w:tr>
      <w:tr w:rsidR="001E7647" w:rsidRPr="001E7647" w14:paraId="76E7B551" w14:textId="77777777" w:rsidTr="00A9244C">
        <w:trPr>
          <w:trHeight w:val="288"/>
        </w:trPr>
        <w:tc>
          <w:tcPr>
            <w:tcW w:w="1276" w:type="dxa"/>
            <w:shd w:val="clear" w:color="auto" w:fill="auto"/>
            <w:noWrap/>
            <w:vAlign w:val="center"/>
            <w:hideMark/>
          </w:tcPr>
          <w:p w14:paraId="040070E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16.</w:t>
            </w:r>
          </w:p>
        </w:tc>
        <w:tc>
          <w:tcPr>
            <w:tcW w:w="3539" w:type="dxa"/>
            <w:shd w:val="clear" w:color="auto" w:fill="auto"/>
            <w:noWrap/>
            <w:vAlign w:val="center"/>
            <w:hideMark/>
          </w:tcPr>
          <w:p w14:paraId="1FF84668"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5</w:t>
            </w:r>
          </w:p>
        </w:tc>
        <w:tc>
          <w:tcPr>
            <w:tcW w:w="1417" w:type="dxa"/>
            <w:shd w:val="clear" w:color="auto" w:fill="auto"/>
            <w:noWrap/>
            <w:vAlign w:val="center"/>
            <w:hideMark/>
          </w:tcPr>
          <w:p w14:paraId="12B1BA4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w:t>
            </w:r>
          </w:p>
        </w:tc>
        <w:tc>
          <w:tcPr>
            <w:tcW w:w="2835" w:type="dxa"/>
            <w:shd w:val="clear" w:color="auto" w:fill="auto"/>
            <w:noWrap/>
            <w:vAlign w:val="center"/>
            <w:hideMark/>
          </w:tcPr>
          <w:p w14:paraId="47432B7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49,20</w:t>
            </w:r>
          </w:p>
        </w:tc>
      </w:tr>
      <w:tr w:rsidR="001E7647" w:rsidRPr="001E7647" w14:paraId="278498BF" w14:textId="77777777" w:rsidTr="00A9244C">
        <w:trPr>
          <w:trHeight w:val="288"/>
        </w:trPr>
        <w:tc>
          <w:tcPr>
            <w:tcW w:w="1276" w:type="dxa"/>
            <w:shd w:val="clear" w:color="auto" w:fill="auto"/>
            <w:noWrap/>
            <w:vAlign w:val="center"/>
            <w:hideMark/>
          </w:tcPr>
          <w:p w14:paraId="3223E80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17.</w:t>
            </w:r>
          </w:p>
        </w:tc>
        <w:tc>
          <w:tcPr>
            <w:tcW w:w="3539" w:type="dxa"/>
            <w:shd w:val="clear" w:color="auto" w:fill="auto"/>
            <w:noWrap/>
            <w:vAlign w:val="center"/>
            <w:hideMark/>
          </w:tcPr>
          <w:p w14:paraId="26882058"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5</w:t>
            </w:r>
          </w:p>
        </w:tc>
        <w:tc>
          <w:tcPr>
            <w:tcW w:w="1417" w:type="dxa"/>
            <w:shd w:val="clear" w:color="auto" w:fill="auto"/>
            <w:noWrap/>
            <w:vAlign w:val="center"/>
            <w:hideMark/>
          </w:tcPr>
          <w:p w14:paraId="4F4D895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w:t>
            </w:r>
          </w:p>
        </w:tc>
        <w:tc>
          <w:tcPr>
            <w:tcW w:w="2835" w:type="dxa"/>
            <w:shd w:val="clear" w:color="auto" w:fill="auto"/>
            <w:noWrap/>
            <w:vAlign w:val="center"/>
            <w:hideMark/>
          </w:tcPr>
          <w:p w14:paraId="6C9B93D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17,30</w:t>
            </w:r>
          </w:p>
        </w:tc>
      </w:tr>
      <w:tr w:rsidR="001E7647" w:rsidRPr="001E7647" w14:paraId="6BB5608D" w14:textId="77777777" w:rsidTr="00A9244C">
        <w:trPr>
          <w:trHeight w:val="288"/>
        </w:trPr>
        <w:tc>
          <w:tcPr>
            <w:tcW w:w="1276" w:type="dxa"/>
            <w:shd w:val="clear" w:color="auto" w:fill="auto"/>
            <w:noWrap/>
            <w:vAlign w:val="center"/>
            <w:hideMark/>
          </w:tcPr>
          <w:p w14:paraId="24E49CD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w:t>
            </w:r>
          </w:p>
        </w:tc>
        <w:tc>
          <w:tcPr>
            <w:tcW w:w="3539" w:type="dxa"/>
            <w:shd w:val="clear" w:color="auto" w:fill="auto"/>
            <w:noWrap/>
            <w:vAlign w:val="center"/>
            <w:hideMark/>
          </w:tcPr>
          <w:p w14:paraId="7161F2EB"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5</w:t>
            </w:r>
          </w:p>
        </w:tc>
        <w:tc>
          <w:tcPr>
            <w:tcW w:w="1417" w:type="dxa"/>
            <w:shd w:val="clear" w:color="auto" w:fill="auto"/>
            <w:noWrap/>
            <w:vAlign w:val="center"/>
            <w:hideMark/>
          </w:tcPr>
          <w:p w14:paraId="55B1032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w:t>
            </w:r>
          </w:p>
        </w:tc>
        <w:tc>
          <w:tcPr>
            <w:tcW w:w="2835" w:type="dxa"/>
            <w:shd w:val="clear" w:color="auto" w:fill="auto"/>
            <w:noWrap/>
            <w:vAlign w:val="center"/>
            <w:hideMark/>
          </w:tcPr>
          <w:p w14:paraId="02D2CAA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31,80</w:t>
            </w:r>
          </w:p>
        </w:tc>
      </w:tr>
      <w:tr w:rsidR="001E7647" w:rsidRPr="001E7647" w14:paraId="4410FB17" w14:textId="77777777" w:rsidTr="00A9244C">
        <w:trPr>
          <w:trHeight w:val="288"/>
        </w:trPr>
        <w:tc>
          <w:tcPr>
            <w:tcW w:w="1276" w:type="dxa"/>
            <w:shd w:val="clear" w:color="auto" w:fill="auto"/>
            <w:noWrap/>
            <w:vAlign w:val="center"/>
            <w:hideMark/>
          </w:tcPr>
          <w:p w14:paraId="2845F30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w:t>
            </w:r>
          </w:p>
        </w:tc>
        <w:tc>
          <w:tcPr>
            <w:tcW w:w="3539" w:type="dxa"/>
            <w:shd w:val="clear" w:color="auto" w:fill="auto"/>
            <w:noWrap/>
            <w:vAlign w:val="center"/>
            <w:hideMark/>
          </w:tcPr>
          <w:p w14:paraId="1E89B41B"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5</w:t>
            </w:r>
          </w:p>
        </w:tc>
        <w:tc>
          <w:tcPr>
            <w:tcW w:w="1417" w:type="dxa"/>
            <w:shd w:val="clear" w:color="auto" w:fill="auto"/>
            <w:noWrap/>
            <w:vAlign w:val="center"/>
            <w:hideMark/>
          </w:tcPr>
          <w:p w14:paraId="23CF31B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w:t>
            </w:r>
          </w:p>
        </w:tc>
        <w:tc>
          <w:tcPr>
            <w:tcW w:w="2835" w:type="dxa"/>
            <w:shd w:val="clear" w:color="auto" w:fill="auto"/>
            <w:noWrap/>
            <w:vAlign w:val="center"/>
            <w:hideMark/>
          </w:tcPr>
          <w:p w14:paraId="5EB4403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20,50</w:t>
            </w:r>
          </w:p>
        </w:tc>
      </w:tr>
      <w:tr w:rsidR="001E7647" w:rsidRPr="001E7647" w14:paraId="2222F78E" w14:textId="77777777" w:rsidTr="00A9244C">
        <w:trPr>
          <w:trHeight w:val="288"/>
        </w:trPr>
        <w:tc>
          <w:tcPr>
            <w:tcW w:w="1276" w:type="dxa"/>
            <w:shd w:val="clear" w:color="auto" w:fill="auto"/>
            <w:noWrap/>
            <w:vAlign w:val="center"/>
            <w:hideMark/>
          </w:tcPr>
          <w:p w14:paraId="5A7D6B2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w:t>
            </w:r>
          </w:p>
        </w:tc>
        <w:tc>
          <w:tcPr>
            <w:tcW w:w="3539" w:type="dxa"/>
            <w:shd w:val="clear" w:color="auto" w:fill="auto"/>
            <w:noWrap/>
            <w:vAlign w:val="center"/>
            <w:hideMark/>
          </w:tcPr>
          <w:p w14:paraId="1884DA84"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14</w:t>
            </w:r>
          </w:p>
        </w:tc>
        <w:tc>
          <w:tcPr>
            <w:tcW w:w="1417" w:type="dxa"/>
            <w:shd w:val="clear" w:color="auto" w:fill="auto"/>
            <w:noWrap/>
            <w:vAlign w:val="center"/>
            <w:hideMark/>
          </w:tcPr>
          <w:p w14:paraId="3BBFAC8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hideMark/>
          </w:tcPr>
          <w:p w14:paraId="434AA82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34,40</w:t>
            </w:r>
          </w:p>
        </w:tc>
      </w:tr>
      <w:tr w:rsidR="001E7647" w:rsidRPr="001E7647" w14:paraId="3777FE18" w14:textId="77777777" w:rsidTr="00A9244C">
        <w:trPr>
          <w:trHeight w:val="300"/>
        </w:trPr>
        <w:tc>
          <w:tcPr>
            <w:tcW w:w="1276" w:type="dxa"/>
            <w:shd w:val="clear" w:color="auto" w:fill="auto"/>
            <w:noWrap/>
            <w:vAlign w:val="center"/>
            <w:hideMark/>
          </w:tcPr>
          <w:p w14:paraId="327FCC5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w:t>
            </w:r>
          </w:p>
        </w:tc>
        <w:tc>
          <w:tcPr>
            <w:tcW w:w="3539" w:type="dxa"/>
            <w:shd w:val="clear" w:color="auto" w:fill="auto"/>
            <w:noWrap/>
            <w:vAlign w:val="center"/>
            <w:hideMark/>
          </w:tcPr>
          <w:p w14:paraId="6BCE0F12"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14</w:t>
            </w:r>
          </w:p>
        </w:tc>
        <w:tc>
          <w:tcPr>
            <w:tcW w:w="1417" w:type="dxa"/>
            <w:shd w:val="clear" w:color="auto" w:fill="auto"/>
            <w:noWrap/>
            <w:vAlign w:val="center"/>
            <w:hideMark/>
          </w:tcPr>
          <w:p w14:paraId="5B2528F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hideMark/>
          </w:tcPr>
          <w:p w14:paraId="3BA1564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58,40</w:t>
            </w:r>
          </w:p>
        </w:tc>
      </w:tr>
      <w:tr w:rsidR="001E7647" w:rsidRPr="001E7647" w14:paraId="296D73FF" w14:textId="77777777" w:rsidTr="00A9244C">
        <w:trPr>
          <w:trHeight w:val="288"/>
        </w:trPr>
        <w:tc>
          <w:tcPr>
            <w:tcW w:w="1276" w:type="dxa"/>
            <w:shd w:val="clear" w:color="auto" w:fill="auto"/>
            <w:noWrap/>
            <w:vAlign w:val="center"/>
            <w:hideMark/>
          </w:tcPr>
          <w:p w14:paraId="115BB4D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22.</w:t>
            </w:r>
          </w:p>
        </w:tc>
        <w:tc>
          <w:tcPr>
            <w:tcW w:w="3539" w:type="dxa"/>
            <w:shd w:val="clear" w:color="auto" w:fill="auto"/>
            <w:noWrap/>
            <w:vAlign w:val="center"/>
            <w:hideMark/>
          </w:tcPr>
          <w:p w14:paraId="06345E17"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16</w:t>
            </w:r>
          </w:p>
        </w:tc>
        <w:tc>
          <w:tcPr>
            <w:tcW w:w="1417" w:type="dxa"/>
            <w:shd w:val="clear" w:color="auto" w:fill="auto"/>
            <w:noWrap/>
            <w:vAlign w:val="center"/>
            <w:hideMark/>
          </w:tcPr>
          <w:p w14:paraId="220A599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hideMark/>
          </w:tcPr>
          <w:p w14:paraId="021CE44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34,70</w:t>
            </w:r>
          </w:p>
        </w:tc>
      </w:tr>
      <w:tr w:rsidR="001E7647" w:rsidRPr="001E7647" w14:paraId="417798FB" w14:textId="77777777" w:rsidTr="00A9244C">
        <w:trPr>
          <w:trHeight w:val="288"/>
        </w:trPr>
        <w:tc>
          <w:tcPr>
            <w:tcW w:w="1276" w:type="dxa"/>
            <w:shd w:val="clear" w:color="auto" w:fill="auto"/>
            <w:noWrap/>
            <w:vAlign w:val="center"/>
            <w:hideMark/>
          </w:tcPr>
          <w:p w14:paraId="6707C41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w:t>
            </w:r>
          </w:p>
        </w:tc>
        <w:tc>
          <w:tcPr>
            <w:tcW w:w="3539" w:type="dxa"/>
            <w:shd w:val="clear" w:color="auto" w:fill="auto"/>
            <w:noWrap/>
            <w:vAlign w:val="center"/>
            <w:hideMark/>
          </w:tcPr>
          <w:p w14:paraId="2FF9CD7E"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16</w:t>
            </w:r>
          </w:p>
        </w:tc>
        <w:tc>
          <w:tcPr>
            <w:tcW w:w="1417" w:type="dxa"/>
            <w:shd w:val="clear" w:color="auto" w:fill="auto"/>
            <w:noWrap/>
            <w:vAlign w:val="center"/>
            <w:hideMark/>
          </w:tcPr>
          <w:p w14:paraId="1D4D244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hideMark/>
          </w:tcPr>
          <w:p w14:paraId="337598E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31,70</w:t>
            </w:r>
          </w:p>
        </w:tc>
      </w:tr>
      <w:tr w:rsidR="001E7647" w:rsidRPr="001E7647" w14:paraId="1CA8B00D" w14:textId="77777777" w:rsidTr="00A9244C">
        <w:trPr>
          <w:trHeight w:val="288"/>
        </w:trPr>
        <w:tc>
          <w:tcPr>
            <w:tcW w:w="1276" w:type="dxa"/>
            <w:shd w:val="clear" w:color="auto" w:fill="auto"/>
            <w:noWrap/>
            <w:vAlign w:val="center"/>
            <w:hideMark/>
          </w:tcPr>
          <w:p w14:paraId="24349E7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w:t>
            </w:r>
          </w:p>
        </w:tc>
        <w:tc>
          <w:tcPr>
            <w:tcW w:w="3539" w:type="dxa"/>
            <w:shd w:val="clear" w:color="auto" w:fill="auto"/>
            <w:noWrap/>
            <w:vAlign w:val="center"/>
            <w:hideMark/>
          </w:tcPr>
          <w:p w14:paraId="11B00770"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16</w:t>
            </w:r>
          </w:p>
        </w:tc>
        <w:tc>
          <w:tcPr>
            <w:tcW w:w="1417" w:type="dxa"/>
            <w:shd w:val="clear" w:color="auto" w:fill="auto"/>
            <w:noWrap/>
            <w:vAlign w:val="center"/>
            <w:hideMark/>
          </w:tcPr>
          <w:p w14:paraId="2919FCC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shd w:val="clear" w:color="auto" w:fill="auto"/>
            <w:noWrap/>
            <w:vAlign w:val="center"/>
            <w:hideMark/>
          </w:tcPr>
          <w:p w14:paraId="650219E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33,90</w:t>
            </w:r>
          </w:p>
        </w:tc>
      </w:tr>
      <w:tr w:rsidR="001E7647" w:rsidRPr="001E7647" w14:paraId="4EC8B569" w14:textId="77777777" w:rsidTr="00A9244C">
        <w:trPr>
          <w:trHeight w:val="288"/>
        </w:trPr>
        <w:tc>
          <w:tcPr>
            <w:tcW w:w="1276" w:type="dxa"/>
            <w:shd w:val="clear" w:color="auto" w:fill="auto"/>
            <w:noWrap/>
            <w:vAlign w:val="center"/>
            <w:hideMark/>
          </w:tcPr>
          <w:p w14:paraId="0E76A33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w:t>
            </w:r>
          </w:p>
        </w:tc>
        <w:tc>
          <w:tcPr>
            <w:tcW w:w="3539" w:type="dxa"/>
            <w:shd w:val="clear" w:color="auto" w:fill="auto"/>
            <w:noWrap/>
            <w:vAlign w:val="center"/>
            <w:hideMark/>
          </w:tcPr>
          <w:p w14:paraId="78611DB2"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16</w:t>
            </w:r>
          </w:p>
        </w:tc>
        <w:tc>
          <w:tcPr>
            <w:tcW w:w="1417" w:type="dxa"/>
            <w:shd w:val="clear" w:color="auto" w:fill="auto"/>
            <w:noWrap/>
            <w:vAlign w:val="center"/>
            <w:hideMark/>
          </w:tcPr>
          <w:p w14:paraId="40BD1AE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hideMark/>
          </w:tcPr>
          <w:p w14:paraId="31BD85F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24,80</w:t>
            </w:r>
          </w:p>
        </w:tc>
      </w:tr>
      <w:tr w:rsidR="001E7647" w:rsidRPr="001E7647" w14:paraId="771EAE9A" w14:textId="77777777" w:rsidTr="00A9244C">
        <w:trPr>
          <w:trHeight w:val="300"/>
        </w:trPr>
        <w:tc>
          <w:tcPr>
            <w:tcW w:w="1276" w:type="dxa"/>
            <w:shd w:val="clear" w:color="auto" w:fill="auto"/>
            <w:noWrap/>
            <w:vAlign w:val="center"/>
            <w:hideMark/>
          </w:tcPr>
          <w:p w14:paraId="04E459D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w:t>
            </w:r>
          </w:p>
        </w:tc>
        <w:tc>
          <w:tcPr>
            <w:tcW w:w="3539" w:type="dxa"/>
            <w:shd w:val="clear" w:color="auto" w:fill="auto"/>
            <w:noWrap/>
            <w:vAlign w:val="center"/>
            <w:hideMark/>
          </w:tcPr>
          <w:p w14:paraId="47570E4E"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16</w:t>
            </w:r>
          </w:p>
        </w:tc>
        <w:tc>
          <w:tcPr>
            <w:tcW w:w="1417" w:type="dxa"/>
            <w:shd w:val="clear" w:color="auto" w:fill="auto"/>
            <w:noWrap/>
            <w:vAlign w:val="center"/>
            <w:hideMark/>
          </w:tcPr>
          <w:p w14:paraId="71CC9C9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w:t>
            </w:r>
          </w:p>
        </w:tc>
        <w:tc>
          <w:tcPr>
            <w:tcW w:w="2835" w:type="dxa"/>
            <w:shd w:val="clear" w:color="auto" w:fill="auto"/>
            <w:noWrap/>
            <w:vAlign w:val="center"/>
            <w:hideMark/>
          </w:tcPr>
          <w:p w14:paraId="519FB63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48,10</w:t>
            </w:r>
          </w:p>
        </w:tc>
      </w:tr>
      <w:tr w:rsidR="001E7647" w:rsidRPr="001E7647" w14:paraId="136257E7" w14:textId="77777777" w:rsidTr="00A9244C">
        <w:trPr>
          <w:trHeight w:val="288"/>
        </w:trPr>
        <w:tc>
          <w:tcPr>
            <w:tcW w:w="1276" w:type="dxa"/>
            <w:shd w:val="clear" w:color="auto" w:fill="auto"/>
            <w:noWrap/>
            <w:vAlign w:val="center"/>
            <w:hideMark/>
          </w:tcPr>
          <w:p w14:paraId="6F1D3A7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w:t>
            </w:r>
          </w:p>
        </w:tc>
        <w:tc>
          <w:tcPr>
            <w:tcW w:w="3539" w:type="dxa"/>
            <w:shd w:val="clear" w:color="auto" w:fill="auto"/>
            <w:noWrap/>
            <w:vAlign w:val="center"/>
            <w:hideMark/>
          </w:tcPr>
          <w:p w14:paraId="4F59A0A8"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16</w:t>
            </w:r>
          </w:p>
        </w:tc>
        <w:tc>
          <w:tcPr>
            <w:tcW w:w="1417" w:type="dxa"/>
            <w:shd w:val="clear" w:color="auto" w:fill="auto"/>
            <w:noWrap/>
            <w:vAlign w:val="center"/>
            <w:hideMark/>
          </w:tcPr>
          <w:p w14:paraId="3C751F6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w:t>
            </w:r>
          </w:p>
        </w:tc>
        <w:tc>
          <w:tcPr>
            <w:tcW w:w="2835" w:type="dxa"/>
            <w:shd w:val="clear" w:color="auto" w:fill="auto"/>
            <w:noWrap/>
            <w:vAlign w:val="center"/>
            <w:hideMark/>
          </w:tcPr>
          <w:p w14:paraId="7441979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36,20</w:t>
            </w:r>
          </w:p>
        </w:tc>
      </w:tr>
      <w:tr w:rsidR="001E7647" w:rsidRPr="001E7647" w14:paraId="518C79C2" w14:textId="77777777" w:rsidTr="00A9244C">
        <w:trPr>
          <w:trHeight w:val="288"/>
        </w:trPr>
        <w:tc>
          <w:tcPr>
            <w:tcW w:w="1276" w:type="dxa"/>
            <w:shd w:val="clear" w:color="auto" w:fill="auto"/>
            <w:noWrap/>
            <w:vAlign w:val="center"/>
            <w:hideMark/>
          </w:tcPr>
          <w:p w14:paraId="3ED2E1C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28.</w:t>
            </w:r>
          </w:p>
        </w:tc>
        <w:tc>
          <w:tcPr>
            <w:tcW w:w="3539" w:type="dxa"/>
            <w:shd w:val="clear" w:color="auto" w:fill="auto"/>
            <w:noWrap/>
            <w:vAlign w:val="center"/>
            <w:hideMark/>
          </w:tcPr>
          <w:p w14:paraId="3B2B82BA"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16</w:t>
            </w:r>
          </w:p>
        </w:tc>
        <w:tc>
          <w:tcPr>
            <w:tcW w:w="1417" w:type="dxa"/>
            <w:shd w:val="clear" w:color="auto" w:fill="auto"/>
            <w:noWrap/>
            <w:vAlign w:val="center"/>
            <w:hideMark/>
          </w:tcPr>
          <w:p w14:paraId="0F42FCB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w:t>
            </w:r>
          </w:p>
        </w:tc>
        <w:tc>
          <w:tcPr>
            <w:tcW w:w="2835" w:type="dxa"/>
            <w:shd w:val="clear" w:color="auto" w:fill="auto"/>
            <w:noWrap/>
            <w:vAlign w:val="center"/>
            <w:hideMark/>
          </w:tcPr>
          <w:p w14:paraId="17E544C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22,50</w:t>
            </w:r>
          </w:p>
        </w:tc>
      </w:tr>
      <w:tr w:rsidR="001E7647" w:rsidRPr="001E7647" w14:paraId="24A34E7C" w14:textId="77777777" w:rsidTr="00A9244C">
        <w:trPr>
          <w:trHeight w:val="288"/>
        </w:trPr>
        <w:tc>
          <w:tcPr>
            <w:tcW w:w="1276" w:type="dxa"/>
            <w:shd w:val="clear" w:color="auto" w:fill="auto"/>
            <w:noWrap/>
            <w:vAlign w:val="center"/>
            <w:hideMark/>
          </w:tcPr>
          <w:p w14:paraId="1527DDC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w:t>
            </w:r>
          </w:p>
        </w:tc>
        <w:tc>
          <w:tcPr>
            <w:tcW w:w="3539" w:type="dxa"/>
            <w:shd w:val="clear" w:color="auto" w:fill="auto"/>
            <w:noWrap/>
            <w:vAlign w:val="center"/>
            <w:hideMark/>
          </w:tcPr>
          <w:p w14:paraId="3574982D"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16</w:t>
            </w:r>
          </w:p>
        </w:tc>
        <w:tc>
          <w:tcPr>
            <w:tcW w:w="1417" w:type="dxa"/>
            <w:shd w:val="clear" w:color="auto" w:fill="auto"/>
            <w:noWrap/>
            <w:vAlign w:val="center"/>
            <w:hideMark/>
          </w:tcPr>
          <w:p w14:paraId="54FED19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w:t>
            </w:r>
          </w:p>
        </w:tc>
        <w:tc>
          <w:tcPr>
            <w:tcW w:w="2835" w:type="dxa"/>
            <w:shd w:val="clear" w:color="auto" w:fill="auto"/>
            <w:noWrap/>
            <w:vAlign w:val="center"/>
            <w:hideMark/>
          </w:tcPr>
          <w:p w14:paraId="4EBC30A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28,60</w:t>
            </w:r>
          </w:p>
        </w:tc>
      </w:tr>
      <w:tr w:rsidR="001E7647" w:rsidRPr="001E7647" w14:paraId="4F3FE6E2" w14:textId="77777777" w:rsidTr="00A9244C">
        <w:trPr>
          <w:trHeight w:val="288"/>
        </w:trPr>
        <w:tc>
          <w:tcPr>
            <w:tcW w:w="1276" w:type="dxa"/>
            <w:shd w:val="clear" w:color="auto" w:fill="auto"/>
            <w:noWrap/>
            <w:vAlign w:val="center"/>
            <w:hideMark/>
          </w:tcPr>
          <w:p w14:paraId="2806C06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w:t>
            </w:r>
          </w:p>
        </w:tc>
        <w:tc>
          <w:tcPr>
            <w:tcW w:w="3539" w:type="dxa"/>
            <w:shd w:val="clear" w:color="auto" w:fill="auto"/>
            <w:noWrap/>
            <w:vAlign w:val="center"/>
          </w:tcPr>
          <w:p w14:paraId="260F91E6" w14:textId="77777777" w:rsidR="001E7647" w:rsidRPr="001E7647" w:rsidRDefault="001E7647" w:rsidP="001E7647">
            <w:pPr>
              <w:rPr>
                <w:rFonts w:eastAsia="Calibri"/>
                <w:strike/>
                <w:color w:val="FF0000"/>
                <w:sz w:val="22"/>
                <w:u w:val="none"/>
                <w:lang w:eastAsia="lv-LV"/>
              </w:rPr>
            </w:pPr>
            <w:r w:rsidRPr="001E7647">
              <w:rPr>
                <w:rFonts w:eastAsia="Calibri"/>
                <w:sz w:val="22"/>
                <w:u w:val="none"/>
                <w:lang w:eastAsia="lv-LV"/>
              </w:rPr>
              <w:t>Brīvības iela 16</w:t>
            </w:r>
          </w:p>
        </w:tc>
        <w:tc>
          <w:tcPr>
            <w:tcW w:w="1417" w:type="dxa"/>
            <w:shd w:val="clear" w:color="auto" w:fill="auto"/>
            <w:noWrap/>
            <w:vAlign w:val="center"/>
          </w:tcPr>
          <w:p w14:paraId="3E5CE8AA"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22</w:t>
            </w:r>
          </w:p>
        </w:tc>
        <w:tc>
          <w:tcPr>
            <w:tcW w:w="2835" w:type="dxa"/>
            <w:shd w:val="clear" w:color="auto" w:fill="auto"/>
            <w:noWrap/>
            <w:vAlign w:val="center"/>
          </w:tcPr>
          <w:p w14:paraId="0D569FDF"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28,70</w:t>
            </w:r>
          </w:p>
        </w:tc>
      </w:tr>
      <w:tr w:rsidR="001E7647" w:rsidRPr="001E7647" w14:paraId="01D05312" w14:textId="77777777" w:rsidTr="00A9244C">
        <w:trPr>
          <w:trHeight w:val="288"/>
        </w:trPr>
        <w:tc>
          <w:tcPr>
            <w:tcW w:w="1276" w:type="dxa"/>
            <w:shd w:val="clear" w:color="auto" w:fill="auto"/>
            <w:noWrap/>
            <w:vAlign w:val="center"/>
            <w:hideMark/>
          </w:tcPr>
          <w:p w14:paraId="618940C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w:t>
            </w:r>
          </w:p>
        </w:tc>
        <w:tc>
          <w:tcPr>
            <w:tcW w:w="3539" w:type="dxa"/>
            <w:shd w:val="clear" w:color="auto" w:fill="auto"/>
            <w:noWrap/>
            <w:vAlign w:val="center"/>
          </w:tcPr>
          <w:p w14:paraId="6986A925" w14:textId="77777777" w:rsidR="001E7647" w:rsidRPr="001E7647" w:rsidRDefault="001E7647" w:rsidP="001E7647">
            <w:pPr>
              <w:rPr>
                <w:rFonts w:eastAsia="Calibri"/>
                <w:strike/>
                <w:color w:val="FF0000"/>
                <w:sz w:val="22"/>
                <w:u w:val="none"/>
                <w:lang w:eastAsia="lv-LV"/>
              </w:rPr>
            </w:pPr>
            <w:r w:rsidRPr="001E7647">
              <w:rPr>
                <w:rFonts w:eastAsia="Calibri"/>
                <w:sz w:val="22"/>
                <w:u w:val="none"/>
                <w:lang w:eastAsia="lv-LV"/>
              </w:rPr>
              <w:t>Dzelzceļa iela 3A</w:t>
            </w:r>
          </w:p>
        </w:tc>
        <w:tc>
          <w:tcPr>
            <w:tcW w:w="1417" w:type="dxa"/>
            <w:shd w:val="clear" w:color="auto" w:fill="auto"/>
            <w:noWrap/>
            <w:vAlign w:val="center"/>
          </w:tcPr>
          <w:p w14:paraId="6E13D9A3"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4</w:t>
            </w:r>
          </w:p>
        </w:tc>
        <w:tc>
          <w:tcPr>
            <w:tcW w:w="2835" w:type="dxa"/>
            <w:shd w:val="clear" w:color="auto" w:fill="auto"/>
            <w:noWrap/>
            <w:vAlign w:val="center"/>
          </w:tcPr>
          <w:p w14:paraId="0A914352"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15,80</w:t>
            </w:r>
          </w:p>
        </w:tc>
      </w:tr>
      <w:tr w:rsidR="001E7647" w:rsidRPr="001E7647" w14:paraId="4B60B5E3" w14:textId="77777777" w:rsidTr="00A9244C">
        <w:trPr>
          <w:trHeight w:val="288"/>
        </w:trPr>
        <w:tc>
          <w:tcPr>
            <w:tcW w:w="1276" w:type="dxa"/>
            <w:shd w:val="clear" w:color="auto" w:fill="auto"/>
            <w:noWrap/>
            <w:vAlign w:val="center"/>
            <w:hideMark/>
          </w:tcPr>
          <w:p w14:paraId="300F887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32.</w:t>
            </w:r>
          </w:p>
        </w:tc>
        <w:tc>
          <w:tcPr>
            <w:tcW w:w="3539" w:type="dxa"/>
            <w:shd w:val="clear" w:color="auto" w:fill="auto"/>
            <w:noWrap/>
            <w:vAlign w:val="center"/>
          </w:tcPr>
          <w:p w14:paraId="5EF24C04" w14:textId="77777777" w:rsidR="001E7647" w:rsidRPr="001E7647" w:rsidRDefault="001E7647" w:rsidP="001E7647">
            <w:pPr>
              <w:rPr>
                <w:rFonts w:eastAsia="Calibri"/>
                <w:sz w:val="22"/>
                <w:u w:val="none"/>
                <w:lang w:eastAsia="lv-LV"/>
              </w:rPr>
            </w:pPr>
            <w:r w:rsidRPr="001E7647">
              <w:rPr>
                <w:rFonts w:eastAsia="Calibri"/>
                <w:sz w:val="22"/>
                <w:u w:val="none"/>
                <w:lang w:eastAsia="lv-LV"/>
              </w:rPr>
              <w:t>Dzelzceļa iela 3A</w:t>
            </w:r>
          </w:p>
        </w:tc>
        <w:tc>
          <w:tcPr>
            <w:tcW w:w="1417" w:type="dxa"/>
            <w:shd w:val="clear" w:color="auto" w:fill="auto"/>
            <w:noWrap/>
            <w:vAlign w:val="center"/>
          </w:tcPr>
          <w:p w14:paraId="105B14B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shd w:val="clear" w:color="auto" w:fill="auto"/>
            <w:noWrap/>
            <w:vAlign w:val="center"/>
          </w:tcPr>
          <w:p w14:paraId="1135789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27,60</w:t>
            </w:r>
          </w:p>
        </w:tc>
      </w:tr>
      <w:tr w:rsidR="001E7647" w:rsidRPr="001E7647" w14:paraId="10093606" w14:textId="77777777" w:rsidTr="00A9244C">
        <w:trPr>
          <w:trHeight w:val="288"/>
        </w:trPr>
        <w:tc>
          <w:tcPr>
            <w:tcW w:w="1276" w:type="dxa"/>
            <w:shd w:val="clear" w:color="auto" w:fill="auto"/>
            <w:noWrap/>
            <w:vAlign w:val="center"/>
            <w:hideMark/>
          </w:tcPr>
          <w:p w14:paraId="582EAEA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33.</w:t>
            </w:r>
          </w:p>
        </w:tc>
        <w:tc>
          <w:tcPr>
            <w:tcW w:w="3539" w:type="dxa"/>
            <w:shd w:val="clear" w:color="auto" w:fill="auto"/>
            <w:noWrap/>
            <w:vAlign w:val="center"/>
          </w:tcPr>
          <w:p w14:paraId="11EF8A80" w14:textId="77777777" w:rsidR="001E7647" w:rsidRPr="001E7647" w:rsidRDefault="001E7647" w:rsidP="001E7647">
            <w:pPr>
              <w:rPr>
                <w:rFonts w:eastAsia="Calibri"/>
                <w:sz w:val="22"/>
                <w:u w:val="none"/>
                <w:lang w:eastAsia="lv-LV"/>
              </w:rPr>
            </w:pPr>
            <w:r w:rsidRPr="001E7647">
              <w:rPr>
                <w:rFonts w:eastAsia="Calibri"/>
                <w:sz w:val="22"/>
                <w:u w:val="none"/>
                <w:lang w:eastAsia="lv-LV"/>
              </w:rPr>
              <w:t>Dzelzceļa iela 3A</w:t>
            </w:r>
          </w:p>
        </w:tc>
        <w:tc>
          <w:tcPr>
            <w:tcW w:w="1417" w:type="dxa"/>
            <w:shd w:val="clear" w:color="auto" w:fill="auto"/>
            <w:noWrap/>
            <w:vAlign w:val="center"/>
          </w:tcPr>
          <w:p w14:paraId="2DA102B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tcPr>
          <w:p w14:paraId="14F181B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83,00</w:t>
            </w:r>
          </w:p>
        </w:tc>
      </w:tr>
      <w:tr w:rsidR="001E7647" w:rsidRPr="001E7647" w14:paraId="53552B38" w14:textId="77777777" w:rsidTr="00A9244C">
        <w:trPr>
          <w:trHeight w:val="288"/>
        </w:trPr>
        <w:tc>
          <w:tcPr>
            <w:tcW w:w="1276" w:type="dxa"/>
            <w:shd w:val="clear" w:color="auto" w:fill="auto"/>
            <w:noWrap/>
            <w:vAlign w:val="center"/>
            <w:hideMark/>
          </w:tcPr>
          <w:p w14:paraId="4C6A4C0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w:t>
            </w:r>
          </w:p>
        </w:tc>
        <w:tc>
          <w:tcPr>
            <w:tcW w:w="3539" w:type="dxa"/>
            <w:shd w:val="clear" w:color="auto" w:fill="auto"/>
            <w:noWrap/>
            <w:vAlign w:val="center"/>
          </w:tcPr>
          <w:p w14:paraId="24F3D687" w14:textId="77777777" w:rsidR="001E7647" w:rsidRPr="001E7647" w:rsidRDefault="001E7647" w:rsidP="001E7647">
            <w:pPr>
              <w:rPr>
                <w:rFonts w:eastAsia="Calibri"/>
                <w:sz w:val="22"/>
                <w:u w:val="none"/>
                <w:lang w:eastAsia="lv-LV"/>
              </w:rPr>
            </w:pPr>
            <w:r w:rsidRPr="001E7647">
              <w:rPr>
                <w:rFonts w:eastAsia="Calibri"/>
                <w:sz w:val="22"/>
                <w:u w:val="none"/>
                <w:lang w:eastAsia="lv-LV"/>
              </w:rPr>
              <w:t>Dzelzceļa iela 3A</w:t>
            </w:r>
          </w:p>
        </w:tc>
        <w:tc>
          <w:tcPr>
            <w:tcW w:w="1417" w:type="dxa"/>
            <w:shd w:val="clear" w:color="auto" w:fill="auto"/>
            <w:noWrap/>
            <w:vAlign w:val="center"/>
          </w:tcPr>
          <w:p w14:paraId="3979CA0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w:t>
            </w:r>
          </w:p>
        </w:tc>
        <w:tc>
          <w:tcPr>
            <w:tcW w:w="2835" w:type="dxa"/>
            <w:shd w:val="clear" w:color="auto" w:fill="auto"/>
            <w:noWrap/>
            <w:vAlign w:val="center"/>
          </w:tcPr>
          <w:p w14:paraId="1048C90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35,90</w:t>
            </w:r>
          </w:p>
        </w:tc>
      </w:tr>
      <w:tr w:rsidR="001E7647" w:rsidRPr="001E7647" w14:paraId="32C88305" w14:textId="77777777" w:rsidTr="00A9244C">
        <w:trPr>
          <w:trHeight w:val="288"/>
        </w:trPr>
        <w:tc>
          <w:tcPr>
            <w:tcW w:w="1276" w:type="dxa"/>
            <w:shd w:val="clear" w:color="auto" w:fill="auto"/>
            <w:noWrap/>
            <w:vAlign w:val="center"/>
            <w:hideMark/>
          </w:tcPr>
          <w:p w14:paraId="0567F21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w:t>
            </w:r>
          </w:p>
        </w:tc>
        <w:tc>
          <w:tcPr>
            <w:tcW w:w="3539" w:type="dxa"/>
            <w:shd w:val="clear" w:color="auto" w:fill="auto"/>
            <w:noWrap/>
            <w:vAlign w:val="center"/>
          </w:tcPr>
          <w:p w14:paraId="7FBF21A9" w14:textId="77777777" w:rsidR="001E7647" w:rsidRPr="001E7647" w:rsidRDefault="001E7647" w:rsidP="001E7647">
            <w:pPr>
              <w:rPr>
                <w:rFonts w:eastAsia="Calibri"/>
                <w:sz w:val="22"/>
                <w:u w:val="none"/>
                <w:lang w:eastAsia="lv-LV"/>
              </w:rPr>
            </w:pPr>
            <w:r w:rsidRPr="001E7647">
              <w:rPr>
                <w:rFonts w:eastAsia="Calibri"/>
                <w:sz w:val="22"/>
                <w:u w:val="none"/>
                <w:lang w:eastAsia="lv-LV"/>
              </w:rPr>
              <w:t>Dzelzceļa iela 3A</w:t>
            </w:r>
          </w:p>
        </w:tc>
        <w:tc>
          <w:tcPr>
            <w:tcW w:w="1417" w:type="dxa"/>
            <w:shd w:val="clear" w:color="auto" w:fill="auto"/>
            <w:noWrap/>
            <w:vAlign w:val="center"/>
          </w:tcPr>
          <w:p w14:paraId="627B514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w:t>
            </w:r>
          </w:p>
        </w:tc>
        <w:tc>
          <w:tcPr>
            <w:tcW w:w="2835" w:type="dxa"/>
            <w:shd w:val="clear" w:color="auto" w:fill="auto"/>
            <w:noWrap/>
            <w:vAlign w:val="center"/>
          </w:tcPr>
          <w:p w14:paraId="2FE9AE1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18,40</w:t>
            </w:r>
          </w:p>
        </w:tc>
      </w:tr>
      <w:tr w:rsidR="001E7647" w:rsidRPr="001E7647" w14:paraId="6CFA1543" w14:textId="77777777" w:rsidTr="00A9244C">
        <w:trPr>
          <w:trHeight w:val="288"/>
        </w:trPr>
        <w:tc>
          <w:tcPr>
            <w:tcW w:w="1276" w:type="dxa"/>
            <w:shd w:val="clear" w:color="auto" w:fill="auto"/>
            <w:noWrap/>
            <w:vAlign w:val="center"/>
            <w:hideMark/>
          </w:tcPr>
          <w:p w14:paraId="5157286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w:t>
            </w:r>
          </w:p>
        </w:tc>
        <w:tc>
          <w:tcPr>
            <w:tcW w:w="3539" w:type="dxa"/>
            <w:shd w:val="clear" w:color="auto" w:fill="auto"/>
            <w:noWrap/>
            <w:vAlign w:val="center"/>
          </w:tcPr>
          <w:p w14:paraId="17B63CEF" w14:textId="77777777" w:rsidR="001E7647" w:rsidRPr="001E7647" w:rsidRDefault="001E7647" w:rsidP="001E7647">
            <w:pPr>
              <w:rPr>
                <w:rFonts w:eastAsia="Calibri"/>
                <w:sz w:val="22"/>
                <w:u w:val="none"/>
                <w:lang w:eastAsia="lv-LV"/>
              </w:rPr>
            </w:pPr>
            <w:r w:rsidRPr="001E7647">
              <w:rPr>
                <w:rFonts w:eastAsia="Calibri"/>
                <w:sz w:val="22"/>
                <w:u w:val="none"/>
                <w:lang w:eastAsia="lv-LV"/>
              </w:rPr>
              <w:t>Dzelzceļa iela 3A</w:t>
            </w:r>
          </w:p>
        </w:tc>
        <w:tc>
          <w:tcPr>
            <w:tcW w:w="1417" w:type="dxa"/>
            <w:shd w:val="clear" w:color="auto" w:fill="auto"/>
            <w:noWrap/>
            <w:vAlign w:val="center"/>
          </w:tcPr>
          <w:p w14:paraId="454C48C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w:t>
            </w:r>
          </w:p>
        </w:tc>
        <w:tc>
          <w:tcPr>
            <w:tcW w:w="2835" w:type="dxa"/>
            <w:shd w:val="clear" w:color="auto" w:fill="auto"/>
            <w:noWrap/>
            <w:vAlign w:val="center"/>
          </w:tcPr>
          <w:p w14:paraId="1A91F89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26,40</w:t>
            </w:r>
          </w:p>
        </w:tc>
      </w:tr>
      <w:tr w:rsidR="001E7647" w:rsidRPr="001E7647" w14:paraId="3F5AFA6A" w14:textId="77777777" w:rsidTr="00A9244C">
        <w:trPr>
          <w:trHeight w:val="300"/>
        </w:trPr>
        <w:tc>
          <w:tcPr>
            <w:tcW w:w="1276" w:type="dxa"/>
            <w:shd w:val="clear" w:color="auto" w:fill="auto"/>
            <w:noWrap/>
            <w:vAlign w:val="center"/>
            <w:hideMark/>
          </w:tcPr>
          <w:p w14:paraId="510EA0D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w:t>
            </w:r>
          </w:p>
        </w:tc>
        <w:tc>
          <w:tcPr>
            <w:tcW w:w="3539" w:type="dxa"/>
            <w:shd w:val="clear" w:color="auto" w:fill="auto"/>
            <w:noWrap/>
            <w:vAlign w:val="center"/>
          </w:tcPr>
          <w:p w14:paraId="393CB7AA" w14:textId="77777777" w:rsidR="001E7647" w:rsidRPr="001E7647" w:rsidRDefault="001E7647" w:rsidP="001E7647">
            <w:pPr>
              <w:rPr>
                <w:rFonts w:eastAsia="Calibri"/>
                <w:sz w:val="22"/>
                <w:u w:val="none"/>
                <w:lang w:eastAsia="lv-LV"/>
              </w:rPr>
            </w:pPr>
            <w:r w:rsidRPr="001E7647">
              <w:rPr>
                <w:rFonts w:eastAsia="Calibri"/>
                <w:sz w:val="22"/>
                <w:u w:val="none"/>
                <w:lang w:eastAsia="lv-LV"/>
              </w:rPr>
              <w:t>Dzelzceļa iela 13</w:t>
            </w:r>
          </w:p>
        </w:tc>
        <w:tc>
          <w:tcPr>
            <w:tcW w:w="1417" w:type="dxa"/>
            <w:shd w:val="clear" w:color="auto" w:fill="auto"/>
            <w:noWrap/>
            <w:vAlign w:val="center"/>
          </w:tcPr>
          <w:p w14:paraId="695EB5A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716B605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29,00</w:t>
            </w:r>
          </w:p>
        </w:tc>
      </w:tr>
      <w:tr w:rsidR="001E7647" w:rsidRPr="001E7647" w14:paraId="6A946790" w14:textId="77777777" w:rsidTr="00A9244C">
        <w:trPr>
          <w:trHeight w:val="288"/>
        </w:trPr>
        <w:tc>
          <w:tcPr>
            <w:tcW w:w="1276" w:type="dxa"/>
            <w:shd w:val="clear" w:color="auto" w:fill="auto"/>
            <w:noWrap/>
            <w:vAlign w:val="center"/>
            <w:hideMark/>
          </w:tcPr>
          <w:p w14:paraId="2045791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w:t>
            </w:r>
          </w:p>
        </w:tc>
        <w:tc>
          <w:tcPr>
            <w:tcW w:w="3539" w:type="dxa"/>
            <w:shd w:val="clear" w:color="auto" w:fill="auto"/>
            <w:noWrap/>
            <w:vAlign w:val="center"/>
          </w:tcPr>
          <w:p w14:paraId="244262BC" w14:textId="77777777" w:rsidR="001E7647" w:rsidRPr="001E7647" w:rsidRDefault="001E7647" w:rsidP="001E7647">
            <w:pPr>
              <w:rPr>
                <w:rFonts w:eastAsia="Calibri"/>
                <w:sz w:val="22"/>
                <w:u w:val="none"/>
                <w:lang w:eastAsia="lv-LV"/>
              </w:rPr>
            </w:pPr>
            <w:r w:rsidRPr="001E7647">
              <w:rPr>
                <w:rFonts w:eastAsia="Calibri"/>
                <w:sz w:val="22"/>
                <w:u w:val="none"/>
                <w:lang w:eastAsia="lv-LV"/>
              </w:rPr>
              <w:t>Dzelzceļa iela 13</w:t>
            </w:r>
          </w:p>
        </w:tc>
        <w:tc>
          <w:tcPr>
            <w:tcW w:w="1417" w:type="dxa"/>
            <w:shd w:val="clear" w:color="auto" w:fill="auto"/>
            <w:noWrap/>
            <w:vAlign w:val="center"/>
          </w:tcPr>
          <w:p w14:paraId="21D28CC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shd w:val="clear" w:color="auto" w:fill="auto"/>
            <w:noWrap/>
            <w:vAlign w:val="center"/>
          </w:tcPr>
          <w:p w14:paraId="257091C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30,40</w:t>
            </w:r>
          </w:p>
        </w:tc>
      </w:tr>
      <w:tr w:rsidR="001E7647" w:rsidRPr="001E7647" w14:paraId="2655D71E" w14:textId="77777777" w:rsidTr="00A9244C">
        <w:trPr>
          <w:trHeight w:val="288"/>
        </w:trPr>
        <w:tc>
          <w:tcPr>
            <w:tcW w:w="1276" w:type="dxa"/>
            <w:shd w:val="clear" w:color="auto" w:fill="auto"/>
            <w:noWrap/>
            <w:vAlign w:val="center"/>
            <w:hideMark/>
          </w:tcPr>
          <w:p w14:paraId="5A55DFF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lastRenderedPageBreak/>
              <w:t>39.</w:t>
            </w:r>
          </w:p>
        </w:tc>
        <w:tc>
          <w:tcPr>
            <w:tcW w:w="3539" w:type="dxa"/>
            <w:shd w:val="clear" w:color="auto" w:fill="auto"/>
            <w:noWrap/>
            <w:vAlign w:val="center"/>
          </w:tcPr>
          <w:p w14:paraId="2B7E1313" w14:textId="77777777" w:rsidR="001E7647" w:rsidRPr="001E7647" w:rsidRDefault="001E7647" w:rsidP="001E7647">
            <w:pPr>
              <w:rPr>
                <w:rFonts w:eastAsia="Calibri"/>
                <w:sz w:val="22"/>
                <w:u w:val="none"/>
                <w:lang w:eastAsia="lv-LV"/>
              </w:rPr>
            </w:pPr>
            <w:r w:rsidRPr="001E7647">
              <w:rPr>
                <w:rFonts w:eastAsia="Calibri"/>
                <w:sz w:val="22"/>
                <w:u w:val="none"/>
                <w:lang w:eastAsia="lv-LV"/>
              </w:rPr>
              <w:t>Dzelzceļa iela 13</w:t>
            </w:r>
          </w:p>
        </w:tc>
        <w:tc>
          <w:tcPr>
            <w:tcW w:w="1417" w:type="dxa"/>
            <w:shd w:val="clear" w:color="auto" w:fill="auto"/>
            <w:noWrap/>
            <w:vAlign w:val="center"/>
          </w:tcPr>
          <w:p w14:paraId="1EAE7B8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tcPr>
          <w:p w14:paraId="26C673D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19,60</w:t>
            </w:r>
          </w:p>
        </w:tc>
      </w:tr>
      <w:tr w:rsidR="001E7647" w:rsidRPr="001E7647" w14:paraId="630733FB" w14:textId="77777777" w:rsidTr="00A9244C">
        <w:trPr>
          <w:trHeight w:val="288"/>
        </w:trPr>
        <w:tc>
          <w:tcPr>
            <w:tcW w:w="1276" w:type="dxa"/>
            <w:shd w:val="clear" w:color="auto" w:fill="auto"/>
            <w:noWrap/>
            <w:vAlign w:val="center"/>
            <w:hideMark/>
          </w:tcPr>
          <w:p w14:paraId="462A6A9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w:t>
            </w:r>
          </w:p>
        </w:tc>
        <w:tc>
          <w:tcPr>
            <w:tcW w:w="3539" w:type="dxa"/>
            <w:shd w:val="clear" w:color="auto" w:fill="auto"/>
            <w:noWrap/>
            <w:vAlign w:val="center"/>
          </w:tcPr>
          <w:p w14:paraId="64483B1C" w14:textId="77777777" w:rsidR="001E7647" w:rsidRPr="001E7647" w:rsidRDefault="001E7647" w:rsidP="001E7647">
            <w:pPr>
              <w:rPr>
                <w:rFonts w:eastAsia="Calibri"/>
                <w:sz w:val="22"/>
                <w:u w:val="none"/>
                <w:lang w:eastAsia="lv-LV"/>
              </w:rPr>
            </w:pPr>
            <w:r w:rsidRPr="001E7647">
              <w:rPr>
                <w:rFonts w:eastAsia="Calibri"/>
                <w:sz w:val="22"/>
                <w:u w:val="none"/>
                <w:lang w:eastAsia="lv-LV"/>
              </w:rPr>
              <w:t>Dzelzceļa iela 17</w:t>
            </w:r>
          </w:p>
        </w:tc>
        <w:tc>
          <w:tcPr>
            <w:tcW w:w="1417" w:type="dxa"/>
            <w:shd w:val="clear" w:color="auto" w:fill="auto"/>
            <w:noWrap/>
            <w:vAlign w:val="center"/>
          </w:tcPr>
          <w:p w14:paraId="42107E9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0DD5ED8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20,00</w:t>
            </w:r>
          </w:p>
        </w:tc>
      </w:tr>
      <w:tr w:rsidR="001E7647" w:rsidRPr="001E7647" w14:paraId="6AB09DF5" w14:textId="77777777" w:rsidTr="00A9244C">
        <w:trPr>
          <w:trHeight w:val="300"/>
        </w:trPr>
        <w:tc>
          <w:tcPr>
            <w:tcW w:w="1276" w:type="dxa"/>
            <w:shd w:val="clear" w:color="auto" w:fill="auto"/>
            <w:noWrap/>
            <w:vAlign w:val="center"/>
            <w:hideMark/>
          </w:tcPr>
          <w:p w14:paraId="2662046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w:t>
            </w:r>
          </w:p>
        </w:tc>
        <w:tc>
          <w:tcPr>
            <w:tcW w:w="3539" w:type="dxa"/>
            <w:shd w:val="clear" w:color="auto" w:fill="auto"/>
            <w:noWrap/>
            <w:vAlign w:val="center"/>
          </w:tcPr>
          <w:p w14:paraId="194F52DD" w14:textId="77777777" w:rsidR="001E7647" w:rsidRPr="001E7647" w:rsidRDefault="001E7647" w:rsidP="001E7647">
            <w:pPr>
              <w:rPr>
                <w:rFonts w:eastAsia="Calibri"/>
                <w:strike/>
                <w:color w:val="FF0000"/>
                <w:sz w:val="22"/>
                <w:u w:val="none"/>
                <w:lang w:eastAsia="lv-LV"/>
              </w:rPr>
            </w:pPr>
            <w:r w:rsidRPr="001E7647">
              <w:rPr>
                <w:rFonts w:eastAsia="Calibri"/>
                <w:sz w:val="22"/>
                <w:u w:val="none"/>
                <w:lang w:eastAsia="lv-LV"/>
              </w:rPr>
              <w:t>Dzelzceļa iela 17</w:t>
            </w:r>
          </w:p>
        </w:tc>
        <w:tc>
          <w:tcPr>
            <w:tcW w:w="1417" w:type="dxa"/>
            <w:shd w:val="clear" w:color="auto" w:fill="auto"/>
            <w:noWrap/>
            <w:vAlign w:val="center"/>
          </w:tcPr>
          <w:p w14:paraId="132A964B"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63D482F3"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25,20</w:t>
            </w:r>
          </w:p>
        </w:tc>
      </w:tr>
      <w:tr w:rsidR="001E7647" w:rsidRPr="001E7647" w14:paraId="4787D204" w14:textId="77777777" w:rsidTr="00A9244C">
        <w:trPr>
          <w:trHeight w:val="288"/>
        </w:trPr>
        <w:tc>
          <w:tcPr>
            <w:tcW w:w="1276" w:type="dxa"/>
            <w:shd w:val="clear" w:color="auto" w:fill="auto"/>
            <w:noWrap/>
            <w:vAlign w:val="center"/>
            <w:hideMark/>
          </w:tcPr>
          <w:p w14:paraId="14A8BF9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42.</w:t>
            </w:r>
          </w:p>
        </w:tc>
        <w:tc>
          <w:tcPr>
            <w:tcW w:w="3539" w:type="dxa"/>
            <w:shd w:val="clear" w:color="auto" w:fill="auto"/>
            <w:noWrap/>
            <w:vAlign w:val="center"/>
          </w:tcPr>
          <w:p w14:paraId="28CB83F6"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Emzes</w:t>
            </w:r>
            <w:proofErr w:type="spellEnd"/>
            <w:r w:rsidRPr="001E7647">
              <w:rPr>
                <w:rFonts w:eastAsia="Calibri"/>
                <w:sz w:val="22"/>
                <w:u w:val="none"/>
                <w:lang w:eastAsia="lv-LV"/>
              </w:rPr>
              <w:t xml:space="preserve"> iela 2</w:t>
            </w:r>
          </w:p>
        </w:tc>
        <w:tc>
          <w:tcPr>
            <w:tcW w:w="1417" w:type="dxa"/>
            <w:shd w:val="clear" w:color="auto" w:fill="auto"/>
            <w:noWrap/>
            <w:vAlign w:val="center"/>
          </w:tcPr>
          <w:p w14:paraId="2292485D" w14:textId="77777777" w:rsidR="001E7647" w:rsidRPr="001E7647" w:rsidRDefault="001E7647" w:rsidP="001E7647">
            <w:pPr>
              <w:jc w:val="center"/>
              <w:rPr>
                <w:rFonts w:eastAsia="Calibri"/>
                <w:sz w:val="22"/>
                <w:u w:val="none"/>
                <w:lang w:eastAsia="lv-LV"/>
              </w:rPr>
            </w:pPr>
          </w:p>
        </w:tc>
        <w:tc>
          <w:tcPr>
            <w:tcW w:w="2835" w:type="dxa"/>
            <w:shd w:val="clear" w:color="auto" w:fill="auto"/>
            <w:noWrap/>
            <w:vAlign w:val="center"/>
          </w:tcPr>
          <w:p w14:paraId="60EEE30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38,30</w:t>
            </w:r>
          </w:p>
        </w:tc>
      </w:tr>
      <w:tr w:rsidR="001E7647" w:rsidRPr="001E7647" w14:paraId="0ECC42C1" w14:textId="77777777" w:rsidTr="00A9244C">
        <w:trPr>
          <w:trHeight w:val="300"/>
        </w:trPr>
        <w:tc>
          <w:tcPr>
            <w:tcW w:w="1276" w:type="dxa"/>
            <w:shd w:val="clear" w:color="auto" w:fill="auto"/>
            <w:noWrap/>
            <w:vAlign w:val="center"/>
            <w:hideMark/>
          </w:tcPr>
          <w:p w14:paraId="4090BAD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w:t>
            </w:r>
          </w:p>
        </w:tc>
        <w:tc>
          <w:tcPr>
            <w:tcW w:w="3539" w:type="dxa"/>
            <w:shd w:val="clear" w:color="auto" w:fill="auto"/>
            <w:noWrap/>
            <w:vAlign w:val="center"/>
          </w:tcPr>
          <w:p w14:paraId="0B5BDC30" w14:textId="77777777" w:rsidR="001E7647" w:rsidRPr="001E7647" w:rsidRDefault="001E7647" w:rsidP="001E7647">
            <w:pPr>
              <w:rPr>
                <w:rFonts w:eastAsia="Calibri"/>
                <w:sz w:val="22"/>
                <w:u w:val="none"/>
                <w:lang w:eastAsia="lv-LV"/>
              </w:rPr>
            </w:pPr>
            <w:r w:rsidRPr="001E7647">
              <w:rPr>
                <w:rFonts w:eastAsia="Calibri"/>
                <w:sz w:val="22"/>
                <w:u w:val="none"/>
                <w:lang w:eastAsia="lv-LV"/>
              </w:rPr>
              <w:t>Litenes iela 13</w:t>
            </w:r>
          </w:p>
        </w:tc>
        <w:tc>
          <w:tcPr>
            <w:tcW w:w="1417" w:type="dxa"/>
            <w:shd w:val="clear" w:color="auto" w:fill="auto"/>
            <w:noWrap/>
            <w:vAlign w:val="center"/>
          </w:tcPr>
          <w:p w14:paraId="5E1AE55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48DE2F6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39,20</w:t>
            </w:r>
          </w:p>
        </w:tc>
      </w:tr>
      <w:tr w:rsidR="001E7647" w:rsidRPr="001E7647" w14:paraId="5352EE9C" w14:textId="77777777" w:rsidTr="00A9244C">
        <w:trPr>
          <w:trHeight w:val="288"/>
        </w:trPr>
        <w:tc>
          <w:tcPr>
            <w:tcW w:w="1276" w:type="dxa"/>
            <w:shd w:val="clear" w:color="auto" w:fill="auto"/>
            <w:noWrap/>
            <w:vAlign w:val="center"/>
            <w:hideMark/>
          </w:tcPr>
          <w:p w14:paraId="4D29A78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w:t>
            </w:r>
          </w:p>
        </w:tc>
        <w:tc>
          <w:tcPr>
            <w:tcW w:w="3539" w:type="dxa"/>
            <w:shd w:val="clear" w:color="auto" w:fill="auto"/>
            <w:noWrap/>
            <w:vAlign w:val="center"/>
          </w:tcPr>
          <w:p w14:paraId="520CAF79" w14:textId="77777777" w:rsidR="001E7647" w:rsidRPr="001E7647" w:rsidRDefault="001E7647" w:rsidP="001E7647">
            <w:pPr>
              <w:rPr>
                <w:rFonts w:eastAsia="Calibri"/>
                <w:sz w:val="22"/>
                <w:u w:val="none"/>
                <w:lang w:eastAsia="lv-LV"/>
              </w:rPr>
            </w:pPr>
            <w:r w:rsidRPr="001E7647">
              <w:rPr>
                <w:rFonts w:eastAsia="Calibri"/>
                <w:sz w:val="22"/>
                <w:u w:val="none"/>
                <w:lang w:eastAsia="lv-LV"/>
              </w:rPr>
              <w:t>Litenes iela 13</w:t>
            </w:r>
          </w:p>
        </w:tc>
        <w:tc>
          <w:tcPr>
            <w:tcW w:w="1417" w:type="dxa"/>
            <w:shd w:val="clear" w:color="auto" w:fill="auto"/>
            <w:noWrap/>
            <w:vAlign w:val="center"/>
          </w:tcPr>
          <w:p w14:paraId="4BB48F1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shd w:val="clear" w:color="auto" w:fill="auto"/>
            <w:noWrap/>
            <w:vAlign w:val="center"/>
          </w:tcPr>
          <w:p w14:paraId="68E2794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13,30</w:t>
            </w:r>
          </w:p>
        </w:tc>
      </w:tr>
      <w:tr w:rsidR="001E7647" w:rsidRPr="001E7647" w14:paraId="060F8BD6" w14:textId="77777777" w:rsidTr="00A9244C">
        <w:trPr>
          <w:trHeight w:val="288"/>
        </w:trPr>
        <w:tc>
          <w:tcPr>
            <w:tcW w:w="1276" w:type="dxa"/>
            <w:shd w:val="clear" w:color="auto" w:fill="auto"/>
            <w:noWrap/>
            <w:vAlign w:val="center"/>
            <w:hideMark/>
          </w:tcPr>
          <w:p w14:paraId="2F98A66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w:t>
            </w:r>
          </w:p>
        </w:tc>
        <w:tc>
          <w:tcPr>
            <w:tcW w:w="3539" w:type="dxa"/>
            <w:shd w:val="clear" w:color="auto" w:fill="auto"/>
            <w:noWrap/>
            <w:vAlign w:val="center"/>
          </w:tcPr>
          <w:p w14:paraId="0E3454B9" w14:textId="77777777" w:rsidR="001E7647" w:rsidRPr="001E7647" w:rsidRDefault="001E7647" w:rsidP="001E7647">
            <w:pPr>
              <w:rPr>
                <w:rFonts w:eastAsia="Calibri"/>
                <w:sz w:val="22"/>
                <w:u w:val="none"/>
                <w:lang w:eastAsia="lv-LV"/>
              </w:rPr>
            </w:pPr>
            <w:r w:rsidRPr="001E7647">
              <w:rPr>
                <w:rFonts w:eastAsia="Calibri"/>
                <w:sz w:val="22"/>
                <w:u w:val="none"/>
                <w:lang w:eastAsia="lv-LV"/>
              </w:rPr>
              <w:t>Litenes iela 13</w:t>
            </w:r>
          </w:p>
        </w:tc>
        <w:tc>
          <w:tcPr>
            <w:tcW w:w="1417" w:type="dxa"/>
            <w:shd w:val="clear" w:color="auto" w:fill="auto"/>
            <w:noWrap/>
            <w:vAlign w:val="center"/>
          </w:tcPr>
          <w:p w14:paraId="08A3037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shd w:val="clear" w:color="auto" w:fill="auto"/>
            <w:noWrap/>
            <w:vAlign w:val="center"/>
          </w:tcPr>
          <w:p w14:paraId="70C9BAC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10,40</w:t>
            </w:r>
          </w:p>
        </w:tc>
      </w:tr>
      <w:tr w:rsidR="001E7647" w:rsidRPr="001E7647" w14:paraId="4E727876" w14:textId="77777777" w:rsidTr="00A9244C">
        <w:trPr>
          <w:trHeight w:val="288"/>
        </w:trPr>
        <w:tc>
          <w:tcPr>
            <w:tcW w:w="1276" w:type="dxa"/>
            <w:shd w:val="clear" w:color="auto" w:fill="auto"/>
            <w:noWrap/>
            <w:vAlign w:val="center"/>
            <w:hideMark/>
          </w:tcPr>
          <w:p w14:paraId="1D7449E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w:t>
            </w:r>
          </w:p>
        </w:tc>
        <w:tc>
          <w:tcPr>
            <w:tcW w:w="3539" w:type="dxa"/>
            <w:shd w:val="clear" w:color="auto" w:fill="auto"/>
            <w:noWrap/>
            <w:vAlign w:val="center"/>
          </w:tcPr>
          <w:p w14:paraId="11446031" w14:textId="77777777" w:rsidR="001E7647" w:rsidRPr="001E7647" w:rsidRDefault="001E7647" w:rsidP="001E7647">
            <w:pPr>
              <w:rPr>
                <w:rFonts w:eastAsia="Calibri"/>
                <w:sz w:val="22"/>
                <w:u w:val="none"/>
                <w:lang w:eastAsia="lv-LV"/>
              </w:rPr>
            </w:pPr>
            <w:r w:rsidRPr="001E7647">
              <w:rPr>
                <w:rFonts w:eastAsia="Calibri"/>
                <w:sz w:val="22"/>
                <w:u w:val="none"/>
                <w:lang w:eastAsia="lv-LV"/>
              </w:rPr>
              <w:t>Litenes iela 13</w:t>
            </w:r>
          </w:p>
        </w:tc>
        <w:tc>
          <w:tcPr>
            <w:tcW w:w="1417" w:type="dxa"/>
            <w:shd w:val="clear" w:color="auto" w:fill="auto"/>
            <w:noWrap/>
            <w:vAlign w:val="center"/>
          </w:tcPr>
          <w:p w14:paraId="072AE48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138E201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29,90</w:t>
            </w:r>
          </w:p>
        </w:tc>
      </w:tr>
      <w:tr w:rsidR="001E7647" w:rsidRPr="001E7647" w14:paraId="4E0D9827" w14:textId="77777777" w:rsidTr="00A9244C">
        <w:trPr>
          <w:trHeight w:val="288"/>
        </w:trPr>
        <w:tc>
          <w:tcPr>
            <w:tcW w:w="1276" w:type="dxa"/>
            <w:shd w:val="clear" w:color="auto" w:fill="auto"/>
            <w:noWrap/>
            <w:vAlign w:val="center"/>
            <w:hideMark/>
          </w:tcPr>
          <w:p w14:paraId="188419B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w:t>
            </w:r>
          </w:p>
        </w:tc>
        <w:tc>
          <w:tcPr>
            <w:tcW w:w="3539" w:type="dxa"/>
            <w:shd w:val="clear" w:color="auto" w:fill="auto"/>
            <w:noWrap/>
            <w:vAlign w:val="center"/>
          </w:tcPr>
          <w:p w14:paraId="1EDC3D75" w14:textId="77777777" w:rsidR="001E7647" w:rsidRPr="001E7647" w:rsidRDefault="001E7647" w:rsidP="001E7647">
            <w:pPr>
              <w:rPr>
                <w:rFonts w:eastAsia="Calibri"/>
                <w:sz w:val="22"/>
                <w:u w:val="none"/>
                <w:lang w:eastAsia="lv-LV"/>
              </w:rPr>
            </w:pPr>
            <w:r w:rsidRPr="001E7647">
              <w:rPr>
                <w:rFonts w:eastAsia="Calibri"/>
                <w:sz w:val="22"/>
                <w:u w:val="none"/>
                <w:lang w:eastAsia="lv-LV"/>
              </w:rPr>
              <w:t>Litenes iela 13</w:t>
            </w:r>
          </w:p>
        </w:tc>
        <w:tc>
          <w:tcPr>
            <w:tcW w:w="1417" w:type="dxa"/>
            <w:shd w:val="clear" w:color="auto" w:fill="auto"/>
            <w:noWrap/>
            <w:vAlign w:val="center"/>
          </w:tcPr>
          <w:p w14:paraId="022E642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shd w:val="clear" w:color="auto" w:fill="auto"/>
            <w:noWrap/>
            <w:vAlign w:val="center"/>
          </w:tcPr>
          <w:p w14:paraId="48C5244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37,00</w:t>
            </w:r>
          </w:p>
        </w:tc>
      </w:tr>
      <w:tr w:rsidR="001E7647" w:rsidRPr="001E7647" w14:paraId="30E70CF6" w14:textId="77777777" w:rsidTr="00A9244C">
        <w:trPr>
          <w:trHeight w:val="288"/>
        </w:trPr>
        <w:tc>
          <w:tcPr>
            <w:tcW w:w="1276" w:type="dxa"/>
            <w:shd w:val="clear" w:color="auto" w:fill="auto"/>
            <w:noWrap/>
            <w:vAlign w:val="center"/>
            <w:hideMark/>
          </w:tcPr>
          <w:p w14:paraId="7A92F14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48.</w:t>
            </w:r>
          </w:p>
        </w:tc>
        <w:tc>
          <w:tcPr>
            <w:tcW w:w="3539" w:type="dxa"/>
            <w:shd w:val="clear" w:color="auto" w:fill="auto"/>
            <w:noWrap/>
            <w:vAlign w:val="center"/>
          </w:tcPr>
          <w:p w14:paraId="723EF3DA" w14:textId="77777777" w:rsidR="001E7647" w:rsidRPr="001E7647" w:rsidRDefault="001E7647" w:rsidP="001E7647">
            <w:pPr>
              <w:rPr>
                <w:rFonts w:eastAsia="Calibri"/>
                <w:sz w:val="22"/>
                <w:u w:val="none"/>
                <w:lang w:eastAsia="lv-LV"/>
              </w:rPr>
            </w:pPr>
            <w:r w:rsidRPr="001E7647">
              <w:rPr>
                <w:rFonts w:eastAsia="Calibri"/>
                <w:sz w:val="22"/>
                <w:u w:val="none"/>
                <w:lang w:eastAsia="lv-LV"/>
              </w:rPr>
              <w:t>Litenes iela 29</w:t>
            </w:r>
          </w:p>
        </w:tc>
        <w:tc>
          <w:tcPr>
            <w:tcW w:w="1417" w:type="dxa"/>
            <w:shd w:val="clear" w:color="auto" w:fill="auto"/>
            <w:noWrap/>
            <w:vAlign w:val="center"/>
          </w:tcPr>
          <w:p w14:paraId="741DE1E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3970A14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25,20</w:t>
            </w:r>
          </w:p>
        </w:tc>
      </w:tr>
      <w:tr w:rsidR="001E7647" w:rsidRPr="001E7647" w14:paraId="6934F1C0" w14:textId="77777777" w:rsidTr="00A9244C">
        <w:trPr>
          <w:trHeight w:val="288"/>
        </w:trPr>
        <w:tc>
          <w:tcPr>
            <w:tcW w:w="1276" w:type="dxa"/>
            <w:shd w:val="clear" w:color="auto" w:fill="auto"/>
            <w:noWrap/>
            <w:vAlign w:val="center"/>
            <w:hideMark/>
          </w:tcPr>
          <w:p w14:paraId="2AE904B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49.</w:t>
            </w:r>
          </w:p>
        </w:tc>
        <w:tc>
          <w:tcPr>
            <w:tcW w:w="3539" w:type="dxa"/>
            <w:shd w:val="clear" w:color="auto" w:fill="auto"/>
            <w:noWrap/>
            <w:vAlign w:val="center"/>
          </w:tcPr>
          <w:p w14:paraId="4867E2E3" w14:textId="77777777" w:rsidR="001E7647" w:rsidRPr="001E7647" w:rsidRDefault="001E7647" w:rsidP="001E7647">
            <w:pPr>
              <w:rPr>
                <w:rFonts w:eastAsia="Calibri"/>
                <w:sz w:val="22"/>
                <w:u w:val="none"/>
                <w:lang w:eastAsia="lv-LV"/>
              </w:rPr>
            </w:pPr>
            <w:r w:rsidRPr="001E7647">
              <w:rPr>
                <w:rFonts w:eastAsia="Calibri"/>
                <w:sz w:val="22"/>
                <w:u w:val="none"/>
                <w:lang w:eastAsia="lv-LV"/>
              </w:rPr>
              <w:t>Litenes iela 29</w:t>
            </w:r>
          </w:p>
        </w:tc>
        <w:tc>
          <w:tcPr>
            <w:tcW w:w="1417" w:type="dxa"/>
            <w:shd w:val="clear" w:color="auto" w:fill="auto"/>
            <w:noWrap/>
            <w:vAlign w:val="center"/>
          </w:tcPr>
          <w:p w14:paraId="5477ED9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shd w:val="clear" w:color="auto" w:fill="auto"/>
            <w:noWrap/>
            <w:vAlign w:val="center"/>
          </w:tcPr>
          <w:p w14:paraId="17E28C8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39,40</w:t>
            </w:r>
          </w:p>
        </w:tc>
      </w:tr>
      <w:tr w:rsidR="001E7647" w:rsidRPr="001E7647" w14:paraId="04A605CE" w14:textId="77777777" w:rsidTr="00A9244C">
        <w:trPr>
          <w:trHeight w:val="288"/>
        </w:trPr>
        <w:tc>
          <w:tcPr>
            <w:tcW w:w="1276" w:type="dxa"/>
            <w:shd w:val="clear" w:color="auto" w:fill="auto"/>
            <w:noWrap/>
            <w:vAlign w:val="center"/>
            <w:hideMark/>
          </w:tcPr>
          <w:p w14:paraId="2F2B382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50.</w:t>
            </w:r>
          </w:p>
        </w:tc>
        <w:tc>
          <w:tcPr>
            <w:tcW w:w="3539" w:type="dxa"/>
            <w:shd w:val="clear" w:color="auto" w:fill="auto"/>
            <w:noWrap/>
            <w:vAlign w:val="center"/>
          </w:tcPr>
          <w:p w14:paraId="28151A9D" w14:textId="77777777" w:rsidR="001E7647" w:rsidRPr="001E7647" w:rsidRDefault="001E7647" w:rsidP="001E7647">
            <w:pPr>
              <w:rPr>
                <w:rFonts w:eastAsia="Calibri"/>
                <w:sz w:val="22"/>
                <w:u w:val="none"/>
                <w:lang w:eastAsia="lv-LV"/>
              </w:rPr>
            </w:pPr>
            <w:r w:rsidRPr="001E7647">
              <w:rPr>
                <w:rFonts w:eastAsia="Calibri"/>
                <w:sz w:val="22"/>
                <w:u w:val="none"/>
                <w:lang w:eastAsia="lv-LV"/>
              </w:rPr>
              <w:t>Litenes iela 29</w:t>
            </w:r>
          </w:p>
        </w:tc>
        <w:tc>
          <w:tcPr>
            <w:tcW w:w="1417" w:type="dxa"/>
            <w:shd w:val="clear" w:color="auto" w:fill="auto"/>
            <w:noWrap/>
            <w:vAlign w:val="center"/>
          </w:tcPr>
          <w:p w14:paraId="4CAABD9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tcPr>
          <w:p w14:paraId="4D3851C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36,00</w:t>
            </w:r>
          </w:p>
        </w:tc>
      </w:tr>
      <w:tr w:rsidR="001E7647" w:rsidRPr="001E7647" w14:paraId="53E92D82" w14:textId="77777777" w:rsidTr="00A9244C">
        <w:trPr>
          <w:trHeight w:val="288"/>
        </w:trPr>
        <w:tc>
          <w:tcPr>
            <w:tcW w:w="1276" w:type="dxa"/>
            <w:shd w:val="clear" w:color="auto" w:fill="auto"/>
            <w:noWrap/>
            <w:vAlign w:val="center"/>
            <w:hideMark/>
          </w:tcPr>
          <w:p w14:paraId="7039606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51.</w:t>
            </w:r>
          </w:p>
        </w:tc>
        <w:tc>
          <w:tcPr>
            <w:tcW w:w="3539" w:type="dxa"/>
            <w:shd w:val="clear" w:color="auto" w:fill="auto"/>
            <w:noWrap/>
            <w:vAlign w:val="center"/>
          </w:tcPr>
          <w:p w14:paraId="6433AAC7" w14:textId="77777777" w:rsidR="001E7647" w:rsidRPr="001E7647" w:rsidRDefault="001E7647" w:rsidP="001E7647">
            <w:pPr>
              <w:rPr>
                <w:rFonts w:eastAsia="Calibri"/>
                <w:sz w:val="22"/>
                <w:u w:val="none"/>
                <w:lang w:eastAsia="lv-LV"/>
              </w:rPr>
            </w:pPr>
            <w:r w:rsidRPr="001E7647">
              <w:rPr>
                <w:rFonts w:eastAsia="Calibri"/>
                <w:sz w:val="22"/>
                <w:u w:val="none"/>
                <w:lang w:eastAsia="lv-LV"/>
              </w:rPr>
              <w:t>Miera iela 1B</w:t>
            </w:r>
          </w:p>
        </w:tc>
        <w:tc>
          <w:tcPr>
            <w:tcW w:w="1417" w:type="dxa"/>
            <w:shd w:val="clear" w:color="auto" w:fill="auto"/>
            <w:noWrap/>
            <w:vAlign w:val="center"/>
          </w:tcPr>
          <w:p w14:paraId="2D2B750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7735541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25,20</w:t>
            </w:r>
          </w:p>
        </w:tc>
      </w:tr>
      <w:tr w:rsidR="001E7647" w:rsidRPr="001E7647" w14:paraId="78BFB07C" w14:textId="77777777" w:rsidTr="00A9244C">
        <w:trPr>
          <w:trHeight w:val="288"/>
        </w:trPr>
        <w:tc>
          <w:tcPr>
            <w:tcW w:w="1276" w:type="dxa"/>
            <w:shd w:val="clear" w:color="auto" w:fill="auto"/>
            <w:noWrap/>
            <w:vAlign w:val="center"/>
            <w:hideMark/>
          </w:tcPr>
          <w:p w14:paraId="3383C4F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52.</w:t>
            </w:r>
          </w:p>
        </w:tc>
        <w:tc>
          <w:tcPr>
            <w:tcW w:w="3539" w:type="dxa"/>
            <w:shd w:val="clear" w:color="auto" w:fill="auto"/>
            <w:noWrap/>
            <w:vAlign w:val="center"/>
          </w:tcPr>
          <w:p w14:paraId="61292C46" w14:textId="77777777" w:rsidR="001E7647" w:rsidRPr="001E7647" w:rsidRDefault="001E7647" w:rsidP="001E7647">
            <w:pPr>
              <w:rPr>
                <w:rFonts w:eastAsia="Calibri"/>
                <w:sz w:val="22"/>
                <w:u w:val="none"/>
                <w:lang w:eastAsia="lv-LV"/>
              </w:rPr>
            </w:pPr>
            <w:r w:rsidRPr="001E7647">
              <w:rPr>
                <w:rFonts w:eastAsia="Calibri"/>
                <w:sz w:val="22"/>
                <w:u w:val="none"/>
                <w:lang w:eastAsia="lv-LV"/>
              </w:rPr>
              <w:t>Miera iela 1B</w:t>
            </w:r>
          </w:p>
        </w:tc>
        <w:tc>
          <w:tcPr>
            <w:tcW w:w="1417" w:type="dxa"/>
            <w:shd w:val="clear" w:color="auto" w:fill="auto"/>
            <w:noWrap/>
            <w:vAlign w:val="center"/>
          </w:tcPr>
          <w:p w14:paraId="039457C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shd w:val="clear" w:color="auto" w:fill="auto"/>
            <w:noWrap/>
            <w:vAlign w:val="center"/>
          </w:tcPr>
          <w:p w14:paraId="6CF7C7F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49,00</w:t>
            </w:r>
          </w:p>
        </w:tc>
      </w:tr>
      <w:tr w:rsidR="001E7647" w:rsidRPr="001E7647" w14:paraId="2A2D65EB" w14:textId="77777777" w:rsidTr="00A9244C">
        <w:trPr>
          <w:trHeight w:val="288"/>
        </w:trPr>
        <w:tc>
          <w:tcPr>
            <w:tcW w:w="1276" w:type="dxa"/>
            <w:shd w:val="clear" w:color="auto" w:fill="auto"/>
            <w:noWrap/>
            <w:vAlign w:val="center"/>
            <w:hideMark/>
          </w:tcPr>
          <w:p w14:paraId="6CE2903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w:t>
            </w:r>
          </w:p>
        </w:tc>
        <w:tc>
          <w:tcPr>
            <w:tcW w:w="3539" w:type="dxa"/>
            <w:shd w:val="clear" w:color="auto" w:fill="auto"/>
            <w:noWrap/>
            <w:vAlign w:val="center"/>
          </w:tcPr>
          <w:p w14:paraId="4AC2671D" w14:textId="77777777" w:rsidR="001E7647" w:rsidRPr="001E7647" w:rsidRDefault="001E7647" w:rsidP="001E7647">
            <w:pPr>
              <w:rPr>
                <w:rFonts w:eastAsia="Calibri"/>
                <w:sz w:val="22"/>
                <w:u w:val="none"/>
                <w:lang w:eastAsia="lv-LV"/>
              </w:rPr>
            </w:pPr>
            <w:r w:rsidRPr="001E7647">
              <w:rPr>
                <w:rFonts w:eastAsia="Calibri"/>
                <w:sz w:val="22"/>
                <w:u w:val="none"/>
                <w:lang w:eastAsia="lv-LV"/>
              </w:rPr>
              <w:t>Miera iela 10</w:t>
            </w:r>
          </w:p>
        </w:tc>
        <w:tc>
          <w:tcPr>
            <w:tcW w:w="1417" w:type="dxa"/>
            <w:shd w:val="clear" w:color="auto" w:fill="auto"/>
            <w:noWrap/>
            <w:vAlign w:val="center"/>
          </w:tcPr>
          <w:p w14:paraId="1EFAB01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1242DD3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21,40</w:t>
            </w:r>
          </w:p>
        </w:tc>
      </w:tr>
      <w:tr w:rsidR="001E7647" w:rsidRPr="001E7647" w14:paraId="185E950F" w14:textId="77777777" w:rsidTr="00A9244C">
        <w:trPr>
          <w:trHeight w:val="288"/>
        </w:trPr>
        <w:tc>
          <w:tcPr>
            <w:tcW w:w="1276" w:type="dxa"/>
            <w:shd w:val="clear" w:color="auto" w:fill="auto"/>
            <w:noWrap/>
            <w:vAlign w:val="center"/>
            <w:hideMark/>
          </w:tcPr>
          <w:p w14:paraId="2AABA12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w:t>
            </w:r>
          </w:p>
        </w:tc>
        <w:tc>
          <w:tcPr>
            <w:tcW w:w="3539" w:type="dxa"/>
            <w:shd w:val="clear" w:color="auto" w:fill="auto"/>
            <w:noWrap/>
            <w:vAlign w:val="center"/>
          </w:tcPr>
          <w:p w14:paraId="1552BC53" w14:textId="77777777" w:rsidR="001E7647" w:rsidRPr="001E7647" w:rsidRDefault="001E7647" w:rsidP="001E7647">
            <w:pPr>
              <w:rPr>
                <w:rFonts w:eastAsia="Calibri"/>
                <w:sz w:val="22"/>
                <w:u w:val="none"/>
                <w:lang w:eastAsia="lv-LV"/>
              </w:rPr>
            </w:pPr>
            <w:r w:rsidRPr="001E7647">
              <w:rPr>
                <w:rFonts w:eastAsia="Calibri"/>
                <w:sz w:val="22"/>
                <w:u w:val="none"/>
                <w:lang w:eastAsia="lv-LV"/>
              </w:rPr>
              <w:t>Miera iela 15</w:t>
            </w:r>
          </w:p>
        </w:tc>
        <w:tc>
          <w:tcPr>
            <w:tcW w:w="1417" w:type="dxa"/>
            <w:shd w:val="clear" w:color="auto" w:fill="auto"/>
            <w:noWrap/>
            <w:vAlign w:val="center"/>
          </w:tcPr>
          <w:p w14:paraId="220F7D7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474E0D3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42,70</w:t>
            </w:r>
          </w:p>
        </w:tc>
      </w:tr>
      <w:tr w:rsidR="001E7647" w:rsidRPr="001E7647" w14:paraId="407AFB63" w14:textId="77777777" w:rsidTr="00A9244C">
        <w:trPr>
          <w:trHeight w:val="300"/>
        </w:trPr>
        <w:tc>
          <w:tcPr>
            <w:tcW w:w="1276" w:type="dxa"/>
            <w:shd w:val="clear" w:color="auto" w:fill="auto"/>
            <w:noWrap/>
            <w:vAlign w:val="center"/>
            <w:hideMark/>
          </w:tcPr>
          <w:p w14:paraId="7F89274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w:t>
            </w:r>
          </w:p>
        </w:tc>
        <w:tc>
          <w:tcPr>
            <w:tcW w:w="3539" w:type="dxa"/>
            <w:shd w:val="clear" w:color="auto" w:fill="auto"/>
            <w:noWrap/>
            <w:vAlign w:val="center"/>
          </w:tcPr>
          <w:p w14:paraId="4BB3DB67" w14:textId="77777777" w:rsidR="001E7647" w:rsidRPr="001E7647" w:rsidRDefault="001E7647" w:rsidP="001E7647">
            <w:pPr>
              <w:rPr>
                <w:rFonts w:eastAsia="Calibri"/>
                <w:sz w:val="22"/>
                <w:u w:val="none"/>
                <w:lang w:eastAsia="lv-LV"/>
              </w:rPr>
            </w:pPr>
            <w:r w:rsidRPr="001E7647">
              <w:rPr>
                <w:rFonts w:eastAsia="Calibri"/>
                <w:sz w:val="22"/>
                <w:u w:val="none"/>
                <w:lang w:eastAsia="lv-LV"/>
              </w:rPr>
              <w:t>Miera iela 15</w:t>
            </w:r>
          </w:p>
        </w:tc>
        <w:tc>
          <w:tcPr>
            <w:tcW w:w="1417" w:type="dxa"/>
            <w:shd w:val="clear" w:color="auto" w:fill="auto"/>
            <w:noWrap/>
            <w:vAlign w:val="center"/>
          </w:tcPr>
          <w:p w14:paraId="4DF4E2B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tcPr>
          <w:p w14:paraId="46AB9B8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25,70</w:t>
            </w:r>
          </w:p>
        </w:tc>
      </w:tr>
      <w:tr w:rsidR="001E7647" w:rsidRPr="001E7647" w14:paraId="0D54DA0F" w14:textId="77777777" w:rsidTr="00A9244C">
        <w:trPr>
          <w:trHeight w:val="288"/>
        </w:trPr>
        <w:tc>
          <w:tcPr>
            <w:tcW w:w="1276" w:type="dxa"/>
            <w:shd w:val="clear" w:color="auto" w:fill="auto"/>
            <w:noWrap/>
            <w:vAlign w:val="center"/>
            <w:hideMark/>
          </w:tcPr>
          <w:p w14:paraId="490AE14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56.</w:t>
            </w:r>
          </w:p>
        </w:tc>
        <w:tc>
          <w:tcPr>
            <w:tcW w:w="3539" w:type="dxa"/>
            <w:shd w:val="clear" w:color="auto" w:fill="auto"/>
            <w:noWrap/>
            <w:vAlign w:val="center"/>
          </w:tcPr>
          <w:p w14:paraId="4171323E" w14:textId="77777777" w:rsidR="001E7647" w:rsidRPr="001E7647" w:rsidRDefault="001E7647" w:rsidP="001E7647">
            <w:pPr>
              <w:rPr>
                <w:rFonts w:eastAsia="Calibri"/>
                <w:sz w:val="22"/>
                <w:u w:val="none"/>
                <w:lang w:eastAsia="lv-LV"/>
              </w:rPr>
            </w:pPr>
            <w:r w:rsidRPr="001E7647">
              <w:rPr>
                <w:rFonts w:eastAsia="Calibri"/>
                <w:sz w:val="22"/>
                <w:u w:val="none"/>
                <w:lang w:eastAsia="lv-LV"/>
              </w:rPr>
              <w:t>Miera iela 15</w:t>
            </w:r>
          </w:p>
        </w:tc>
        <w:tc>
          <w:tcPr>
            <w:tcW w:w="1417" w:type="dxa"/>
            <w:shd w:val="clear" w:color="auto" w:fill="auto"/>
            <w:noWrap/>
            <w:vAlign w:val="center"/>
          </w:tcPr>
          <w:p w14:paraId="2EA1390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w:t>
            </w:r>
          </w:p>
        </w:tc>
        <w:tc>
          <w:tcPr>
            <w:tcW w:w="2835" w:type="dxa"/>
            <w:shd w:val="clear" w:color="auto" w:fill="auto"/>
            <w:noWrap/>
            <w:vAlign w:val="center"/>
          </w:tcPr>
          <w:p w14:paraId="7A14DC5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38,70</w:t>
            </w:r>
          </w:p>
        </w:tc>
      </w:tr>
      <w:tr w:rsidR="001E7647" w:rsidRPr="001E7647" w14:paraId="7766CAF2" w14:textId="77777777" w:rsidTr="00A9244C">
        <w:trPr>
          <w:trHeight w:val="288"/>
        </w:trPr>
        <w:tc>
          <w:tcPr>
            <w:tcW w:w="1276" w:type="dxa"/>
            <w:shd w:val="clear" w:color="auto" w:fill="auto"/>
            <w:noWrap/>
            <w:vAlign w:val="center"/>
            <w:hideMark/>
          </w:tcPr>
          <w:p w14:paraId="0B3E21A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57.</w:t>
            </w:r>
          </w:p>
        </w:tc>
        <w:tc>
          <w:tcPr>
            <w:tcW w:w="3539" w:type="dxa"/>
            <w:shd w:val="clear" w:color="auto" w:fill="auto"/>
            <w:noWrap/>
            <w:vAlign w:val="center"/>
          </w:tcPr>
          <w:p w14:paraId="699CEF75"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88</w:t>
            </w:r>
          </w:p>
        </w:tc>
        <w:tc>
          <w:tcPr>
            <w:tcW w:w="1417" w:type="dxa"/>
            <w:shd w:val="clear" w:color="auto" w:fill="auto"/>
            <w:noWrap/>
            <w:vAlign w:val="center"/>
          </w:tcPr>
          <w:p w14:paraId="449B50C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1576534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30,70</w:t>
            </w:r>
          </w:p>
        </w:tc>
      </w:tr>
      <w:tr w:rsidR="001E7647" w:rsidRPr="001E7647" w14:paraId="7B238FF5" w14:textId="77777777" w:rsidTr="00A9244C">
        <w:trPr>
          <w:trHeight w:val="288"/>
        </w:trPr>
        <w:tc>
          <w:tcPr>
            <w:tcW w:w="1276" w:type="dxa"/>
            <w:shd w:val="clear" w:color="auto" w:fill="auto"/>
            <w:noWrap/>
            <w:vAlign w:val="center"/>
            <w:hideMark/>
          </w:tcPr>
          <w:p w14:paraId="3D84B08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58.</w:t>
            </w:r>
          </w:p>
        </w:tc>
        <w:tc>
          <w:tcPr>
            <w:tcW w:w="3539" w:type="dxa"/>
            <w:shd w:val="clear" w:color="auto" w:fill="auto"/>
            <w:noWrap/>
            <w:vAlign w:val="center"/>
          </w:tcPr>
          <w:p w14:paraId="26752CBF"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88</w:t>
            </w:r>
          </w:p>
        </w:tc>
        <w:tc>
          <w:tcPr>
            <w:tcW w:w="1417" w:type="dxa"/>
            <w:shd w:val="clear" w:color="auto" w:fill="auto"/>
            <w:noWrap/>
            <w:vAlign w:val="center"/>
          </w:tcPr>
          <w:p w14:paraId="78425EF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25424A2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24,80</w:t>
            </w:r>
          </w:p>
        </w:tc>
      </w:tr>
      <w:tr w:rsidR="001E7647" w:rsidRPr="001E7647" w14:paraId="53CD15B9" w14:textId="77777777" w:rsidTr="00A9244C">
        <w:trPr>
          <w:trHeight w:val="300"/>
        </w:trPr>
        <w:tc>
          <w:tcPr>
            <w:tcW w:w="1276" w:type="dxa"/>
            <w:shd w:val="clear" w:color="auto" w:fill="auto"/>
            <w:noWrap/>
            <w:vAlign w:val="center"/>
            <w:hideMark/>
          </w:tcPr>
          <w:p w14:paraId="1E56A96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59.</w:t>
            </w:r>
          </w:p>
        </w:tc>
        <w:tc>
          <w:tcPr>
            <w:tcW w:w="3539" w:type="dxa"/>
            <w:shd w:val="clear" w:color="auto" w:fill="auto"/>
            <w:noWrap/>
            <w:vAlign w:val="center"/>
          </w:tcPr>
          <w:p w14:paraId="7DACE658"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88</w:t>
            </w:r>
          </w:p>
        </w:tc>
        <w:tc>
          <w:tcPr>
            <w:tcW w:w="1417" w:type="dxa"/>
            <w:shd w:val="clear" w:color="auto" w:fill="auto"/>
            <w:noWrap/>
            <w:vAlign w:val="center"/>
          </w:tcPr>
          <w:p w14:paraId="6D0DC4B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shd w:val="clear" w:color="auto" w:fill="auto"/>
            <w:noWrap/>
            <w:vAlign w:val="center"/>
          </w:tcPr>
          <w:p w14:paraId="443F848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26,90</w:t>
            </w:r>
          </w:p>
        </w:tc>
      </w:tr>
      <w:tr w:rsidR="001E7647" w:rsidRPr="001E7647" w14:paraId="5AEA4C6E" w14:textId="77777777" w:rsidTr="00A9244C">
        <w:trPr>
          <w:trHeight w:val="288"/>
        </w:trPr>
        <w:tc>
          <w:tcPr>
            <w:tcW w:w="1276" w:type="dxa"/>
            <w:shd w:val="clear" w:color="auto" w:fill="auto"/>
            <w:noWrap/>
            <w:vAlign w:val="center"/>
            <w:hideMark/>
          </w:tcPr>
          <w:p w14:paraId="7DC747C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60.</w:t>
            </w:r>
          </w:p>
        </w:tc>
        <w:tc>
          <w:tcPr>
            <w:tcW w:w="3539" w:type="dxa"/>
            <w:shd w:val="clear" w:color="auto" w:fill="auto"/>
            <w:noWrap/>
            <w:vAlign w:val="center"/>
          </w:tcPr>
          <w:p w14:paraId="61188004"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88</w:t>
            </w:r>
          </w:p>
        </w:tc>
        <w:tc>
          <w:tcPr>
            <w:tcW w:w="1417" w:type="dxa"/>
            <w:shd w:val="clear" w:color="auto" w:fill="auto"/>
            <w:noWrap/>
            <w:vAlign w:val="center"/>
          </w:tcPr>
          <w:p w14:paraId="03F40F9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tcPr>
          <w:p w14:paraId="4507E50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26,50</w:t>
            </w:r>
          </w:p>
        </w:tc>
      </w:tr>
      <w:tr w:rsidR="001E7647" w:rsidRPr="001E7647" w14:paraId="72AC9C90" w14:textId="77777777" w:rsidTr="00A9244C">
        <w:trPr>
          <w:trHeight w:val="288"/>
        </w:trPr>
        <w:tc>
          <w:tcPr>
            <w:tcW w:w="1276" w:type="dxa"/>
            <w:shd w:val="clear" w:color="auto" w:fill="auto"/>
            <w:noWrap/>
            <w:vAlign w:val="center"/>
            <w:hideMark/>
          </w:tcPr>
          <w:p w14:paraId="698300B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61.</w:t>
            </w:r>
          </w:p>
        </w:tc>
        <w:tc>
          <w:tcPr>
            <w:tcW w:w="3539" w:type="dxa"/>
            <w:shd w:val="clear" w:color="auto" w:fill="auto"/>
            <w:noWrap/>
            <w:vAlign w:val="center"/>
          </w:tcPr>
          <w:p w14:paraId="61BF1D68"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88</w:t>
            </w:r>
          </w:p>
        </w:tc>
        <w:tc>
          <w:tcPr>
            <w:tcW w:w="1417" w:type="dxa"/>
            <w:shd w:val="clear" w:color="auto" w:fill="auto"/>
            <w:noWrap/>
            <w:vAlign w:val="center"/>
          </w:tcPr>
          <w:p w14:paraId="7BD8101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w:t>
            </w:r>
          </w:p>
        </w:tc>
        <w:tc>
          <w:tcPr>
            <w:tcW w:w="2835" w:type="dxa"/>
            <w:shd w:val="clear" w:color="auto" w:fill="auto"/>
            <w:noWrap/>
            <w:vAlign w:val="center"/>
          </w:tcPr>
          <w:p w14:paraId="2AED74F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31,40</w:t>
            </w:r>
          </w:p>
        </w:tc>
      </w:tr>
      <w:tr w:rsidR="001E7647" w:rsidRPr="001E7647" w14:paraId="040FB371" w14:textId="77777777" w:rsidTr="00A9244C">
        <w:trPr>
          <w:trHeight w:val="288"/>
        </w:trPr>
        <w:tc>
          <w:tcPr>
            <w:tcW w:w="1276" w:type="dxa"/>
            <w:shd w:val="clear" w:color="auto" w:fill="auto"/>
            <w:noWrap/>
            <w:vAlign w:val="center"/>
            <w:hideMark/>
          </w:tcPr>
          <w:p w14:paraId="62FF3E0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62.</w:t>
            </w:r>
          </w:p>
        </w:tc>
        <w:tc>
          <w:tcPr>
            <w:tcW w:w="3539" w:type="dxa"/>
            <w:shd w:val="clear" w:color="auto" w:fill="auto"/>
            <w:noWrap/>
            <w:vAlign w:val="center"/>
          </w:tcPr>
          <w:p w14:paraId="74FBFE0A"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88</w:t>
            </w:r>
          </w:p>
        </w:tc>
        <w:tc>
          <w:tcPr>
            <w:tcW w:w="1417" w:type="dxa"/>
            <w:shd w:val="clear" w:color="auto" w:fill="auto"/>
            <w:noWrap/>
            <w:vAlign w:val="center"/>
          </w:tcPr>
          <w:p w14:paraId="024DC1D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w:t>
            </w:r>
          </w:p>
        </w:tc>
        <w:tc>
          <w:tcPr>
            <w:tcW w:w="2835" w:type="dxa"/>
            <w:shd w:val="clear" w:color="auto" w:fill="auto"/>
            <w:noWrap/>
            <w:vAlign w:val="center"/>
          </w:tcPr>
          <w:p w14:paraId="7C131B6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26,10</w:t>
            </w:r>
          </w:p>
        </w:tc>
      </w:tr>
      <w:tr w:rsidR="001E7647" w:rsidRPr="001E7647" w14:paraId="20CC42FF" w14:textId="77777777" w:rsidTr="00A9244C">
        <w:trPr>
          <w:trHeight w:val="288"/>
        </w:trPr>
        <w:tc>
          <w:tcPr>
            <w:tcW w:w="1276" w:type="dxa"/>
            <w:shd w:val="clear" w:color="auto" w:fill="auto"/>
            <w:noWrap/>
            <w:vAlign w:val="center"/>
            <w:hideMark/>
          </w:tcPr>
          <w:p w14:paraId="696398E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63.</w:t>
            </w:r>
          </w:p>
        </w:tc>
        <w:tc>
          <w:tcPr>
            <w:tcW w:w="3539" w:type="dxa"/>
            <w:shd w:val="clear" w:color="auto" w:fill="auto"/>
            <w:noWrap/>
            <w:vAlign w:val="center"/>
          </w:tcPr>
          <w:p w14:paraId="2CED4E6D"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88</w:t>
            </w:r>
          </w:p>
        </w:tc>
        <w:tc>
          <w:tcPr>
            <w:tcW w:w="1417" w:type="dxa"/>
            <w:shd w:val="clear" w:color="auto" w:fill="auto"/>
            <w:noWrap/>
            <w:vAlign w:val="center"/>
          </w:tcPr>
          <w:p w14:paraId="26E67F2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w:t>
            </w:r>
          </w:p>
        </w:tc>
        <w:tc>
          <w:tcPr>
            <w:tcW w:w="2835" w:type="dxa"/>
            <w:shd w:val="clear" w:color="auto" w:fill="auto"/>
            <w:noWrap/>
            <w:vAlign w:val="center"/>
          </w:tcPr>
          <w:p w14:paraId="73A8763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27,80</w:t>
            </w:r>
          </w:p>
        </w:tc>
      </w:tr>
      <w:tr w:rsidR="001E7647" w:rsidRPr="001E7647" w14:paraId="3B82C992" w14:textId="77777777" w:rsidTr="00A9244C">
        <w:trPr>
          <w:trHeight w:val="288"/>
        </w:trPr>
        <w:tc>
          <w:tcPr>
            <w:tcW w:w="1276" w:type="dxa"/>
            <w:shd w:val="clear" w:color="auto" w:fill="auto"/>
            <w:noWrap/>
            <w:vAlign w:val="center"/>
            <w:hideMark/>
          </w:tcPr>
          <w:p w14:paraId="573305D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64.</w:t>
            </w:r>
          </w:p>
        </w:tc>
        <w:tc>
          <w:tcPr>
            <w:tcW w:w="3539" w:type="dxa"/>
            <w:shd w:val="clear" w:color="auto" w:fill="auto"/>
            <w:noWrap/>
            <w:vAlign w:val="center"/>
          </w:tcPr>
          <w:p w14:paraId="5B738402"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88</w:t>
            </w:r>
          </w:p>
        </w:tc>
        <w:tc>
          <w:tcPr>
            <w:tcW w:w="1417" w:type="dxa"/>
            <w:shd w:val="clear" w:color="auto" w:fill="auto"/>
            <w:noWrap/>
            <w:vAlign w:val="center"/>
          </w:tcPr>
          <w:p w14:paraId="799C337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w:t>
            </w:r>
          </w:p>
        </w:tc>
        <w:tc>
          <w:tcPr>
            <w:tcW w:w="2835" w:type="dxa"/>
            <w:shd w:val="clear" w:color="auto" w:fill="auto"/>
            <w:noWrap/>
            <w:vAlign w:val="center"/>
          </w:tcPr>
          <w:p w14:paraId="786E536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25,00</w:t>
            </w:r>
          </w:p>
        </w:tc>
      </w:tr>
      <w:tr w:rsidR="001E7647" w:rsidRPr="001E7647" w14:paraId="7132B9F3" w14:textId="77777777" w:rsidTr="00A9244C">
        <w:trPr>
          <w:trHeight w:val="288"/>
        </w:trPr>
        <w:tc>
          <w:tcPr>
            <w:tcW w:w="1276" w:type="dxa"/>
            <w:shd w:val="clear" w:color="auto" w:fill="auto"/>
            <w:noWrap/>
            <w:vAlign w:val="center"/>
            <w:hideMark/>
          </w:tcPr>
          <w:p w14:paraId="237BCB9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65.</w:t>
            </w:r>
          </w:p>
        </w:tc>
        <w:tc>
          <w:tcPr>
            <w:tcW w:w="3539" w:type="dxa"/>
            <w:shd w:val="clear" w:color="auto" w:fill="auto"/>
            <w:noWrap/>
            <w:vAlign w:val="center"/>
          </w:tcPr>
          <w:p w14:paraId="5F3D583C"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88</w:t>
            </w:r>
          </w:p>
        </w:tc>
        <w:tc>
          <w:tcPr>
            <w:tcW w:w="1417" w:type="dxa"/>
            <w:shd w:val="clear" w:color="auto" w:fill="auto"/>
            <w:noWrap/>
            <w:vAlign w:val="center"/>
          </w:tcPr>
          <w:p w14:paraId="4F6ED87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w:t>
            </w:r>
          </w:p>
        </w:tc>
        <w:tc>
          <w:tcPr>
            <w:tcW w:w="2835" w:type="dxa"/>
            <w:shd w:val="clear" w:color="auto" w:fill="auto"/>
            <w:noWrap/>
            <w:vAlign w:val="center"/>
          </w:tcPr>
          <w:p w14:paraId="6A73A2A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25,30</w:t>
            </w:r>
          </w:p>
        </w:tc>
      </w:tr>
      <w:tr w:rsidR="001E7647" w:rsidRPr="001E7647" w14:paraId="1C6CD81C" w14:textId="77777777" w:rsidTr="00A9244C">
        <w:trPr>
          <w:trHeight w:val="288"/>
        </w:trPr>
        <w:tc>
          <w:tcPr>
            <w:tcW w:w="1276" w:type="dxa"/>
            <w:shd w:val="clear" w:color="auto" w:fill="auto"/>
            <w:noWrap/>
            <w:vAlign w:val="center"/>
            <w:hideMark/>
          </w:tcPr>
          <w:p w14:paraId="421499B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66.</w:t>
            </w:r>
          </w:p>
        </w:tc>
        <w:tc>
          <w:tcPr>
            <w:tcW w:w="3539" w:type="dxa"/>
            <w:shd w:val="clear" w:color="auto" w:fill="auto"/>
            <w:noWrap/>
            <w:vAlign w:val="center"/>
          </w:tcPr>
          <w:p w14:paraId="2B59AD77"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88</w:t>
            </w:r>
          </w:p>
        </w:tc>
        <w:tc>
          <w:tcPr>
            <w:tcW w:w="1417" w:type="dxa"/>
            <w:shd w:val="clear" w:color="auto" w:fill="auto"/>
            <w:noWrap/>
            <w:vAlign w:val="center"/>
          </w:tcPr>
          <w:p w14:paraId="2A60799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16</w:t>
            </w:r>
          </w:p>
        </w:tc>
        <w:tc>
          <w:tcPr>
            <w:tcW w:w="2835" w:type="dxa"/>
            <w:shd w:val="clear" w:color="auto" w:fill="auto"/>
            <w:noWrap/>
            <w:vAlign w:val="center"/>
          </w:tcPr>
          <w:p w14:paraId="5226252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21,30</w:t>
            </w:r>
          </w:p>
        </w:tc>
      </w:tr>
      <w:tr w:rsidR="001E7647" w:rsidRPr="001E7647" w14:paraId="720786B9" w14:textId="77777777" w:rsidTr="00A9244C">
        <w:trPr>
          <w:trHeight w:val="288"/>
        </w:trPr>
        <w:tc>
          <w:tcPr>
            <w:tcW w:w="1276" w:type="dxa"/>
            <w:shd w:val="clear" w:color="auto" w:fill="auto"/>
            <w:noWrap/>
            <w:vAlign w:val="center"/>
            <w:hideMark/>
          </w:tcPr>
          <w:p w14:paraId="16AB7CD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67.</w:t>
            </w:r>
          </w:p>
        </w:tc>
        <w:tc>
          <w:tcPr>
            <w:tcW w:w="3539" w:type="dxa"/>
            <w:shd w:val="clear" w:color="auto" w:fill="auto"/>
            <w:noWrap/>
            <w:vAlign w:val="center"/>
          </w:tcPr>
          <w:p w14:paraId="4BE0452D"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88</w:t>
            </w:r>
          </w:p>
        </w:tc>
        <w:tc>
          <w:tcPr>
            <w:tcW w:w="1417" w:type="dxa"/>
            <w:shd w:val="clear" w:color="auto" w:fill="auto"/>
            <w:noWrap/>
            <w:vAlign w:val="center"/>
          </w:tcPr>
          <w:p w14:paraId="75CAB4B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w:t>
            </w:r>
          </w:p>
        </w:tc>
        <w:tc>
          <w:tcPr>
            <w:tcW w:w="2835" w:type="dxa"/>
            <w:shd w:val="clear" w:color="auto" w:fill="auto"/>
            <w:noWrap/>
            <w:vAlign w:val="center"/>
          </w:tcPr>
          <w:p w14:paraId="7C84143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26,10</w:t>
            </w:r>
          </w:p>
        </w:tc>
      </w:tr>
      <w:tr w:rsidR="001E7647" w:rsidRPr="001E7647" w14:paraId="07210C14" w14:textId="77777777" w:rsidTr="00A9244C">
        <w:trPr>
          <w:trHeight w:val="288"/>
        </w:trPr>
        <w:tc>
          <w:tcPr>
            <w:tcW w:w="1276" w:type="dxa"/>
            <w:shd w:val="clear" w:color="auto" w:fill="auto"/>
            <w:noWrap/>
            <w:vAlign w:val="center"/>
            <w:hideMark/>
          </w:tcPr>
          <w:p w14:paraId="25C848D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68.</w:t>
            </w:r>
          </w:p>
        </w:tc>
        <w:tc>
          <w:tcPr>
            <w:tcW w:w="3539" w:type="dxa"/>
            <w:shd w:val="clear" w:color="auto" w:fill="auto"/>
            <w:noWrap/>
            <w:vAlign w:val="center"/>
          </w:tcPr>
          <w:p w14:paraId="0F9F2DA9"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88</w:t>
            </w:r>
          </w:p>
        </w:tc>
        <w:tc>
          <w:tcPr>
            <w:tcW w:w="1417" w:type="dxa"/>
            <w:shd w:val="clear" w:color="auto" w:fill="auto"/>
            <w:noWrap/>
            <w:vAlign w:val="center"/>
          </w:tcPr>
          <w:p w14:paraId="68A75FC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w:t>
            </w:r>
          </w:p>
        </w:tc>
        <w:tc>
          <w:tcPr>
            <w:tcW w:w="2835" w:type="dxa"/>
            <w:shd w:val="clear" w:color="auto" w:fill="auto"/>
            <w:noWrap/>
            <w:vAlign w:val="center"/>
          </w:tcPr>
          <w:p w14:paraId="7812DFC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27,50</w:t>
            </w:r>
          </w:p>
        </w:tc>
      </w:tr>
      <w:tr w:rsidR="001E7647" w:rsidRPr="001E7647" w14:paraId="71B12EC6" w14:textId="77777777" w:rsidTr="00A9244C">
        <w:trPr>
          <w:trHeight w:val="288"/>
        </w:trPr>
        <w:tc>
          <w:tcPr>
            <w:tcW w:w="1276" w:type="dxa"/>
            <w:shd w:val="clear" w:color="auto" w:fill="auto"/>
            <w:noWrap/>
            <w:vAlign w:val="center"/>
            <w:hideMark/>
          </w:tcPr>
          <w:p w14:paraId="19D902C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69.</w:t>
            </w:r>
          </w:p>
        </w:tc>
        <w:tc>
          <w:tcPr>
            <w:tcW w:w="3539" w:type="dxa"/>
            <w:shd w:val="clear" w:color="auto" w:fill="auto"/>
            <w:noWrap/>
            <w:vAlign w:val="center"/>
          </w:tcPr>
          <w:p w14:paraId="354B7563"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88</w:t>
            </w:r>
          </w:p>
        </w:tc>
        <w:tc>
          <w:tcPr>
            <w:tcW w:w="1417" w:type="dxa"/>
            <w:shd w:val="clear" w:color="auto" w:fill="auto"/>
            <w:noWrap/>
            <w:vAlign w:val="center"/>
          </w:tcPr>
          <w:p w14:paraId="2AE3378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w:t>
            </w:r>
          </w:p>
        </w:tc>
        <w:tc>
          <w:tcPr>
            <w:tcW w:w="2835" w:type="dxa"/>
            <w:shd w:val="clear" w:color="auto" w:fill="auto"/>
            <w:noWrap/>
            <w:vAlign w:val="center"/>
          </w:tcPr>
          <w:p w14:paraId="69D6D4D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23,50</w:t>
            </w:r>
          </w:p>
        </w:tc>
      </w:tr>
      <w:tr w:rsidR="001E7647" w:rsidRPr="001E7647" w14:paraId="49BE2BCA" w14:textId="77777777" w:rsidTr="00A9244C">
        <w:trPr>
          <w:trHeight w:val="288"/>
        </w:trPr>
        <w:tc>
          <w:tcPr>
            <w:tcW w:w="1276" w:type="dxa"/>
            <w:shd w:val="clear" w:color="auto" w:fill="auto"/>
            <w:noWrap/>
            <w:vAlign w:val="center"/>
            <w:hideMark/>
          </w:tcPr>
          <w:p w14:paraId="355C51E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70.</w:t>
            </w:r>
          </w:p>
        </w:tc>
        <w:tc>
          <w:tcPr>
            <w:tcW w:w="3539" w:type="dxa"/>
            <w:shd w:val="clear" w:color="auto" w:fill="auto"/>
            <w:noWrap/>
            <w:vAlign w:val="center"/>
          </w:tcPr>
          <w:p w14:paraId="31BDC03D"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88</w:t>
            </w:r>
          </w:p>
        </w:tc>
        <w:tc>
          <w:tcPr>
            <w:tcW w:w="1417" w:type="dxa"/>
            <w:shd w:val="clear" w:color="auto" w:fill="auto"/>
            <w:noWrap/>
            <w:vAlign w:val="center"/>
          </w:tcPr>
          <w:p w14:paraId="5784B10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w:t>
            </w:r>
          </w:p>
        </w:tc>
        <w:tc>
          <w:tcPr>
            <w:tcW w:w="2835" w:type="dxa"/>
            <w:shd w:val="clear" w:color="auto" w:fill="auto"/>
            <w:noWrap/>
            <w:vAlign w:val="center"/>
          </w:tcPr>
          <w:p w14:paraId="18888E0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25,50</w:t>
            </w:r>
          </w:p>
        </w:tc>
      </w:tr>
      <w:tr w:rsidR="001E7647" w:rsidRPr="001E7647" w14:paraId="44DDE7B6" w14:textId="77777777" w:rsidTr="00A9244C">
        <w:trPr>
          <w:trHeight w:val="288"/>
        </w:trPr>
        <w:tc>
          <w:tcPr>
            <w:tcW w:w="1276" w:type="dxa"/>
            <w:shd w:val="clear" w:color="auto" w:fill="auto"/>
            <w:noWrap/>
            <w:vAlign w:val="center"/>
            <w:hideMark/>
          </w:tcPr>
          <w:p w14:paraId="1FA2BE8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71.</w:t>
            </w:r>
          </w:p>
        </w:tc>
        <w:tc>
          <w:tcPr>
            <w:tcW w:w="3539" w:type="dxa"/>
            <w:shd w:val="clear" w:color="auto" w:fill="auto"/>
            <w:noWrap/>
            <w:vAlign w:val="center"/>
          </w:tcPr>
          <w:p w14:paraId="4173E1DD"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88</w:t>
            </w:r>
          </w:p>
        </w:tc>
        <w:tc>
          <w:tcPr>
            <w:tcW w:w="1417" w:type="dxa"/>
            <w:shd w:val="clear" w:color="auto" w:fill="auto"/>
            <w:noWrap/>
            <w:vAlign w:val="center"/>
          </w:tcPr>
          <w:p w14:paraId="15ACA43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22</w:t>
            </w:r>
          </w:p>
        </w:tc>
        <w:tc>
          <w:tcPr>
            <w:tcW w:w="2835" w:type="dxa"/>
            <w:shd w:val="clear" w:color="auto" w:fill="auto"/>
            <w:noWrap/>
            <w:vAlign w:val="center"/>
          </w:tcPr>
          <w:p w14:paraId="1B23BB8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25,50</w:t>
            </w:r>
          </w:p>
        </w:tc>
      </w:tr>
      <w:tr w:rsidR="001E7647" w:rsidRPr="001E7647" w14:paraId="59294069" w14:textId="77777777" w:rsidTr="00A9244C">
        <w:trPr>
          <w:trHeight w:val="288"/>
        </w:trPr>
        <w:tc>
          <w:tcPr>
            <w:tcW w:w="1276" w:type="dxa"/>
            <w:shd w:val="clear" w:color="auto" w:fill="auto"/>
            <w:noWrap/>
            <w:vAlign w:val="center"/>
            <w:hideMark/>
          </w:tcPr>
          <w:p w14:paraId="100EF76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72.</w:t>
            </w:r>
          </w:p>
        </w:tc>
        <w:tc>
          <w:tcPr>
            <w:tcW w:w="3539" w:type="dxa"/>
            <w:shd w:val="clear" w:color="auto" w:fill="auto"/>
            <w:noWrap/>
            <w:vAlign w:val="center"/>
          </w:tcPr>
          <w:p w14:paraId="2935EC6E" w14:textId="77777777" w:rsidR="001E7647" w:rsidRPr="001E7647" w:rsidRDefault="001E7647" w:rsidP="001E7647">
            <w:pPr>
              <w:rPr>
                <w:rFonts w:eastAsia="Calibri"/>
                <w:sz w:val="22"/>
                <w:u w:val="none"/>
                <w:lang w:eastAsia="lv-LV"/>
              </w:rPr>
            </w:pPr>
            <w:r w:rsidRPr="001E7647">
              <w:rPr>
                <w:rFonts w:eastAsia="Calibri"/>
                <w:sz w:val="22"/>
                <w:u w:val="none"/>
                <w:lang w:eastAsia="lv-LV"/>
              </w:rPr>
              <w:t>Pamatu iela 11</w:t>
            </w:r>
          </w:p>
        </w:tc>
        <w:tc>
          <w:tcPr>
            <w:tcW w:w="1417" w:type="dxa"/>
            <w:shd w:val="clear" w:color="auto" w:fill="auto"/>
            <w:noWrap/>
            <w:vAlign w:val="center"/>
          </w:tcPr>
          <w:p w14:paraId="14BC12C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0E29157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48,50</w:t>
            </w:r>
          </w:p>
        </w:tc>
      </w:tr>
      <w:tr w:rsidR="001E7647" w:rsidRPr="001E7647" w14:paraId="2227AE3A" w14:textId="77777777" w:rsidTr="00A9244C">
        <w:trPr>
          <w:trHeight w:val="288"/>
        </w:trPr>
        <w:tc>
          <w:tcPr>
            <w:tcW w:w="1276" w:type="dxa"/>
            <w:shd w:val="clear" w:color="auto" w:fill="auto"/>
            <w:noWrap/>
            <w:vAlign w:val="center"/>
            <w:hideMark/>
          </w:tcPr>
          <w:p w14:paraId="1E98CF3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73.</w:t>
            </w:r>
          </w:p>
        </w:tc>
        <w:tc>
          <w:tcPr>
            <w:tcW w:w="3539" w:type="dxa"/>
            <w:shd w:val="clear" w:color="auto" w:fill="auto"/>
            <w:noWrap/>
            <w:vAlign w:val="center"/>
          </w:tcPr>
          <w:p w14:paraId="675341DB" w14:textId="77777777" w:rsidR="001E7647" w:rsidRPr="001E7647" w:rsidRDefault="001E7647" w:rsidP="001E7647">
            <w:pPr>
              <w:rPr>
                <w:rFonts w:eastAsia="Calibri"/>
                <w:sz w:val="22"/>
                <w:u w:val="none"/>
                <w:lang w:eastAsia="lv-LV"/>
              </w:rPr>
            </w:pPr>
            <w:r w:rsidRPr="001E7647">
              <w:rPr>
                <w:rFonts w:eastAsia="Calibri"/>
                <w:sz w:val="22"/>
                <w:u w:val="none"/>
                <w:lang w:eastAsia="lv-LV"/>
              </w:rPr>
              <w:t>Pamatu iela 11</w:t>
            </w:r>
          </w:p>
        </w:tc>
        <w:tc>
          <w:tcPr>
            <w:tcW w:w="1417" w:type="dxa"/>
            <w:shd w:val="clear" w:color="auto" w:fill="auto"/>
            <w:noWrap/>
            <w:vAlign w:val="center"/>
          </w:tcPr>
          <w:p w14:paraId="0012619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shd w:val="clear" w:color="auto" w:fill="auto"/>
            <w:noWrap/>
            <w:vAlign w:val="center"/>
          </w:tcPr>
          <w:p w14:paraId="5C36174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23,80</w:t>
            </w:r>
          </w:p>
        </w:tc>
      </w:tr>
      <w:tr w:rsidR="001E7647" w:rsidRPr="001E7647" w14:paraId="43B3AB18" w14:textId="77777777" w:rsidTr="00A9244C">
        <w:trPr>
          <w:trHeight w:val="288"/>
        </w:trPr>
        <w:tc>
          <w:tcPr>
            <w:tcW w:w="1276" w:type="dxa"/>
            <w:shd w:val="clear" w:color="auto" w:fill="auto"/>
            <w:noWrap/>
            <w:vAlign w:val="center"/>
            <w:hideMark/>
          </w:tcPr>
          <w:p w14:paraId="6753A75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74.</w:t>
            </w:r>
          </w:p>
        </w:tc>
        <w:tc>
          <w:tcPr>
            <w:tcW w:w="3539" w:type="dxa"/>
            <w:shd w:val="clear" w:color="auto" w:fill="auto"/>
            <w:noWrap/>
            <w:vAlign w:val="center"/>
          </w:tcPr>
          <w:p w14:paraId="0F48486B" w14:textId="77777777" w:rsidR="001E7647" w:rsidRPr="001E7647" w:rsidRDefault="001E7647" w:rsidP="001E7647">
            <w:pPr>
              <w:rPr>
                <w:rFonts w:eastAsia="Calibri"/>
                <w:sz w:val="22"/>
                <w:u w:val="none"/>
                <w:lang w:eastAsia="lv-LV"/>
              </w:rPr>
            </w:pPr>
            <w:r w:rsidRPr="001E7647">
              <w:rPr>
                <w:rFonts w:eastAsia="Calibri"/>
                <w:sz w:val="22"/>
                <w:u w:val="none"/>
                <w:lang w:eastAsia="lv-LV"/>
              </w:rPr>
              <w:t>Pamatu iela 11</w:t>
            </w:r>
          </w:p>
        </w:tc>
        <w:tc>
          <w:tcPr>
            <w:tcW w:w="1417" w:type="dxa"/>
            <w:shd w:val="clear" w:color="auto" w:fill="auto"/>
            <w:noWrap/>
            <w:vAlign w:val="center"/>
          </w:tcPr>
          <w:p w14:paraId="630EFC1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shd w:val="clear" w:color="auto" w:fill="auto"/>
            <w:noWrap/>
            <w:vAlign w:val="center"/>
          </w:tcPr>
          <w:p w14:paraId="50EA330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31,20</w:t>
            </w:r>
          </w:p>
        </w:tc>
      </w:tr>
      <w:tr w:rsidR="001E7647" w:rsidRPr="001E7647" w14:paraId="7289807A" w14:textId="77777777" w:rsidTr="00A9244C">
        <w:trPr>
          <w:trHeight w:val="288"/>
        </w:trPr>
        <w:tc>
          <w:tcPr>
            <w:tcW w:w="1276" w:type="dxa"/>
            <w:shd w:val="clear" w:color="auto" w:fill="auto"/>
            <w:noWrap/>
            <w:vAlign w:val="center"/>
            <w:hideMark/>
          </w:tcPr>
          <w:p w14:paraId="5EB7899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75.</w:t>
            </w:r>
          </w:p>
        </w:tc>
        <w:tc>
          <w:tcPr>
            <w:tcW w:w="3539" w:type="dxa"/>
            <w:shd w:val="clear" w:color="auto" w:fill="auto"/>
            <w:noWrap/>
            <w:vAlign w:val="center"/>
          </w:tcPr>
          <w:p w14:paraId="42273A54" w14:textId="77777777" w:rsidR="001E7647" w:rsidRPr="001E7647" w:rsidRDefault="001E7647" w:rsidP="001E7647">
            <w:pPr>
              <w:rPr>
                <w:rFonts w:eastAsia="Calibri"/>
                <w:sz w:val="22"/>
                <w:u w:val="none"/>
                <w:lang w:eastAsia="lv-LV"/>
              </w:rPr>
            </w:pPr>
            <w:r w:rsidRPr="001E7647">
              <w:rPr>
                <w:rFonts w:eastAsia="Calibri"/>
                <w:sz w:val="22"/>
                <w:u w:val="none"/>
                <w:lang w:eastAsia="lv-LV"/>
              </w:rPr>
              <w:t>Pamatu iela 11</w:t>
            </w:r>
          </w:p>
        </w:tc>
        <w:tc>
          <w:tcPr>
            <w:tcW w:w="1417" w:type="dxa"/>
            <w:shd w:val="clear" w:color="auto" w:fill="auto"/>
            <w:noWrap/>
            <w:vAlign w:val="center"/>
          </w:tcPr>
          <w:p w14:paraId="75F590B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68BE95E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23,40</w:t>
            </w:r>
          </w:p>
        </w:tc>
      </w:tr>
      <w:tr w:rsidR="001E7647" w:rsidRPr="001E7647" w14:paraId="6DF4CB53" w14:textId="77777777" w:rsidTr="00A9244C">
        <w:trPr>
          <w:trHeight w:val="288"/>
        </w:trPr>
        <w:tc>
          <w:tcPr>
            <w:tcW w:w="1276" w:type="dxa"/>
            <w:shd w:val="clear" w:color="auto" w:fill="auto"/>
            <w:noWrap/>
            <w:vAlign w:val="center"/>
            <w:hideMark/>
          </w:tcPr>
          <w:p w14:paraId="2012C60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76.</w:t>
            </w:r>
          </w:p>
        </w:tc>
        <w:tc>
          <w:tcPr>
            <w:tcW w:w="3539" w:type="dxa"/>
            <w:shd w:val="clear" w:color="auto" w:fill="auto"/>
            <w:noWrap/>
            <w:vAlign w:val="center"/>
          </w:tcPr>
          <w:p w14:paraId="0B44B2C6" w14:textId="77777777" w:rsidR="001E7647" w:rsidRPr="001E7647" w:rsidRDefault="001E7647" w:rsidP="001E7647">
            <w:pPr>
              <w:rPr>
                <w:rFonts w:eastAsia="Calibri"/>
                <w:sz w:val="22"/>
                <w:u w:val="none"/>
                <w:lang w:eastAsia="lv-LV"/>
              </w:rPr>
            </w:pPr>
            <w:r w:rsidRPr="001E7647">
              <w:rPr>
                <w:rFonts w:eastAsia="Calibri"/>
                <w:sz w:val="22"/>
                <w:u w:val="none"/>
                <w:lang w:eastAsia="lv-LV"/>
              </w:rPr>
              <w:t>Pamatu iela 11</w:t>
            </w:r>
          </w:p>
        </w:tc>
        <w:tc>
          <w:tcPr>
            <w:tcW w:w="1417" w:type="dxa"/>
            <w:shd w:val="clear" w:color="auto" w:fill="auto"/>
            <w:noWrap/>
            <w:vAlign w:val="center"/>
          </w:tcPr>
          <w:p w14:paraId="658B056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shd w:val="clear" w:color="auto" w:fill="auto"/>
            <w:noWrap/>
            <w:vAlign w:val="center"/>
          </w:tcPr>
          <w:p w14:paraId="215C534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30,40</w:t>
            </w:r>
          </w:p>
        </w:tc>
      </w:tr>
      <w:tr w:rsidR="001E7647" w:rsidRPr="001E7647" w14:paraId="6B4C8E37" w14:textId="77777777" w:rsidTr="00A9244C">
        <w:trPr>
          <w:trHeight w:val="288"/>
        </w:trPr>
        <w:tc>
          <w:tcPr>
            <w:tcW w:w="1276" w:type="dxa"/>
            <w:shd w:val="clear" w:color="auto" w:fill="auto"/>
            <w:noWrap/>
            <w:vAlign w:val="center"/>
            <w:hideMark/>
          </w:tcPr>
          <w:p w14:paraId="63290FE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77.</w:t>
            </w:r>
          </w:p>
        </w:tc>
        <w:tc>
          <w:tcPr>
            <w:tcW w:w="3539" w:type="dxa"/>
            <w:shd w:val="clear" w:color="auto" w:fill="auto"/>
            <w:noWrap/>
            <w:vAlign w:val="center"/>
          </w:tcPr>
          <w:p w14:paraId="39533E1F" w14:textId="77777777" w:rsidR="001E7647" w:rsidRPr="001E7647" w:rsidRDefault="001E7647" w:rsidP="001E7647">
            <w:pPr>
              <w:rPr>
                <w:rFonts w:eastAsia="Calibri"/>
                <w:sz w:val="22"/>
                <w:u w:val="none"/>
                <w:lang w:eastAsia="lv-LV"/>
              </w:rPr>
            </w:pPr>
            <w:r w:rsidRPr="001E7647">
              <w:rPr>
                <w:rFonts w:eastAsia="Calibri"/>
                <w:sz w:val="22"/>
                <w:u w:val="none"/>
                <w:lang w:eastAsia="lv-LV"/>
              </w:rPr>
              <w:t>Pamatu iela 11A</w:t>
            </w:r>
          </w:p>
        </w:tc>
        <w:tc>
          <w:tcPr>
            <w:tcW w:w="1417" w:type="dxa"/>
            <w:shd w:val="clear" w:color="auto" w:fill="auto"/>
            <w:noWrap/>
            <w:vAlign w:val="center"/>
          </w:tcPr>
          <w:p w14:paraId="4983101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440E151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32,70</w:t>
            </w:r>
          </w:p>
        </w:tc>
      </w:tr>
      <w:tr w:rsidR="001E7647" w:rsidRPr="001E7647" w14:paraId="12D5A455" w14:textId="77777777" w:rsidTr="00A9244C">
        <w:trPr>
          <w:trHeight w:val="288"/>
        </w:trPr>
        <w:tc>
          <w:tcPr>
            <w:tcW w:w="1276" w:type="dxa"/>
            <w:shd w:val="clear" w:color="auto" w:fill="auto"/>
            <w:noWrap/>
            <w:vAlign w:val="center"/>
            <w:hideMark/>
          </w:tcPr>
          <w:p w14:paraId="72F8B2E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78.</w:t>
            </w:r>
          </w:p>
        </w:tc>
        <w:tc>
          <w:tcPr>
            <w:tcW w:w="3539" w:type="dxa"/>
            <w:shd w:val="clear" w:color="auto" w:fill="auto"/>
            <w:noWrap/>
            <w:vAlign w:val="center"/>
          </w:tcPr>
          <w:p w14:paraId="49F49A3E" w14:textId="77777777" w:rsidR="001E7647" w:rsidRPr="001E7647" w:rsidRDefault="001E7647" w:rsidP="001E7647">
            <w:pPr>
              <w:rPr>
                <w:rFonts w:eastAsia="Calibri"/>
                <w:sz w:val="22"/>
                <w:u w:val="none"/>
                <w:lang w:eastAsia="lv-LV"/>
              </w:rPr>
            </w:pPr>
            <w:r w:rsidRPr="001E7647">
              <w:rPr>
                <w:rFonts w:eastAsia="Calibri"/>
                <w:sz w:val="22"/>
                <w:u w:val="none"/>
                <w:lang w:eastAsia="lv-LV"/>
              </w:rPr>
              <w:t>Pamatu iela 11A</w:t>
            </w:r>
          </w:p>
        </w:tc>
        <w:tc>
          <w:tcPr>
            <w:tcW w:w="1417" w:type="dxa"/>
            <w:shd w:val="clear" w:color="auto" w:fill="auto"/>
            <w:noWrap/>
            <w:vAlign w:val="center"/>
          </w:tcPr>
          <w:p w14:paraId="47CE114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shd w:val="clear" w:color="auto" w:fill="auto"/>
            <w:noWrap/>
            <w:vAlign w:val="center"/>
          </w:tcPr>
          <w:p w14:paraId="4779484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46,90</w:t>
            </w:r>
          </w:p>
        </w:tc>
      </w:tr>
      <w:tr w:rsidR="001E7647" w:rsidRPr="001E7647" w14:paraId="7A14C743" w14:textId="77777777" w:rsidTr="00A9244C">
        <w:trPr>
          <w:trHeight w:val="288"/>
        </w:trPr>
        <w:tc>
          <w:tcPr>
            <w:tcW w:w="1276" w:type="dxa"/>
            <w:shd w:val="clear" w:color="auto" w:fill="auto"/>
            <w:noWrap/>
            <w:vAlign w:val="center"/>
            <w:hideMark/>
          </w:tcPr>
          <w:p w14:paraId="290E05A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79.</w:t>
            </w:r>
          </w:p>
        </w:tc>
        <w:tc>
          <w:tcPr>
            <w:tcW w:w="3539" w:type="dxa"/>
            <w:shd w:val="clear" w:color="auto" w:fill="auto"/>
            <w:noWrap/>
            <w:vAlign w:val="center"/>
          </w:tcPr>
          <w:p w14:paraId="19FAC689" w14:textId="77777777" w:rsidR="001E7647" w:rsidRPr="001E7647" w:rsidRDefault="001E7647" w:rsidP="001E7647">
            <w:pPr>
              <w:rPr>
                <w:rFonts w:eastAsia="Calibri"/>
                <w:sz w:val="22"/>
                <w:u w:val="none"/>
                <w:lang w:eastAsia="lv-LV"/>
              </w:rPr>
            </w:pPr>
            <w:r w:rsidRPr="001E7647">
              <w:rPr>
                <w:rFonts w:eastAsia="Calibri"/>
                <w:sz w:val="22"/>
                <w:u w:val="none"/>
                <w:lang w:eastAsia="lv-LV"/>
              </w:rPr>
              <w:t>Pamatu iela 11A</w:t>
            </w:r>
          </w:p>
        </w:tc>
        <w:tc>
          <w:tcPr>
            <w:tcW w:w="1417" w:type="dxa"/>
            <w:shd w:val="clear" w:color="auto" w:fill="auto"/>
            <w:noWrap/>
            <w:vAlign w:val="center"/>
          </w:tcPr>
          <w:p w14:paraId="449F2F7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tcPr>
          <w:p w14:paraId="29ECBCD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47,10</w:t>
            </w:r>
          </w:p>
        </w:tc>
      </w:tr>
      <w:tr w:rsidR="001E7647" w:rsidRPr="001E7647" w14:paraId="289A6165" w14:textId="77777777" w:rsidTr="00A9244C">
        <w:trPr>
          <w:trHeight w:val="288"/>
        </w:trPr>
        <w:tc>
          <w:tcPr>
            <w:tcW w:w="1276" w:type="dxa"/>
            <w:shd w:val="clear" w:color="auto" w:fill="auto"/>
            <w:noWrap/>
            <w:vAlign w:val="center"/>
            <w:hideMark/>
          </w:tcPr>
          <w:p w14:paraId="0A2D42A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80.</w:t>
            </w:r>
          </w:p>
        </w:tc>
        <w:tc>
          <w:tcPr>
            <w:tcW w:w="3539" w:type="dxa"/>
            <w:shd w:val="clear" w:color="auto" w:fill="auto"/>
            <w:noWrap/>
            <w:vAlign w:val="center"/>
          </w:tcPr>
          <w:p w14:paraId="056327D6" w14:textId="77777777" w:rsidR="001E7647" w:rsidRPr="001E7647" w:rsidRDefault="001E7647" w:rsidP="001E7647">
            <w:pPr>
              <w:rPr>
                <w:rFonts w:eastAsia="Calibri"/>
                <w:sz w:val="22"/>
                <w:u w:val="none"/>
                <w:lang w:eastAsia="lv-LV"/>
              </w:rPr>
            </w:pPr>
            <w:r w:rsidRPr="001E7647">
              <w:rPr>
                <w:rFonts w:eastAsia="Calibri"/>
                <w:sz w:val="22"/>
                <w:u w:val="none"/>
                <w:lang w:eastAsia="lv-LV"/>
              </w:rPr>
              <w:t>Parka iela 31</w:t>
            </w:r>
          </w:p>
        </w:tc>
        <w:tc>
          <w:tcPr>
            <w:tcW w:w="1417" w:type="dxa"/>
            <w:shd w:val="clear" w:color="auto" w:fill="auto"/>
            <w:noWrap/>
            <w:vAlign w:val="center"/>
          </w:tcPr>
          <w:p w14:paraId="47FBF96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289CF61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50,40</w:t>
            </w:r>
          </w:p>
        </w:tc>
      </w:tr>
      <w:tr w:rsidR="001E7647" w:rsidRPr="001E7647" w14:paraId="25443F8B" w14:textId="77777777" w:rsidTr="00A9244C">
        <w:trPr>
          <w:trHeight w:val="288"/>
        </w:trPr>
        <w:tc>
          <w:tcPr>
            <w:tcW w:w="1276" w:type="dxa"/>
            <w:shd w:val="clear" w:color="auto" w:fill="auto"/>
            <w:noWrap/>
            <w:vAlign w:val="center"/>
            <w:hideMark/>
          </w:tcPr>
          <w:p w14:paraId="459735A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81.</w:t>
            </w:r>
          </w:p>
        </w:tc>
        <w:tc>
          <w:tcPr>
            <w:tcW w:w="3539" w:type="dxa"/>
            <w:shd w:val="clear" w:color="auto" w:fill="auto"/>
            <w:noWrap/>
            <w:vAlign w:val="center"/>
          </w:tcPr>
          <w:p w14:paraId="54F16ECD" w14:textId="77777777" w:rsidR="001E7647" w:rsidRPr="001E7647" w:rsidRDefault="001E7647" w:rsidP="001E7647">
            <w:pPr>
              <w:rPr>
                <w:rFonts w:eastAsia="Calibri"/>
                <w:sz w:val="22"/>
                <w:u w:val="none"/>
                <w:lang w:eastAsia="lv-LV"/>
              </w:rPr>
            </w:pPr>
            <w:r w:rsidRPr="001E7647">
              <w:rPr>
                <w:rFonts w:eastAsia="Calibri"/>
                <w:sz w:val="22"/>
                <w:u w:val="none"/>
                <w:lang w:eastAsia="lv-LV"/>
              </w:rPr>
              <w:t>Parka iela 31</w:t>
            </w:r>
          </w:p>
        </w:tc>
        <w:tc>
          <w:tcPr>
            <w:tcW w:w="1417" w:type="dxa"/>
            <w:shd w:val="clear" w:color="auto" w:fill="auto"/>
            <w:noWrap/>
            <w:vAlign w:val="center"/>
          </w:tcPr>
          <w:p w14:paraId="4D349E5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shd w:val="clear" w:color="auto" w:fill="auto"/>
            <w:noWrap/>
            <w:vAlign w:val="center"/>
          </w:tcPr>
          <w:p w14:paraId="76AB50B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18,10</w:t>
            </w:r>
          </w:p>
        </w:tc>
      </w:tr>
      <w:tr w:rsidR="001E7647" w:rsidRPr="001E7647" w14:paraId="17F17ABC" w14:textId="77777777" w:rsidTr="00A9244C">
        <w:trPr>
          <w:trHeight w:val="288"/>
        </w:trPr>
        <w:tc>
          <w:tcPr>
            <w:tcW w:w="1276" w:type="dxa"/>
            <w:shd w:val="clear" w:color="auto" w:fill="auto"/>
            <w:noWrap/>
            <w:vAlign w:val="center"/>
            <w:hideMark/>
          </w:tcPr>
          <w:p w14:paraId="464680D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82.</w:t>
            </w:r>
          </w:p>
        </w:tc>
        <w:tc>
          <w:tcPr>
            <w:tcW w:w="3539" w:type="dxa"/>
            <w:shd w:val="clear" w:color="auto" w:fill="auto"/>
            <w:noWrap/>
            <w:vAlign w:val="center"/>
          </w:tcPr>
          <w:p w14:paraId="19C9FE5E" w14:textId="77777777" w:rsidR="001E7647" w:rsidRPr="001E7647" w:rsidRDefault="001E7647" w:rsidP="001E7647">
            <w:pPr>
              <w:rPr>
                <w:rFonts w:eastAsia="Calibri"/>
                <w:sz w:val="22"/>
                <w:u w:val="none"/>
                <w:lang w:eastAsia="lv-LV"/>
              </w:rPr>
            </w:pPr>
            <w:r w:rsidRPr="001E7647">
              <w:rPr>
                <w:rFonts w:eastAsia="Calibri"/>
                <w:sz w:val="22"/>
                <w:u w:val="none"/>
                <w:lang w:eastAsia="lv-LV"/>
              </w:rPr>
              <w:t>Pils iela 6</w:t>
            </w:r>
          </w:p>
        </w:tc>
        <w:tc>
          <w:tcPr>
            <w:tcW w:w="1417" w:type="dxa"/>
            <w:shd w:val="clear" w:color="auto" w:fill="auto"/>
            <w:noWrap/>
            <w:vAlign w:val="center"/>
          </w:tcPr>
          <w:p w14:paraId="7530277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536655A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31,90</w:t>
            </w:r>
          </w:p>
        </w:tc>
      </w:tr>
      <w:tr w:rsidR="001E7647" w:rsidRPr="001E7647" w14:paraId="792CA313" w14:textId="77777777" w:rsidTr="00A9244C">
        <w:trPr>
          <w:trHeight w:val="288"/>
        </w:trPr>
        <w:tc>
          <w:tcPr>
            <w:tcW w:w="1276" w:type="dxa"/>
            <w:shd w:val="clear" w:color="auto" w:fill="auto"/>
            <w:noWrap/>
            <w:vAlign w:val="center"/>
            <w:hideMark/>
          </w:tcPr>
          <w:p w14:paraId="25FE2A3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83.</w:t>
            </w:r>
          </w:p>
        </w:tc>
        <w:tc>
          <w:tcPr>
            <w:tcW w:w="3539" w:type="dxa"/>
            <w:shd w:val="clear" w:color="auto" w:fill="auto"/>
            <w:noWrap/>
            <w:vAlign w:val="center"/>
          </w:tcPr>
          <w:p w14:paraId="22A5F7AA" w14:textId="77777777" w:rsidR="001E7647" w:rsidRPr="001E7647" w:rsidRDefault="001E7647" w:rsidP="001E7647">
            <w:pPr>
              <w:rPr>
                <w:rFonts w:eastAsia="Calibri"/>
                <w:sz w:val="22"/>
                <w:u w:val="none"/>
                <w:lang w:eastAsia="lv-LV"/>
              </w:rPr>
            </w:pPr>
            <w:r w:rsidRPr="001E7647">
              <w:rPr>
                <w:rFonts w:eastAsia="Calibri"/>
                <w:sz w:val="22"/>
                <w:u w:val="none"/>
                <w:lang w:eastAsia="lv-LV"/>
              </w:rPr>
              <w:t>Pils iela 6</w:t>
            </w:r>
          </w:p>
        </w:tc>
        <w:tc>
          <w:tcPr>
            <w:tcW w:w="1417" w:type="dxa"/>
            <w:shd w:val="clear" w:color="auto" w:fill="auto"/>
            <w:noWrap/>
            <w:vAlign w:val="center"/>
          </w:tcPr>
          <w:p w14:paraId="541B086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2C1D3FF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41,40</w:t>
            </w:r>
          </w:p>
        </w:tc>
      </w:tr>
      <w:tr w:rsidR="001E7647" w:rsidRPr="001E7647" w14:paraId="1460D68B" w14:textId="77777777" w:rsidTr="00A9244C">
        <w:trPr>
          <w:trHeight w:val="288"/>
        </w:trPr>
        <w:tc>
          <w:tcPr>
            <w:tcW w:w="1276" w:type="dxa"/>
            <w:shd w:val="clear" w:color="auto" w:fill="auto"/>
            <w:noWrap/>
            <w:vAlign w:val="center"/>
            <w:hideMark/>
          </w:tcPr>
          <w:p w14:paraId="40790BC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84.</w:t>
            </w:r>
          </w:p>
        </w:tc>
        <w:tc>
          <w:tcPr>
            <w:tcW w:w="3539" w:type="dxa"/>
            <w:shd w:val="clear" w:color="auto" w:fill="auto"/>
            <w:noWrap/>
            <w:vAlign w:val="center"/>
          </w:tcPr>
          <w:p w14:paraId="7EC4F50E" w14:textId="77777777" w:rsidR="001E7647" w:rsidRPr="001E7647" w:rsidRDefault="001E7647" w:rsidP="001E7647">
            <w:pPr>
              <w:rPr>
                <w:rFonts w:eastAsia="Calibri"/>
                <w:sz w:val="22"/>
                <w:u w:val="none"/>
                <w:lang w:eastAsia="lv-LV"/>
              </w:rPr>
            </w:pPr>
            <w:r w:rsidRPr="001E7647">
              <w:rPr>
                <w:rFonts w:eastAsia="Calibri"/>
                <w:sz w:val="22"/>
                <w:u w:val="none"/>
                <w:lang w:eastAsia="lv-LV"/>
              </w:rPr>
              <w:t>Pils iela 6</w:t>
            </w:r>
          </w:p>
        </w:tc>
        <w:tc>
          <w:tcPr>
            <w:tcW w:w="1417" w:type="dxa"/>
            <w:shd w:val="clear" w:color="auto" w:fill="auto"/>
            <w:noWrap/>
            <w:vAlign w:val="center"/>
          </w:tcPr>
          <w:p w14:paraId="64FA034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shd w:val="clear" w:color="auto" w:fill="auto"/>
            <w:noWrap/>
            <w:vAlign w:val="center"/>
          </w:tcPr>
          <w:p w14:paraId="665CE24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49,40</w:t>
            </w:r>
          </w:p>
        </w:tc>
      </w:tr>
      <w:tr w:rsidR="001E7647" w:rsidRPr="001E7647" w14:paraId="4BC4CC15" w14:textId="77777777" w:rsidTr="00A9244C">
        <w:trPr>
          <w:trHeight w:val="288"/>
        </w:trPr>
        <w:tc>
          <w:tcPr>
            <w:tcW w:w="1276" w:type="dxa"/>
            <w:shd w:val="clear" w:color="auto" w:fill="auto"/>
            <w:noWrap/>
            <w:vAlign w:val="center"/>
            <w:hideMark/>
          </w:tcPr>
          <w:p w14:paraId="621360C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85.</w:t>
            </w:r>
          </w:p>
        </w:tc>
        <w:tc>
          <w:tcPr>
            <w:tcW w:w="3539" w:type="dxa"/>
            <w:shd w:val="clear" w:color="auto" w:fill="auto"/>
            <w:noWrap/>
            <w:vAlign w:val="center"/>
          </w:tcPr>
          <w:p w14:paraId="1C7544D5" w14:textId="77777777" w:rsidR="001E7647" w:rsidRPr="001E7647" w:rsidRDefault="001E7647" w:rsidP="001E7647">
            <w:pPr>
              <w:rPr>
                <w:rFonts w:eastAsia="Calibri"/>
                <w:sz w:val="22"/>
                <w:u w:val="none"/>
                <w:lang w:eastAsia="lv-LV"/>
              </w:rPr>
            </w:pPr>
            <w:r w:rsidRPr="001E7647">
              <w:rPr>
                <w:rFonts w:eastAsia="Calibri"/>
                <w:sz w:val="22"/>
                <w:u w:val="none"/>
                <w:lang w:eastAsia="lv-LV"/>
              </w:rPr>
              <w:t>Pils iela 6</w:t>
            </w:r>
          </w:p>
        </w:tc>
        <w:tc>
          <w:tcPr>
            <w:tcW w:w="1417" w:type="dxa"/>
            <w:shd w:val="clear" w:color="auto" w:fill="auto"/>
            <w:noWrap/>
            <w:vAlign w:val="center"/>
          </w:tcPr>
          <w:p w14:paraId="59DE673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shd w:val="clear" w:color="auto" w:fill="auto"/>
            <w:noWrap/>
            <w:vAlign w:val="center"/>
          </w:tcPr>
          <w:p w14:paraId="442B4A0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36,30</w:t>
            </w:r>
          </w:p>
        </w:tc>
      </w:tr>
      <w:tr w:rsidR="001E7647" w:rsidRPr="001E7647" w14:paraId="15E64975" w14:textId="77777777" w:rsidTr="00A9244C">
        <w:trPr>
          <w:trHeight w:val="288"/>
        </w:trPr>
        <w:tc>
          <w:tcPr>
            <w:tcW w:w="1276" w:type="dxa"/>
            <w:shd w:val="clear" w:color="auto" w:fill="auto"/>
            <w:noWrap/>
            <w:vAlign w:val="center"/>
            <w:hideMark/>
          </w:tcPr>
          <w:p w14:paraId="57D6290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86.</w:t>
            </w:r>
          </w:p>
        </w:tc>
        <w:tc>
          <w:tcPr>
            <w:tcW w:w="3539" w:type="dxa"/>
            <w:shd w:val="clear" w:color="auto" w:fill="auto"/>
            <w:noWrap/>
            <w:vAlign w:val="center"/>
          </w:tcPr>
          <w:p w14:paraId="4DF0E4DB" w14:textId="77777777" w:rsidR="001E7647" w:rsidRPr="001E7647" w:rsidRDefault="001E7647" w:rsidP="001E7647">
            <w:pPr>
              <w:rPr>
                <w:rFonts w:eastAsia="Calibri"/>
                <w:sz w:val="22"/>
                <w:u w:val="none"/>
                <w:lang w:eastAsia="lv-LV"/>
              </w:rPr>
            </w:pPr>
            <w:r w:rsidRPr="001E7647">
              <w:rPr>
                <w:rFonts w:eastAsia="Calibri"/>
                <w:sz w:val="22"/>
                <w:u w:val="none"/>
                <w:lang w:eastAsia="lv-LV"/>
              </w:rPr>
              <w:t>Pils iela 6</w:t>
            </w:r>
          </w:p>
        </w:tc>
        <w:tc>
          <w:tcPr>
            <w:tcW w:w="1417" w:type="dxa"/>
            <w:shd w:val="clear" w:color="auto" w:fill="auto"/>
            <w:noWrap/>
            <w:vAlign w:val="center"/>
          </w:tcPr>
          <w:p w14:paraId="2D88944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tcPr>
          <w:p w14:paraId="6BAE39A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22,50</w:t>
            </w:r>
          </w:p>
        </w:tc>
      </w:tr>
      <w:tr w:rsidR="001E7647" w:rsidRPr="001E7647" w14:paraId="0C889053" w14:textId="77777777" w:rsidTr="00A9244C">
        <w:trPr>
          <w:trHeight w:val="288"/>
        </w:trPr>
        <w:tc>
          <w:tcPr>
            <w:tcW w:w="1276" w:type="dxa"/>
            <w:shd w:val="clear" w:color="auto" w:fill="auto"/>
            <w:noWrap/>
            <w:vAlign w:val="center"/>
            <w:hideMark/>
          </w:tcPr>
          <w:p w14:paraId="3E9CD12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87.</w:t>
            </w:r>
          </w:p>
        </w:tc>
        <w:tc>
          <w:tcPr>
            <w:tcW w:w="3539" w:type="dxa"/>
            <w:shd w:val="clear" w:color="auto" w:fill="auto"/>
            <w:noWrap/>
            <w:vAlign w:val="center"/>
          </w:tcPr>
          <w:p w14:paraId="211112EC" w14:textId="77777777" w:rsidR="001E7647" w:rsidRPr="001E7647" w:rsidRDefault="001E7647" w:rsidP="001E7647">
            <w:pPr>
              <w:rPr>
                <w:rFonts w:eastAsia="Calibri"/>
                <w:sz w:val="22"/>
                <w:u w:val="none"/>
                <w:lang w:eastAsia="lv-LV"/>
              </w:rPr>
            </w:pPr>
            <w:r w:rsidRPr="001E7647">
              <w:rPr>
                <w:rFonts w:eastAsia="Calibri"/>
                <w:sz w:val="22"/>
                <w:u w:val="none"/>
                <w:lang w:eastAsia="lv-LV"/>
              </w:rPr>
              <w:t>Pils iela 6</w:t>
            </w:r>
          </w:p>
        </w:tc>
        <w:tc>
          <w:tcPr>
            <w:tcW w:w="1417" w:type="dxa"/>
            <w:shd w:val="clear" w:color="auto" w:fill="auto"/>
            <w:noWrap/>
            <w:vAlign w:val="center"/>
          </w:tcPr>
          <w:p w14:paraId="270FB95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w:t>
            </w:r>
          </w:p>
        </w:tc>
        <w:tc>
          <w:tcPr>
            <w:tcW w:w="2835" w:type="dxa"/>
            <w:shd w:val="clear" w:color="auto" w:fill="auto"/>
            <w:noWrap/>
            <w:vAlign w:val="center"/>
          </w:tcPr>
          <w:p w14:paraId="2145C44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21,40</w:t>
            </w:r>
          </w:p>
        </w:tc>
      </w:tr>
      <w:tr w:rsidR="001E7647" w:rsidRPr="001E7647" w14:paraId="6D0187D0" w14:textId="77777777" w:rsidTr="00A9244C">
        <w:trPr>
          <w:trHeight w:val="288"/>
        </w:trPr>
        <w:tc>
          <w:tcPr>
            <w:tcW w:w="1276" w:type="dxa"/>
            <w:shd w:val="clear" w:color="auto" w:fill="auto"/>
            <w:noWrap/>
            <w:vAlign w:val="center"/>
            <w:hideMark/>
          </w:tcPr>
          <w:p w14:paraId="6E15652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88.</w:t>
            </w:r>
          </w:p>
        </w:tc>
        <w:tc>
          <w:tcPr>
            <w:tcW w:w="3539" w:type="dxa"/>
            <w:shd w:val="clear" w:color="auto" w:fill="auto"/>
            <w:noWrap/>
            <w:vAlign w:val="center"/>
          </w:tcPr>
          <w:p w14:paraId="45D6F21F" w14:textId="77777777" w:rsidR="001E7647" w:rsidRPr="001E7647" w:rsidRDefault="001E7647" w:rsidP="001E7647">
            <w:pPr>
              <w:rPr>
                <w:rFonts w:eastAsia="Calibri"/>
                <w:sz w:val="22"/>
                <w:u w:val="none"/>
                <w:lang w:eastAsia="lv-LV"/>
              </w:rPr>
            </w:pPr>
            <w:r w:rsidRPr="001E7647">
              <w:rPr>
                <w:rFonts w:eastAsia="Calibri"/>
                <w:sz w:val="22"/>
                <w:u w:val="none"/>
                <w:lang w:eastAsia="lv-LV"/>
              </w:rPr>
              <w:t>Pils iela 6</w:t>
            </w:r>
          </w:p>
        </w:tc>
        <w:tc>
          <w:tcPr>
            <w:tcW w:w="1417" w:type="dxa"/>
            <w:shd w:val="clear" w:color="auto" w:fill="auto"/>
            <w:noWrap/>
            <w:vAlign w:val="center"/>
          </w:tcPr>
          <w:p w14:paraId="62135E7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w:t>
            </w:r>
          </w:p>
        </w:tc>
        <w:tc>
          <w:tcPr>
            <w:tcW w:w="2835" w:type="dxa"/>
            <w:shd w:val="clear" w:color="auto" w:fill="auto"/>
            <w:noWrap/>
            <w:vAlign w:val="center"/>
          </w:tcPr>
          <w:p w14:paraId="1C1BAE7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24,00</w:t>
            </w:r>
          </w:p>
        </w:tc>
      </w:tr>
      <w:tr w:rsidR="001E7647" w:rsidRPr="001E7647" w14:paraId="6C26D19F" w14:textId="77777777" w:rsidTr="00A9244C">
        <w:trPr>
          <w:trHeight w:val="288"/>
        </w:trPr>
        <w:tc>
          <w:tcPr>
            <w:tcW w:w="1276" w:type="dxa"/>
            <w:shd w:val="clear" w:color="auto" w:fill="auto"/>
            <w:noWrap/>
            <w:vAlign w:val="center"/>
            <w:hideMark/>
          </w:tcPr>
          <w:p w14:paraId="6EC41C5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lastRenderedPageBreak/>
              <w:t>89.</w:t>
            </w:r>
          </w:p>
        </w:tc>
        <w:tc>
          <w:tcPr>
            <w:tcW w:w="3539" w:type="dxa"/>
            <w:shd w:val="clear" w:color="auto" w:fill="auto"/>
            <w:noWrap/>
            <w:vAlign w:val="center"/>
          </w:tcPr>
          <w:p w14:paraId="747F1CAD"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48</w:t>
            </w:r>
          </w:p>
        </w:tc>
        <w:tc>
          <w:tcPr>
            <w:tcW w:w="1417" w:type="dxa"/>
            <w:shd w:val="clear" w:color="auto" w:fill="auto"/>
            <w:noWrap/>
            <w:vAlign w:val="center"/>
          </w:tcPr>
          <w:p w14:paraId="4B7BFD2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shd w:val="clear" w:color="auto" w:fill="auto"/>
            <w:noWrap/>
            <w:vAlign w:val="center"/>
          </w:tcPr>
          <w:p w14:paraId="6EAC899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28,10</w:t>
            </w:r>
          </w:p>
        </w:tc>
      </w:tr>
      <w:tr w:rsidR="001E7647" w:rsidRPr="001E7647" w14:paraId="6B3A75E9" w14:textId="77777777" w:rsidTr="00A9244C">
        <w:trPr>
          <w:trHeight w:val="288"/>
        </w:trPr>
        <w:tc>
          <w:tcPr>
            <w:tcW w:w="1276" w:type="dxa"/>
            <w:shd w:val="clear" w:color="auto" w:fill="auto"/>
            <w:noWrap/>
            <w:vAlign w:val="center"/>
            <w:hideMark/>
          </w:tcPr>
          <w:p w14:paraId="2844BF7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90.</w:t>
            </w:r>
          </w:p>
        </w:tc>
        <w:tc>
          <w:tcPr>
            <w:tcW w:w="3539" w:type="dxa"/>
            <w:shd w:val="clear" w:color="auto" w:fill="auto"/>
            <w:noWrap/>
            <w:vAlign w:val="center"/>
          </w:tcPr>
          <w:p w14:paraId="70721810"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48</w:t>
            </w:r>
          </w:p>
        </w:tc>
        <w:tc>
          <w:tcPr>
            <w:tcW w:w="1417" w:type="dxa"/>
            <w:shd w:val="clear" w:color="auto" w:fill="auto"/>
            <w:noWrap/>
            <w:vAlign w:val="center"/>
          </w:tcPr>
          <w:p w14:paraId="641203D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222B1E6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41,60</w:t>
            </w:r>
          </w:p>
        </w:tc>
      </w:tr>
      <w:tr w:rsidR="001E7647" w:rsidRPr="001E7647" w14:paraId="71C6F214" w14:textId="77777777" w:rsidTr="00A9244C">
        <w:trPr>
          <w:trHeight w:val="288"/>
        </w:trPr>
        <w:tc>
          <w:tcPr>
            <w:tcW w:w="1276" w:type="dxa"/>
            <w:shd w:val="clear" w:color="auto" w:fill="auto"/>
            <w:noWrap/>
            <w:vAlign w:val="center"/>
            <w:hideMark/>
          </w:tcPr>
          <w:p w14:paraId="3CCA6EB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91.</w:t>
            </w:r>
          </w:p>
        </w:tc>
        <w:tc>
          <w:tcPr>
            <w:tcW w:w="3539" w:type="dxa"/>
            <w:shd w:val="clear" w:color="auto" w:fill="auto"/>
            <w:noWrap/>
            <w:vAlign w:val="center"/>
          </w:tcPr>
          <w:p w14:paraId="3D0570AA"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48</w:t>
            </w:r>
          </w:p>
        </w:tc>
        <w:tc>
          <w:tcPr>
            <w:tcW w:w="1417" w:type="dxa"/>
            <w:shd w:val="clear" w:color="auto" w:fill="auto"/>
            <w:noWrap/>
            <w:vAlign w:val="center"/>
          </w:tcPr>
          <w:p w14:paraId="14C006F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w:t>
            </w:r>
          </w:p>
        </w:tc>
        <w:tc>
          <w:tcPr>
            <w:tcW w:w="2835" w:type="dxa"/>
            <w:shd w:val="clear" w:color="auto" w:fill="auto"/>
            <w:noWrap/>
            <w:vAlign w:val="center"/>
          </w:tcPr>
          <w:p w14:paraId="25D8307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42,80</w:t>
            </w:r>
          </w:p>
        </w:tc>
      </w:tr>
      <w:tr w:rsidR="001E7647" w:rsidRPr="001E7647" w14:paraId="3FA0CF97" w14:textId="77777777" w:rsidTr="00A9244C">
        <w:trPr>
          <w:trHeight w:val="288"/>
        </w:trPr>
        <w:tc>
          <w:tcPr>
            <w:tcW w:w="1276" w:type="dxa"/>
            <w:shd w:val="clear" w:color="auto" w:fill="auto"/>
            <w:noWrap/>
            <w:vAlign w:val="center"/>
            <w:hideMark/>
          </w:tcPr>
          <w:p w14:paraId="7841EEB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92.</w:t>
            </w:r>
          </w:p>
        </w:tc>
        <w:tc>
          <w:tcPr>
            <w:tcW w:w="3539" w:type="dxa"/>
            <w:shd w:val="clear" w:color="auto" w:fill="auto"/>
            <w:noWrap/>
            <w:vAlign w:val="center"/>
          </w:tcPr>
          <w:p w14:paraId="146FA94A"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48</w:t>
            </w:r>
          </w:p>
        </w:tc>
        <w:tc>
          <w:tcPr>
            <w:tcW w:w="1417" w:type="dxa"/>
            <w:shd w:val="clear" w:color="auto" w:fill="auto"/>
            <w:noWrap/>
            <w:vAlign w:val="center"/>
          </w:tcPr>
          <w:p w14:paraId="1ABE486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w:t>
            </w:r>
          </w:p>
        </w:tc>
        <w:tc>
          <w:tcPr>
            <w:tcW w:w="2835" w:type="dxa"/>
            <w:shd w:val="clear" w:color="auto" w:fill="auto"/>
            <w:noWrap/>
            <w:vAlign w:val="center"/>
          </w:tcPr>
          <w:p w14:paraId="10EBC2E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41,80</w:t>
            </w:r>
          </w:p>
        </w:tc>
      </w:tr>
      <w:tr w:rsidR="001E7647" w:rsidRPr="001E7647" w14:paraId="149B1046" w14:textId="77777777" w:rsidTr="00A9244C">
        <w:trPr>
          <w:trHeight w:val="288"/>
        </w:trPr>
        <w:tc>
          <w:tcPr>
            <w:tcW w:w="1276" w:type="dxa"/>
            <w:shd w:val="clear" w:color="auto" w:fill="auto"/>
            <w:noWrap/>
            <w:vAlign w:val="center"/>
            <w:hideMark/>
          </w:tcPr>
          <w:p w14:paraId="1748AC2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93.</w:t>
            </w:r>
          </w:p>
        </w:tc>
        <w:tc>
          <w:tcPr>
            <w:tcW w:w="3539" w:type="dxa"/>
            <w:shd w:val="clear" w:color="auto" w:fill="auto"/>
            <w:noWrap/>
            <w:vAlign w:val="center"/>
          </w:tcPr>
          <w:p w14:paraId="59FFFA0D"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48</w:t>
            </w:r>
          </w:p>
        </w:tc>
        <w:tc>
          <w:tcPr>
            <w:tcW w:w="1417" w:type="dxa"/>
            <w:shd w:val="clear" w:color="auto" w:fill="auto"/>
            <w:noWrap/>
            <w:vAlign w:val="center"/>
          </w:tcPr>
          <w:p w14:paraId="4C28A7E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w:t>
            </w:r>
          </w:p>
        </w:tc>
        <w:tc>
          <w:tcPr>
            <w:tcW w:w="2835" w:type="dxa"/>
            <w:shd w:val="clear" w:color="auto" w:fill="auto"/>
            <w:noWrap/>
            <w:vAlign w:val="center"/>
          </w:tcPr>
          <w:p w14:paraId="4EBF1BD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37,50</w:t>
            </w:r>
          </w:p>
        </w:tc>
      </w:tr>
      <w:tr w:rsidR="001E7647" w:rsidRPr="001E7647" w14:paraId="20DDEE7B" w14:textId="77777777" w:rsidTr="00A9244C">
        <w:trPr>
          <w:trHeight w:val="288"/>
        </w:trPr>
        <w:tc>
          <w:tcPr>
            <w:tcW w:w="1276" w:type="dxa"/>
            <w:shd w:val="clear" w:color="auto" w:fill="auto"/>
            <w:noWrap/>
            <w:vAlign w:val="center"/>
            <w:hideMark/>
          </w:tcPr>
          <w:p w14:paraId="1BCBFDC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94.</w:t>
            </w:r>
          </w:p>
        </w:tc>
        <w:tc>
          <w:tcPr>
            <w:tcW w:w="3539" w:type="dxa"/>
            <w:shd w:val="clear" w:color="auto" w:fill="auto"/>
            <w:noWrap/>
            <w:vAlign w:val="center"/>
          </w:tcPr>
          <w:p w14:paraId="7BD2DB62"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50</w:t>
            </w:r>
          </w:p>
        </w:tc>
        <w:tc>
          <w:tcPr>
            <w:tcW w:w="1417" w:type="dxa"/>
            <w:shd w:val="clear" w:color="auto" w:fill="auto"/>
            <w:noWrap/>
            <w:vAlign w:val="center"/>
          </w:tcPr>
          <w:p w14:paraId="63372B9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569157B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40,90</w:t>
            </w:r>
          </w:p>
        </w:tc>
      </w:tr>
      <w:tr w:rsidR="001E7647" w:rsidRPr="001E7647" w14:paraId="5A41BA25" w14:textId="77777777" w:rsidTr="00A9244C">
        <w:trPr>
          <w:trHeight w:val="288"/>
        </w:trPr>
        <w:tc>
          <w:tcPr>
            <w:tcW w:w="1276" w:type="dxa"/>
            <w:shd w:val="clear" w:color="auto" w:fill="auto"/>
            <w:noWrap/>
            <w:vAlign w:val="center"/>
            <w:hideMark/>
          </w:tcPr>
          <w:p w14:paraId="7D129B9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95.</w:t>
            </w:r>
          </w:p>
        </w:tc>
        <w:tc>
          <w:tcPr>
            <w:tcW w:w="3539" w:type="dxa"/>
            <w:shd w:val="clear" w:color="auto" w:fill="auto"/>
            <w:noWrap/>
            <w:vAlign w:val="center"/>
          </w:tcPr>
          <w:p w14:paraId="4DE8689E"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50</w:t>
            </w:r>
          </w:p>
        </w:tc>
        <w:tc>
          <w:tcPr>
            <w:tcW w:w="1417" w:type="dxa"/>
            <w:shd w:val="clear" w:color="auto" w:fill="auto"/>
            <w:noWrap/>
            <w:vAlign w:val="center"/>
          </w:tcPr>
          <w:p w14:paraId="6802510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w:t>
            </w:r>
          </w:p>
        </w:tc>
        <w:tc>
          <w:tcPr>
            <w:tcW w:w="2835" w:type="dxa"/>
            <w:shd w:val="clear" w:color="auto" w:fill="auto"/>
            <w:noWrap/>
            <w:vAlign w:val="center"/>
          </w:tcPr>
          <w:p w14:paraId="3BEBA5B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40,90</w:t>
            </w:r>
          </w:p>
        </w:tc>
      </w:tr>
      <w:tr w:rsidR="001E7647" w:rsidRPr="001E7647" w14:paraId="058CB6A5" w14:textId="77777777" w:rsidTr="00A9244C">
        <w:trPr>
          <w:trHeight w:val="288"/>
        </w:trPr>
        <w:tc>
          <w:tcPr>
            <w:tcW w:w="1276" w:type="dxa"/>
            <w:shd w:val="clear" w:color="auto" w:fill="auto"/>
            <w:noWrap/>
            <w:vAlign w:val="center"/>
            <w:hideMark/>
          </w:tcPr>
          <w:p w14:paraId="268EF4A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96.</w:t>
            </w:r>
          </w:p>
        </w:tc>
        <w:tc>
          <w:tcPr>
            <w:tcW w:w="3539" w:type="dxa"/>
            <w:shd w:val="clear" w:color="auto" w:fill="auto"/>
            <w:noWrap/>
            <w:vAlign w:val="center"/>
          </w:tcPr>
          <w:p w14:paraId="554CBB5B"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68A</w:t>
            </w:r>
          </w:p>
        </w:tc>
        <w:tc>
          <w:tcPr>
            <w:tcW w:w="1417" w:type="dxa"/>
            <w:shd w:val="clear" w:color="auto" w:fill="auto"/>
            <w:noWrap/>
            <w:vAlign w:val="center"/>
          </w:tcPr>
          <w:p w14:paraId="7BBC623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051158E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15,60</w:t>
            </w:r>
          </w:p>
        </w:tc>
      </w:tr>
      <w:tr w:rsidR="001E7647" w:rsidRPr="001E7647" w14:paraId="67A33D6B" w14:textId="77777777" w:rsidTr="00A9244C">
        <w:trPr>
          <w:trHeight w:val="288"/>
        </w:trPr>
        <w:tc>
          <w:tcPr>
            <w:tcW w:w="1276" w:type="dxa"/>
            <w:shd w:val="clear" w:color="auto" w:fill="auto"/>
            <w:noWrap/>
            <w:vAlign w:val="center"/>
            <w:hideMark/>
          </w:tcPr>
          <w:p w14:paraId="02477CC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97.</w:t>
            </w:r>
          </w:p>
        </w:tc>
        <w:tc>
          <w:tcPr>
            <w:tcW w:w="3539" w:type="dxa"/>
            <w:shd w:val="clear" w:color="auto" w:fill="auto"/>
            <w:noWrap/>
            <w:vAlign w:val="center"/>
          </w:tcPr>
          <w:p w14:paraId="0B8BD2C4"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68A</w:t>
            </w:r>
          </w:p>
        </w:tc>
        <w:tc>
          <w:tcPr>
            <w:tcW w:w="1417" w:type="dxa"/>
            <w:shd w:val="clear" w:color="auto" w:fill="auto"/>
            <w:noWrap/>
            <w:vAlign w:val="center"/>
          </w:tcPr>
          <w:p w14:paraId="0E215A3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308E8C2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19,20</w:t>
            </w:r>
          </w:p>
        </w:tc>
      </w:tr>
      <w:tr w:rsidR="001E7647" w:rsidRPr="001E7647" w14:paraId="6800CADC" w14:textId="77777777" w:rsidTr="00A9244C">
        <w:trPr>
          <w:trHeight w:val="288"/>
        </w:trPr>
        <w:tc>
          <w:tcPr>
            <w:tcW w:w="1276" w:type="dxa"/>
            <w:shd w:val="clear" w:color="auto" w:fill="auto"/>
            <w:noWrap/>
            <w:vAlign w:val="center"/>
            <w:hideMark/>
          </w:tcPr>
          <w:p w14:paraId="7C782F7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98.</w:t>
            </w:r>
          </w:p>
        </w:tc>
        <w:tc>
          <w:tcPr>
            <w:tcW w:w="3539" w:type="dxa"/>
            <w:shd w:val="clear" w:color="auto" w:fill="auto"/>
            <w:noWrap/>
            <w:vAlign w:val="center"/>
          </w:tcPr>
          <w:p w14:paraId="29C2A913"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70</w:t>
            </w:r>
          </w:p>
        </w:tc>
        <w:tc>
          <w:tcPr>
            <w:tcW w:w="1417" w:type="dxa"/>
            <w:shd w:val="clear" w:color="auto" w:fill="auto"/>
            <w:noWrap/>
            <w:vAlign w:val="center"/>
          </w:tcPr>
          <w:p w14:paraId="2BDD0FA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shd w:val="clear" w:color="auto" w:fill="auto"/>
            <w:noWrap/>
            <w:vAlign w:val="center"/>
          </w:tcPr>
          <w:p w14:paraId="5AAE33A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41,40</w:t>
            </w:r>
          </w:p>
        </w:tc>
      </w:tr>
      <w:tr w:rsidR="001E7647" w:rsidRPr="001E7647" w14:paraId="51819A82" w14:textId="77777777" w:rsidTr="00A9244C">
        <w:trPr>
          <w:trHeight w:hRule="exact" w:val="307"/>
        </w:trPr>
        <w:tc>
          <w:tcPr>
            <w:tcW w:w="1276" w:type="dxa"/>
            <w:shd w:val="clear" w:color="auto" w:fill="auto"/>
            <w:noWrap/>
            <w:vAlign w:val="center"/>
            <w:hideMark/>
          </w:tcPr>
          <w:p w14:paraId="01734C6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99.</w:t>
            </w:r>
          </w:p>
        </w:tc>
        <w:tc>
          <w:tcPr>
            <w:tcW w:w="3539" w:type="dxa"/>
            <w:shd w:val="clear" w:color="auto" w:fill="auto"/>
            <w:noWrap/>
            <w:vAlign w:val="center"/>
          </w:tcPr>
          <w:p w14:paraId="3F4746F7"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70</w:t>
            </w:r>
          </w:p>
        </w:tc>
        <w:tc>
          <w:tcPr>
            <w:tcW w:w="1417" w:type="dxa"/>
            <w:shd w:val="clear" w:color="auto" w:fill="auto"/>
            <w:noWrap/>
            <w:vAlign w:val="center"/>
          </w:tcPr>
          <w:p w14:paraId="2C7A3E0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68A9B49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42,00</w:t>
            </w:r>
          </w:p>
        </w:tc>
      </w:tr>
      <w:tr w:rsidR="001E7647" w:rsidRPr="001E7647" w14:paraId="53E26CD3" w14:textId="77777777" w:rsidTr="00A9244C">
        <w:trPr>
          <w:trHeight w:val="288"/>
        </w:trPr>
        <w:tc>
          <w:tcPr>
            <w:tcW w:w="1276" w:type="dxa"/>
            <w:shd w:val="clear" w:color="auto" w:fill="auto"/>
            <w:noWrap/>
            <w:vAlign w:val="center"/>
            <w:hideMark/>
          </w:tcPr>
          <w:p w14:paraId="74115A0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100.</w:t>
            </w:r>
          </w:p>
        </w:tc>
        <w:tc>
          <w:tcPr>
            <w:tcW w:w="3539" w:type="dxa"/>
            <w:shd w:val="clear" w:color="auto" w:fill="auto"/>
            <w:noWrap/>
            <w:vAlign w:val="center"/>
          </w:tcPr>
          <w:p w14:paraId="58B76821"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70</w:t>
            </w:r>
          </w:p>
        </w:tc>
        <w:tc>
          <w:tcPr>
            <w:tcW w:w="1417" w:type="dxa"/>
            <w:shd w:val="clear" w:color="auto" w:fill="auto"/>
            <w:noWrap/>
            <w:vAlign w:val="center"/>
          </w:tcPr>
          <w:p w14:paraId="0F228CA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tcPr>
          <w:p w14:paraId="3B7A0A1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43,10</w:t>
            </w:r>
          </w:p>
        </w:tc>
      </w:tr>
      <w:tr w:rsidR="001E7647" w:rsidRPr="001E7647" w14:paraId="7B83E140" w14:textId="77777777" w:rsidTr="00A9244C">
        <w:trPr>
          <w:trHeight w:val="288"/>
        </w:trPr>
        <w:tc>
          <w:tcPr>
            <w:tcW w:w="1276" w:type="dxa"/>
            <w:shd w:val="clear" w:color="auto" w:fill="auto"/>
            <w:noWrap/>
            <w:vAlign w:val="center"/>
            <w:hideMark/>
          </w:tcPr>
          <w:p w14:paraId="3075AB4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101.</w:t>
            </w:r>
          </w:p>
        </w:tc>
        <w:tc>
          <w:tcPr>
            <w:tcW w:w="3539" w:type="dxa"/>
            <w:shd w:val="clear" w:color="auto" w:fill="auto"/>
            <w:noWrap/>
            <w:vAlign w:val="center"/>
          </w:tcPr>
          <w:p w14:paraId="2D38875B"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70</w:t>
            </w:r>
          </w:p>
        </w:tc>
        <w:tc>
          <w:tcPr>
            <w:tcW w:w="1417" w:type="dxa"/>
            <w:shd w:val="clear" w:color="auto" w:fill="auto"/>
            <w:noWrap/>
            <w:vAlign w:val="center"/>
          </w:tcPr>
          <w:p w14:paraId="6CAD694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w:t>
            </w:r>
          </w:p>
        </w:tc>
        <w:tc>
          <w:tcPr>
            <w:tcW w:w="2835" w:type="dxa"/>
            <w:shd w:val="clear" w:color="auto" w:fill="auto"/>
            <w:noWrap/>
            <w:vAlign w:val="center"/>
          </w:tcPr>
          <w:p w14:paraId="53ABA91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42,40</w:t>
            </w:r>
          </w:p>
        </w:tc>
      </w:tr>
      <w:tr w:rsidR="001E7647" w:rsidRPr="001E7647" w14:paraId="7677619F" w14:textId="77777777" w:rsidTr="00A9244C">
        <w:trPr>
          <w:trHeight w:val="288"/>
        </w:trPr>
        <w:tc>
          <w:tcPr>
            <w:tcW w:w="1276" w:type="dxa"/>
            <w:shd w:val="clear" w:color="auto" w:fill="auto"/>
            <w:noWrap/>
            <w:vAlign w:val="center"/>
            <w:hideMark/>
          </w:tcPr>
          <w:p w14:paraId="0D65500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102.</w:t>
            </w:r>
          </w:p>
        </w:tc>
        <w:tc>
          <w:tcPr>
            <w:tcW w:w="3539" w:type="dxa"/>
            <w:shd w:val="clear" w:color="auto" w:fill="auto"/>
            <w:noWrap/>
            <w:vAlign w:val="center"/>
          </w:tcPr>
          <w:p w14:paraId="02BC1F72" w14:textId="77777777" w:rsidR="001E7647" w:rsidRPr="001E7647" w:rsidRDefault="001E7647" w:rsidP="001E7647">
            <w:pPr>
              <w:rPr>
                <w:rFonts w:eastAsia="Calibri"/>
                <w:sz w:val="22"/>
                <w:u w:val="none"/>
                <w:lang w:eastAsia="lv-LV"/>
              </w:rPr>
            </w:pPr>
            <w:r w:rsidRPr="001E7647">
              <w:rPr>
                <w:rFonts w:eastAsia="Calibri"/>
                <w:sz w:val="22"/>
                <w:u w:val="none"/>
                <w:lang w:eastAsia="lv-LV"/>
              </w:rPr>
              <w:t>Upes iela 3</w:t>
            </w:r>
          </w:p>
        </w:tc>
        <w:tc>
          <w:tcPr>
            <w:tcW w:w="1417" w:type="dxa"/>
            <w:shd w:val="clear" w:color="auto" w:fill="auto"/>
            <w:noWrap/>
            <w:vAlign w:val="center"/>
          </w:tcPr>
          <w:p w14:paraId="060F186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0C2805E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47,50</w:t>
            </w:r>
          </w:p>
        </w:tc>
      </w:tr>
      <w:tr w:rsidR="001E7647" w:rsidRPr="001E7647" w14:paraId="685C9F68" w14:textId="77777777" w:rsidTr="00A9244C">
        <w:trPr>
          <w:trHeight w:val="288"/>
        </w:trPr>
        <w:tc>
          <w:tcPr>
            <w:tcW w:w="1276" w:type="dxa"/>
            <w:shd w:val="clear" w:color="auto" w:fill="auto"/>
            <w:noWrap/>
            <w:vAlign w:val="center"/>
            <w:hideMark/>
          </w:tcPr>
          <w:p w14:paraId="5CE9053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103.</w:t>
            </w:r>
          </w:p>
        </w:tc>
        <w:tc>
          <w:tcPr>
            <w:tcW w:w="3539" w:type="dxa"/>
            <w:shd w:val="clear" w:color="auto" w:fill="auto"/>
            <w:noWrap/>
            <w:vAlign w:val="center"/>
          </w:tcPr>
          <w:p w14:paraId="727A6DBD" w14:textId="77777777" w:rsidR="001E7647" w:rsidRPr="001E7647" w:rsidRDefault="001E7647" w:rsidP="001E7647">
            <w:pPr>
              <w:rPr>
                <w:rFonts w:eastAsia="Calibri"/>
                <w:sz w:val="22"/>
                <w:u w:val="none"/>
                <w:lang w:eastAsia="lv-LV"/>
              </w:rPr>
            </w:pPr>
            <w:r w:rsidRPr="001E7647">
              <w:rPr>
                <w:rFonts w:eastAsia="Calibri"/>
                <w:sz w:val="22"/>
                <w:u w:val="none"/>
                <w:lang w:eastAsia="lv-LV"/>
              </w:rPr>
              <w:t>Upes iela 3</w:t>
            </w:r>
          </w:p>
        </w:tc>
        <w:tc>
          <w:tcPr>
            <w:tcW w:w="1417" w:type="dxa"/>
            <w:shd w:val="clear" w:color="auto" w:fill="auto"/>
            <w:noWrap/>
            <w:vAlign w:val="center"/>
          </w:tcPr>
          <w:p w14:paraId="5DD0EC8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330F2DC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37,10</w:t>
            </w:r>
          </w:p>
        </w:tc>
      </w:tr>
      <w:tr w:rsidR="001E7647" w:rsidRPr="001E7647" w14:paraId="7BE9CDD7" w14:textId="77777777" w:rsidTr="00A9244C">
        <w:trPr>
          <w:trHeight w:val="288"/>
        </w:trPr>
        <w:tc>
          <w:tcPr>
            <w:tcW w:w="1276" w:type="dxa"/>
            <w:shd w:val="clear" w:color="auto" w:fill="auto"/>
            <w:noWrap/>
            <w:vAlign w:val="center"/>
            <w:hideMark/>
          </w:tcPr>
          <w:p w14:paraId="445C50B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104.</w:t>
            </w:r>
          </w:p>
        </w:tc>
        <w:tc>
          <w:tcPr>
            <w:tcW w:w="3539" w:type="dxa"/>
            <w:shd w:val="clear" w:color="auto" w:fill="auto"/>
            <w:noWrap/>
            <w:vAlign w:val="center"/>
          </w:tcPr>
          <w:p w14:paraId="24925B72" w14:textId="77777777" w:rsidR="001E7647" w:rsidRPr="001E7647" w:rsidRDefault="001E7647" w:rsidP="001E7647">
            <w:pPr>
              <w:rPr>
                <w:rFonts w:eastAsia="Calibri"/>
                <w:sz w:val="22"/>
                <w:u w:val="none"/>
                <w:lang w:eastAsia="lv-LV"/>
              </w:rPr>
            </w:pPr>
            <w:r w:rsidRPr="001E7647">
              <w:rPr>
                <w:rFonts w:eastAsia="Calibri"/>
                <w:sz w:val="22"/>
                <w:u w:val="none"/>
                <w:lang w:eastAsia="lv-LV"/>
              </w:rPr>
              <w:t>Upes iela 3</w:t>
            </w:r>
          </w:p>
        </w:tc>
        <w:tc>
          <w:tcPr>
            <w:tcW w:w="1417" w:type="dxa"/>
            <w:shd w:val="clear" w:color="auto" w:fill="auto"/>
            <w:noWrap/>
            <w:vAlign w:val="center"/>
          </w:tcPr>
          <w:p w14:paraId="1DCAF6C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shd w:val="clear" w:color="auto" w:fill="auto"/>
            <w:noWrap/>
            <w:vAlign w:val="center"/>
          </w:tcPr>
          <w:p w14:paraId="0E69623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31,80</w:t>
            </w:r>
          </w:p>
        </w:tc>
      </w:tr>
      <w:tr w:rsidR="001E7647" w:rsidRPr="001E7647" w14:paraId="276D8B6E" w14:textId="77777777" w:rsidTr="00A9244C">
        <w:trPr>
          <w:trHeight w:val="300"/>
        </w:trPr>
        <w:tc>
          <w:tcPr>
            <w:tcW w:w="1276" w:type="dxa"/>
            <w:shd w:val="clear" w:color="auto" w:fill="auto"/>
            <w:noWrap/>
            <w:vAlign w:val="center"/>
            <w:hideMark/>
          </w:tcPr>
          <w:p w14:paraId="538AA69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105.</w:t>
            </w:r>
          </w:p>
        </w:tc>
        <w:tc>
          <w:tcPr>
            <w:tcW w:w="3539" w:type="dxa"/>
            <w:shd w:val="clear" w:color="auto" w:fill="auto"/>
            <w:noWrap/>
            <w:vAlign w:val="center"/>
          </w:tcPr>
          <w:p w14:paraId="0925E7DE" w14:textId="77777777" w:rsidR="001E7647" w:rsidRPr="001E7647" w:rsidRDefault="001E7647" w:rsidP="001E7647">
            <w:pPr>
              <w:rPr>
                <w:rFonts w:eastAsia="Calibri"/>
                <w:sz w:val="22"/>
                <w:u w:val="none"/>
                <w:lang w:eastAsia="lv-LV"/>
              </w:rPr>
            </w:pPr>
            <w:r w:rsidRPr="001E7647">
              <w:rPr>
                <w:rFonts w:eastAsia="Calibri"/>
                <w:sz w:val="22"/>
                <w:u w:val="none"/>
                <w:lang w:eastAsia="lv-LV"/>
              </w:rPr>
              <w:t>Upes iela 3</w:t>
            </w:r>
          </w:p>
        </w:tc>
        <w:tc>
          <w:tcPr>
            <w:tcW w:w="1417" w:type="dxa"/>
            <w:shd w:val="clear" w:color="auto" w:fill="auto"/>
            <w:noWrap/>
            <w:vAlign w:val="center"/>
          </w:tcPr>
          <w:p w14:paraId="0E3CF08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3A</w:t>
            </w:r>
          </w:p>
        </w:tc>
        <w:tc>
          <w:tcPr>
            <w:tcW w:w="2835" w:type="dxa"/>
            <w:shd w:val="clear" w:color="auto" w:fill="auto"/>
            <w:noWrap/>
            <w:vAlign w:val="center"/>
          </w:tcPr>
          <w:p w14:paraId="52E49D2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30,60</w:t>
            </w:r>
          </w:p>
        </w:tc>
      </w:tr>
      <w:tr w:rsidR="001E7647" w:rsidRPr="001E7647" w14:paraId="7AFB9843" w14:textId="77777777" w:rsidTr="00A9244C">
        <w:trPr>
          <w:trHeight w:val="288"/>
        </w:trPr>
        <w:tc>
          <w:tcPr>
            <w:tcW w:w="1276" w:type="dxa"/>
            <w:shd w:val="clear" w:color="auto" w:fill="auto"/>
            <w:noWrap/>
            <w:vAlign w:val="center"/>
            <w:hideMark/>
          </w:tcPr>
          <w:p w14:paraId="308ABF8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106.</w:t>
            </w:r>
          </w:p>
        </w:tc>
        <w:tc>
          <w:tcPr>
            <w:tcW w:w="3539" w:type="dxa"/>
            <w:shd w:val="clear" w:color="auto" w:fill="auto"/>
            <w:noWrap/>
            <w:vAlign w:val="center"/>
          </w:tcPr>
          <w:p w14:paraId="55E232DF" w14:textId="77777777" w:rsidR="001E7647" w:rsidRPr="001E7647" w:rsidRDefault="001E7647" w:rsidP="001E7647">
            <w:pPr>
              <w:rPr>
                <w:rFonts w:eastAsia="Calibri"/>
                <w:sz w:val="22"/>
                <w:u w:val="none"/>
                <w:lang w:eastAsia="lv-LV"/>
              </w:rPr>
            </w:pPr>
            <w:r w:rsidRPr="001E7647">
              <w:rPr>
                <w:rFonts w:eastAsia="Calibri"/>
                <w:sz w:val="22"/>
                <w:u w:val="none"/>
                <w:lang w:eastAsia="lv-LV"/>
              </w:rPr>
              <w:t>Upes iela 3</w:t>
            </w:r>
          </w:p>
        </w:tc>
        <w:tc>
          <w:tcPr>
            <w:tcW w:w="1417" w:type="dxa"/>
            <w:shd w:val="clear" w:color="auto" w:fill="auto"/>
            <w:noWrap/>
            <w:vAlign w:val="center"/>
          </w:tcPr>
          <w:p w14:paraId="61C681E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shd w:val="clear" w:color="auto" w:fill="auto"/>
            <w:noWrap/>
            <w:vAlign w:val="center"/>
          </w:tcPr>
          <w:p w14:paraId="1771920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59,20</w:t>
            </w:r>
          </w:p>
        </w:tc>
      </w:tr>
      <w:tr w:rsidR="001E7647" w:rsidRPr="001E7647" w14:paraId="7292BE29" w14:textId="77777777" w:rsidTr="00A9244C">
        <w:trPr>
          <w:trHeight w:val="288"/>
        </w:trPr>
        <w:tc>
          <w:tcPr>
            <w:tcW w:w="1276" w:type="dxa"/>
            <w:shd w:val="clear" w:color="auto" w:fill="auto"/>
            <w:noWrap/>
            <w:vAlign w:val="center"/>
            <w:hideMark/>
          </w:tcPr>
          <w:p w14:paraId="210D495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107.</w:t>
            </w:r>
          </w:p>
        </w:tc>
        <w:tc>
          <w:tcPr>
            <w:tcW w:w="3539" w:type="dxa"/>
            <w:shd w:val="clear" w:color="auto" w:fill="auto"/>
            <w:noWrap/>
            <w:vAlign w:val="center"/>
          </w:tcPr>
          <w:p w14:paraId="15C4348D" w14:textId="77777777" w:rsidR="001E7647" w:rsidRPr="001E7647" w:rsidRDefault="001E7647" w:rsidP="001E7647">
            <w:pPr>
              <w:rPr>
                <w:rFonts w:eastAsia="Calibri"/>
                <w:sz w:val="22"/>
                <w:u w:val="none"/>
                <w:lang w:eastAsia="lv-LV"/>
              </w:rPr>
            </w:pPr>
            <w:r w:rsidRPr="001E7647">
              <w:rPr>
                <w:rFonts w:eastAsia="Calibri"/>
                <w:sz w:val="22"/>
                <w:u w:val="none"/>
                <w:lang w:eastAsia="lv-LV"/>
              </w:rPr>
              <w:t>Upes iela 3</w:t>
            </w:r>
          </w:p>
        </w:tc>
        <w:tc>
          <w:tcPr>
            <w:tcW w:w="1417" w:type="dxa"/>
            <w:shd w:val="clear" w:color="auto" w:fill="auto"/>
            <w:noWrap/>
            <w:vAlign w:val="center"/>
          </w:tcPr>
          <w:p w14:paraId="2320CEC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3CAA768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46,60</w:t>
            </w:r>
          </w:p>
        </w:tc>
      </w:tr>
      <w:tr w:rsidR="001E7647" w:rsidRPr="001E7647" w14:paraId="5EED9DE7" w14:textId="77777777" w:rsidTr="00A9244C">
        <w:trPr>
          <w:trHeight w:val="288"/>
        </w:trPr>
        <w:tc>
          <w:tcPr>
            <w:tcW w:w="1276" w:type="dxa"/>
            <w:shd w:val="clear" w:color="auto" w:fill="auto"/>
            <w:noWrap/>
            <w:vAlign w:val="center"/>
            <w:hideMark/>
          </w:tcPr>
          <w:p w14:paraId="02961AE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108.</w:t>
            </w:r>
          </w:p>
        </w:tc>
        <w:tc>
          <w:tcPr>
            <w:tcW w:w="3539" w:type="dxa"/>
            <w:shd w:val="clear" w:color="auto" w:fill="auto"/>
            <w:noWrap/>
            <w:vAlign w:val="center"/>
          </w:tcPr>
          <w:p w14:paraId="53934BC3" w14:textId="77777777" w:rsidR="001E7647" w:rsidRPr="001E7647" w:rsidRDefault="001E7647" w:rsidP="001E7647">
            <w:pPr>
              <w:rPr>
                <w:rFonts w:eastAsia="Calibri"/>
                <w:sz w:val="22"/>
                <w:u w:val="none"/>
                <w:lang w:eastAsia="lv-LV"/>
              </w:rPr>
            </w:pPr>
            <w:r w:rsidRPr="001E7647">
              <w:rPr>
                <w:rFonts w:eastAsia="Calibri"/>
                <w:sz w:val="22"/>
                <w:u w:val="none"/>
                <w:lang w:eastAsia="lv-LV"/>
              </w:rPr>
              <w:t>Upes iela 3</w:t>
            </w:r>
          </w:p>
        </w:tc>
        <w:tc>
          <w:tcPr>
            <w:tcW w:w="1417" w:type="dxa"/>
            <w:shd w:val="clear" w:color="auto" w:fill="auto"/>
            <w:noWrap/>
            <w:vAlign w:val="center"/>
          </w:tcPr>
          <w:p w14:paraId="54CE5FF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shd w:val="clear" w:color="auto" w:fill="auto"/>
            <w:noWrap/>
            <w:vAlign w:val="center"/>
          </w:tcPr>
          <w:p w14:paraId="0C45703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32,00</w:t>
            </w:r>
          </w:p>
        </w:tc>
      </w:tr>
      <w:tr w:rsidR="001E7647" w:rsidRPr="001E7647" w14:paraId="49A60669" w14:textId="77777777" w:rsidTr="00A9244C">
        <w:trPr>
          <w:trHeight w:val="288"/>
        </w:trPr>
        <w:tc>
          <w:tcPr>
            <w:tcW w:w="1276" w:type="dxa"/>
            <w:shd w:val="clear" w:color="auto" w:fill="auto"/>
            <w:noWrap/>
            <w:vAlign w:val="center"/>
            <w:hideMark/>
          </w:tcPr>
          <w:p w14:paraId="5CCF972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109.</w:t>
            </w:r>
          </w:p>
        </w:tc>
        <w:tc>
          <w:tcPr>
            <w:tcW w:w="3539" w:type="dxa"/>
            <w:shd w:val="clear" w:color="auto" w:fill="auto"/>
            <w:noWrap/>
            <w:vAlign w:val="center"/>
          </w:tcPr>
          <w:p w14:paraId="22E6DD7B" w14:textId="77777777" w:rsidR="001E7647" w:rsidRPr="001E7647" w:rsidRDefault="001E7647" w:rsidP="001E7647">
            <w:pPr>
              <w:rPr>
                <w:rFonts w:eastAsia="Calibri"/>
                <w:sz w:val="22"/>
                <w:u w:val="none"/>
                <w:lang w:eastAsia="lv-LV"/>
              </w:rPr>
            </w:pPr>
            <w:r w:rsidRPr="001E7647">
              <w:rPr>
                <w:rFonts w:eastAsia="Calibri"/>
                <w:sz w:val="22"/>
                <w:u w:val="none"/>
                <w:lang w:eastAsia="lv-LV"/>
              </w:rPr>
              <w:t>Upes iela 3</w:t>
            </w:r>
          </w:p>
        </w:tc>
        <w:tc>
          <w:tcPr>
            <w:tcW w:w="1417" w:type="dxa"/>
            <w:shd w:val="clear" w:color="auto" w:fill="auto"/>
            <w:noWrap/>
            <w:vAlign w:val="center"/>
          </w:tcPr>
          <w:p w14:paraId="0DCB8C8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w:t>
            </w:r>
          </w:p>
        </w:tc>
        <w:tc>
          <w:tcPr>
            <w:tcW w:w="2835" w:type="dxa"/>
            <w:shd w:val="clear" w:color="auto" w:fill="auto"/>
            <w:noWrap/>
            <w:vAlign w:val="center"/>
          </w:tcPr>
          <w:p w14:paraId="54D9FC0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33,60</w:t>
            </w:r>
          </w:p>
        </w:tc>
      </w:tr>
      <w:tr w:rsidR="001E7647" w:rsidRPr="001E7647" w14:paraId="632A71B2" w14:textId="77777777" w:rsidTr="00A9244C">
        <w:trPr>
          <w:trHeight w:val="288"/>
        </w:trPr>
        <w:tc>
          <w:tcPr>
            <w:tcW w:w="1276" w:type="dxa"/>
            <w:shd w:val="clear" w:color="auto" w:fill="auto"/>
            <w:noWrap/>
            <w:vAlign w:val="center"/>
            <w:hideMark/>
          </w:tcPr>
          <w:p w14:paraId="0150C5A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110.</w:t>
            </w:r>
          </w:p>
        </w:tc>
        <w:tc>
          <w:tcPr>
            <w:tcW w:w="3539" w:type="dxa"/>
            <w:shd w:val="clear" w:color="auto" w:fill="auto"/>
            <w:noWrap/>
            <w:vAlign w:val="center"/>
          </w:tcPr>
          <w:p w14:paraId="12BAA960" w14:textId="77777777" w:rsidR="001E7647" w:rsidRPr="001E7647" w:rsidRDefault="001E7647" w:rsidP="001E7647">
            <w:pPr>
              <w:rPr>
                <w:rFonts w:eastAsia="Calibri"/>
                <w:sz w:val="22"/>
                <w:u w:val="none"/>
                <w:lang w:eastAsia="lv-LV"/>
              </w:rPr>
            </w:pPr>
            <w:r w:rsidRPr="001E7647">
              <w:rPr>
                <w:rFonts w:eastAsia="Calibri"/>
                <w:sz w:val="22"/>
                <w:u w:val="none"/>
                <w:lang w:eastAsia="lv-LV"/>
              </w:rPr>
              <w:t>Upes iela 5</w:t>
            </w:r>
          </w:p>
        </w:tc>
        <w:tc>
          <w:tcPr>
            <w:tcW w:w="1417" w:type="dxa"/>
            <w:shd w:val="clear" w:color="auto" w:fill="auto"/>
            <w:noWrap/>
            <w:vAlign w:val="center"/>
          </w:tcPr>
          <w:p w14:paraId="1E00935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tcPr>
          <w:p w14:paraId="1720DF7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37,50</w:t>
            </w:r>
          </w:p>
        </w:tc>
      </w:tr>
      <w:tr w:rsidR="001E7647" w:rsidRPr="001E7647" w14:paraId="487B1C92" w14:textId="77777777" w:rsidTr="00A9244C">
        <w:trPr>
          <w:trHeight w:val="288"/>
        </w:trPr>
        <w:tc>
          <w:tcPr>
            <w:tcW w:w="1276" w:type="dxa"/>
            <w:shd w:val="clear" w:color="auto" w:fill="auto"/>
            <w:noWrap/>
            <w:vAlign w:val="center"/>
            <w:hideMark/>
          </w:tcPr>
          <w:p w14:paraId="6E58B37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111.</w:t>
            </w:r>
          </w:p>
        </w:tc>
        <w:tc>
          <w:tcPr>
            <w:tcW w:w="3539" w:type="dxa"/>
            <w:shd w:val="clear" w:color="auto" w:fill="auto"/>
            <w:noWrap/>
            <w:vAlign w:val="center"/>
          </w:tcPr>
          <w:p w14:paraId="5BE98657"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9A</w:t>
            </w:r>
          </w:p>
        </w:tc>
        <w:tc>
          <w:tcPr>
            <w:tcW w:w="1417" w:type="dxa"/>
            <w:shd w:val="clear" w:color="auto" w:fill="auto"/>
            <w:noWrap/>
            <w:vAlign w:val="center"/>
          </w:tcPr>
          <w:p w14:paraId="28D394B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57FE0E6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37,90</w:t>
            </w:r>
          </w:p>
        </w:tc>
      </w:tr>
      <w:tr w:rsidR="001E7647" w:rsidRPr="001E7647" w14:paraId="5EDF025F" w14:textId="77777777" w:rsidTr="00A9244C">
        <w:trPr>
          <w:trHeight w:val="288"/>
        </w:trPr>
        <w:tc>
          <w:tcPr>
            <w:tcW w:w="1276" w:type="dxa"/>
            <w:shd w:val="clear" w:color="auto" w:fill="auto"/>
            <w:noWrap/>
            <w:vAlign w:val="center"/>
            <w:hideMark/>
          </w:tcPr>
          <w:p w14:paraId="3603EBC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112.</w:t>
            </w:r>
          </w:p>
        </w:tc>
        <w:tc>
          <w:tcPr>
            <w:tcW w:w="3539" w:type="dxa"/>
            <w:shd w:val="clear" w:color="auto" w:fill="auto"/>
            <w:noWrap/>
            <w:vAlign w:val="center"/>
          </w:tcPr>
          <w:p w14:paraId="4F77EF01"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21</w:t>
            </w:r>
          </w:p>
        </w:tc>
        <w:tc>
          <w:tcPr>
            <w:tcW w:w="1417" w:type="dxa"/>
            <w:shd w:val="clear" w:color="auto" w:fill="auto"/>
            <w:noWrap/>
            <w:vAlign w:val="center"/>
          </w:tcPr>
          <w:p w14:paraId="4718D36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tcPr>
          <w:p w14:paraId="1E73E32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41,40</w:t>
            </w:r>
          </w:p>
        </w:tc>
      </w:tr>
      <w:tr w:rsidR="001E7647" w:rsidRPr="001E7647" w14:paraId="27559371" w14:textId="77777777" w:rsidTr="00A9244C">
        <w:trPr>
          <w:trHeight w:val="288"/>
        </w:trPr>
        <w:tc>
          <w:tcPr>
            <w:tcW w:w="1276" w:type="dxa"/>
            <w:shd w:val="clear" w:color="auto" w:fill="auto"/>
            <w:noWrap/>
            <w:vAlign w:val="center"/>
            <w:hideMark/>
          </w:tcPr>
          <w:p w14:paraId="2C6AEC3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113.</w:t>
            </w:r>
          </w:p>
        </w:tc>
        <w:tc>
          <w:tcPr>
            <w:tcW w:w="3539" w:type="dxa"/>
            <w:shd w:val="clear" w:color="auto" w:fill="auto"/>
            <w:noWrap/>
            <w:vAlign w:val="center"/>
          </w:tcPr>
          <w:p w14:paraId="1CF52E43"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29</w:t>
            </w:r>
          </w:p>
        </w:tc>
        <w:tc>
          <w:tcPr>
            <w:tcW w:w="1417" w:type="dxa"/>
            <w:shd w:val="clear" w:color="auto" w:fill="auto"/>
            <w:noWrap/>
            <w:vAlign w:val="center"/>
          </w:tcPr>
          <w:p w14:paraId="04FC74D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shd w:val="clear" w:color="auto" w:fill="auto"/>
            <w:noWrap/>
            <w:vAlign w:val="center"/>
          </w:tcPr>
          <w:p w14:paraId="641C28C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52,50</w:t>
            </w:r>
          </w:p>
        </w:tc>
      </w:tr>
      <w:tr w:rsidR="001E7647" w:rsidRPr="001E7647" w14:paraId="26BEA17A" w14:textId="77777777" w:rsidTr="00A9244C">
        <w:trPr>
          <w:trHeight w:val="288"/>
        </w:trPr>
        <w:tc>
          <w:tcPr>
            <w:tcW w:w="1276" w:type="dxa"/>
            <w:shd w:val="clear" w:color="auto" w:fill="auto"/>
            <w:noWrap/>
            <w:vAlign w:val="center"/>
            <w:hideMark/>
          </w:tcPr>
          <w:p w14:paraId="1906298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114.</w:t>
            </w:r>
          </w:p>
        </w:tc>
        <w:tc>
          <w:tcPr>
            <w:tcW w:w="3539" w:type="dxa"/>
            <w:shd w:val="clear" w:color="auto" w:fill="auto"/>
            <w:noWrap/>
            <w:vAlign w:val="center"/>
          </w:tcPr>
          <w:p w14:paraId="1C73BA7F" w14:textId="77777777" w:rsidR="001E7647" w:rsidRPr="001E7647" w:rsidRDefault="001E7647" w:rsidP="001E7647">
            <w:pPr>
              <w:rPr>
                <w:rFonts w:eastAsia="Calibri"/>
                <w:strike/>
                <w:color w:val="FF0000"/>
                <w:sz w:val="22"/>
                <w:u w:val="none"/>
                <w:lang w:eastAsia="lv-LV"/>
              </w:rPr>
            </w:pPr>
            <w:r w:rsidRPr="001E7647">
              <w:rPr>
                <w:rFonts w:eastAsia="Calibri"/>
                <w:sz w:val="22"/>
                <w:u w:val="none"/>
                <w:lang w:eastAsia="lv-LV"/>
              </w:rPr>
              <w:t>Viestura iela 35</w:t>
            </w:r>
          </w:p>
        </w:tc>
        <w:tc>
          <w:tcPr>
            <w:tcW w:w="1417" w:type="dxa"/>
            <w:shd w:val="clear" w:color="auto" w:fill="auto"/>
            <w:noWrap/>
            <w:vAlign w:val="center"/>
          </w:tcPr>
          <w:p w14:paraId="1EC6522F"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3</w:t>
            </w:r>
          </w:p>
        </w:tc>
        <w:tc>
          <w:tcPr>
            <w:tcW w:w="2835" w:type="dxa"/>
            <w:shd w:val="clear" w:color="auto" w:fill="auto"/>
            <w:noWrap/>
            <w:vAlign w:val="center"/>
          </w:tcPr>
          <w:p w14:paraId="394BA9D2"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39,40</w:t>
            </w:r>
          </w:p>
        </w:tc>
      </w:tr>
      <w:tr w:rsidR="001E7647" w:rsidRPr="001E7647" w14:paraId="68643298" w14:textId="77777777" w:rsidTr="00A9244C">
        <w:trPr>
          <w:trHeight w:val="288"/>
        </w:trPr>
        <w:tc>
          <w:tcPr>
            <w:tcW w:w="1276" w:type="dxa"/>
            <w:shd w:val="clear" w:color="auto" w:fill="auto"/>
            <w:noWrap/>
            <w:vAlign w:val="center"/>
            <w:hideMark/>
          </w:tcPr>
          <w:p w14:paraId="7A45840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115.</w:t>
            </w:r>
          </w:p>
        </w:tc>
        <w:tc>
          <w:tcPr>
            <w:tcW w:w="3539" w:type="dxa"/>
            <w:shd w:val="clear" w:color="auto" w:fill="auto"/>
            <w:noWrap/>
            <w:vAlign w:val="center"/>
          </w:tcPr>
          <w:p w14:paraId="57E72862"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35</w:t>
            </w:r>
          </w:p>
        </w:tc>
        <w:tc>
          <w:tcPr>
            <w:tcW w:w="1417" w:type="dxa"/>
            <w:shd w:val="clear" w:color="auto" w:fill="auto"/>
            <w:noWrap/>
            <w:vAlign w:val="center"/>
          </w:tcPr>
          <w:p w14:paraId="5A050CA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shd w:val="clear" w:color="auto" w:fill="auto"/>
            <w:noWrap/>
            <w:vAlign w:val="center"/>
          </w:tcPr>
          <w:p w14:paraId="0EC2F60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34,40</w:t>
            </w:r>
          </w:p>
        </w:tc>
      </w:tr>
      <w:tr w:rsidR="001E7647" w:rsidRPr="001E7647" w14:paraId="5A56FF56" w14:textId="77777777" w:rsidTr="00A9244C">
        <w:trPr>
          <w:trHeight w:val="288"/>
        </w:trPr>
        <w:tc>
          <w:tcPr>
            <w:tcW w:w="1276" w:type="dxa"/>
            <w:shd w:val="clear" w:color="auto" w:fill="auto"/>
            <w:noWrap/>
            <w:vAlign w:val="center"/>
            <w:hideMark/>
          </w:tcPr>
          <w:p w14:paraId="66F5CDD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116.</w:t>
            </w:r>
          </w:p>
        </w:tc>
        <w:tc>
          <w:tcPr>
            <w:tcW w:w="3539" w:type="dxa"/>
            <w:shd w:val="clear" w:color="auto" w:fill="auto"/>
            <w:noWrap/>
            <w:vAlign w:val="center"/>
          </w:tcPr>
          <w:p w14:paraId="7EE62B55"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35</w:t>
            </w:r>
          </w:p>
        </w:tc>
        <w:tc>
          <w:tcPr>
            <w:tcW w:w="1417" w:type="dxa"/>
            <w:shd w:val="clear" w:color="auto" w:fill="auto"/>
            <w:noWrap/>
            <w:vAlign w:val="center"/>
          </w:tcPr>
          <w:p w14:paraId="5F195C9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6B02828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37,30</w:t>
            </w:r>
          </w:p>
        </w:tc>
      </w:tr>
      <w:tr w:rsidR="001E7647" w:rsidRPr="001E7647" w14:paraId="72C81FA2" w14:textId="77777777" w:rsidTr="00A9244C">
        <w:trPr>
          <w:trHeight w:val="288"/>
        </w:trPr>
        <w:tc>
          <w:tcPr>
            <w:tcW w:w="1276" w:type="dxa"/>
            <w:shd w:val="clear" w:color="auto" w:fill="auto"/>
            <w:noWrap/>
            <w:vAlign w:val="center"/>
            <w:hideMark/>
          </w:tcPr>
          <w:p w14:paraId="568E755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117.</w:t>
            </w:r>
          </w:p>
        </w:tc>
        <w:tc>
          <w:tcPr>
            <w:tcW w:w="3539" w:type="dxa"/>
            <w:shd w:val="clear" w:color="auto" w:fill="auto"/>
            <w:noWrap/>
            <w:vAlign w:val="center"/>
          </w:tcPr>
          <w:p w14:paraId="32393293" w14:textId="77777777" w:rsidR="001E7647" w:rsidRPr="001E7647" w:rsidRDefault="001E7647" w:rsidP="001E7647">
            <w:pPr>
              <w:rPr>
                <w:rFonts w:eastAsia="Calibri"/>
                <w:strike/>
                <w:color w:val="FF0000"/>
                <w:sz w:val="22"/>
                <w:u w:val="none"/>
                <w:lang w:eastAsia="lv-LV"/>
              </w:rPr>
            </w:pPr>
            <w:r w:rsidRPr="001E7647">
              <w:rPr>
                <w:rFonts w:eastAsia="Calibri"/>
                <w:sz w:val="22"/>
                <w:u w:val="none"/>
                <w:lang w:eastAsia="lv-LV"/>
              </w:rPr>
              <w:t>Viestura iela 35</w:t>
            </w:r>
          </w:p>
        </w:tc>
        <w:tc>
          <w:tcPr>
            <w:tcW w:w="1417" w:type="dxa"/>
            <w:shd w:val="clear" w:color="auto" w:fill="auto"/>
            <w:noWrap/>
            <w:vAlign w:val="center"/>
          </w:tcPr>
          <w:p w14:paraId="5755F74F"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6</w:t>
            </w:r>
          </w:p>
        </w:tc>
        <w:tc>
          <w:tcPr>
            <w:tcW w:w="2835" w:type="dxa"/>
            <w:shd w:val="clear" w:color="auto" w:fill="auto"/>
            <w:noWrap/>
            <w:vAlign w:val="center"/>
          </w:tcPr>
          <w:p w14:paraId="17FD7D99"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46,60</w:t>
            </w:r>
          </w:p>
        </w:tc>
      </w:tr>
      <w:tr w:rsidR="001E7647" w:rsidRPr="001E7647" w14:paraId="2A3B8685" w14:textId="77777777" w:rsidTr="00A9244C">
        <w:trPr>
          <w:trHeight w:val="288"/>
        </w:trPr>
        <w:tc>
          <w:tcPr>
            <w:tcW w:w="1276" w:type="dxa"/>
            <w:shd w:val="clear" w:color="auto" w:fill="auto"/>
            <w:noWrap/>
            <w:vAlign w:val="center"/>
            <w:hideMark/>
          </w:tcPr>
          <w:p w14:paraId="02728DE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118.</w:t>
            </w:r>
          </w:p>
        </w:tc>
        <w:tc>
          <w:tcPr>
            <w:tcW w:w="3539" w:type="dxa"/>
            <w:shd w:val="clear" w:color="auto" w:fill="auto"/>
            <w:noWrap/>
            <w:vAlign w:val="center"/>
          </w:tcPr>
          <w:p w14:paraId="7FB9A64F"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35</w:t>
            </w:r>
          </w:p>
        </w:tc>
        <w:tc>
          <w:tcPr>
            <w:tcW w:w="1417" w:type="dxa"/>
            <w:shd w:val="clear" w:color="auto" w:fill="auto"/>
            <w:noWrap/>
            <w:vAlign w:val="center"/>
          </w:tcPr>
          <w:p w14:paraId="102E200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tcPr>
          <w:p w14:paraId="548FC31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41,80</w:t>
            </w:r>
          </w:p>
        </w:tc>
      </w:tr>
      <w:tr w:rsidR="001E7647" w:rsidRPr="001E7647" w14:paraId="6398C4ED" w14:textId="77777777" w:rsidTr="00A9244C">
        <w:trPr>
          <w:trHeight w:val="288"/>
        </w:trPr>
        <w:tc>
          <w:tcPr>
            <w:tcW w:w="1276" w:type="dxa"/>
            <w:shd w:val="clear" w:color="auto" w:fill="auto"/>
            <w:noWrap/>
            <w:vAlign w:val="center"/>
            <w:hideMark/>
          </w:tcPr>
          <w:p w14:paraId="48A4754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119.</w:t>
            </w:r>
          </w:p>
        </w:tc>
        <w:tc>
          <w:tcPr>
            <w:tcW w:w="3539" w:type="dxa"/>
            <w:shd w:val="clear" w:color="auto" w:fill="auto"/>
            <w:noWrap/>
            <w:vAlign w:val="center"/>
          </w:tcPr>
          <w:p w14:paraId="68332FC1"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39</w:t>
            </w:r>
          </w:p>
        </w:tc>
        <w:tc>
          <w:tcPr>
            <w:tcW w:w="1417" w:type="dxa"/>
            <w:shd w:val="clear" w:color="auto" w:fill="auto"/>
            <w:noWrap/>
            <w:vAlign w:val="center"/>
          </w:tcPr>
          <w:p w14:paraId="0EBBE39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591707F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24,30</w:t>
            </w:r>
          </w:p>
        </w:tc>
      </w:tr>
      <w:tr w:rsidR="001E7647" w:rsidRPr="001E7647" w14:paraId="26449A65" w14:textId="77777777" w:rsidTr="00A9244C">
        <w:trPr>
          <w:trHeight w:val="288"/>
        </w:trPr>
        <w:tc>
          <w:tcPr>
            <w:tcW w:w="1276" w:type="dxa"/>
            <w:shd w:val="clear" w:color="auto" w:fill="auto"/>
            <w:noWrap/>
            <w:vAlign w:val="center"/>
            <w:hideMark/>
          </w:tcPr>
          <w:p w14:paraId="76C7952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120.</w:t>
            </w:r>
          </w:p>
        </w:tc>
        <w:tc>
          <w:tcPr>
            <w:tcW w:w="3539" w:type="dxa"/>
            <w:shd w:val="clear" w:color="auto" w:fill="auto"/>
            <w:noWrap/>
            <w:vAlign w:val="center"/>
          </w:tcPr>
          <w:p w14:paraId="61B2104C"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39</w:t>
            </w:r>
          </w:p>
        </w:tc>
        <w:tc>
          <w:tcPr>
            <w:tcW w:w="1417" w:type="dxa"/>
            <w:shd w:val="clear" w:color="auto" w:fill="auto"/>
            <w:noWrap/>
            <w:vAlign w:val="center"/>
          </w:tcPr>
          <w:p w14:paraId="07281BB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28BAEDE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23,40</w:t>
            </w:r>
          </w:p>
        </w:tc>
      </w:tr>
      <w:tr w:rsidR="001E7647" w:rsidRPr="001E7647" w14:paraId="26821C4E" w14:textId="77777777" w:rsidTr="00A9244C">
        <w:trPr>
          <w:trHeight w:val="288"/>
        </w:trPr>
        <w:tc>
          <w:tcPr>
            <w:tcW w:w="1276" w:type="dxa"/>
            <w:shd w:val="clear" w:color="auto" w:fill="auto"/>
            <w:noWrap/>
            <w:vAlign w:val="center"/>
            <w:hideMark/>
          </w:tcPr>
          <w:p w14:paraId="30E3DD6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121.</w:t>
            </w:r>
          </w:p>
        </w:tc>
        <w:tc>
          <w:tcPr>
            <w:tcW w:w="3539" w:type="dxa"/>
            <w:shd w:val="clear" w:color="auto" w:fill="auto"/>
            <w:noWrap/>
            <w:vAlign w:val="center"/>
          </w:tcPr>
          <w:p w14:paraId="30B066B2"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39</w:t>
            </w:r>
          </w:p>
        </w:tc>
        <w:tc>
          <w:tcPr>
            <w:tcW w:w="1417" w:type="dxa"/>
            <w:shd w:val="clear" w:color="auto" w:fill="auto"/>
            <w:noWrap/>
            <w:vAlign w:val="center"/>
          </w:tcPr>
          <w:p w14:paraId="7A6084B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shd w:val="clear" w:color="auto" w:fill="auto"/>
            <w:noWrap/>
            <w:vAlign w:val="center"/>
          </w:tcPr>
          <w:p w14:paraId="63CF65D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50,10</w:t>
            </w:r>
          </w:p>
        </w:tc>
      </w:tr>
      <w:tr w:rsidR="001E7647" w:rsidRPr="001E7647" w14:paraId="05AAE720" w14:textId="77777777" w:rsidTr="00A9244C">
        <w:trPr>
          <w:trHeight w:val="288"/>
        </w:trPr>
        <w:tc>
          <w:tcPr>
            <w:tcW w:w="1276" w:type="dxa"/>
            <w:shd w:val="clear" w:color="auto" w:fill="auto"/>
            <w:noWrap/>
            <w:vAlign w:val="center"/>
            <w:hideMark/>
          </w:tcPr>
          <w:p w14:paraId="6884AF3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122.</w:t>
            </w:r>
          </w:p>
        </w:tc>
        <w:tc>
          <w:tcPr>
            <w:tcW w:w="3539" w:type="dxa"/>
            <w:shd w:val="clear" w:color="auto" w:fill="auto"/>
            <w:noWrap/>
            <w:vAlign w:val="center"/>
          </w:tcPr>
          <w:p w14:paraId="45425A0C"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39</w:t>
            </w:r>
          </w:p>
        </w:tc>
        <w:tc>
          <w:tcPr>
            <w:tcW w:w="1417" w:type="dxa"/>
            <w:shd w:val="clear" w:color="auto" w:fill="auto"/>
            <w:noWrap/>
            <w:vAlign w:val="center"/>
          </w:tcPr>
          <w:p w14:paraId="1D85576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w:t>
            </w:r>
          </w:p>
        </w:tc>
        <w:tc>
          <w:tcPr>
            <w:tcW w:w="2835" w:type="dxa"/>
            <w:shd w:val="clear" w:color="auto" w:fill="auto"/>
            <w:noWrap/>
            <w:vAlign w:val="center"/>
          </w:tcPr>
          <w:p w14:paraId="1F75CFA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24,40</w:t>
            </w:r>
          </w:p>
        </w:tc>
      </w:tr>
      <w:tr w:rsidR="001E7647" w:rsidRPr="001E7647" w14:paraId="76EE984E" w14:textId="77777777" w:rsidTr="00A9244C">
        <w:trPr>
          <w:trHeight w:val="288"/>
        </w:trPr>
        <w:tc>
          <w:tcPr>
            <w:tcW w:w="1276" w:type="dxa"/>
            <w:shd w:val="clear" w:color="auto" w:fill="auto"/>
            <w:noWrap/>
            <w:vAlign w:val="center"/>
            <w:hideMark/>
          </w:tcPr>
          <w:p w14:paraId="08715A5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123.</w:t>
            </w:r>
          </w:p>
        </w:tc>
        <w:tc>
          <w:tcPr>
            <w:tcW w:w="3539" w:type="dxa"/>
            <w:shd w:val="clear" w:color="auto" w:fill="auto"/>
            <w:noWrap/>
            <w:vAlign w:val="center"/>
          </w:tcPr>
          <w:p w14:paraId="7FA49446"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43</w:t>
            </w:r>
          </w:p>
        </w:tc>
        <w:tc>
          <w:tcPr>
            <w:tcW w:w="1417" w:type="dxa"/>
            <w:shd w:val="clear" w:color="auto" w:fill="auto"/>
            <w:noWrap/>
            <w:vAlign w:val="center"/>
          </w:tcPr>
          <w:p w14:paraId="67D9303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shd w:val="clear" w:color="auto" w:fill="auto"/>
            <w:noWrap/>
            <w:vAlign w:val="center"/>
          </w:tcPr>
          <w:p w14:paraId="121CD39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48,50</w:t>
            </w:r>
          </w:p>
        </w:tc>
      </w:tr>
      <w:tr w:rsidR="001E7647" w:rsidRPr="001E7647" w14:paraId="252FE7E5" w14:textId="77777777" w:rsidTr="00A9244C">
        <w:trPr>
          <w:trHeight w:val="288"/>
        </w:trPr>
        <w:tc>
          <w:tcPr>
            <w:tcW w:w="1276" w:type="dxa"/>
            <w:shd w:val="clear" w:color="auto" w:fill="auto"/>
            <w:noWrap/>
            <w:vAlign w:val="center"/>
            <w:hideMark/>
          </w:tcPr>
          <w:p w14:paraId="3A55CE9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124.</w:t>
            </w:r>
          </w:p>
        </w:tc>
        <w:tc>
          <w:tcPr>
            <w:tcW w:w="3539" w:type="dxa"/>
            <w:shd w:val="clear" w:color="auto" w:fill="auto"/>
            <w:noWrap/>
            <w:vAlign w:val="center"/>
          </w:tcPr>
          <w:p w14:paraId="08E434A1"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43</w:t>
            </w:r>
          </w:p>
        </w:tc>
        <w:tc>
          <w:tcPr>
            <w:tcW w:w="1417" w:type="dxa"/>
            <w:shd w:val="clear" w:color="auto" w:fill="auto"/>
            <w:noWrap/>
            <w:vAlign w:val="center"/>
          </w:tcPr>
          <w:p w14:paraId="35C3C4E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tcPr>
          <w:p w14:paraId="32669A0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49,70</w:t>
            </w:r>
          </w:p>
        </w:tc>
      </w:tr>
      <w:tr w:rsidR="001E7647" w:rsidRPr="001E7647" w14:paraId="61336B2F" w14:textId="77777777" w:rsidTr="00A9244C">
        <w:trPr>
          <w:trHeight w:val="639"/>
        </w:trPr>
        <w:tc>
          <w:tcPr>
            <w:tcW w:w="9067" w:type="dxa"/>
            <w:gridSpan w:val="4"/>
            <w:shd w:val="clear" w:color="auto" w:fill="auto"/>
            <w:noWrap/>
            <w:vAlign w:val="center"/>
          </w:tcPr>
          <w:p w14:paraId="39DFFE81" w14:textId="77777777" w:rsidR="001E7647" w:rsidRPr="001E7647" w:rsidRDefault="001E7647" w:rsidP="001E7647">
            <w:pPr>
              <w:jc w:val="center"/>
              <w:rPr>
                <w:rFonts w:eastAsia="Calibri"/>
                <w:sz w:val="22"/>
                <w:u w:val="none"/>
                <w:lang w:eastAsia="lv-LV"/>
              </w:rPr>
            </w:pPr>
            <w:r w:rsidRPr="001E7647">
              <w:rPr>
                <w:rFonts w:eastAsia="Calibri"/>
                <w:b/>
                <w:iCs/>
                <w:sz w:val="22"/>
                <w:u w:val="none"/>
                <w:lang w:eastAsia="lv-LV"/>
              </w:rPr>
              <w:t>Dzīvokļi, kas atrodas dzīvojamās mājās, kas nodotas dzīvokļu īpašnieku pārvaldīšanā</w:t>
            </w:r>
          </w:p>
        </w:tc>
      </w:tr>
      <w:tr w:rsidR="001E7647" w:rsidRPr="001E7647" w14:paraId="3F4FFE87" w14:textId="77777777" w:rsidTr="00A9244C">
        <w:trPr>
          <w:trHeight w:val="288"/>
        </w:trPr>
        <w:tc>
          <w:tcPr>
            <w:tcW w:w="1276" w:type="dxa"/>
            <w:shd w:val="clear" w:color="auto" w:fill="auto"/>
            <w:noWrap/>
            <w:vAlign w:val="center"/>
            <w:hideMark/>
          </w:tcPr>
          <w:p w14:paraId="0CA3DF7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125.</w:t>
            </w:r>
          </w:p>
        </w:tc>
        <w:tc>
          <w:tcPr>
            <w:tcW w:w="3539" w:type="dxa"/>
            <w:shd w:val="clear" w:color="auto" w:fill="auto"/>
            <w:noWrap/>
            <w:vAlign w:val="center"/>
          </w:tcPr>
          <w:p w14:paraId="05C18A17" w14:textId="77777777" w:rsidR="001E7647" w:rsidRPr="001E7647" w:rsidRDefault="001E7647" w:rsidP="001E7647">
            <w:pPr>
              <w:rPr>
                <w:rFonts w:eastAsia="Calibri"/>
                <w:sz w:val="22"/>
                <w:u w:val="none"/>
                <w:lang w:eastAsia="lv-LV"/>
              </w:rPr>
            </w:pPr>
            <w:r w:rsidRPr="001E7647">
              <w:rPr>
                <w:rFonts w:eastAsia="Calibri"/>
                <w:sz w:val="22"/>
                <w:u w:val="none"/>
                <w:lang w:eastAsia="lv-LV"/>
              </w:rPr>
              <w:t>Ābeļu iela 26</w:t>
            </w:r>
          </w:p>
        </w:tc>
        <w:tc>
          <w:tcPr>
            <w:tcW w:w="1417" w:type="dxa"/>
            <w:shd w:val="clear" w:color="auto" w:fill="auto"/>
            <w:noWrap/>
            <w:vAlign w:val="center"/>
          </w:tcPr>
          <w:p w14:paraId="6CDB595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360029C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40,40</w:t>
            </w:r>
          </w:p>
        </w:tc>
      </w:tr>
      <w:tr w:rsidR="001E7647" w:rsidRPr="001E7647" w14:paraId="053246C7" w14:textId="77777777" w:rsidTr="00A9244C">
        <w:trPr>
          <w:trHeight w:val="288"/>
        </w:trPr>
        <w:tc>
          <w:tcPr>
            <w:tcW w:w="1276" w:type="dxa"/>
            <w:shd w:val="clear" w:color="auto" w:fill="auto"/>
            <w:noWrap/>
            <w:vAlign w:val="center"/>
            <w:hideMark/>
          </w:tcPr>
          <w:p w14:paraId="7AE45A3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126.</w:t>
            </w:r>
          </w:p>
        </w:tc>
        <w:tc>
          <w:tcPr>
            <w:tcW w:w="3539" w:type="dxa"/>
            <w:shd w:val="clear" w:color="auto" w:fill="auto"/>
            <w:noWrap/>
            <w:vAlign w:val="center"/>
          </w:tcPr>
          <w:p w14:paraId="256582F0" w14:textId="77777777" w:rsidR="001E7647" w:rsidRPr="001E7647" w:rsidRDefault="001E7647" w:rsidP="001E7647">
            <w:pPr>
              <w:rPr>
                <w:rFonts w:eastAsia="Calibri"/>
                <w:sz w:val="22"/>
                <w:u w:val="none"/>
                <w:lang w:eastAsia="lv-LV"/>
              </w:rPr>
            </w:pPr>
            <w:r w:rsidRPr="001E7647">
              <w:rPr>
                <w:rFonts w:eastAsia="Calibri"/>
                <w:sz w:val="22"/>
                <w:u w:val="none"/>
                <w:lang w:eastAsia="lv-LV"/>
              </w:rPr>
              <w:t>Bišu iela 4</w:t>
            </w:r>
          </w:p>
        </w:tc>
        <w:tc>
          <w:tcPr>
            <w:tcW w:w="1417" w:type="dxa"/>
            <w:shd w:val="clear" w:color="auto" w:fill="auto"/>
            <w:noWrap/>
            <w:vAlign w:val="center"/>
          </w:tcPr>
          <w:p w14:paraId="425D096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shd w:val="clear" w:color="auto" w:fill="auto"/>
            <w:noWrap/>
            <w:vAlign w:val="center"/>
          </w:tcPr>
          <w:p w14:paraId="063DA01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44,60</w:t>
            </w:r>
          </w:p>
        </w:tc>
      </w:tr>
      <w:tr w:rsidR="001E7647" w:rsidRPr="001E7647" w14:paraId="1F66CB91" w14:textId="77777777" w:rsidTr="00A9244C">
        <w:trPr>
          <w:trHeight w:val="288"/>
        </w:trPr>
        <w:tc>
          <w:tcPr>
            <w:tcW w:w="1276" w:type="dxa"/>
            <w:shd w:val="clear" w:color="auto" w:fill="auto"/>
            <w:noWrap/>
            <w:vAlign w:val="center"/>
            <w:hideMark/>
          </w:tcPr>
          <w:p w14:paraId="74D2064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127.</w:t>
            </w:r>
          </w:p>
        </w:tc>
        <w:tc>
          <w:tcPr>
            <w:tcW w:w="3539" w:type="dxa"/>
            <w:shd w:val="clear" w:color="auto" w:fill="auto"/>
            <w:noWrap/>
            <w:vAlign w:val="center"/>
          </w:tcPr>
          <w:p w14:paraId="38479E4C" w14:textId="77777777" w:rsidR="001E7647" w:rsidRPr="001E7647" w:rsidRDefault="001E7647" w:rsidP="001E7647">
            <w:pPr>
              <w:rPr>
                <w:rFonts w:eastAsia="Calibri"/>
                <w:sz w:val="22"/>
                <w:u w:val="none"/>
                <w:lang w:eastAsia="lv-LV"/>
              </w:rPr>
            </w:pPr>
            <w:r w:rsidRPr="001E7647">
              <w:rPr>
                <w:rFonts w:eastAsia="Calibri"/>
                <w:sz w:val="22"/>
                <w:u w:val="none"/>
                <w:lang w:eastAsia="lv-LV"/>
              </w:rPr>
              <w:t>Bišu iela 4</w:t>
            </w:r>
          </w:p>
        </w:tc>
        <w:tc>
          <w:tcPr>
            <w:tcW w:w="1417" w:type="dxa"/>
            <w:shd w:val="clear" w:color="auto" w:fill="auto"/>
            <w:noWrap/>
            <w:vAlign w:val="center"/>
          </w:tcPr>
          <w:p w14:paraId="2E908E9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w:t>
            </w:r>
          </w:p>
        </w:tc>
        <w:tc>
          <w:tcPr>
            <w:tcW w:w="2835" w:type="dxa"/>
            <w:shd w:val="clear" w:color="auto" w:fill="auto"/>
            <w:noWrap/>
            <w:vAlign w:val="center"/>
          </w:tcPr>
          <w:p w14:paraId="7ABC286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65,80</w:t>
            </w:r>
          </w:p>
        </w:tc>
      </w:tr>
      <w:tr w:rsidR="001E7647" w:rsidRPr="001E7647" w14:paraId="76592195" w14:textId="77777777" w:rsidTr="00A9244C">
        <w:trPr>
          <w:trHeight w:val="288"/>
        </w:trPr>
        <w:tc>
          <w:tcPr>
            <w:tcW w:w="1276" w:type="dxa"/>
            <w:shd w:val="clear" w:color="auto" w:fill="auto"/>
            <w:noWrap/>
            <w:vAlign w:val="center"/>
            <w:hideMark/>
          </w:tcPr>
          <w:p w14:paraId="459C2C8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128.</w:t>
            </w:r>
          </w:p>
        </w:tc>
        <w:tc>
          <w:tcPr>
            <w:tcW w:w="3539" w:type="dxa"/>
            <w:shd w:val="clear" w:color="auto" w:fill="auto"/>
            <w:noWrap/>
            <w:vAlign w:val="center"/>
          </w:tcPr>
          <w:p w14:paraId="136603E1" w14:textId="77777777" w:rsidR="001E7647" w:rsidRPr="001E7647" w:rsidRDefault="001E7647" w:rsidP="001E7647">
            <w:pPr>
              <w:rPr>
                <w:rFonts w:eastAsia="Calibri"/>
                <w:sz w:val="22"/>
                <w:u w:val="none"/>
                <w:lang w:eastAsia="lv-LV"/>
              </w:rPr>
            </w:pPr>
            <w:r w:rsidRPr="001E7647">
              <w:rPr>
                <w:rFonts w:eastAsia="Calibri"/>
                <w:sz w:val="22"/>
                <w:u w:val="none"/>
                <w:lang w:eastAsia="lv-LV"/>
              </w:rPr>
              <w:t>Blaumaņa iela 1A</w:t>
            </w:r>
          </w:p>
        </w:tc>
        <w:tc>
          <w:tcPr>
            <w:tcW w:w="1417" w:type="dxa"/>
            <w:shd w:val="clear" w:color="auto" w:fill="auto"/>
            <w:noWrap/>
            <w:vAlign w:val="center"/>
          </w:tcPr>
          <w:p w14:paraId="4BAF7C5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w:t>
            </w:r>
          </w:p>
        </w:tc>
        <w:tc>
          <w:tcPr>
            <w:tcW w:w="2835" w:type="dxa"/>
            <w:shd w:val="clear" w:color="auto" w:fill="auto"/>
            <w:noWrap/>
            <w:vAlign w:val="center"/>
          </w:tcPr>
          <w:p w14:paraId="264313B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44,10</w:t>
            </w:r>
          </w:p>
        </w:tc>
      </w:tr>
      <w:tr w:rsidR="001E7647" w:rsidRPr="001E7647" w14:paraId="4AD6C552" w14:textId="77777777" w:rsidTr="00A9244C">
        <w:trPr>
          <w:trHeight w:val="288"/>
        </w:trPr>
        <w:tc>
          <w:tcPr>
            <w:tcW w:w="1276" w:type="dxa"/>
            <w:shd w:val="clear" w:color="auto" w:fill="auto"/>
            <w:noWrap/>
            <w:vAlign w:val="center"/>
            <w:hideMark/>
          </w:tcPr>
          <w:p w14:paraId="546A4ED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129.</w:t>
            </w:r>
          </w:p>
        </w:tc>
        <w:tc>
          <w:tcPr>
            <w:tcW w:w="3539" w:type="dxa"/>
            <w:shd w:val="clear" w:color="auto" w:fill="auto"/>
            <w:noWrap/>
            <w:vAlign w:val="center"/>
          </w:tcPr>
          <w:p w14:paraId="0D601FF9"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17</w:t>
            </w:r>
          </w:p>
        </w:tc>
        <w:tc>
          <w:tcPr>
            <w:tcW w:w="1417" w:type="dxa"/>
            <w:shd w:val="clear" w:color="auto" w:fill="auto"/>
            <w:noWrap/>
            <w:vAlign w:val="center"/>
          </w:tcPr>
          <w:p w14:paraId="3BB742F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0090B75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130,10</w:t>
            </w:r>
          </w:p>
        </w:tc>
      </w:tr>
      <w:tr w:rsidR="001E7647" w:rsidRPr="001E7647" w14:paraId="7BBFA1D9" w14:textId="77777777" w:rsidTr="00A9244C">
        <w:trPr>
          <w:trHeight w:val="288"/>
        </w:trPr>
        <w:tc>
          <w:tcPr>
            <w:tcW w:w="1276" w:type="dxa"/>
            <w:shd w:val="clear" w:color="auto" w:fill="auto"/>
            <w:noWrap/>
            <w:vAlign w:val="center"/>
            <w:hideMark/>
          </w:tcPr>
          <w:p w14:paraId="2C5CBB8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130.</w:t>
            </w:r>
          </w:p>
        </w:tc>
        <w:tc>
          <w:tcPr>
            <w:tcW w:w="3539" w:type="dxa"/>
            <w:shd w:val="clear" w:color="auto" w:fill="auto"/>
            <w:noWrap/>
            <w:vAlign w:val="center"/>
          </w:tcPr>
          <w:p w14:paraId="7C92D5B9"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17</w:t>
            </w:r>
          </w:p>
        </w:tc>
        <w:tc>
          <w:tcPr>
            <w:tcW w:w="1417" w:type="dxa"/>
            <w:shd w:val="clear" w:color="auto" w:fill="auto"/>
            <w:noWrap/>
            <w:vAlign w:val="center"/>
          </w:tcPr>
          <w:p w14:paraId="281E167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tcPr>
          <w:p w14:paraId="254FA6D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36,30</w:t>
            </w:r>
          </w:p>
        </w:tc>
      </w:tr>
      <w:tr w:rsidR="001E7647" w:rsidRPr="001E7647" w14:paraId="66BB1AC6" w14:textId="77777777" w:rsidTr="00A9244C">
        <w:trPr>
          <w:trHeight w:val="288"/>
        </w:trPr>
        <w:tc>
          <w:tcPr>
            <w:tcW w:w="1276" w:type="dxa"/>
            <w:shd w:val="clear" w:color="auto" w:fill="auto"/>
            <w:noWrap/>
            <w:vAlign w:val="center"/>
            <w:hideMark/>
          </w:tcPr>
          <w:p w14:paraId="01B100B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131.</w:t>
            </w:r>
          </w:p>
        </w:tc>
        <w:tc>
          <w:tcPr>
            <w:tcW w:w="3539" w:type="dxa"/>
            <w:shd w:val="clear" w:color="auto" w:fill="auto"/>
            <w:noWrap/>
            <w:vAlign w:val="center"/>
          </w:tcPr>
          <w:p w14:paraId="7E742757"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17</w:t>
            </w:r>
          </w:p>
        </w:tc>
        <w:tc>
          <w:tcPr>
            <w:tcW w:w="1417" w:type="dxa"/>
            <w:shd w:val="clear" w:color="auto" w:fill="auto"/>
            <w:noWrap/>
            <w:vAlign w:val="center"/>
          </w:tcPr>
          <w:p w14:paraId="491638C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w:t>
            </w:r>
          </w:p>
        </w:tc>
        <w:tc>
          <w:tcPr>
            <w:tcW w:w="2835" w:type="dxa"/>
            <w:shd w:val="clear" w:color="auto" w:fill="auto"/>
            <w:noWrap/>
            <w:vAlign w:val="center"/>
          </w:tcPr>
          <w:p w14:paraId="748D2B1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58,80</w:t>
            </w:r>
          </w:p>
        </w:tc>
      </w:tr>
      <w:tr w:rsidR="001E7647" w:rsidRPr="001E7647" w14:paraId="6E08EE7D" w14:textId="77777777" w:rsidTr="00A9244C">
        <w:trPr>
          <w:trHeight w:val="288"/>
        </w:trPr>
        <w:tc>
          <w:tcPr>
            <w:tcW w:w="1276" w:type="dxa"/>
            <w:shd w:val="clear" w:color="auto" w:fill="auto"/>
            <w:noWrap/>
            <w:vAlign w:val="center"/>
            <w:hideMark/>
          </w:tcPr>
          <w:p w14:paraId="32FEFCD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132.</w:t>
            </w:r>
          </w:p>
        </w:tc>
        <w:tc>
          <w:tcPr>
            <w:tcW w:w="3539" w:type="dxa"/>
            <w:shd w:val="clear" w:color="auto" w:fill="auto"/>
            <w:noWrap/>
            <w:vAlign w:val="center"/>
          </w:tcPr>
          <w:p w14:paraId="7B378971"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17</w:t>
            </w:r>
          </w:p>
        </w:tc>
        <w:tc>
          <w:tcPr>
            <w:tcW w:w="1417" w:type="dxa"/>
            <w:shd w:val="clear" w:color="auto" w:fill="auto"/>
            <w:noWrap/>
            <w:vAlign w:val="center"/>
          </w:tcPr>
          <w:p w14:paraId="1CA0A81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w:t>
            </w:r>
          </w:p>
        </w:tc>
        <w:tc>
          <w:tcPr>
            <w:tcW w:w="2835" w:type="dxa"/>
            <w:shd w:val="clear" w:color="auto" w:fill="auto"/>
            <w:noWrap/>
            <w:vAlign w:val="center"/>
          </w:tcPr>
          <w:p w14:paraId="5A5E484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26,00</w:t>
            </w:r>
          </w:p>
        </w:tc>
      </w:tr>
      <w:tr w:rsidR="001E7647" w:rsidRPr="001E7647" w14:paraId="52B4A88D" w14:textId="77777777" w:rsidTr="00A9244C">
        <w:trPr>
          <w:trHeight w:val="288"/>
        </w:trPr>
        <w:tc>
          <w:tcPr>
            <w:tcW w:w="1276" w:type="dxa"/>
            <w:shd w:val="clear" w:color="auto" w:fill="auto"/>
            <w:noWrap/>
            <w:vAlign w:val="center"/>
            <w:hideMark/>
          </w:tcPr>
          <w:p w14:paraId="67B231E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133.</w:t>
            </w:r>
          </w:p>
        </w:tc>
        <w:tc>
          <w:tcPr>
            <w:tcW w:w="3539" w:type="dxa"/>
            <w:shd w:val="clear" w:color="auto" w:fill="auto"/>
            <w:noWrap/>
            <w:vAlign w:val="center"/>
          </w:tcPr>
          <w:p w14:paraId="3A31A544"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17</w:t>
            </w:r>
          </w:p>
        </w:tc>
        <w:tc>
          <w:tcPr>
            <w:tcW w:w="1417" w:type="dxa"/>
            <w:shd w:val="clear" w:color="auto" w:fill="auto"/>
            <w:noWrap/>
            <w:vAlign w:val="center"/>
          </w:tcPr>
          <w:p w14:paraId="1D9DF19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w:t>
            </w:r>
          </w:p>
        </w:tc>
        <w:tc>
          <w:tcPr>
            <w:tcW w:w="2835" w:type="dxa"/>
            <w:shd w:val="clear" w:color="auto" w:fill="auto"/>
            <w:noWrap/>
            <w:vAlign w:val="center"/>
          </w:tcPr>
          <w:p w14:paraId="4F49865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19,40</w:t>
            </w:r>
          </w:p>
        </w:tc>
      </w:tr>
      <w:tr w:rsidR="001E7647" w:rsidRPr="001E7647" w14:paraId="6E6DB1F7" w14:textId="77777777" w:rsidTr="00A9244C">
        <w:trPr>
          <w:trHeight w:val="288"/>
        </w:trPr>
        <w:tc>
          <w:tcPr>
            <w:tcW w:w="1276" w:type="dxa"/>
            <w:shd w:val="clear" w:color="auto" w:fill="auto"/>
            <w:noWrap/>
            <w:vAlign w:val="center"/>
            <w:hideMark/>
          </w:tcPr>
          <w:p w14:paraId="77B3125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134.</w:t>
            </w:r>
          </w:p>
        </w:tc>
        <w:tc>
          <w:tcPr>
            <w:tcW w:w="3539" w:type="dxa"/>
            <w:shd w:val="clear" w:color="auto" w:fill="auto"/>
            <w:noWrap/>
            <w:vAlign w:val="center"/>
          </w:tcPr>
          <w:p w14:paraId="2BD3B41A"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24</w:t>
            </w:r>
          </w:p>
        </w:tc>
        <w:tc>
          <w:tcPr>
            <w:tcW w:w="1417" w:type="dxa"/>
            <w:shd w:val="clear" w:color="auto" w:fill="auto"/>
            <w:noWrap/>
            <w:vAlign w:val="center"/>
          </w:tcPr>
          <w:p w14:paraId="73B1264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w:t>
            </w:r>
          </w:p>
        </w:tc>
        <w:tc>
          <w:tcPr>
            <w:tcW w:w="2835" w:type="dxa"/>
            <w:shd w:val="clear" w:color="auto" w:fill="auto"/>
            <w:noWrap/>
            <w:vAlign w:val="center"/>
          </w:tcPr>
          <w:p w14:paraId="6E16740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65,30</w:t>
            </w:r>
          </w:p>
        </w:tc>
      </w:tr>
      <w:tr w:rsidR="001E7647" w:rsidRPr="001E7647" w14:paraId="2DC187E4" w14:textId="77777777" w:rsidTr="00A9244C">
        <w:trPr>
          <w:trHeight w:val="288"/>
        </w:trPr>
        <w:tc>
          <w:tcPr>
            <w:tcW w:w="1276" w:type="dxa"/>
            <w:shd w:val="clear" w:color="auto" w:fill="auto"/>
            <w:noWrap/>
            <w:vAlign w:val="center"/>
            <w:hideMark/>
          </w:tcPr>
          <w:p w14:paraId="01513BF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135.</w:t>
            </w:r>
          </w:p>
        </w:tc>
        <w:tc>
          <w:tcPr>
            <w:tcW w:w="3539" w:type="dxa"/>
            <w:shd w:val="clear" w:color="auto" w:fill="auto"/>
            <w:noWrap/>
            <w:vAlign w:val="center"/>
          </w:tcPr>
          <w:p w14:paraId="2475D6C9"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24</w:t>
            </w:r>
          </w:p>
        </w:tc>
        <w:tc>
          <w:tcPr>
            <w:tcW w:w="1417" w:type="dxa"/>
            <w:shd w:val="clear" w:color="auto" w:fill="auto"/>
            <w:noWrap/>
            <w:vAlign w:val="center"/>
          </w:tcPr>
          <w:p w14:paraId="57BD9A0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w:t>
            </w:r>
          </w:p>
        </w:tc>
        <w:tc>
          <w:tcPr>
            <w:tcW w:w="2835" w:type="dxa"/>
            <w:shd w:val="clear" w:color="auto" w:fill="auto"/>
            <w:noWrap/>
            <w:vAlign w:val="center"/>
          </w:tcPr>
          <w:p w14:paraId="1FCA44E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32,60</w:t>
            </w:r>
          </w:p>
        </w:tc>
      </w:tr>
      <w:tr w:rsidR="001E7647" w:rsidRPr="001E7647" w14:paraId="2D0F0EE0" w14:textId="77777777" w:rsidTr="00A9244C">
        <w:trPr>
          <w:trHeight w:val="288"/>
        </w:trPr>
        <w:tc>
          <w:tcPr>
            <w:tcW w:w="1276" w:type="dxa"/>
            <w:shd w:val="clear" w:color="auto" w:fill="auto"/>
            <w:noWrap/>
            <w:vAlign w:val="center"/>
            <w:hideMark/>
          </w:tcPr>
          <w:p w14:paraId="7486FDF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136.</w:t>
            </w:r>
          </w:p>
        </w:tc>
        <w:tc>
          <w:tcPr>
            <w:tcW w:w="3539" w:type="dxa"/>
            <w:shd w:val="clear" w:color="auto" w:fill="auto"/>
            <w:noWrap/>
            <w:vAlign w:val="center"/>
          </w:tcPr>
          <w:p w14:paraId="79CA8350"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27</w:t>
            </w:r>
          </w:p>
        </w:tc>
        <w:tc>
          <w:tcPr>
            <w:tcW w:w="1417" w:type="dxa"/>
            <w:shd w:val="clear" w:color="auto" w:fill="auto"/>
            <w:noWrap/>
            <w:vAlign w:val="center"/>
          </w:tcPr>
          <w:p w14:paraId="691C7B1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04AAF1E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32,90</w:t>
            </w:r>
          </w:p>
        </w:tc>
      </w:tr>
      <w:tr w:rsidR="001E7647" w:rsidRPr="001E7647" w14:paraId="478B1CFA" w14:textId="77777777" w:rsidTr="00A9244C">
        <w:trPr>
          <w:trHeight w:val="288"/>
        </w:trPr>
        <w:tc>
          <w:tcPr>
            <w:tcW w:w="1276" w:type="dxa"/>
            <w:shd w:val="clear" w:color="auto" w:fill="auto"/>
            <w:noWrap/>
            <w:vAlign w:val="center"/>
            <w:hideMark/>
          </w:tcPr>
          <w:p w14:paraId="35BA66B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lastRenderedPageBreak/>
              <w:t>137.</w:t>
            </w:r>
          </w:p>
        </w:tc>
        <w:tc>
          <w:tcPr>
            <w:tcW w:w="3539" w:type="dxa"/>
            <w:shd w:val="clear" w:color="auto" w:fill="auto"/>
            <w:noWrap/>
            <w:vAlign w:val="center"/>
          </w:tcPr>
          <w:p w14:paraId="4B025A6F" w14:textId="77777777" w:rsidR="001E7647" w:rsidRPr="001E7647" w:rsidRDefault="001E7647" w:rsidP="001E7647">
            <w:pPr>
              <w:rPr>
                <w:rFonts w:eastAsia="Calibri"/>
                <w:sz w:val="22"/>
                <w:u w:val="none"/>
                <w:lang w:eastAsia="lv-LV"/>
              </w:rPr>
            </w:pPr>
            <w:r w:rsidRPr="001E7647">
              <w:rPr>
                <w:rFonts w:eastAsia="Calibri"/>
                <w:sz w:val="22"/>
                <w:u w:val="none"/>
                <w:lang w:eastAsia="lv-LV"/>
              </w:rPr>
              <w:t>Brīvības iela 27</w:t>
            </w:r>
          </w:p>
        </w:tc>
        <w:tc>
          <w:tcPr>
            <w:tcW w:w="1417" w:type="dxa"/>
            <w:shd w:val="clear" w:color="auto" w:fill="auto"/>
            <w:noWrap/>
            <w:vAlign w:val="center"/>
          </w:tcPr>
          <w:p w14:paraId="34542EC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1C92D1E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32,50</w:t>
            </w:r>
          </w:p>
        </w:tc>
      </w:tr>
      <w:tr w:rsidR="001E7647" w:rsidRPr="001E7647" w14:paraId="46945450" w14:textId="77777777" w:rsidTr="00A9244C">
        <w:trPr>
          <w:trHeight w:val="288"/>
        </w:trPr>
        <w:tc>
          <w:tcPr>
            <w:tcW w:w="1276" w:type="dxa"/>
            <w:shd w:val="clear" w:color="auto" w:fill="auto"/>
            <w:noWrap/>
            <w:vAlign w:val="center"/>
            <w:hideMark/>
          </w:tcPr>
          <w:p w14:paraId="3EE3740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138.</w:t>
            </w:r>
          </w:p>
        </w:tc>
        <w:tc>
          <w:tcPr>
            <w:tcW w:w="3539" w:type="dxa"/>
            <w:shd w:val="clear" w:color="auto" w:fill="auto"/>
            <w:noWrap/>
            <w:vAlign w:val="center"/>
          </w:tcPr>
          <w:p w14:paraId="36E79FF1" w14:textId="77777777" w:rsidR="001E7647" w:rsidRPr="001E7647" w:rsidRDefault="001E7647" w:rsidP="001E7647">
            <w:pPr>
              <w:rPr>
                <w:rFonts w:eastAsia="Calibri"/>
                <w:sz w:val="22"/>
                <w:u w:val="none"/>
                <w:lang w:eastAsia="lv-LV"/>
              </w:rPr>
            </w:pPr>
            <w:r w:rsidRPr="001E7647">
              <w:rPr>
                <w:rFonts w:eastAsia="Calibri"/>
                <w:sz w:val="22"/>
                <w:u w:val="none"/>
                <w:lang w:eastAsia="lv-LV"/>
              </w:rPr>
              <w:t>Dzelzceļa iela 11</w:t>
            </w:r>
          </w:p>
        </w:tc>
        <w:tc>
          <w:tcPr>
            <w:tcW w:w="1417" w:type="dxa"/>
            <w:shd w:val="clear" w:color="auto" w:fill="auto"/>
            <w:noWrap/>
            <w:vAlign w:val="center"/>
          </w:tcPr>
          <w:p w14:paraId="6EEFA12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shd w:val="clear" w:color="auto" w:fill="auto"/>
            <w:noWrap/>
            <w:vAlign w:val="center"/>
          </w:tcPr>
          <w:p w14:paraId="7A05AB9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45,00</w:t>
            </w:r>
          </w:p>
        </w:tc>
      </w:tr>
      <w:tr w:rsidR="001E7647" w:rsidRPr="001E7647" w14:paraId="2383CACD" w14:textId="77777777" w:rsidTr="00A9244C">
        <w:trPr>
          <w:trHeight w:val="288"/>
        </w:trPr>
        <w:tc>
          <w:tcPr>
            <w:tcW w:w="1276" w:type="dxa"/>
            <w:shd w:val="clear" w:color="auto" w:fill="auto"/>
            <w:noWrap/>
            <w:vAlign w:val="center"/>
            <w:hideMark/>
          </w:tcPr>
          <w:p w14:paraId="43734B2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139.</w:t>
            </w:r>
          </w:p>
        </w:tc>
        <w:tc>
          <w:tcPr>
            <w:tcW w:w="3539" w:type="dxa"/>
            <w:shd w:val="clear" w:color="auto" w:fill="auto"/>
            <w:noWrap/>
            <w:vAlign w:val="center"/>
          </w:tcPr>
          <w:p w14:paraId="39177CC0" w14:textId="77777777" w:rsidR="001E7647" w:rsidRPr="001E7647" w:rsidRDefault="001E7647" w:rsidP="001E7647">
            <w:pPr>
              <w:rPr>
                <w:rFonts w:eastAsia="Calibri"/>
                <w:sz w:val="22"/>
                <w:u w:val="none"/>
                <w:lang w:eastAsia="lv-LV"/>
              </w:rPr>
            </w:pPr>
            <w:r w:rsidRPr="001E7647">
              <w:rPr>
                <w:rFonts w:eastAsia="Calibri"/>
                <w:sz w:val="22"/>
                <w:u w:val="none"/>
                <w:lang w:eastAsia="lv-LV"/>
              </w:rPr>
              <w:t>Dzelzceļa iela 18</w:t>
            </w:r>
          </w:p>
        </w:tc>
        <w:tc>
          <w:tcPr>
            <w:tcW w:w="1417" w:type="dxa"/>
            <w:shd w:val="clear" w:color="auto" w:fill="auto"/>
            <w:noWrap/>
            <w:vAlign w:val="center"/>
          </w:tcPr>
          <w:p w14:paraId="55199A3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523DAF8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41,20</w:t>
            </w:r>
          </w:p>
        </w:tc>
      </w:tr>
      <w:tr w:rsidR="001E7647" w:rsidRPr="001E7647" w14:paraId="354A23A2" w14:textId="77777777" w:rsidTr="00A9244C">
        <w:trPr>
          <w:trHeight w:val="288"/>
        </w:trPr>
        <w:tc>
          <w:tcPr>
            <w:tcW w:w="1276" w:type="dxa"/>
            <w:shd w:val="clear" w:color="auto" w:fill="auto"/>
            <w:noWrap/>
            <w:vAlign w:val="center"/>
            <w:hideMark/>
          </w:tcPr>
          <w:p w14:paraId="1207DE8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140.</w:t>
            </w:r>
          </w:p>
        </w:tc>
        <w:tc>
          <w:tcPr>
            <w:tcW w:w="3539" w:type="dxa"/>
            <w:shd w:val="clear" w:color="auto" w:fill="auto"/>
            <w:noWrap/>
            <w:vAlign w:val="center"/>
          </w:tcPr>
          <w:p w14:paraId="52EFF85E" w14:textId="77777777" w:rsidR="001E7647" w:rsidRPr="001E7647" w:rsidRDefault="001E7647" w:rsidP="001E7647">
            <w:pPr>
              <w:rPr>
                <w:rFonts w:eastAsia="Calibri"/>
                <w:sz w:val="22"/>
                <w:u w:val="none"/>
                <w:lang w:eastAsia="lv-LV"/>
              </w:rPr>
            </w:pPr>
            <w:r w:rsidRPr="001E7647">
              <w:rPr>
                <w:rFonts w:eastAsia="Calibri"/>
                <w:sz w:val="22"/>
                <w:u w:val="none"/>
                <w:lang w:eastAsia="lv-LV"/>
              </w:rPr>
              <w:t>Dzelzceļa iela 18</w:t>
            </w:r>
          </w:p>
        </w:tc>
        <w:tc>
          <w:tcPr>
            <w:tcW w:w="1417" w:type="dxa"/>
            <w:shd w:val="clear" w:color="auto" w:fill="auto"/>
            <w:noWrap/>
            <w:vAlign w:val="center"/>
          </w:tcPr>
          <w:p w14:paraId="5B18118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w:t>
            </w:r>
          </w:p>
        </w:tc>
        <w:tc>
          <w:tcPr>
            <w:tcW w:w="2835" w:type="dxa"/>
            <w:shd w:val="clear" w:color="auto" w:fill="auto"/>
            <w:noWrap/>
            <w:vAlign w:val="center"/>
          </w:tcPr>
          <w:p w14:paraId="4564562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40,80</w:t>
            </w:r>
          </w:p>
        </w:tc>
      </w:tr>
      <w:tr w:rsidR="001E7647" w:rsidRPr="001E7647" w14:paraId="5A338553" w14:textId="77777777" w:rsidTr="00A9244C">
        <w:trPr>
          <w:trHeight w:val="288"/>
        </w:trPr>
        <w:tc>
          <w:tcPr>
            <w:tcW w:w="1276" w:type="dxa"/>
            <w:shd w:val="clear" w:color="auto" w:fill="auto"/>
            <w:noWrap/>
            <w:vAlign w:val="center"/>
            <w:hideMark/>
          </w:tcPr>
          <w:p w14:paraId="7845D54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141.</w:t>
            </w:r>
          </w:p>
        </w:tc>
        <w:tc>
          <w:tcPr>
            <w:tcW w:w="3539" w:type="dxa"/>
            <w:shd w:val="clear" w:color="auto" w:fill="auto"/>
            <w:noWrap/>
            <w:vAlign w:val="center"/>
          </w:tcPr>
          <w:p w14:paraId="2A14771D" w14:textId="77777777" w:rsidR="001E7647" w:rsidRPr="001E7647" w:rsidRDefault="001E7647" w:rsidP="001E7647">
            <w:pPr>
              <w:rPr>
                <w:rFonts w:eastAsia="Calibri"/>
                <w:sz w:val="22"/>
                <w:u w:val="none"/>
                <w:lang w:eastAsia="lv-LV"/>
              </w:rPr>
            </w:pPr>
            <w:r w:rsidRPr="001E7647">
              <w:rPr>
                <w:rFonts w:eastAsia="Calibri"/>
                <w:sz w:val="22"/>
                <w:u w:val="none"/>
                <w:lang w:eastAsia="lv-LV"/>
              </w:rPr>
              <w:t>Dzirnavu iela 2</w:t>
            </w:r>
          </w:p>
        </w:tc>
        <w:tc>
          <w:tcPr>
            <w:tcW w:w="1417" w:type="dxa"/>
            <w:shd w:val="clear" w:color="auto" w:fill="auto"/>
            <w:noWrap/>
            <w:vAlign w:val="center"/>
          </w:tcPr>
          <w:p w14:paraId="6E2A577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696B734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20,00</w:t>
            </w:r>
          </w:p>
        </w:tc>
      </w:tr>
      <w:tr w:rsidR="001E7647" w:rsidRPr="001E7647" w14:paraId="7E170E8B" w14:textId="77777777" w:rsidTr="00A9244C">
        <w:trPr>
          <w:trHeight w:val="288"/>
        </w:trPr>
        <w:tc>
          <w:tcPr>
            <w:tcW w:w="1276" w:type="dxa"/>
            <w:shd w:val="clear" w:color="auto" w:fill="auto"/>
            <w:noWrap/>
            <w:vAlign w:val="center"/>
            <w:hideMark/>
          </w:tcPr>
          <w:p w14:paraId="058EA30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142.</w:t>
            </w:r>
          </w:p>
        </w:tc>
        <w:tc>
          <w:tcPr>
            <w:tcW w:w="3539" w:type="dxa"/>
            <w:shd w:val="clear" w:color="auto" w:fill="auto"/>
            <w:noWrap/>
            <w:vAlign w:val="center"/>
          </w:tcPr>
          <w:p w14:paraId="4C10661B" w14:textId="77777777" w:rsidR="001E7647" w:rsidRPr="001E7647" w:rsidRDefault="001E7647" w:rsidP="001E7647">
            <w:pPr>
              <w:rPr>
                <w:rFonts w:eastAsia="Calibri"/>
                <w:sz w:val="22"/>
                <w:u w:val="none"/>
                <w:lang w:eastAsia="lv-LV"/>
              </w:rPr>
            </w:pPr>
            <w:r w:rsidRPr="001E7647">
              <w:rPr>
                <w:rFonts w:eastAsia="Calibri"/>
                <w:sz w:val="22"/>
                <w:u w:val="none"/>
                <w:lang w:eastAsia="lv-LV"/>
              </w:rPr>
              <w:t>Dzirnavu iela 2</w:t>
            </w:r>
          </w:p>
        </w:tc>
        <w:tc>
          <w:tcPr>
            <w:tcW w:w="1417" w:type="dxa"/>
            <w:shd w:val="clear" w:color="auto" w:fill="auto"/>
            <w:noWrap/>
            <w:vAlign w:val="center"/>
          </w:tcPr>
          <w:p w14:paraId="2C2A069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shd w:val="clear" w:color="auto" w:fill="auto"/>
            <w:noWrap/>
            <w:vAlign w:val="center"/>
          </w:tcPr>
          <w:p w14:paraId="634C384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14,90</w:t>
            </w:r>
          </w:p>
        </w:tc>
      </w:tr>
      <w:tr w:rsidR="001E7647" w:rsidRPr="001E7647" w14:paraId="065B99C6" w14:textId="77777777" w:rsidTr="00A9244C">
        <w:trPr>
          <w:trHeight w:val="288"/>
        </w:trPr>
        <w:tc>
          <w:tcPr>
            <w:tcW w:w="1276" w:type="dxa"/>
            <w:shd w:val="clear" w:color="auto" w:fill="auto"/>
            <w:noWrap/>
            <w:vAlign w:val="center"/>
            <w:hideMark/>
          </w:tcPr>
          <w:p w14:paraId="5595F12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143.</w:t>
            </w:r>
          </w:p>
        </w:tc>
        <w:tc>
          <w:tcPr>
            <w:tcW w:w="3539" w:type="dxa"/>
            <w:shd w:val="clear" w:color="auto" w:fill="auto"/>
            <w:noWrap/>
            <w:vAlign w:val="center"/>
          </w:tcPr>
          <w:p w14:paraId="7450DBA6" w14:textId="77777777" w:rsidR="001E7647" w:rsidRPr="001E7647" w:rsidRDefault="001E7647" w:rsidP="001E7647">
            <w:pPr>
              <w:rPr>
                <w:rFonts w:eastAsia="Calibri"/>
                <w:sz w:val="22"/>
                <w:u w:val="none"/>
                <w:lang w:eastAsia="lv-LV"/>
              </w:rPr>
            </w:pPr>
            <w:r w:rsidRPr="001E7647">
              <w:rPr>
                <w:rFonts w:eastAsia="Calibri"/>
                <w:sz w:val="22"/>
                <w:u w:val="none"/>
                <w:lang w:eastAsia="lv-LV"/>
              </w:rPr>
              <w:t>Dzirnavu iela 2</w:t>
            </w:r>
          </w:p>
        </w:tc>
        <w:tc>
          <w:tcPr>
            <w:tcW w:w="1417" w:type="dxa"/>
            <w:shd w:val="clear" w:color="auto" w:fill="auto"/>
            <w:noWrap/>
            <w:vAlign w:val="center"/>
          </w:tcPr>
          <w:p w14:paraId="5D076CE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shd w:val="clear" w:color="auto" w:fill="auto"/>
            <w:noWrap/>
            <w:vAlign w:val="center"/>
          </w:tcPr>
          <w:p w14:paraId="00E9046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23,10</w:t>
            </w:r>
          </w:p>
        </w:tc>
      </w:tr>
      <w:tr w:rsidR="001E7647" w:rsidRPr="001E7647" w14:paraId="6C506926" w14:textId="77777777" w:rsidTr="00A9244C">
        <w:trPr>
          <w:trHeight w:val="288"/>
        </w:trPr>
        <w:tc>
          <w:tcPr>
            <w:tcW w:w="1276" w:type="dxa"/>
            <w:shd w:val="clear" w:color="auto" w:fill="auto"/>
            <w:noWrap/>
            <w:vAlign w:val="center"/>
            <w:hideMark/>
          </w:tcPr>
          <w:p w14:paraId="0327020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144.</w:t>
            </w:r>
          </w:p>
        </w:tc>
        <w:tc>
          <w:tcPr>
            <w:tcW w:w="3539" w:type="dxa"/>
            <w:shd w:val="clear" w:color="auto" w:fill="auto"/>
            <w:noWrap/>
            <w:vAlign w:val="center"/>
          </w:tcPr>
          <w:p w14:paraId="0A863F6B" w14:textId="77777777" w:rsidR="001E7647" w:rsidRPr="001E7647" w:rsidRDefault="001E7647" w:rsidP="001E7647">
            <w:pPr>
              <w:rPr>
                <w:rFonts w:eastAsia="Calibri"/>
                <w:sz w:val="22"/>
                <w:u w:val="none"/>
                <w:lang w:eastAsia="lv-LV"/>
              </w:rPr>
            </w:pPr>
            <w:r w:rsidRPr="001E7647">
              <w:rPr>
                <w:rFonts w:eastAsia="Calibri"/>
                <w:sz w:val="22"/>
                <w:u w:val="none"/>
                <w:lang w:eastAsia="lv-LV"/>
              </w:rPr>
              <w:t>Dzirnavu iela 2</w:t>
            </w:r>
          </w:p>
        </w:tc>
        <w:tc>
          <w:tcPr>
            <w:tcW w:w="1417" w:type="dxa"/>
            <w:shd w:val="clear" w:color="auto" w:fill="auto"/>
            <w:noWrap/>
            <w:vAlign w:val="center"/>
          </w:tcPr>
          <w:p w14:paraId="5B3B90C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w:t>
            </w:r>
          </w:p>
        </w:tc>
        <w:tc>
          <w:tcPr>
            <w:tcW w:w="2835" w:type="dxa"/>
            <w:shd w:val="clear" w:color="auto" w:fill="auto"/>
            <w:noWrap/>
            <w:vAlign w:val="center"/>
          </w:tcPr>
          <w:p w14:paraId="172E752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15,90</w:t>
            </w:r>
          </w:p>
        </w:tc>
      </w:tr>
      <w:tr w:rsidR="001E7647" w:rsidRPr="001E7647" w14:paraId="0F3B4FA6" w14:textId="77777777" w:rsidTr="00A9244C">
        <w:trPr>
          <w:trHeight w:val="288"/>
        </w:trPr>
        <w:tc>
          <w:tcPr>
            <w:tcW w:w="1276" w:type="dxa"/>
            <w:shd w:val="clear" w:color="auto" w:fill="auto"/>
            <w:noWrap/>
            <w:vAlign w:val="center"/>
            <w:hideMark/>
          </w:tcPr>
          <w:p w14:paraId="63DEC1C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145.</w:t>
            </w:r>
          </w:p>
        </w:tc>
        <w:tc>
          <w:tcPr>
            <w:tcW w:w="3539" w:type="dxa"/>
            <w:shd w:val="clear" w:color="auto" w:fill="auto"/>
            <w:noWrap/>
            <w:vAlign w:val="center"/>
          </w:tcPr>
          <w:p w14:paraId="73BDBDFF" w14:textId="77777777" w:rsidR="001E7647" w:rsidRPr="001E7647" w:rsidRDefault="001E7647" w:rsidP="001E7647">
            <w:pPr>
              <w:rPr>
                <w:rFonts w:eastAsia="Calibri"/>
                <w:sz w:val="22"/>
                <w:u w:val="none"/>
                <w:lang w:eastAsia="lv-LV"/>
              </w:rPr>
            </w:pPr>
            <w:r w:rsidRPr="001E7647">
              <w:rPr>
                <w:rFonts w:eastAsia="Calibri"/>
                <w:sz w:val="22"/>
                <w:u w:val="none"/>
                <w:lang w:eastAsia="lv-LV"/>
              </w:rPr>
              <w:t>Gaitnieku iela 1A</w:t>
            </w:r>
          </w:p>
        </w:tc>
        <w:tc>
          <w:tcPr>
            <w:tcW w:w="1417" w:type="dxa"/>
            <w:shd w:val="clear" w:color="auto" w:fill="auto"/>
            <w:noWrap/>
            <w:vAlign w:val="center"/>
          </w:tcPr>
          <w:p w14:paraId="512EC86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w:t>
            </w:r>
          </w:p>
        </w:tc>
        <w:tc>
          <w:tcPr>
            <w:tcW w:w="2835" w:type="dxa"/>
            <w:shd w:val="clear" w:color="auto" w:fill="auto"/>
            <w:noWrap/>
            <w:vAlign w:val="center"/>
          </w:tcPr>
          <w:p w14:paraId="0ACA556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30,20</w:t>
            </w:r>
          </w:p>
        </w:tc>
      </w:tr>
      <w:tr w:rsidR="001E7647" w:rsidRPr="001E7647" w14:paraId="045AF66D" w14:textId="77777777" w:rsidTr="00A9244C">
        <w:trPr>
          <w:trHeight w:val="288"/>
        </w:trPr>
        <w:tc>
          <w:tcPr>
            <w:tcW w:w="1276" w:type="dxa"/>
            <w:shd w:val="clear" w:color="auto" w:fill="auto"/>
            <w:noWrap/>
            <w:vAlign w:val="center"/>
            <w:hideMark/>
          </w:tcPr>
          <w:p w14:paraId="716B571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146.</w:t>
            </w:r>
          </w:p>
        </w:tc>
        <w:tc>
          <w:tcPr>
            <w:tcW w:w="3539" w:type="dxa"/>
            <w:shd w:val="clear" w:color="auto" w:fill="auto"/>
            <w:noWrap/>
            <w:vAlign w:val="center"/>
          </w:tcPr>
          <w:p w14:paraId="3DF9DC23" w14:textId="77777777" w:rsidR="001E7647" w:rsidRPr="001E7647" w:rsidRDefault="001E7647" w:rsidP="001E7647">
            <w:pPr>
              <w:rPr>
                <w:rFonts w:eastAsia="Calibri"/>
                <w:sz w:val="22"/>
                <w:u w:val="none"/>
                <w:lang w:eastAsia="lv-LV"/>
              </w:rPr>
            </w:pPr>
            <w:r w:rsidRPr="001E7647">
              <w:rPr>
                <w:rFonts w:eastAsia="Calibri"/>
                <w:sz w:val="22"/>
                <w:u w:val="none"/>
                <w:lang w:eastAsia="lv-LV"/>
              </w:rPr>
              <w:t>Gaitnieku iela 1A</w:t>
            </w:r>
          </w:p>
        </w:tc>
        <w:tc>
          <w:tcPr>
            <w:tcW w:w="1417" w:type="dxa"/>
            <w:shd w:val="clear" w:color="auto" w:fill="auto"/>
            <w:noWrap/>
            <w:vAlign w:val="center"/>
          </w:tcPr>
          <w:p w14:paraId="357EF41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w:t>
            </w:r>
          </w:p>
        </w:tc>
        <w:tc>
          <w:tcPr>
            <w:tcW w:w="2835" w:type="dxa"/>
            <w:shd w:val="clear" w:color="auto" w:fill="auto"/>
            <w:noWrap/>
            <w:vAlign w:val="center"/>
          </w:tcPr>
          <w:p w14:paraId="626629B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30,30</w:t>
            </w:r>
          </w:p>
        </w:tc>
      </w:tr>
      <w:tr w:rsidR="001E7647" w:rsidRPr="001E7647" w14:paraId="734AC3F8" w14:textId="77777777" w:rsidTr="00A9244C">
        <w:trPr>
          <w:trHeight w:val="288"/>
        </w:trPr>
        <w:tc>
          <w:tcPr>
            <w:tcW w:w="1276" w:type="dxa"/>
            <w:shd w:val="clear" w:color="auto" w:fill="auto"/>
            <w:noWrap/>
            <w:vAlign w:val="center"/>
            <w:hideMark/>
          </w:tcPr>
          <w:p w14:paraId="30AC55C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147.</w:t>
            </w:r>
          </w:p>
        </w:tc>
        <w:tc>
          <w:tcPr>
            <w:tcW w:w="3539" w:type="dxa"/>
            <w:shd w:val="clear" w:color="auto" w:fill="auto"/>
            <w:noWrap/>
            <w:vAlign w:val="center"/>
          </w:tcPr>
          <w:p w14:paraId="5E631372" w14:textId="77777777" w:rsidR="001E7647" w:rsidRPr="001E7647" w:rsidRDefault="001E7647" w:rsidP="001E7647">
            <w:pPr>
              <w:rPr>
                <w:rFonts w:eastAsia="Calibri"/>
                <w:sz w:val="22"/>
                <w:u w:val="none"/>
                <w:lang w:eastAsia="lv-LV"/>
              </w:rPr>
            </w:pPr>
            <w:r w:rsidRPr="001E7647">
              <w:rPr>
                <w:rFonts w:eastAsia="Calibri"/>
                <w:sz w:val="22"/>
                <w:u w:val="none"/>
                <w:lang w:eastAsia="lv-LV"/>
              </w:rPr>
              <w:t>Gaitnieku iela 1A</w:t>
            </w:r>
          </w:p>
        </w:tc>
        <w:tc>
          <w:tcPr>
            <w:tcW w:w="1417" w:type="dxa"/>
            <w:shd w:val="clear" w:color="auto" w:fill="auto"/>
            <w:noWrap/>
            <w:vAlign w:val="center"/>
          </w:tcPr>
          <w:p w14:paraId="19EDF50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58</w:t>
            </w:r>
          </w:p>
        </w:tc>
        <w:tc>
          <w:tcPr>
            <w:tcW w:w="2835" w:type="dxa"/>
            <w:shd w:val="clear" w:color="auto" w:fill="auto"/>
            <w:noWrap/>
            <w:vAlign w:val="center"/>
          </w:tcPr>
          <w:p w14:paraId="58DEB82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60,10</w:t>
            </w:r>
          </w:p>
        </w:tc>
      </w:tr>
      <w:tr w:rsidR="001E7647" w:rsidRPr="001E7647" w14:paraId="6E87BF55" w14:textId="77777777" w:rsidTr="00A9244C">
        <w:trPr>
          <w:trHeight w:val="288"/>
        </w:trPr>
        <w:tc>
          <w:tcPr>
            <w:tcW w:w="1276" w:type="dxa"/>
            <w:shd w:val="clear" w:color="auto" w:fill="auto"/>
            <w:noWrap/>
            <w:vAlign w:val="center"/>
            <w:hideMark/>
          </w:tcPr>
          <w:p w14:paraId="164CF63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148.</w:t>
            </w:r>
          </w:p>
        </w:tc>
        <w:tc>
          <w:tcPr>
            <w:tcW w:w="3539" w:type="dxa"/>
            <w:shd w:val="clear" w:color="auto" w:fill="auto"/>
            <w:noWrap/>
            <w:vAlign w:val="center"/>
          </w:tcPr>
          <w:p w14:paraId="218E2580" w14:textId="77777777" w:rsidR="001E7647" w:rsidRPr="001E7647" w:rsidRDefault="001E7647" w:rsidP="001E7647">
            <w:pPr>
              <w:rPr>
                <w:rFonts w:eastAsia="Calibri"/>
                <w:sz w:val="22"/>
                <w:u w:val="none"/>
                <w:lang w:eastAsia="lv-LV"/>
              </w:rPr>
            </w:pPr>
            <w:r w:rsidRPr="001E7647">
              <w:rPr>
                <w:rFonts w:eastAsia="Calibri"/>
                <w:sz w:val="22"/>
                <w:u w:val="none"/>
                <w:lang w:eastAsia="lv-LV"/>
              </w:rPr>
              <w:t>Gaitnieku iela 10</w:t>
            </w:r>
          </w:p>
        </w:tc>
        <w:tc>
          <w:tcPr>
            <w:tcW w:w="1417" w:type="dxa"/>
            <w:shd w:val="clear" w:color="auto" w:fill="auto"/>
            <w:noWrap/>
            <w:vAlign w:val="center"/>
          </w:tcPr>
          <w:p w14:paraId="6541559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w:t>
            </w:r>
          </w:p>
        </w:tc>
        <w:tc>
          <w:tcPr>
            <w:tcW w:w="2835" w:type="dxa"/>
            <w:shd w:val="clear" w:color="auto" w:fill="auto"/>
            <w:noWrap/>
            <w:vAlign w:val="center"/>
          </w:tcPr>
          <w:p w14:paraId="167DADF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63,90</w:t>
            </w:r>
          </w:p>
        </w:tc>
      </w:tr>
      <w:tr w:rsidR="001E7647" w:rsidRPr="001E7647" w14:paraId="1E58166D" w14:textId="77777777" w:rsidTr="00A9244C">
        <w:trPr>
          <w:trHeight w:val="288"/>
        </w:trPr>
        <w:tc>
          <w:tcPr>
            <w:tcW w:w="1276" w:type="dxa"/>
            <w:shd w:val="clear" w:color="auto" w:fill="auto"/>
            <w:noWrap/>
            <w:vAlign w:val="center"/>
            <w:hideMark/>
          </w:tcPr>
          <w:p w14:paraId="68C4219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129.</w:t>
            </w:r>
          </w:p>
        </w:tc>
        <w:tc>
          <w:tcPr>
            <w:tcW w:w="3539" w:type="dxa"/>
            <w:shd w:val="clear" w:color="auto" w:fill="auto"/>
            <w:noWrap/>
            <w:vAlign w:val="center"/>
          </w:tcPr>
          <w:p w14:paraId="474914CA" w14:textId="77777777" w:rsidR="001E7647" w:rsidRPr="001E7647" w:rsidRDefault="001E7647" w:rsidP="001E7647">
            <w:pPr>
              <w:rPr>
                <w:rFonts w:eastAsia="Calibri"/>
                <w:sz w:val="22"/>
                <w:u w:val="none"/>
                <w:lang w:eastAsia="lv-LV"/>
              </w:rPr>
            </w:pPr>
            <w:r w:rsidRPr="001E7647">
              <w:rPr>
                <w:rFonts w:eastAsia="Calibri"/>
                <w:sz w:val="22"/>
                <w:u w:val="none"/>
                <w:lang w:eastAsia="lv-LV"/>
              </w:rPr>
              <w:t>Gaitnieku iela 10</w:t>
            </w:r>
          </w:p>
        </w:tc>
        <w:tc>
          <w:tcPr>
            <w:tcW w:w="1417" w:type="dxa"/>
            <w:shd w:val="clear" w:color="auto" w:fill="auto"/>
            <w:noWrap/>
            <w:vAlign w:val="center"/>
          </w:tcPr>
          <w:p w14:paraId="59AF640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w:t>
            </w:r>
          </w:p>
        </w:tc>
        <w:tc>
          <w:tcPr>
            <w:tcW w:w="2835" w:type="dxa"/>
            <w:shd w:val="clear" w:color="auto" w:fill="auto"/>
            <w:noWrap/>
            <w:vAlign w:val="center"/>
          </w:tcPr>
          <w:p w14:paraId="389DF1F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53,10</w:t>
            </w:r>
          </w:p>
        </w:tc>
      </w:tr>
      <w:tr w:rsidR="001E7647" w:rsidRPr="001E7647" w14:paraId="4C1E563C" w14:textId="77777777" w:rsidTr="00A9244C">
        <w:trPr>
          <w:trHeight w:val="288"/>
        </w:trPr>
        <w:tc>
          <w:tcPr>
            <w:tcW w:w="1276" w:type="dxa"/>
            <w:shd w:val="clear" w:color="auto" w:fill="auto"/>
            <w:noWrap/>
            <w:vAlign w:val="center"/>
          </w:tcPr>
          <w:p w14:paraId="346125F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150.</w:t>
            </w:r>
          </w:p>
        </w:tc>
        <w:tc>
          <w:tcPr>
            <w:tcW w:w="3539" w:type="dxa"/>
            <w:shd w:val="clear" w:color="auto" w:fill="auto"/>
            <w:noWrap/>
            <w:vAlign w:val="center"/>
          </w:tcPr>
          <w:p w14:paraId="0DF9804C"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10</w:t>
            </w:r>
          </w:p>
        </w:tc>
        <w:tc>
          <w:tcPr>
            <w:tcW w:w="1417" w:type="dxa"/>
            <w:shd w:val="clear" w:color="auto" w:fill="auto"/>
            <w:noWrap/>
            <w:vAlign w:val="center"/>
          </w:tcPr>
          <w:p w14:paraId="37BB8CB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tcPr>
          <w:p w14:paraId="31134A8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55,50</w:t>
            </w:r>
          </w:p>
        </w:tc>
      </w:tr>
      <w:tr w:rsidR="001E7647" w:rsidRPr="001E7647" w14:paraId="6A8024E5" w14:textId="77777777" w:rsidTr="00A9244C">
        <w:trPr>
          <w:trHeight w:val="288"/>
        </w:trPr>
        <w:tc>
          <w:tcPr>
            <w:tcW w:w="1276" w:type="dxa"/>
            <w:shd w:val="clear" w:color="auto" w:fill="auto"/>
            <w:noWrap/>
            <w:vAlign w:val="center"/>
          </w:tcPr>
          <w:p w14:paraId="42DF230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151.</w:t>
            </w:r>
          </w:p>
        </w:tc>
        <w:tc>
          <w:tcPr>
            <w:tcW w:w="3539" w:type="dxa"/>
            <w:shd w:val="clear" w:color="auto" w:fill="auto"/>
            <w:noWrap/>
            <w:vAlign w:val="center"/>
          </w:tcPr>
          <w:p w14:paraId="055068BE"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10</w:t>
            </w:r>
          </w:p>
        </w:tc>
        <w:tc>
          <w:tcPr>
            <w:tcW w:w="1417" w:type="dxa"/>
            <w:shd w:val="clear" w:color="auto" w:fill="auto"/>
            <w:noWrap/>
            <w:vAlign w:val="center"/>
          </w:tcPr>
          <w:p w14:paraId="78CEEB4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w:t>
            </w:r>
          </w:p>
        </w:tc>
        <w:tc>
          <w:tcPr>
            <w:tcW w:w="2835" w:type="dxa"/>
            <w:shd w:val="clear" w:color="auto" w:fill="auto"/>
            <w:noWrap/>
            <w:vAlign w:val="center"/>
          </w:tcPr>
          <w:p w14:paraId="3525141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51,00</w:t>
            </w:r>
          </w:p>
        </w:tc>
      </w:tr>
      <w:tr w:rsidR="001E7647" w:rsidRPr="001E7647" w14:paraId="183BE946" w14:textId="77777777" w:rsidTr="00A9244C">
        <w:trPr>
          <w:trHeight w:val="288"/>
        </w:trPr>
        <w:tc>
          <w:tcPr>
            <w:tcW w:w="1276" w:type="dxa"/>
            <w:shd w:val="clear" w:color="auto" w:fill="auto"/>
            <w:noWrap/>
            <w:vAlign w:val="center"/>
            <w:hideMark/>
          </w:tcPr>
          <w:p w14:paraId="5114590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152.</w:t>
            </w:r>
          </w:p>
        </w:tc>
        <w:tc>
          <w:tcPr>
            <w:tcW w:w="3539" w:type="dxa"/>
            <w:shd w:val="clear" w:color="auto" w:fill="auto"/>
            <w:noWrap/>
            <w:vAlign w:val="center"/>
          </w:tcPr>
          <w:p w14:paraId="14A85AB4"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10</w:t>
            </w:r>
          </w:p>
        </w:tc>
        <w:tc>
          <w:tcPr>
            <w:tcW w:w="1417" w:type="dxa"/>
            <w:shd w:val="clear" w:color="auto" w:fill="auto"/>
            <w:noWrap/>
            <w:vAlign w:val="center"/>
          </w:tcPr>
          <w:p w14:paraId="19AC7A3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w:t>
            </w:r>
          </w:p>
        </w:tc>
        <w:tc>
          <w:tcPr>
            <w:tcW w:w="2835" w:type="dxa"/>
            <w:shd w:val="clear" w:color="auto" w:fill="auto"/>
            <w:noWrap/>
            <w:vAlign w:val="center"/>
          </w:tcPr>
          <w:p w14:paraId="08D96D1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32,40</w:t>
            </w:r>
          </w:p>
        </w:tc>
      </w:tr>
      <w:tr w:rsidR="001E7647" w:rsidRPr="001E7647" w14:paraId="28B6E46C" w14:textId="77777777" w:rsidTr="00A9244C">
        <w:trPr>
          <w:trHeight w:val="288"/>
        </w:trPr>
        <w:tc>
          <w:tcPr>
            <w:tcW w:w="1276" w:type="dxa"/>
            <w:shd w:val="clear" w:color="auto" w:fill="auto"/>
            <w:noWrap/>
            <w:vAlign w:val="center"/>
            <w:hideMark/>
          </w:tcPr>
          <w:p w14:paraId="4D70DFF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153.</w:t>
            </w:r>
          </w:p>
        </w:tc>
        <w:tc>
          <w:tcPr>
            <w:tcW w:w="3539" w:type="dxa"/>
            <w:shd w:val="clear" w:color="auto" w:fill="auto"/>
            <w:noWrap/>
            <w:vAlign w:val="center"/>
          </w:tcPr>
          <w:p w14:paraId="7E4C259F"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10</w:t>
            </w:r>
          </w:p>
        </w:tc>
        <w:tc>
          <w:tcPr>
            <w:tcW w:w="1417" w:type="dxa"/>
            <w:shd w:val="clear" w:color="auto" w:fill="auto"/>
            <w:noWrap/>
            <w:vAlign w:val="center"/>
          </w:tcPr>
          <w:p w14:paraId="4A4C356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22</w:t>
            </w:r>
          </w:p>
        </w:tc>
        <w:tc>
          <w:tcPr>
            <w:tcW w:w="2835" w:type="dxa"/>
            <w:shd w:val="clear" w:color="auto" w:fill="auto"/>
            <w:noWrap/>
            <w:vAlign w:val="center"/>
          </w:tcPr>
          <w:p w14:paraId="68A8A46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33,70</w:t>
            </w:r>
          </w:p>
        </w:tc>
      </w:tr>
      <w:tr w:rsidR="001E7647" w:rsidRPr="001E7647" w14:paraId="04524EF8" w14:textId="77777777" w:rsidTr="00A9244C">
        <w:trPr>
          <w:trHeight w:val="288"/>
        </w:trPr>
        <w:tc>
          <w:tcPr>
            <w:tcW w:w="1276" w:type="dxa"/>
            <w:shd w:val="clear" w:color="auto" w:fill="auto"/>
            <w:noWrap/>
            <w:vAlign w:val="center"/>
            <w:hideMark/>
          </w:tcPr>
          <w:p w14:paraId="0B65CC2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154.</w:t>
            </w:r>
          </w:p>
        </w:tc>
        <w:tc>
          <w:tcPr>
            <w:tcW w:w="3539" w:type="dxa"/>
            <w:shd w:val="clear" w:color="auto" w:fill="auto"/>
            <w:noWrap/>
            <w:vAlign w:val="center"/>
          </w:tcPr>
          <w:p w14:paraId="5B5550CD"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10</w:t>
            </w:r>
          </w:p>
        </w:tc>
        <w:tc>
          <w:tcPr>
            <w:tcW w:w="1417" w:type="dxa"/>
            <w:shd w:val="clear" w:color="auto" w:fill="auto"/>
            <w:noWrap/>
            <w:vAlign w:val="center"/>
          </w:tcPr>
          <w:p w14:paraId="7309AC8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w:t>
            </w:r>
          </w:p>
        </w:tc>
        <w:tc>
          <w:tcPr>
            <w:tcW w:w="2835" w:type="dxa"/>
            <w:shd w:val="clear" w:color="auto" w:fill="auto"/>
            <w:noWrap/>
            <w:vAlign w:val="center"/>
          </w:tcPr>
          <w:p w14:paraId="552B972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38,50</w:t>
            </w:r>
          </w:p>
        </w:tc>
      </w:tr>
      <w:tr w:rsidR="001E7647" w:rsidRPr="001E7647" w14:paraId="2BF19153" w14:textId="77777777" w:rsidTr="00A9244C">
        <w:trPr>
          <w:trHeight w:val="288"/>
        </w:trPr>
        <w:tc>
          <w:tcPr>
            <w:tcW w:w="1276" w:type="dxa"/>
            <w:shd w:val="clear" w:color="auto" w:fill="auto"/>
            <w:noWrap/>
            <w:vAlign w:val="center"/>
            <w:hideMark/>
          </w:tcPr>
          <w:p w14:paraId="64AC427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155.</w:t>
            </w:r>
          </w:p>
        </w:tc>
        <w:tc>
          <w:tcPr>
            <w:tcW w:w="3539" w:type="dxa"/>
            <w:shd w:val="clear" w:color="auto" w:fill="auto"/>
            <w:noWrap/>
            <w:vAlign w:val="center"/>
          </w:tcPr>
          <w:p w14:paraId="3F7F3FFA"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10</w:t>
            </w:r>
          </w:p>
        </w:tc>
        <w:tc>
          <w:tcPr>
            <w:tcW w:w="1417" w:type="dxa"/>
            <w:shd w:val="clear" w:color="auto" w:fill="auto"/>
            <w:noWrap/>
            <w:vAlign w:val="center"/>
          </w:tcPr>
          <w:p w14:paraId="0FC624C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w:t>
            </w:r>
          </w:p>
        </w:tc>
        <w:tc>
          <w:tcPr>
            <w:tcW w:w="2835" w:type="dxa"/>
            <w:shd w:val="clear" w:color="auto" w:fill="auto"/>
            <w:noWrap/>
            <w:vAlign w:val="center"/>
          </w:tcPr>
          <w:p w14:paraId="3F7CA5C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34,00</w:t>
            </w:r>
          </w:p>
        </w:tc>
      </w:tr>
      <w:tr w:rsidR="001E7647" w:rsidRPr="001E7647" w14:paraId="5B742592" w14:textId="77777777" w:rsidTr="00A9244C">
        <w:trPr>
          <w:trHeight w:val="288"/>
        </w:trPr>
        <w:tc>
          <w:tcPr>
            <w:tcW w:w="1276" w:type="dxa"/>
            <w:shd w:val="clear" w:color="auto" w:fill="auto"/>
            <w:noWrap/>
            <w:vAlign w:val="center"/>
            <w:hideMark/>
          </w:tcPr>
          <w:p w14:paraId="6D60ED8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156.</w:t>
            </w:r>
          </w:p>
        </w:tc>
        <w:tc>
          <w:tcPr>
            <w:tcW w:w="3539" w:type="dxa"/>
            <w:shd w:val="clear" w:color="auto" w:fill="auto"/>
            <w:noWrap/>
            <w:vAlign w:val="center"/>
          </w:tcPr>
          <w:p w14:paraId="3A86103E"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25A</w:t>
            </w:r>
          </w:p>
        </w:tc>
        <w:tc>
          <w:tcPr>
            <w:tcW w:w="1417" w:type="dxa"/>
            <w:shd w:val="clear" w:color="auto" w:fill="auto"/>
            <w:noWrap/>
            <w:vAlign w:val="center"/>
          </w:tcPr>
          <w:p w14:paraId="4429E21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15D3050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38,90</w:t>
            </w:r>
          </w:p>
        </w:tc>
      </w:tr>
      <w:tr w:rsidR="001E7647" w:rsidRPr="001E7647" w14:paraId="6C591ADF" w14:textId="77777777" w:rsidTr="00A9244C">
        <w:trPr>
          <w:trHeight w:val="288"/>
        </w:trPr>
        <w:tc>
          <w:tcPr>
            <w:tcW w:w="1276" w:type="dxa"/>
            <w:shd w:val="clear" w:color="auto" w:fill="auto"/>
            <w:noWrap/>
            <w:vAlign w:val="center"/>
            <w:hideMark/>
          </w:tcPr>
          <w:p w14:paraId="11D237F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157.</w:t>
            </w:r>
          </w:p>
        </w:tc>
        <w:tc>
          <w:tcPr>
            <w:tcW w:w="3539" w:type="dxa"/>
            <w:shd w:val="clear" w:color="auto" w:fill="auto"/>
            <w:noWrap/>
            <w:vAlign w:val="center"/>
          </w:tcPr>
          <w:p w14:paraId="48B8F397"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25A</w:t>
            </w:r>
          </w:p>
        </w:tc>
        <w:tc>
          <w:tcPr>
            <w:tcW w:w="1417" w:type="dxa"/>
            <w:shd w:val="clear" w:color="auto" w:fill="auto"/>
            <w:noWrap/>
            <w:vAlign w:val="center"/>
          </w:tcPr>
          <w:p w14:paraId="7A65B5E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2B014FA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38,90</w:t>
            </w:r>
          </w:p>
        </w:tc>
      </w:tr>
      <w:tr w:rsidR="001E7647" w:rsidRPr="001E7647" w14:paraId="65D834FC" w14:textId="77777777" w:rsidTr="00A9244C">
        <w:trPr>
          <w:trHeight w:val="288"/>
        </w:trPr>
        <w:tc>
          <w:tcPr>
            <w:tcW w:w="1276" w:type="dxa"/>
            <w:shd w:val="clear" w:color="auto" w:fill="auto"/>
            <w:noWrap/>
            <w:vAlign w:val="center"/>
            <w:hideMark/>
          </w:tcPr>
          <w:p w14:paraId="3168C41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158.</w:t>
            </w:r>
          </w:p>
        </w:tc>
        <w:tc>
          <w:tcPr>
            <w:tcW w:w="3539" w:type="dxa"/>
            <w:shd w:val="clear" w:color="auto" w:fill="auto"/>
            <w:noWrap/>
            <w:vAlign w:val="center"/>
          </w:tcPr>
          <w:p w14:paraId="1B3863FB"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25A</w:t>
            </w:r>
          </w:p>
        </w:tc>
        <w:tc>
          <w:tcPr>
            <w:tcW w:w="1417" w:type="dxa"/>
            <w:shd w:val="clear" w:color="auto" w:fill="auto"/>
            <w:noWrap/>
            <w:vAlign w:val="center"/>
          </w:tcPr>
          <w:p w14:paraId="5D6046A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tcPr>
          <w:p w14:paraId="518491B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38,50</w:t>
            </w:r>
          </w:p>
        </w:tc>
      </w:tr>
      <w:tr w:rsidR="001E7647" w:rsidRPr="001E7647" w14:paraId="4EA76D45" w14:textId="77777777" w:rsidTr="00A9244C">
        <w:trPr>
          <w:trHeight w:val="288"/>
        </w:trPr>
        <w:tc>
          <w:tcPr>
            <w:tcW w:w="1276" w:type="dxa"/>
            <w:shd w:val="clear" w:color="auto" w:fill="auto"/>
            <w:noWrap/>
            <w:vAlign w:val="center"/>
            <w:hideMark/>
          </w:tcPr>
          <w:p w14:paraId="3275974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159.</w:t>
            </w:r>
          </w:p>
        </w:tc>
        <w:tc>
          <w:tcPr>
            <w:tcW w:w="3539" w:type="dxa"/>
            <w:shd w:val="clear" w:color="auto" w:fill="auto"/>
            <w:noWrap/>
            <w:vAlign w:val="center"/>
          </w:tcPr>
          <w:p w14:paraId="6438DEDF"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25A</w:t>
            </w:r>
          </w:p>
        </w:tc>
        <w:tc>
          <w:tcPr>
            <w:tcW w:w="1417" w:type="dxa"/>
            <w:shd w:val="clear" w:color="auto" w:fill="auto"/>
            <w:noWrap/>
            <w:vAlign w:val="center"/>
          </w:tcPr>
          <w:p w14:paraId="74CB02A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w:t>
            </w:r>
          </w:p>
        </w:tc>
        <w:tc>
          <w:tcPr>
            <w:tcW w:w="2835" w:type="dxa"/>
            <w:shd w:val="clear" w:color="auto" w:fill="auto"/>
            <w:noWrap/>
            <w:vAlign w:val="center"/>
          </w:tcPr>
          <w:p w14:paraId="2B3295B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38,80</w:t>
            </w:r>
          </w:p>
        </w:tc>
      </w:tr>
      <w:tr w:rsidR="001E7647" w:rsidRPr="001E7647" w14:paraId="218784EA" w14:textId="77777777" w:rsidTr="00A9244C">
        <w:trPr>
          <w:trHeight w:val="288"/>
        </w:trPr>
        <w:tc>
          <w:tcPr>
            <w:tcW w:w="1276" w:type="dxa"/>
            <w:shd w:val="clear" w:color="auto" w:fill="auto"/>
            <w:noWrap/>
            <w:vAlign w:val="center"/>
            <w:hideMark/>
          </w:tcPr>
          <w:p w14:paraId="0817C25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160.</w:t>
            </w:r>
          </w:p>
        </w:tc>
        <w:tc>
          <w:tcPr>
            <w:tcW w:w="3539" w:type="dxa"/>
            <w:shd w:val="clear" w:color="auto" w:fill="auto"/>
            <w:noWrap/>
            <w:vAlign w:val="center"/>
          </w:tcPr>
          <w:p w14:paraId="12874805"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25A</w:t>
            </w:r>
          </w:p>
        </w:tc>
        <w:tc>
          <w:tcPr>
            <w:tcW w:w="1417" w:type="dxa"/>
            <w:shd w:val="clear" w:color="auto" w:fill="auto"/>
            <w:noWrap/>
            <w:vAlign w:val="center"/>
          </w:tcPr>
          <w:p w14:paraId="6AE2951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w:t>
            </w:r>
          </w:p>
        </w:tc>
        <w:tc>
          <w:tcPr>
            <w:tcW w:w="2835" w:type="dxa"/>
            <w:shd w:val="clear" w:color="auto" w:fill="auto"/>
            <w:noWrap/>
            <w:vAlign w:val="center"/>
          </w:tcPr>
          <w:p w14:paraId="117DC8A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39,50</w:t>
            </w:r>
          </w:p>
        </w:tc>
      </w:tr>
      <w:tr w:rsidR="001E7647" w:rsidRPr="001E7647" w14:paraId="274441D9" w14:textId="77777777" w:rsidTr="00A9244C">
        <w:trPr>
          <w:trHeight w:val="288"/>
        </w:trPr>
        <w:tc>
          <w:tcPr>
            <w:tcW w:w="1276" w:type="dxa"/>
            <w:shd w:val="clear" w:color="auto" w:fill="auto"/>
            <w:noWrap/>
            <w:vAlign w:val="center"/>
            <w:hideMark/>
          </w:tcPr>
          <w:p w14:paraId="6702BB1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161.</w:t>
            </w:r>
          </w:p>
        </w:tc>
        <w:tc>
          <w:tcPr>
            <w:tcW w:w="3539" w:type="dxa"/>
            <w:shd w:val="clear" w:color="auto" w:fill="auto"/>
            <w:noWrap/>
            <w:vAlign w:val="center"/>
          </w:tcPr>
          <w:p w14:paraId="6ED0DA31"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25A</w:t>
            </w:r>
          </w:p>
        </w:tc>
        <w:tc>
          <w:tcPr>
            <w:tcW w:w="1417" w:type="dxa"/>
            <w:shd w:val="clear" w:color="auto" w:fill="auto"/>
            <w:noWrap/>
            <w:vAlign w:val="center"/>
          </w:tcPr>
          <w:p w14:paraId="5D4F6C6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w:t>
            </w:r>
          </w:p>
        </w:tc>
        <w:tc>
          <w:tcPr>
            <w:tcW w:w="2835" w:type="dxa"/>
            <w:shd w:val="clear" w:color="auto" w:fill="auto"/>
            <w:noWrap/>
            <w:vAlign w:val="center"/>
          </w:tcPr>
          <w:p w14:paraId="4AFEAD1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38,80</w:t>
            </w:r>
          </w:p>
        </w:tc>
      </w:tr>
      <w:tr w:rsidR="001E7647" w:rsidRPr="001E7647" w14:paraId="671A89D1" w14:textId="77777777" w:rsidTr="00A9244C">
        <w:trPr>
          <w:trHeight w:val="288"/>
        </w:trPr>
        <w:tc>
          <w:tcPr>
            <w:tcW w:w="1276" w:type="dxa"/>
            <w:shd w:val="clear" w:color="auto" w:fill="auto"/>
            <w:noWrap/>
            <w:vAlign w:val="center"/>
            <w:hideMark/>
          </w:tcPr>
          <w:p w14:paraId="009EF58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162.</w:t>
            </w:r>
          </w:p>
        </w:tc>
        <w:tc>
          <w:tcPr>
            <w:tcW w:w="3539" w:type="dxa"/>
            <w:shd w:val="clear" w:color="auto" w:fill="auto"/>
            <w:noWrap/>
            <w:vAlign w:val="center"/>
          </w:tcPr>
          <w:p w14:paraId="6D3E11C2"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25A</w:t>
            </w:r>
          </w:p>
        </w:tc>
        <w:tc>
          <w:tcPr>
            <w:tcW w:w="1417" w:type="dxa"/>
            <w:shd w:val="clear" w:color="auto" w:fill="auto"/>
            <w:noWrap/>
            <w:vAlign w:val="center"/>
          </w:tcPr>
          <w:p w14:paraId="013C37E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w:t>
            </w:r>
          </w:p>
        </w:tc>
        <w:tc>
          <w:tcPr>
            <w:tcW w:w="2835" w:type="dxa"/>
            <w:shd w:val="clear" w:color="auto" w:fill="auto"/>
            <w:noWrap/>
            <w:vAlign w:val="center"/>
          </w:tcPr>
          <w:p w14:paraId="7E38E0F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39,10</w:t>
            </w:r>
          </w:p>
        </w:tc>
      </w:tr>
      <w:tr w:rsidR="001E7647" w:rsidRPr="001E7647" w14:paraId="46A3A69D" w14:textId="77777777" w:rsidTr="00A9244C">
        <w:trPr>
          <w:trHeight w:val="288"/>
        </w:trPr>
        <w:tc>
          <w:tcPr>
            <w:tcW w:w="1276" w:type="dxa"/>
            <w:shd w:val="clear" w:color="auto" w:fill="auto"/>
            <w:noWrap/>
            <w:vAlign w:val="center"/>
            <w:hideMark/>
          </w:tcPr>
          <w:p w14:paraId="0025FD8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163.</w:t>
            </w:r>
          </w:p>
        </w:tc>
        <w:tc>
          <w:tcPr>
            <w:tcW w:w="3539" w:type="dxa"/>
            <w:shd w:val="clear" w:color="auto" w:fill="auto"/>
            <w:noWrap/>
            <w:vAlign w:val="center"/>
          </w:tcPr>
          <w:p w14:paraId="4C7B0AE4"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25A</w:t>
            </w:r>
          </w:p>
        </w:tc>
        <w:tc>
          <w:tcPr>
            <w:tcW w:w="1417" w:type="dxa"/>
            <w:shd w:val="clear" w:color="auto" w:fill="auto"/>
            <w:noWrap/>
            <w:vAlign w:val="center"/>
          </w:tcPr>
          <w:p w14:paraId="275D9C2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w:t>
            </w:r>
          </w:p>
        </w:tc>
        <w:tc>
          <w:tcPr>
            <w:tcW w:w="2835" w:type="dxa"/>
            <w:shd w:val="clear" w:color="auto" w:fill="auto"/>
            <w:noWrap/>
            <w:vAlign w:val="center"/>
          </w:tcPr>
          <w:p w14:paraId="4D3D604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55,10</w:t>
            </w:r>
          </w:p>
        </w:tc>
      </w:tr>
      <w:tr w:rsidR="001E7647" w:rsidRPr="001E7647" w14:paraId="7690EA98" w14:textId="77777777" w:rsidTr="00A9244C">
        <w:trPr>
          <w:trHeight w:val="288"/>
        </w:trPr>
        <w:tc>
          <w:tcPr>
            <w:tcW w:w="1276" w:type="dxa"/>
            <w:shd w:val="clear" w:color="auto" w:fill="auto"/>
            <w:noWrap/>
            <w:vAlign w:val="center"/>
            <w:hideMark/>
          </w:tcPr>
          <w:p w14:paraId="0F3BA39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164.</w:t>
            </w:r>
          </w:p>
        </w:tc>
        <w:tc>
          <w:tcPr>
            <w:tcW w:w="3539" w:type="dxa"/>
            <w:shd w:val="clear" w:color="auto" w:fill="auto"/>
            <w:noWrap/>
            <w:vAlign w:val="center"/>
          </w:tcPr>
          <w:p w14:paraId="7DFE8C92"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25A</w:t>
            </w:r>
          </w:p>
        </w:tc>
        <w:tc>
          <w:tcPr>
            <w:tcW w:w="1417" w:type="dxa"/>
            <w:shd w:val="clear" w:color="auto" w:fill="auto"/>
            <w:noWrap/>
            <w:vAlign w:val="center"/>
          </w:tcPr>
          <w:p w14:paraId="2963C54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w:t>
            </w:r>
          </w:p>
        </w:tc>
        <w:tc>
          <w:tcPr>
            <w:tcW w:w="2835" w:type="dxa"/>
            <w:shd w:val="clear" w:color="auto" w:fill="auto"/>
            <w:noWrap/>
            <w:vAlign w:val="center"/>
          </w:tcPr>
          <w:p w14:paraId="7393578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39,60</w:t>
            </w:r>
          </w:p>
        </w:tc>
      </w:tr>
      <w:tr w:rsidR="001E7647" w:rsidRPr="001E7647" w14:paraId="79CF5B54" w14:textId="77777777" w:rsidTr="00A9244C">
        <w:trPr>
          <w:trHeight w:val="288"/>
        </w:trPr>
        <w:tc>
          <w:tcPr>
            <w:tcW w:w="1276" w:type="dxa"/>
            <w:shd w:val="clear" w:color="auto" w:fill="auto"/>
            <w:noWrap/>
            <w:vAlign w:val="center"/>
            <w:hideMark/>
          </w:tcPr>
          <w:p w14:paraId="3084B77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165.</w:t>
            </w:r>
          </w:p>
        </w:tc>
        <w:tc>
          <w:tcPr>
            <w:tcW w:w="3539" w:type="dxa"/>
            <w:shd w:val="clear" w:color="auto" w:fill="auto"/>
            <w:noWrap/>
            <w:vAlign w:val="center"/>
          </w:tcPr>
          <w:p w14:paraId="6E7E2504"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25A</w:t>
            </w:r>
          </w:p>
        </w:tc>
        <w:tc>
          <w:tcPr>
            <w:tcW w:w="1417" w:type="dxa"/>
            <w:shd w:val="clear" w:color="auto" w:fill="auto"/>
            <w:noWrap/>
            <w:vAlign w:val="center"/>
          </w:tcPr>
          <w:p w14:paraId="785F08C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w:t>
            </w:r>
          </w:p>
        </w:tc>
        <w:tc>
          <w:tcPr>
            <w:tcW w:w="2835" w:type="dxa"/>
            <w:shd w:val="clear" w:color="auto" w:fill="auto"/>
            <w:noWrap/>
            <w:vAlign w:val="center"/>
          </w:tcPr>
          <w:p w14:paraId="70E0C41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55,70</w:t>
            </w:r>
          </w:p>
        </w:tc>
      </w:tr>
      <w:tr w:rsidR="001E7647" w:rsidRPr="001E7647" w14:paraId="3DFAECF9" w14:textId="77777777" w:rsidTr="00A9244C">
        <w:trPr>
          <w:trHeight w:val="288"/>
        </w:trPr>
        <w:tc>
          <w:tcPr>
            <w:tcW w:w="1276" w:type="dxa"/>
            <w:shd w:val="clear" w:color="auto" w:fill="auto"/>
            <w:noWrap/>
            <w:vAlign w:val="center"/>
            <w:hideMark/>
          </w:tcPr>
          <w:p w14:paraId="22EF8F8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166.</w:t>
            </w:r>
          </w:p>
        </w:tc>
        <w:tc>
          <w:tcPr>
            <w:tcW w:w="3539" w:type="dxa"/>
            <w:shd w:val="clear" w:color="auto" w:fill="auto"/>
            <w:noWrap/>
            <w:vAlign w:val="center"/>
          </w:tcPr>
          <w:p w14:paraId="5B627BDF"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25A</w:t>
            </w:r>
          </w:p>
        </w:tc>
        <w:tc>
          <w:tcPr>
            <w:tcW w:w="1417" w:type="dxa"/>
            <w:shd w:val="clear" w:color="auto" w:fill="auto"/>
            <w:noWrap/>
            <w:vAlign w:val="center"/>
          </w:tcPr>
          <w:p w14:paraId="6C36F29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w:t>
            </w:r>
          </w:p>
        </w:tc>
        <w:tc>
          <w:tcPr>
            <w:tcW w:w="2835" w:type="dxa"/>
            <w:shd w:val="clear" w:color="auto" w:fill="auto"/>
            <w:noWrap/>
            <w:vAlign w:val="center"/>
          </w:tcPr>
          <w:p w14:paraId="1304E61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39,70</w:t>
            </w:r>
          </w:p>
        </w:tc>
      </w:tr>
      <w:tr w:rsidR="001E7647" w:rsidRPr="001E7647" w14:paraId="5313FB3E" w14:textId="77777777" w:rsidTr="00A9244C">
        <w:trPr>
          <w:trHeight w:val="288"/>
        </w:trPr>
        <w:tc>
          <w:tcPr>
            <w:tcW w:w="1276" w:type="dxa"/>
            <w:shd w:val="clear" w:color="auto" w:fill="auto"/>
            <w:noWrap/>
            <w:vAlign w:val="center"/>
            <w:hideMark/>
          </w:tcPr>
          <w:p w14:paraId="5E61DB4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167.</w:t>
            </w:r>
          </w:p>
        </w:tc>
        <w:tc>
          <w:tcPr>
            <w:tcW w:w="3539" w:type="dxa"/>
            <w:shd w:val="clear" w:color="auto" w:fill="auto"/>
            <w:noWrap/>
            <w:vAlign w:val="center"/>
          </w:tcPr>
          <w:p w14:paraId="6B26364A"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25A</w:t>
            </w:r>
          </w:p>
        </w:tc>
        <w:tc>
          <w:tcPr>
            <w:tcW w:w="1417" w:type="dxa"/>
            <w:shd w:val="clear" w:color="auto" w:fill="auto"/>
            <w:noWrap/>
            <w:vAlign w:val="center"/>
          </w:tcPr>
          <w:p w14:paraId="33FDAC9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w:t>
            </w:r>
          </w:p>
        </w:tc>
        <w:tc>
          <w:tcPr>
            <w:tcW w:w="2835" w:type="dxa"/>
            <w:shd w:val="clear" w:color="auto" w:fill="auto"/>
            <w:noWrap/>
            <w:vAlign w:val="center"/>
          </w:tcPr>
          <w:p w14:paraId="25D40D6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39,40</w:t>
            </w:r>
          </w:p>
        </w:tc>
      </w:tr>
      <w:tr w:rsidR="001E7647" w:rsidRPr="001E7647" w14:paraId="4DE2DE14" w14:textId="77777777" w:rsidTr="00A9244C">
        <w:trPr>
          <w:trHeight w:val="288"/>
        </w:trPr>
        <w:tc>
          <w:tcPr>
            <w:tcW w:w="1276" w:type="dxa"/>
            <w:shd w:val="clear" w:color="auto" w:fill="auto"/>
            <w:noWrap/>
            <w:vAlign w:val="center"/>
            <w:hideMark/>
          </w:tcPr>
          <w:p w14:paraId="409A61E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168.</w:t>
            </w:r>
          </w:p>
        </w:tc>
        <w:tc>
          <w:tcPr>
            <w:tcW w:w="3539" w:type="dxa"/>
            <w:shd w:val="clear" w:color="auto" w:fill="auto"/>
            <w:noWrap/>
            <w:vAlign w:val="center"/>
          </w:tcPr>
          <w:p w14:paraId="7DAA8F5D"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25A</w:t>
            </w:r>
          </w:p>
        </w:tc>
        <w:tc>
          <w:tcPr>
            <w:tcW w:w="1417" w:type="dxa"/>
            <w:shd w:val="clear" w:color="auto" w:fill="auto"/>
            <w:noWrap/>
            <w:vAlign w:val="center"/>
          </w:tcPr>
          <w:p w14:paraId="134AE8A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w:t>
            </w:r>
          </w:p>
        </w:tc>
        <w:tc>
          <w:tcPr>
            <w:tcW w:w="2835" w:type="dxa"/>
            <w:shd w:val="clear" w:color="auto" w:fill="auto"/>
            <w:noWrap/>
            <w:vAlign w:val="center"/>
          </w:tcPr>
          <w:p w14:paraId="3BCD4BD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39,00</w:t>
            </w:r>
          </w:p>
        </w:tc>
      </w:tr>
      <w:tr w:rsidR="001E7647" w:rsidRPr="001E7647" w14:paraId="525CF578" w14:textId="77777777" w:rsidTr="00A9244C">
        <w:trPr>
          <w:trHeight w:val="288"/>
        </w:trPr>
        <w:tc>
          <w:tcPr>
            <w:tcW w:w="1276" w:type="dxa"/>
            <w:shd w:val="clear" w:color="auto" w:fill="auto"/>
            <w:noWrap/>
            <w:vAlign w:val="center"/>
            <w:hideMark/>
          </w:tcPr>
          <w:p w14:paraId="136E8BD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169.</w:t>
            </w:r>
          </w:p>
        </w:tc>
        <w:tc>
          <w:tcPr>
            <w:tcW w:w="3539" w:type="dxa"/>
            <w:shd w:val="clear" w:color="auto" w:fill="auto"/>
            <w:noWrap/>
            <w:vAlign w:val="center"/>
          </w:tcPr>
          <w:p w14:paraId="12F7AA80"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25A</w:t>
            </w:r>
          </w:p>
        </w:tc>
        <w:tc>
          <w:tcPr>
            <w:tcW w:w="1417" w:type="dxa"/>
            <w:shd w:val="clear" w:color="auto" w:fill="auto"/>
            <w:noWrap/>
            <w:vAlign w:val="center"/>
          </w:tcPr>
          <w:p w14:paraId="4254997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48</w:t>
            </w:r>
          </w:p>
        </w:tc>
        <w:tc>
          <w:tcPr>
            <w:tcW w:w="2835" w:type="dxa"/>
            <w:shd w:val="clear" w:color="auto" w:fill="auto"/>
            <w:noWrap/>
            <w:vAlign w:val="center"/>
          </w:tcPr>
          <w:p w14:paraId="4291119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38,70</w:t>
            </w:r>
          </w:p>
        </w:tc>
      </w:tr>
      <w:tr w:rsidR="001E7647" w:rsidRPr="001E7647" w14:paraId="63E935AD" w14:textId="77777777" w:rsidTr="00A9244C">
        <w:trPr>
          <w:trHeight w:val="288"/>
        </w:trPr>
        <w:tc>
          <w:tcPr>
            <w:tcW w:w="1276" w:type="dxa"/>
            <w:shd w:val="clear" w:color="auto" w:fill="auto"/>
            <w:noWrap/>
            <w:vAlign w:val="center"/>
            <w:hideMark/>
          </w:tcPr>
          <w:p w14:paraId="5341E31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170.</w:t>
            </w:r>
          </w:p>
        </w:tc>
        <w:tc>
          <w:tcPr>
            <w:tcW w:w="3539" w:type="dxa"/>
            <w:shd w:val="clear" w:color="auto" w:fill="auto"/>
            <w:noWrap/>
            <w:vAlign w:val="center"/>
          </w:tcPr>
          <w:p w14:paraId="21B1FC24"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25A</w:t>
            </w:r>
          </w:p>
        </w:tc>
        <w:tc>
          <w:tcPr>
            <w:tcW w:w="1417" w:type="dxa"/>
            <w:shd w:val="clear" w:color="auto" w:fill="auto"/>
            <w:noWrap/>
            <w:vAlign w:val="center"/>
          </w:tcPr>
          <w:p w14:paraId="4422C48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w:t>
            </w:r>
          </w:p>
        </w:tc>
        <w:tc>
          <w:tcPr>
            <w:tcW w:w="2835" w:type="dxa"/>
            <w:shd w:val="clear" w:color="auto" w:fill="auto"/>
            <w:noWrap/>
            <w:vAlign w:val="center"/>
          </w:tcPr>
          <w:p w14:paraId="04DB160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38,80</w:t>
            </w:r>
          </w:p>
        </w:tc>
      </w:tr>
      <w:tr w:rsidR="001E7647" w:rsidRPr="001E7647" w14:paraId="59B4ED38" w14:textId="77777777" w:rsidTr="00A9244C">
        <w:trPr>
          <w:trHeight w:val="288"/>
        </w:trPr>
        <w:tc>
          <w:tcPr>
            <w:tcW w:w="1276" w:type="dxa"/>
            <w:shd w:val="clear" w:color="auto" w:fill="auto"/>
            <w:noWrap/>
            <w:vAlign w:val="center"/>
            <w:hideMark/>
          </w:tcPr>
          <w:p w14:paraId="04BD28F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171.</w:t>
            </w:r>
          </w:p>
        </w:tc>
        <w:tc>
          <w:tcPr>
            <w:tcW w:w="3539" w:type="dxa"/>
            <w:shd w:val="clear" w:color="auto" w:fill="auto"/>
            <w:noWrap/>
            <w:vAlign w:val="center"/>
          </w:tcPr>
          <w:p w14:paraId="67D90330"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25A</w:t>
            </w:r>
          </w:p>
        </w:tc>
        <w:tc>
          <w:tcPr>
            <w:tcW w:w="1417" w:type="dxa"/>
            <w:shd w:val="clear" w:color="auto" w:fill="auto"/>
            <w:noWrap/>
            <w:vAlign w:val="center"/>
          </w:tcPr>
          <w:p w14:paraId="0B5C2D8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60</w:t>
            </w:r>
          </w:p>
        </w:tc>
        <w:tc>
          <w:tcPr>
            <w:tcW w:w="2835" w:type="dxa"/>
            <w:shd w:val="clear" w:color="auto" w:fill="auto"/>
            <w:noWrap/>
            <w:vAlign w:val="center"/>
          </w:tcPr>
          <w:p w14:paraId="6A4AFC1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39,70</w:t>
            </w:r>
          </w:p>
        </w:tc>
      </w:tr>
      <w:tr w:rsidR="001E7647" w:rsidRPr="001E7647" w14:paraId="34C238B2" w14:textId="77777777" w:rsidTr="00A9244C">
        <w:trPr>
          <w:trHeight w:val="288"/>
        </w:trPr>
        <w:tc>
          <w:tcPr>
            <w:tcW w:w="1276" w:type="dxa"/>
            <w:shd w:val="clear" w:color="auto" w:fill="auto"/>
            <w:noWrap/>
            <w:vAlign w:val="center"/>
            <w:hideMark/>
          </w:tcPr>
          <w:p w14:paraId="0CFD5D6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172.</w:t>
            </w:r>
          </w:p>
        </w:tc>
        <w:tc>
          <w:tcPr>
            <w:tcW w:w="3539" w:type="dxa"/>
            <w:shd w:val="clear" w:color="auto" w:fill="auto"/>
            <w:noWrap/>
            <w:vAlign w:val="center"/>
          </w:tcPr>
          <w:p w14:paraId="6EF50D02"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25A</w:t>
            </w:r>
          </w:p>
        </w:tc>
        <w:tc>
          <w:tcPr>
            <w:tcW w:w="1417" w:type="dxa"/>
            <w:shd w:val="clear" w:color="auto" w:fill="auto"/>
            <w:noWrap/>
            <w:vAlign w:val="center"/>
          </w:tcPr>
          <w:p w14:paraId="4A0108B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63</w:t>
            </w:r>
          </w:p>
        </w:tc>
        <w:tc>
          <w:tcPr>
            <w:tcW w:w="2835" w:type="dxa"/>
            <w:shd w:val="clear" w:color="auto" w:fill="auto"/>
            <w:noWrap/>
            <w:vAlign w:val="center"/>
          </w:tcPr>
          <w:p w14:paraId="24B7A85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38,70</w:t>
            </w:r>
          </w:p>
        </w:tc>
      </w:tr>
      <w:tr w:rsidR="001E7647" w:rsidRPr="001E7647" w14:paraId="2B20F9F5" w14:textId="77777777" w:rsidTr="00A9244C">
        <w:trPr>
          <w:trHeight w:val="288"/>
        </w:trPr>
        <w:tc>
          <w:tcPr>
            <w:tcW w:w="1276" w:type="dxa"/>
            <w:shd w:val="clear" w:color="auto" w:fill="auto"/>
            <w:noWrap/>
            <w:vAlign w:val="center"/>
            <w:hideMark/>
          </w:tcPr>
          <w:p w14:paraId="1A05E0C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173.</w:t>
            </w:r>
          </w:p>
        </w:tc>
        <w:tc>
          <w:tcPr>
            <w:tcW w:w="3539" w:type="dxa"/>
            <w:shd w:val="clear" w:color="auto" w:fill="auto"/>
            <w:noWrap/>
            <w:vAlign w:val="center"/>
          </w:tcPr>
          <w:p w14:paraId="6E8C08A7"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25A</w:t>
            </w:r>
          </w:p>
        </w:tc>
        <w:tc>
          <w:tcPr>
            <w:tcW w:w="1417" w:type="dxa"/>
            <w:shd w:val="clear" w:color="auto" w:fill="auto"/>
            <w:noWrap/>
            <w:vAlign w:val="center"/>
          </w:tcPr>
          <w:p w14:paraId="0D34E5E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64</w:t>
            </w:r>
          </w:p>
        </w:tc>
        <w:tc>
          <w:tcPr>
            <w:tcW w:w="2835" w:type="dxa"/>
            <w:shd w:val="clear" w:color="auto" w:fill="auto"/>
            <w:noWrap/>
            <w:vAlign w:val="center"/>
          </w:tcPr>
          <w:p w14:paraId="4163C24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39,10</w:t>
            </w:r>
          </w:p>
        </w:tc>
      </w:tr>
      <w:tr w:rsidR="001E7647" w:rsidRPr="001E7647" w14:paraId="373A4815" w14:textId="77777777" w:rsidTr="00A9244C">
        <w:trPr>
          <w:trHeight w:val="288"/>
        </w:trPr>
        <w:tc>
          <w:tcPr>
            <w:tcW w:w="1276" w:type="dxa"/>
            <w:shd w:val="clear" w:color="auto" w:fill="auto"/>
            <w:noWrap/>
            <w:vAlign w:val="center"/>
            <w:hideMark/>
          </w:tcPr>
          <w:p w14:paraId="2B21EF8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174.</w:t>
            </w:r>
          </w:p>
        </w:tc>
        <w:tc>
          <w:tcPr>
            <w:tcW w:w="3539" w:type="dxa"/>
            <w:shd w:val="clear" w:color="auto" w:fill="auto"/>
            <w:noWrap/>
            <w:vAlign w:val="center"/>
          </w:tcPr>
          <w:p w14:paraId="4FEE67AE"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25A</w:t>
            </w:r>
          </w:p>
        </w:tc>
        <w:tc>
          <w:tcPr>
            <w:tcW w:w="1417" w:type="dxa"/>
            <w:shd w:val="clear" w:color="auto" w:fill="auto"/>
            <w:noWrap/>
            <w:vAlign w:val="center"/>
          </w:tcPr>
          <w:p w14:paraId="080C580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67</w:t>
            </w:r>
          </w:p>
        </w:tc>
        <w:tc>
          <w:tcPr>
            <w:tcW w:w="2835" w:type="dxa"/>
            <w:shd w:val="clear" w:color="auto" w:fill="auto"/>
            <w:noWrap/>
            <w:vAlign w:val="center"/>
          </w:tcPr>
          <w:p w14:paraId="5C9ABC6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42,70</w:t>
            </w:r>
          </w:p>
        </w:tc>
      </w:tr>
      <w:tr w:rsidR="001E7647" w:rsidRPr="001E7647" w14:paraId="6D9F6978" w14:textId="77777777" w:rsidTr="00A9244C">
        <w:trPr>
          <w:trHeight w:val="288"/>
        </w:trPr>
        <w:tc>
          <w:tcPr>
            <w:tcW w:w="1276" w:type="dxa"/>
            <w:shd w:val="clear" w:color="auto" w:fill="auto"/>
            <w:noWrap/>
            <w:vAlign w:val="center"/>
            <w:hideMark/>
          </w:tcPr>
          <w:p w14:paraId="51EC1BDA" w14:textId="77777777" w:rsidR="001E7647" w:rsidRPr="001E7647" w:rsidRDefault="001E7647" w:rsidP="001E7647">
            <w:pPr>
              <w:jc w:val="center"/>
              <w:rPr>
                <w:rFonts w:eastAsia="Calibri"/>
                <w:color w:val="FFFFFF"/>
                <w:sz w:val="22"/>
                <w:highlight w:val="red"/>
                <w:u w:val="none"/>
                <w:lang w:eastAsia="lv-LV"/>
              </w:rPr>
            </w:pPr>
            <w:r w:rsidRPr="001E7647">
              <w:rPr>
                <w:rFonts w:eastAsia="Calibri"/>
                <w:sz w:val="22"/>
                <w:u w:val="none"/>
                <w:lang w:eastAsia="lv-LV"/>
              </w:rPr>
              <w:t>175.</w:t>
            </w:r>
          </w:p>
        </w:tc>
        <w:tc>
          <w:tcPr>
            <w:tcW w:w="3539" w:type="dxa"/>
            <w:shd w:val="clear" w:color="auto" w:fill="auto"/>
            <w:noWrap/>
            <w:vAlign w:val="center"/>
          </w:tcPr>
          <w:p w14:paraId="69F56C4F"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25A</w:t>
            </w:r>
          </w:p>
        </w:tc>
        <w:tc>
          <w:tcPr>
            <w:tcW w:w="1417" w:type="dxa"/>
            <w:shd w:val="clear" w:color="auto" w:fill="auto"/>
            <w:noWrap/>
            <w:vAlign w:val="center"/>
          </w:tcPr>
          <w:p w14:paraId="0749050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69</w:t>
            </w:r>
          </w:p>
        </w:tc>
        <w:tc>
          <w:tcPr>
            <w:tcW w:w="2835" w:type="dxa"/>
            <w:shd w:val="clear" w:color="auto" w:fill="auto"/>
            <w:noWrap/>
            <w:vAlign w:val="center"/>
          </w:tcPr>
          <w:p w14:paraId="1753318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39,30</w:t>
            </w:r>
          </w:p>
        </w:tc>
      </w:tr>
      <w:tr w:rsidR="001E7647" w:rsidRPr="001E7647" w14:paraId="373C5CDC" w14:textId="77777777" w:rsidTr="00A9244C">
        <w:trPr>
          <w:trHeight w:val="288"/>
        </w:trPr>
        <w:tc>
          <w:tcPr>
            <w:tcW w:w="1276" w:type="dxa"/>
            <w:shd w:val="clear" w:color="auto" w:fill="auto"/>
            <w:noWrap/>
            <w:vAlign w:val="center"/>
          </w:tcPr>
          <w:p w14:paraId="179E1C9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176.</w:t>
            </w:r>
          </w:p>
        </w:tc>
        <w:tc>
          <w:tcPr>
            <w:tcW w:w="3539" w:type="dxa"/>
            <w:shd w:val="clear" w:color="auto" w:fill="auto"/>
            <w:noWrap/>
            <w:vAlign w:val="center"/>
          </w:tcPr>
          <w:p w14:paraId="27BC0B1A"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25A</w:t>
            </w:r>
          </w:p>
        </w:tc>
        <w:tc>
          <w:tcPr>
            <w:tcW w:w="1417" w:type="dxa"/>
            <w:shd w:val="clear" w:color="auto" w:fill="auto"/>
            <w:noWrap/>
            <w:vAlign w:val="center"/>
          </w:tcPr>
          <w:p w14:paraId="74029F0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71</w:t>
            </w:r>
          </w:p>
        </w:tc>
        <w:tc>
          <w:tcPr>
            <w:tcW w:w="2835" w:type="dxa"/>
            <w:shd w:val="clear" w:color="auto" w:fill="auto"/>
            <w:noWrap/>
            <w:vAlign w:val="center"/>
          </w:tcPr>
          <w:p w14:paraId="239C1E1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39,10</w:t>
            </w:r>
          </w:p>
        </w:tc>
      </w:tr>
      <w:tr w:rsidR="001E7647" w:rsidRPr="001E7647" w14:paraId="103FE65F" w14:textId="77777777" w:rsidTr="00A9244C">
        <w:trPr>
          <w:trHeight w:val="288"/>
        </w:trPr>
        <w:tc>
          <w:tcPr>
            <w:tcW w:w="1276" w:type="dxa"/>
            <w:shd w:val="clear" w:color="auto" w:fill="auto"/>
            <w:noWrap/>
            <w:vAlign w:val="center"/>
          </w:tcPr>
          <w:p w14:paraId="21C3365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177.</w:t>
            </w:r>
          </w:p>
        </w:tc>
        <w:tc>
          <w:tcPr>
            <w:tcW w:w="3539" w:type="dxa"/>
            <w:shd w:val="clear" w:color="auto" w:fill="auto"/>
            <w:noWrap/>
            <w:vAlign w:val="center"/>
          </w:tcPr>
          <w:p w14:paraId="5908A050"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28</w:t>
            </w:r>
          </w:p>
        </w:tc>
        <w:tc>
          <w:tcPr>
            <w:tcW w:w="1417" w:type="dxa"/>
            <w:shd w:val="clear" w:color="auto" w:fill="auto"/>
            <w:noWrap/>
            <w:vAlign w:val="center"/>
          </w:tcPr>
          <w:p w14:paraId="3AFB0EC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w:t>
            </w:r>
          </w:p>
        </w:tc>
        <w:tc>
          <w:tcPr>
            <w:tcW w:w="2835" w:type="dxa"/>
            <w:shd w:val="clear" w:color="auto" w:fill="auto"/>
            <w:noWrap/>
            <w:vAlign w:val="center"/>
          </w:tcPr>
          <w:p w14:paraId="4C73C45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33,60</w:t>
            </w:r>
          </w:p>
        </w:tc>
      </w:tr>
      <w:tr w:rsidR="001E7647" w:rsidRPr="001E7647" w14:paraId="7A4FE58C" w14:textId="77777777" w:rsidTr="00A9244C">
        <w:trPr>
          <w:trHeight w:val="288"/>
        </w:trPr>
        <w:tc>
          <w:tcPr>
            <w:tcW w:w="1276" w:type="dxa"/>
            <w:shd w:val="clear" w:color="auto" w:fill="auto"/>
            <w:noWrap/>
            <w:vAlign w:val="center"/>
          </w:tcPr>
          <w:p w14:paraId="7E7576C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178.</w:t>
            </w:r>
          </w:p>
        </w:tc>
        <w:tc>
          <w:tcPr>
            <w:tcW w:w="3539" w:type="dxa"/>
            <w:shd w:val="clear" w:color="auto" w:fill="auto"/>
            <w:noWrap/>
            <w:vAlign w:val="center"/>
          </w:tcPr>
          <w:p w14:paraId="7B5B30FE"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28</w:t>
            </w:r>
          </w:p>
        </w:tc>
        <w:tc>
          <w:tcPr>
            <w:tcW w:w="1417" w:type="dxa"/>
            <w:shd w:val="clear" w:color="auto" w:fill="auto"/>
            <w:noWrap/>
            <w:vAlign w:val="center"/>
          </w:tcPr>
          <w:p w14:paraId="74738C2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w:t>
            </w:r>
          </w:p>
        </w:tc>
        <w:tc>
          <w:tcPr>
            <w:tcW w:w="2835" w:type="dxa"/>
            <w:shd w:val="clear" w:color="auto" w:fill="auto"/>
            <w:noWrap/>
            <w:vAlign w:val="center"/>
          </w:tcPr>
          <w:p w14:paraId="0FD505E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53,30</w:t>
            </w:r>
          </w:p>
        </w:tc>
      </w:tr>
      <w:tr w:rsidR="001E7647" w:rsidRPr="001E7647" w14:paraId="5AB060F5" w14:textId="77777777" w:rsidTr="00A9244C">
        <w:trPr>
          <w:trHeight w:val="288"/>
        </w:trPr>
        <w:tc>
          <w:tcPr>
            <w:tcW w:w="1276" w:type="dxa"/>
            <w:shd w:val="clear" w:color="auto" w:fill="auto"/>
            <w:noWrap/>
            <w:vAlign w:val="center"/>
          </w:tcPr>
          <w:p w14:paraId="6626376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179.</w:t>
            </w:r>
          </w:p>
        </w:tc>
        <w:tc>
          <w:tcPr>
            <w:tcW w:w="3539" w:type="dxa"/>
            <w:shd w:val="clear" w:color="auto" w:fill="auto"/>
            <w:noWrap/>
            <w:vAlign w:val="center"/>
          </w:tcPr>
          <w:p w14:paraId="6327401B"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28</w:t>
            </w:r>
          </w:p>
        </w:tc>
        <w:tc>
          <w:tcPr>
            <w:tcW w:w="1417" w:type="dxa"/>
            <w:shd w:val="clear" w:color="auto" w:fill="auto"/>
            <w:noWrap/>
            <w:vAlign w:val="center"/>
          </w:tcPr>
          <w:p w14:paraId="73D32AA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w:t>
            </w:r>
          </w:p>
        </w:tc>
        <w:tc>
          <w:tcPr>
            <w:tcW w:w="2835" w:type="dxa"/>
            <w:shd w:val="clear" w:color="auto" w:fill="auto"/>
            <w:noWrap/>
            <w:vAlign w:val="center"/>
          </w:tcPr>
          <w:p w14:paraId="0718BA5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33,30</w:t>
            </w:r>
          </w:p>
        </w:tc>
      </w:tr>
      <w:tr w:rsidR="001E7647" w:rsidRPr="001E7647" w14:paraId="596102C7" w14:textId="77777777" w:rsidTr="00A9244C">
        <w:trPr>
          <w:trHeight w:val="288"/>
        </w:trPr>
        <w:tc>
          <w:tcPr>
            <w:tcW w:w="1276" w:type="dxa"/>
            <w:shd w:val="clear" w:color="auto" w:fill="auto"/>
            <w:noWrap/>
            <w:vAlign w:val="center"/>
          </w:tcPr>
          <w:p w14:paraId="3B84854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180.</w:t>
            </w:r>
          </w:p>
        </w:tc>
        <w:tc>
          <w:tcPr>
            <w:tcW w:w="3539" w:type="dxa"/>
            <w:shd w:val="clear" w:color="auto" w:fill="auto"/>
            <w:noWrap/>
            <w:vAlign w:val="center"/>
          </w:tcPr>
          <w:p w14:paraId="65FA9CD5"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28</w:t>
            </w:r>
          </w:p>
        </w:tc>
        <w:tc>
          <w:tcPr>
            <w:tcW w:w="1417" w:type="dxa"/>
            <w:shd w:val="clear" w:color="auto" w:fill="auto"/>
            <w:noWrap/>
            <w:vAlign w:val="center"/>
          </w:tcPr>
          <w:p w14:paraId="5A5F8A9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w:t>
            </w:r>
          </w:p>
        </w:tc>
        <w:tc>
          <w:tcPr>
            <w:tcW w:w="2835" w:type="dxa"/>
            <w:shd w:val="clear" w:color="auto" w:fill="auto"/>
            <w:noWrap/>
            <w:vAlign w:val="center"/>
          </w:tcPr>
          <w:p w14:paraId="1E55B72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66,60</w:t>
            </w:r>
          </w:p>
        </w:tc>
      </w:tr>
      <w:tr w:rsidR="001E7647" w:rsidRPr="001E7647" w14:paraId="0E038FB7" w14:textId="77777777" w:rsidTr="00A9244C">
        <w:trPr>
          <w:trHeight w:val="288"/>
        </w:trPr>
        <w:tc>
          <w:tcPr>
            <w:tcW w:w="1276" w:type="dxa"/>
            <w:shd w:val="clear" w:color="auto" w:fill="auto"/>
            <w:noWrap/>
            <w:vAlign w:val="center"/>
          </w:tcPr>
          <w:p w14:paraId="79B4666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181.</w:t>
            </w:r>
          </w:p>
        </w:tc>
        <w:tc>
          <w:tcPr>
            <w:tcW w:w="3539" w:type="dxa"/>
            <w:shd w:val="clear" w:color="auto" w:fill="auto"/>
            <w:noWrap/>
            <w:vAlign w:val="center"/>
          </w:tcPr>
          <w:p w14:paraId="18CA7782"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28</w:t>
            </w:r>
          </w:p>
        </w:tc>
        <w:tc>
          <w:tcPr>
            <w:tcW w:w="1417" w:type="dxa"/>
            <w:shd w:val="clear" w:color="auto" w:fill="auto"/>
            <w:noWrap/>
            <w:vAlign w:val="center"/>
          </w:tcPr>
          <w:p w14:paraId="2A577F4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33</w:t>
            </w:r>
          </w:p>
        </w:tc>
        <w:tc>
          <w:tcPr>
            <w:tcW w:w="2835" w:type="dxa"/>
            <w:shd w:val="clear" w:color="auto" w:fill="auto"/>
            <w:noWrap/>
            <w:vAlign w:val="center"/>
          </w:tcPr>
          <w:p w14:paraId="79BACAD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93,30</w:t>
            </w:r>
          </w:p>
        </w:tc>
      </w:tr>
      <w:tr w:rsidR="001E7647" w:rsidRPr="001E7647" w14:paraId="72FDC664" w14:textId="77777777" w:rsidTr="00A9244C">
        <w:trPr>
          <w:trHeight w:val="288"/>
        </w:trPr>
        <w:tc>
          <w:tcPr>
            <w:tcW w:w="1276" w:type="dxa"/>
            <w:shd w:val="clear" w:color="auto" w:fill="auto"/>
            <w:noWrap/>
            <w:vAlign w:val="center"/>
          </w:tcPr>
          <w:p w14:paraId="39AD269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182.</w:t>
            </w:r>
          </w:p>
        </w:tc>
        <w:tc>
          <w:tcPr>
            <w:tcW w:w="3539" w:type="dxa"/>
            <w:shd w:val="clear" w:color="auto" w:fill="auto"/>
            <w:noWrap/>
            <w:vAlign w:val="center"/>
          </w:tcPr>
          <w:p w14:paraId="42AE30CB"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28</w:t>
            </w:r>
          </w:p>
        </w:tc>
        <w:tc>
          <w:tcPr>
            <w:tcW w:w="1417" w:type="dxa"/>
            <w:shd w:val="clear" w:color="auto" w:fill="auto"/>
            <w:noWrap/>
            <w:vAlign w:val="center"/>
          </w:tcPr>
          <w:p w14:paraId="2F92AF9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w:t>
            </w:r>
          </w:p>
        </w:tc>
        <w:tc>
          <w:tcPr>
            <w:tcW w:w="2835" w:type="dxa"/>
            <w:shd w:val="clear" w:color="auto" w:fill="auto"/>
            <w:noWrap/>
            <w:vAlign w:val="center"/>
          </w:tcPr>
          <w:p w14:paraId="2967178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67,30</w:t>
            </w:r>
          </w:p>
        </w:tc>
      </w:tr>
      <w:tr w:rsidR="001E7647" w:rsidRPr="001E7647" w14:paraId="6322129A" w14:textId="77777777" w:rsidTr="00A9244C">
        <w:trPr>
          <w:trHeight w:val="288"/>
        </w:trPr>
        <w:tc>
          <w:tcPr>
            <w:tcW w:w="1276" w:type="dxa"/>
            <w:shd w:val="clear" w:color="auto" w:fill="auto"/>
            <w:noWrap/>
            <w:vAlign w:val="center"/>
          </w:tcPr>
          <w:p w14:paraId="0CB0E75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183.</w:t>
            </w:r>
          </w:p>
        </w:tc>
        <w:tc>
          <w:tcPr>
            <w:tcW w:w="3539" w:type="dxa"/>
            <w:shd w:val="clear" w:color="auto" w:fill="auto"/>
            <w:noWrap/>
            <w:vAlign w:val="center"/>
          </w:tcPr>
          <w:p w14:paraId="79A69AA3"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28</w:t>
            </w:r>
          </w:p>
        </w:tc>
        <w:tc>
          <w:tcPr>
            <w:tcW w:w="1417" w:type="dxa"/>
            <w:shd w:val="clear" w:color="auto" w:fill="auto"/>
            <w:noWrap/>
            <w:vAlign w:val="center"/>
          </w:tcPr>
          <w:p w14:paraId="0787505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w:t>
            </w:r>
          </w:p>
        </w:tc>
        <w:tc>
          <w:tcPr>
            <w:tcW w:w="2835" w:type="dxa"/>
            <w:shd w:val="clear" w:color="auto" w:fill="auto"/>
            <w:noWrap/>
            <w:vAlign w:val="center"/>
          </w:tcPr>
          <w:p w14:paraId="6D2297A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45,60</w:t>
            </w:r>
          </w:p>
        </w:tc>
      </w:tr>
      <w:tr w:rsidR="001E7647" w:rsidRPr="001E7647" w14:paraId="2B196FB0" w14:textId="77777777" w:rsidTr="00A9244C">
        <w:trPr>
          <w:trHeight w:val="288"/>
        </w:trPr>
        <w:tc>
          <w:tcPr>
            <w:tcW w:w="1276" w:type="dxa"/>
            <w:shd w:val="clear" w:color="auto" w:fill="auto"/>
            <w:noWrap/>
            <w:vAlign w:val="center"/>
          </w:tcPr>
          <w:p w14:paraId="2D308BD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184.</w:t>
            </w:r>
          </w:p>
        </w:tc>
        <w:tc>
          <w:tcPr>
            <w:tcW w:w="3539" w:type="dxa"/>
            <w:shd w:val="clear" w:color="auto" w:fill="auto"/>
            <w:noWrap/>
            <w:vAlign w:val="center"/>
          </w:tcPr>
          <w:p w14:paraId="3A728908" w14:textId="77777777" w:rsidR="001E7647" w:rsidRPr="001E7647" w:rsidRDefault="001E7647" w:rsidP="001E7647">
            <w:pPr>
              <w:rPr>
                <w:rFonts w:eastAsia="Calibri"/>
                <w:sz w:val="22"/>
                <w:u w:val="none"/>
                <w:lang w:eastAsia="lv-LV"/>
              </w:rPr>
            </w:pPr>
            <w:r w:rsidRPr="001E7647">
              <w:rPr>
                <w:rFonts w:eastAsia="Calibri"/>
                <w:sz w:val="22"/>
                <w:u w:val="none"/>
                <w:lang w:eastAsia="lv-LV"/>
              </w:rPr>
              <w:t>Līkā iela 28</w:t>
            </w:r>
          </w:p>
        </w:tc>
        <w:tc>
          <w:tcPr>
            <w:tcW w:w="1417" w:type="dxa"/>
            <w:shd w:val="clear" w:color="auto" w:fill="auto"/>
            <w:noWrap/>
            <w:vAlign w:val="center"/>
          </w:tcPr>
          <w:p w14:paraId="56FFD96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60</w:t>
            </w:r>
          </w:p>
        </w:tc>
        <w:tc>
          <w:tcPr>
            <w:tcW w:w="2835" w:type="dxa"/>
            <w:shd w:val="clear" w:color="auto" w:fill="auto"/>
            <w:noWrap/>
            <w:vAlign w:val="center"/>
          </w:tcPr>
          <w:p w14:paraId="304390D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53,30</w:t>
            </w:r>
          </w:p>
        </w:tc>
      </w:tr>
      <w:tr w:rsidR="001E7647" w:rsidRPr="001E7647" w14:paraId="4D65393B" w14:textId="77777777" w:rsidTr="00A9244C">
        <w:trPr>
          <w:trHeight w:val="288"/>
        </w:trPr>
        <w:tc>
          <w:tcPr>
            <w:tcW w:w="1276" w:type="dxa"/>
            <w:shd w:val="clear" w:color="auto" w:fill="auto"/>
            <w:noWrap/>
            <w:vAlign w:val="center"/>
          </w:tcPr>
          <w:p w14:paraId="09DE810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185.</w:t>
            </w:r>
          </w:p>
        </w:tc>
        <w:tc>
          <w:tcPr>
            <w:tcW w:w="3539" w:type="dxa"/>
            <w:shd w:val="clear" w:color="auto" w:fill="auto"/>
            <w:noWrap/>
            <w:vAlign w:val="center"/>
          </w:tcPr>
          <w:p w14:paraId="38083445"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k-1</w:t>
            </w:r>
          </w:p>
        </w:tc>
        <w:tc>
          <w:tcPr>
            <w:tcW w:w="1417" w:type="dxa"/>
            <w:shd w:val="clear" w:color="auto" w:fill="auto"/>
            <w:noWrap/>
            <w:vAlign w:val="center"/>
          </w:tcPr>
          <w:p w14:paraId="2DCA0F4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w:t>
            </w:r>
          </w:p>
        </w:tc>
        <w:tc>
          <w:tcPr>
            <w:tcW w:w="2835" w:type="dxa"/>
            <w:shd w:val="clear" w:color="auto" w:fill="auto"/>
            <w:noWrap/>
            <w:vAlign w:val="center"/>
          </w:tcPr>
          <w:p w14:paraId="3BB943A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29,50</w:t>
            </w:r>
          </w:p>
        </w:tc>
      </w:tr>
      <w:tr w:rsidR="001E7647" w:rsidRPr="001E7647" w14:paraId="165FD335" w14:textId="77777777" w:rsidTr="00A9244C">
        <w:trPr>
          <w:trHeight w:val="288"/>
        </w:trPr>
        <w:tc>
          <w:tcPr>
            <w:tcW w:w="1276" w:type="dxa"/>
            <w:shd w:val="clear" w:color="auto" w:fill="auto"/>
            <w:noWrap/>
            <w:vAlign w:val="center"/>
          </w:tcPr>
          <w:p w14:paraId="3F5164E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186.</w:t>
            </w:r>
          </w:p>
        </w:tc>
        <w:tc>
          <w:tcPr>
            <w:tcW w:w="3539" w:type="dxa"/>
            <w:shd w:val="clear" w:color="auto" w:fill="auto"/>
            <w:noWrap/>
            <w:vAlign w:val="center"/>
          </w:tcPr>
          <w:p w14:paraId="30999F6E"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k-1</w:t>
            </w:r>
          </w:p>
        </w:tc>
        <w:tc>
          <w:tcPr>
            <w:tcW w:w="1417" w:type="dxa"/>
            <w:shd w:val="clear" w:color="auto" w:fill="auto"/>
            <w:noWrap/>
            <w:vAlign w:val="center"/>
          </w:tcPr>
          <w:p w14:paraId="108615C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w:t>
            </w:r>
          </w:p>
        </w:tc>
        <w:tc>
          <w:tcPr>
            <w:tcW w:w="2835" w:type="dxa"/>
            <w:shd w:val="clear" w:color="auto" w:fill="auto"/>
            <w:noWrap/>
            <w:vAlign w:val="center"/>
          </w:tcPr>
          <w:p w14:paraId="02FF475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44,60</w:t>
            </w:r>
          </w:p>
        </w:tc>
      </w:tr>
      <w:tr w:rsidR="001E7647" w:rsidRPr="001E7647" w14:paraId="68B57654" w14:textId="77777777" w:rsidTr="00A9244C">
        <w:trPr>
          <w:trHeight w:val="288"/>
        </w:trPr>
        <w:tc>
          <w:tcPr>
            <w:tcW w:w="1276" w:type="dxa"/>
            <w:shd w:val="clear" w:color="auto" w:fill="auto"/>
            <w:noWrap/>
            <w:vAlign w:val="center"/>
          </w:tcPr>
          <w:p w14:paraId="7536577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lastRenderedPageBreak/>
              <w:t>187.</w:t>
            </w:r>
          </w:p>
        </w:tc>
        <w:tc>
          <w:tcPr>
            <w:tcW w:w="3539" w:type="dxa"/>
            <w:shd w:val="clear" w:color="auto" w:fill="auto"/>
            <w:noWrap/>
            <w:vAlign w:val="center"/>
          </w:tcPr>
          <w:p w14:paraId="40C7794E"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k-1</w:t>
            </w:r>
          </w:p>
        </w:tc>
        <w:tc>
          <w:tcPr>
            <w:tcW w:w="1417" w:type="dxa"/>
            <w:shd w:val="clear" w:color="auto" w:fill="auto"/>
            <w:noWrap/>
            <w:vAlign w:val="center"/>
          </w:tcPr>
          <w:p w14:paraId="3F857AF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33</w:t>
            </w:r>
          </w:p>
        </w:tc>
        <w:tc>
          <w:tcPr>
            <w:tcW w:w="2835" w:type="dxa"/>
            <w:shd w:val="clear" w:color="auto" w:fill="auto"/>
            <w:noWrap/>
            <w:vAlign w:val="center"/>
          </w:tcPr>
          <w:p w14:paraId="7ECBBA4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58,90</w:t>
            </w:r>
          </w:p>
        </w:tc>
      </w:tr>
      <w:tr w:rsidR="001E7647" w:rsidRPr="001E7647" w14:paraId="28D862A5" w14:textId="77777777" w:rsidTr="00A9244C">
        <w:trPr>
          <w:trHeight w:val="288"/>
        </w:trPr>
        <w:tc>
          <w:tcPr>
            <w:tcW w:w="1276" w:type="dxa"/>
            <w:shd w:val="clear" w:color="auto" w:fill="auto"/>
            <w:noWrap/>
            <w:vAlign w:val="center"/>
          </w:tcPr>
          <w:p w14:paraId="1489543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188.</w:t>
            </w:r>
          </w:p>
        </w:tc>
        <w:tc>
          <w:tcPr>
            <w:tcW w:w="3539" w:type="dxa"/>
            <w:shd w:val="clear" w:color="auto" w:fill="auto"/>
            <w:noWrap/>
            <w:vAlign w:val="center"/>
          </w:tcPr>
          <w:p w14:paraId="737000A4"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k-1</w:t>
            </w:r>
          </w:p>
        </w:tc>
        <w:tc>
          <w:tcPr>
            <w:tcW w:w="1417" w:type="dxa"/>
            <w:shd w:val="clear" w:color="auto" w:fill="auto"/>
            <w:noWrap/>
            <w:vAlign w:val="center"/>
          </w:tcPr>
          <w:p w14:paraId="2AD584C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w:t>
            </w:r>
          </w:p>
        </w:tc>
        <w:tc>
          <w:tcPr>
            <w:tcW w:w="2835" w:type="dxa"/>
            <w:shd w:val="clear" w:color="auto" w:fill="auto"/>
            <w:noWrap/>
            <w:vAlign w:val="center"/>
          </w:tcPr>
          <w:p w14:paraId="5C544B4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29,30</w:t>
            </w:r>
          </w:p>
        </w:tc>
      </w:tr>
      <w:tr w:rsidR="001E7647" w:rsidRPr="001E7647" w14:paraId="08E88C38" w14:textId="77777777" w:rsidTr="00A9244C">
        <w:trPr>
          <w:trHeight w:val="288"/>
        </w:trPr>
        <w:tc>
          <w:tcPr>
            <w:tcW w:w="1276" w:type="dxa"/>
            <w:shd w:val="clear" w:color="auto" w:fill="auto"/>
            <w:noWrap/>
            <w:vAlign w:val="center"/>
          </w:tcPr>
          <w:p w14:paraId="104D1FD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189.</w:t>
            </w:r>
          </w:p>
        </w:tc>
        <w:tc>
          <w:tcPr>
            <w:tcW w:w="3539" w:type="dxa"/>
            <w:shd w:val="clear" w:color="auto" w:fill="auto"/>
            <w:noWrap/>
            <w:vAlign w:val="center"/>
          </w:tcPr>
          <w:p w14:paraId="79CB7B61"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k-1</w:t>
            </w:r>
          </w:p>
        </w:tc>
        <w:tc>
          <w:tcPr>
            <w:tcW w:w="1417" w:type="dxa"/>
            <w:shd w:val="clear" w:color="auto" w:fill="auto"/>
            <w:noWrap/>
            <w:vAlign w:val="center"/>
          </w:tcPr>
          <w:p w14:paraId="0E49373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42</w:t>
            </w:r>
          </w:p>
        </w:tc>
        <w:tc>
          <w:tcPr>
            <w:tcW w:w="2835" w:type="dxa"/>
            <w:shd w:val="clear" w:color="auto" w:fill="auto"/>
            <w:noWrap/>
            <w:vAlign w:val="center"/>
          </w:tcPr>
          <w:p w14:paraId="29D91AD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59,80</w:t>
            </w:r>
          </w:p>
        </w:tc>
      </w:tr>
      <w:tr w:rsidR="001E7647" w:rsidRPr="001E7647" w14:paraId="39F69F10" w14:textId="77777777" w:rsidTr="00A9244C">
        <w:trPr>
          <w:trHeight w:val="288"/>
        </w:trPr>
        <w:tc>
          <w:tcPr>
            <w:tcW w:w="1276" w:type="dxa"/>
            <w:shd w:val="clear" w:color="auto" w:fill="auto"/>
            <w:noWrap/>
            <w:vAlign w:val="center"/>
          </w:tcPr>
          <w:p w14:paraId="5C58047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190.</w:t>
            </w:r>
          </w:p>
        </w:tc>
        <w:tc>
          <w:tcPr>
            <w:tcW w:w="3539" w:type="dxa"/>
            <w:shd w:val="clear" w:color="auto" w:fill="auto"/>
            <w:noWrap/>
            <w:vAlign w:val="center"/>
          </w:tcPr>
          <w:p w14:paraId="37AFB440"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k-1</w:t>
            </w:r>
          </w:p>
        </w:tc>
        <w:tc>
          <w:tcPr>
            <w:tcW w:w="1417" w:type="dxa"/>
            <w:shd w:val="clear" w:color="auto" w:fill="auto"/>
            <w:noWrap/>
            <w:vAlign w:val="center"/>
          </w:tcPr>
          <w:p w14:paraId="6AA2DA7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w:t>
            </w:r>
          </w:p>
        </w:tc>
        <w:tc>
          <w:tcPr>
            <w:tcW w:w="2835" w:type="dxa"/>
            <w:shd w:val="clear" w:color="auto" w:fill="auto"/>
            <w:noWrap/>
            <w:vAlign w:val="center"/>
          </w:tcPr>
          <w:p w14:paraId="04A49BB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45,30</w:t>
            </w:r>
          </w:p>
        </w:tc>
      </w:tr>
      <w:tr w:rsidR="001E7647" w:rsidRPr="001E7647" w14:paraId="2FF663C2" w14:textId="77777777" w:rsidTr="00A9244C">
        <w:trPr>
          <w:trHeight w:val="288"/>
        </w:trPr>
        <w:tc>
          <w:tcPr>
            <w:tcW w:w="1276" w:type="dxa"/>
            <w:shd w:val="clear" w:color="auto" w:fill="auto"/>
            <w:noWrap/>
            <w:vAlign w:val="center"/>
          </w:tcPr>
          <w:p w14:paraId="4540EBA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191.</w:t>
            </w:r>
          </w:p>
        </w:tc>
        <w:tc>
          <w:tcPr>
            <w:tcW w:w="3539" w:type="dxa"/>
            <w:shd w:val="clear" w:color="auto" w:fill="auto"/>
            <w:noWrap/>
            <w:vAlign w:val="center"/>
          </w:tcPr>
          <w:p w14:paraId="669D1A0A"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k-1</w:t>
            </w:r>
          </w:p>
        </w:tc>
        <w:tc>
          <w:tcPr>
            <w:tcW w:w="1417" w:type="dxa"/>
            <w:shd w:val="clear" w:color="auto" w:fill="auto"/>
            <w:noWrap/>
            <w:vAlign w:val="center"/>
          </w:tcPr>
          <w:p w14:paraId="33FCF09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w:t>
            </w:r>
          </w:p>
        </w:tc>
        <w:tc>
          <w:tcPr>
            <w:tcW w:w="2835" w:type="dxa"/>
            <w:shd w:val="clear" w:color="auto" w:fill="auto"/>
            <w:noWrap/>
            <w:vAlign w:val="center"/>
          </w:tcPr>
          <w:p w14:paraId="09A5929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37,30</w:t>
            </w:r>
          </w:p>
        </w:tc>
      </w:tr>
      <w:tr w:rsidR="001E7647" w:rsidRPr="001E7647" w14:paraId="61469244" w14:textId="77777777" w:rsidTr="00A9244C">
        <w:trPr>
          <w:trHeight w:val="288"/>
        </w:trPr>
        <w:tc>
          <w:tcPr>
            <w:tcW w:w="1276" w:type="dxa"/>
            <w:shd w:val="clear" w:color="auto" w:fill="auto"/>
            <w:noWrap/>
            <w:vAlign w:val="center"/>
          </w:tcPr>
          <w:p w14:paraId="1A5DD15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192.</w:t>
            </w:r>
          </w:p>
        </w:tc>
        <w:tc>
          <w:tcPr>
            <w:tcW w:w="3539" w:type="dxa"/>
            <w:shd w:val="clear" w:color="auto" w:fill="auto"/>
            <w:noWrap/>
            <w:vAlign w:val="center"/>
          </w:tcPr>
          <w:p w14:paraId="1C348B23"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k-1</w:t>
            </w:r>
          </w:p>
        </w:tc>
        <w:tc>
          <w:tcPr>
            <w:tcW w:w="1417" w:type="dxa"/>
            <w:shd w:val="clear" w:color="auto" w:fill="auto"/>
            <w:noWrap/>
            <w:vAlign w:val="center"/>
          </w:tcPr>
          <w:p w14:paraId="26CA8EB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58</w:t>
            </w:r>
          </w:p>
        </w:tc>
        <w:tc>
          <w:tcPr>
            <w:tcW w:w="2835" w:type="dxa"/>
            <w:shd w:val="clear" w:color="auto" w:fill="auto"/>
            <w:noWrap/>
            <w:vAlign w:val="center"/>
          </w:tcPr>
          <w:p w14:paraId="43D1C38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59,80</w:t>
            </w:r>
          </w:p>
        </w:tc>
      </w:tr>
      <w:tr w:rsidR="001E7647" w:rsidRPr="001E7647" w14:paraId="67602304" w14:textId="77777777" w:rsidTr="00A9244C">
        <w:trPr>
          <w:trHeight w:val="288"/>
        </w:trPr>
        <w:tc>
          <w:tcPr>
            <w:tcW w:w="1276" w:type="dxa"/>
            <w:shd w:val="clear" w:color="auto" w:fill="auto"/>
            <w:noWrap/>
            <w:vAlign w:val="center"/>
          </w:tcPr>
          <w:p w14:paraId="6B66297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193.</w:t>
            </w:r>
          </w:p>
        </w:tc>
        <w:tc>
          <w:tcPr>
            <w:tcW w:w="3539" w:type="dxa"/>
            <w:shd w:val="clear" w:color="auto" w:fill="auto"/>
            <w:noWrap/>
            <w:vAlign w:val="center"/>
          </w:tcPr>
          <w:p w14:paraId="4950E616"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k-1</w:t>
            </w:r>
          </w:p>
        </w:tc>
        <w:tc>
          <w:tcPr>
            <w:tcW w:w="1417" w:type="dxa"/>
            <w:shd w:val="clear" w:color="auto" w:fill="auto"/>
            <w:noWrap/>
            <w:vAlign w:val="center"/>
          </w:tcPr>
          <w:p w14:paraId="3F97B49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59</w:t>
            </w:r>
          </w:p>
        </w:tc>
        <w:tc>
          <w:tcPr>
            <w:tcW w:w="2835" w:type="dxa"/>
            <w:shd w:val="clear" w:color="auto" w:fill="auto"/>
            <w:noWrap/>
            <w:vAlign w:val="center"/>
          </w:tcPr>
          <w:p w14:paraId="39F782C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36,80</w:t>
            </w:r>
          </w:p>
        </w:tc>
      </w:tr>
      <w:tr w:rsidR="001E7647" w:rsidRPr="001E7647" w14:paraId="4643D400" w14:textId="77777777" w:rsidTr="00A9244C">
        <w:trPr>
          <w:trHeight w:val="288"/>
        </w:trPr>
        <w:tc>
          <w:tcPr>
            <w:tcW w:w="1276" w:type="dxa"/>
            <w:shd w:val="clear" w:color="auto" w:fill="auto"/>
            <w:noWrap/>
            <w:vAlign w:val="center"/>
          </w:tcPr>
          <w:p w14:paraId="6E2C48C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194.</w:t>
            </w:r>
          </w:p>
        </w:tc>
        <w:tc>
          <w:tcPr>
            <w:tcW w:w="3539" w:type="dxa"/>
            <w:shd w:val="clear" w:color="auto" w:fill="auto"/>
            <w:noWrap/>
            <w:vAlign w:val="center"/>
          </w:tcPr>
          <w:p w14:paraId="33F13C49"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k-1</w:t>
            </w:r>
          </w:p>
        </w:tc>
        <w:tc>
          <w:tcPr>
            <w:tcW w:w="1417" w:type="dxa"/>
            <w:shd w:val="clear" w:color="auto" w:fill="auto"/>
            <w:noWrap/>
            <w:vAlign w:val="center"/>
          </w:tcPr>
          <w:p w14:paraId="48A27A5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60</w:t>
            </w:r>
          </w:p>
        </w:tc>
        <w:tc>
          <w:tcPr>
            <w:tcW w:w="2835" w:type="dxa"/>
            <w:shd w:val="clear" w:color="auto" w:fill="auto"/>
            <w:noWrap/>
            <w:vAlign w:val="center"/>
          </w:tcPr>
          <w:p w14:paraId="1C3C097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38,10</w:t>
            </w:r>
          </w:p>
        </w:tc>
      </w:tr>
      <w:tr w:rsidR="001E7647" w:rsidRPr="001E7647" w14:paraId="3CC645B6" w14:textId="77777777" w:rsidTr="00A9244C">
        <w:trPr>
          <w:trHeight w:val="288"/>
        </w:trPr>
        <w:tc>
          <w:tcPr>
            <w:tcW w:w="1276" w:type="dxa"/>
            <w:shd w:val="clear" w:color="auto" w:fill="auto"/>
            <w:noWrap/>
            <w:vAlign w:val="center"/>
            <w:hideMark/>
          </w:tcPr>
          <w:p w14:paraId="3328DF9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195.</w:t>
            </w:r>
          </w:p>
        </w:tc>
        <w:tc>
          <w:tcPr>
            <w:tcW w:w="3539" w:type="dxa"/>
            <w:shd w:val="clear" w:color="auto" w:fill="auto"/>
            <w:noWrap/>
            <w:vAlign w:val="center"/>
          </w:tcPr>
          <w:p w14:paraId="42156FCE"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k-2</w:t>
            </w:r>
          </w:p>
        </w:tc>
        <w:tc>
          <w:tcPr>
            <w:tcW w:w="1417" w:type="dxa"/>
            <w:shd w:val="clear" w:color="auto" w:fill="auto"/>
            <w:noWrap/>
            <w:vAlign w:val="center"/>
          </w:tcPr>
          <w:p w14:paraId="4B6EF92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tcPr>
          <w:p w14:paraId="7B59BD7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37,00</w:t>
            </w:r>
          </w:p>
        </w:tc>
      </w:tr>
      <w:tr w:rsidR="001E7647" w:rsidRPr="001E7647" w14:paraId="7B487354" w14:textId="77777777" w:rsidTr="00A9244C">
        <w:trPr>
          <w:trHeight w:val="288"/>
        </w:trPr>
        <w:tc>
          <w:tcPr>
            <w:tcW w:w="1276" w:type="dxa"/>
            <w:shd w:val="clear" w:color="auto" w:fill="auto"/>
            <w:noWrap/>
            <w:vAlign w:val="center"/>
          </w:tcPr>
          <w:p w14:paraId="1D6D3C0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196.</w:t>
            </w:r>
          </w:p>
        </w:tc>
        <w:tc>
          <w:tcPr>
            <w:tcW w:w="3539" w:type="dxa"/>
            <w:shd w:val="clear" w:color="auto" w:fill="auto"/>
            <w:noWrap/>
            <w:vAlign w:val="center"/>
          </w:tcPr>
          <w:p w14:paraId="02A5658A"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k-2</w:t>
            </w:r>
          </w:p>
        </w:tc>
        <w:tc>
          <w:tcPr>
            <w:tcW w:w="1417" w:type="dxa"/>
            <w:shd w:val="clear" w:color="auto" w:fill="auto"/>
            <w:noWrap/>
            <w:vAlign w:val="center"/>
          </w:tcPr>
          <w:p w14:paraId="1E35160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w:t>
            </w:r>
          </w:p>
        </w:tc>
        <w:tc>
          <w:tcPr>
            <w:tcW w:w="2835" w:type="dxa"/>
            <w:shd w:val="clear" w:color="auto" w:fill="auto"/>
            <w:noWrap/>
            <w:vAlign w:val="center"/>
          </w:tcPr>
          <w:p w14:paraId="759BF66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37,40</w:t>
            </w:r>
          </w:p>
        </w:tc>
      </w:tr>
      <w:tr w:rsidR="001E7647" w:rsidRPr="001E7647" w14:paraId="5F0A25E2" w14:textId="77777777" w:rsidTr="00A9244C">
        <w:trPr>
          <w:trHeight w:val="288"/>
        </w:trPr>
        <w:tc>
          <w:tcPr>
            <w:tcW w:w="1276" w:type="dxa"/>
            <w:shd w:val="clear" w:color="auto" w:fill="auto"/>
            <w:noWrap/>
            <w:vAlign w:val="center"/>
          </w:tcPr>
          <w:p w14:paraId="257D5A6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197.</w:t>
            </w:r>
          </w:p>
        </w:tc>
        <w:tc>
          <w:tcPr>
            <w:tcW w:w="3539" w:type="dxa"/>
            <w:shd w:val="clear" w:color="auto" w:fill="auto"/>
            <w:noWrap/>
            <w:vAlign w:val="center"/>
          </w:tcPr>
          <w:p w14:paraId="5502B348"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k-2</w:t>
            </w:r>
          </w:p>
        </w:tc>
        <w:tc>
          <w:tcPr>
            <w:tcW w:w="1417" w:type="dxa"/>
            <w:shd w:val="clear" w:color="auto" w:fill="auto"/>
            <w:noWrap/>
            <w:vAlign w:val="center"/>
          </w:tcPr>
          <w:p w14:paraId="63A4A70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w:t>
            </w:r>
          </w:p>
        </w:tc>
        <w:tc>
          <w:tcPr>
            <w:tcW w:w="2835" w:type="dxa"/>
            <w:shd w:val="clear" w:color="auto" w:fill="auto"/>
            <w:noWrap/>
            <w:vAlign w:val="center"/>
          </w:tcPr>
          <w:p w14:paraId="3EA8712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44,10</w:t>
            </w:r>
          </w:p>
        </w:tc>
      </w:tr>
      <w:tr w:rsidR="001E7647" w:rsidRPr="001E7647" w14:paraId="23781867" w14:textId="77777777" w:rsidTr="00A9244C">
        <w:trPr>
          <w:trHeight w:val="288"/>
        </w:trPr>
        <w:tc>
          <w:tcPr>
            <w:tcW w:w="1276" w:type="dxa"/>
            <w:shd w:val="clear" w:color="auto" w:fill="auto"/>
            <w:noWrap/>
            <w:vAlign w:val="center"/>
          </w:tcPr>
          <w:p w14:paraId="235C2FD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198.</w:t>
            </w:r>
          </w:p>
        </w:tc>
        <w:tc>
          <w:tcPr>
            <w:tcW w:w="3539" w:type="dxa"/>
            <w:shd w:val="clear" w:color="auto" w:fill="auto"/>
            <w:noWrap/>
            <w:vAlign w:val="center"/>
          </w:tcPr>
          <w:p w14:paraId="22A3EB54"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k-2</w:t>
            </w:r>
          </w:p>
        </w:tc>
        <w:tc>
          <w:tcPr>
            <w:tcW w:w="1417" w:type="dxa"/>
            <w:shd w:val="clear" w:color="auto" w:fill="auto"/>
            <w:noWrap/>
            <w:vAlign w:val="center"/>
          </w:tcPr>
          <w:p w14:paraId="0587AD0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w:t>
            </w:r>
          </w:p>
        </w:tc>
        <w:tc>
          <w:tcPr>
            <w:tcW w:w="2835" w:type="dxa"/>
            <w:shd w:val="clear" w:color="auto" w:fill="auto"/>
            <w:noWrap/>
            <w:vAlign w:val="center"/>
          </w:tcPr>
          <w:p w14:paraId="410622F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31,30</w:t>
            </w:r>
          </w:p>
        </w:tc>
      </w:tr>
      <w:tr w:rsidR="001E7647" w:rsidRPr="001E7647" w14:paraId="2D85E617" w14:textId="77777777" w:rsidTr="00A9244C">
        <w:trPr>
          <w:trHeight w:val="288"/>
        </w:trPr>
        <w:tc>
          <w:tcPr>
            <w:tcW w:w="1276" w:type="dxa"/>
            <w:shd w:val="clear" w:color="auto" w:fill="auto"/>
            <w:noWrap/>
            <w:vAlign w:val="center"/>
          </w:tcPr>
          <w:p w14:paraId="514CE38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199.</w:t>
            </w:r>
          </w:p>
        </w:tc>
        <w:tc>
          <w:tcPr>
            <w:tcW w:w="3539" w:type="dxa"/>
            <w:shd w:val="clear" w:color="auto" w:fill="auto"/>
            <w:noWrap/>
            <w:vAlign w:val="center"/>
          </w:tcPr>
          <w:p w14:paraId="0DC0E5FF"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k-2</w:t>
            </w:r>
          </w:p>
        </w:tc>
        <w:tc>
          <w:tcPr>
            <w:tcW w:w="1417" w:type="dxa"/>
            <w:shd w:val="clear" w:color="auto" w:fill="auto"/>
            <w:noWrap/>
            <w:vAlign w:val="center"/>
          </w:tcPr>
          <w:p w14:paraId="3C440D1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33</w:t>
            </w:r>
          </w:p>
        </w:tc>
        <w:tc>
          <w:tcPr>
            <w:tcW w:w="2835" w:type="dxa"/>
            <w:shd w:val="clear" w:color="auto" w:fill="auto"/>
            <w:noWrap/>
            <w:vAlign w:val="center"/>
          </w:tcPr>
          <w:p w14:paraId="19B7716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58,90</w:t>
            </w:r>
          </w:p>
        </w:tc>
      </w:tr>
      <w:tr w:rsidR="001E7647" w:rsidRPr="001E7647" w14:paraId="2EF1092A" w14:textId="77777777" w:rsidTr="00A9244C">
        <w:trPr>
          <w:trHeight w:val="288"/>
        </w:trPr>
        <w:tc>
          <w:tcPr>
            <w:tcW w:w="1276" w:type="dxa"/>
            <w:shd w:val="clear" w:color="auto" w:fill="auto"/>
            <w:noWrap/>
            <w:vAlign w:val="center"/>
          </w:tcPr>
          <w:p w14:paraId="04D8D54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200.</w:t>
            </w:r>
          </w:p>
        </w:tc>
        <w:tc>
          <w:tcPr>
            <w:tcW w:w="3539" w:type="dxa"/>
            <w:shd w:val="clear" w:color="auto" w:fill="auto"/>
            <w:noWrap/>
            <w:vAlign w:val="center"/>
          </w:tcPr>
          <w:p w14:paraId="0D79CA60"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k-2</w:t>
            </w:r>
          </w:p>
        </w:tc>
        <w:tc>
          <w:tcPr>
            <w:tcW w:w="1417" w:type="dxa"/>
            <w:shd w:val="clear" w:color="auto" w:fill="auto"/>
            <w:noWrap/>
            <w:vAlign w:val="center"/>
          </w:tcPr>
          <w:p w14:paraId="14557B5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w:t>
            </w:r>
          </w:p>
        </w:tc>
        <w:tc>
          <w:tcPr>
            <w:tcW w:w="2835" w:type="dxa"/>
            <w:shd w:val="clear" w:color="auto" w:fill="auto"/>
            <w:noWrap/>
            <w:vAlign w:val="center"/>
          </w:tcPr>
          <w:p w14:paraId="2E69E13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30,00</w:t>
            </w:r>
          </w:p>
        </w:tc>
      </w:tr>
      <w:tr w:rsidR="001E7647" w:rsidRPr="001E7647" w14:paraId="24D041C1" w14:textId="77777777" w:rsidTr="00A9244C">
        <w:trPr>
          <w:trHeight w:val="288"/>
        </w:trPr>
        <w:tc>
          <w:tcPr>
            <w:tcW w:w="1276" w:type="dxa"/>
            <w:shd w:val="clear" w:color="auto" w:fill="auto"/>
            <w:noWrap/>
            <w:vAlign w:val="center"/>
          </w:tcPr>
          <w:p w14:paraId="6FF96D7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201.</w:t>
            </w:r>
          </w:p>
        </w:tc>
        <w:tc>
          <w:tcPr>
            <w:tcW w:w="3539" w:type="dxa"/>
            <w:shd w:val="clear" w:color="auto" w:fill="auto"/>
            <w:noWrap/>
            <w:vAlign w:val="center"/>
          </w:tcPr>
          <w:p w14:paraId="4EE96CEF"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k-2</w:t>
            </w:r>
          </w:p>
        </w:tc>
        <w:tc>
          <w:tcPr>
            <w:tcW w:w="1417" w:type="dxa"/>
            <w:shd w:val="clear" w:color="auto" w:fill="auto"/>
            <w:noWrap/>
            <w:vAlign w:val="center"/>
          </w:tcPr>
          <w:p w14:paraId="6C04ECA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w:t>
            </w:r>
          </w:p>
        </w:tc>
        <w:tc>
          <w:tcPr>
            <w:tcW w:w="2835" w:type="dxa"/>
            <w:shd w:val="clear" w:color="auto" w:fill="auto"/>
            <w:noWrap/>
            <w:vAlign w:val="center"/>
          </w:tcPr>
          <w:p w14:paraId="13F7CF1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60,20</w:t>
            </w:r>
          </w:p>
        </w:tc>
      </w:tr>
      <w:tr w:rsidR="001E7647" w:rsidRPr="001E7647" w14:paraId="4E381F03" w14:textId="77777777" w:rsidTr="00A9244C">
        <w:trPr>
          <w:trHeight w:val="288"/>
        </w:trPr>
        <w:tc>
          <w:tcPr>
            <w:tcW w:w="1276" w:type="dxa"/>
            <w:shd w:val="clear" w:color="auto" w:fill="auto"/>
            <w:noWrap/>
            <w:vAlign w:val="center"/>
          </w:tcPr>
          <w:p w14:paraId="64775CE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202.</w:t>
            </w:r>
          </w:p>
        </w:tc>
        <w:tc>
          <w:tcPr>
            <w:tcW w:w="3539" w:type="dxa"/>
            <w:shd w:val="clear" w:color="auto" w:fill="auto"/>
            <w:noWrap/>
            <w:vAlign w:val="center"/>
          </w:tcPr>
          <w:p w14:paraId="523326C9"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k-2</w:t>
            </w:r>
          </w:p>
        </w:tc>
        <w:tc>
          <w:tcPr>
            <w:tcW w:w="1417" w:type="dxa"/>
            <w:shd w:val="clear" w:color="auto" w:fill="auto"/>
            <w:noWrap/>
            <w:vAlign w:val="center"/>
          </w:tcPr>
          <w:p w14:paraId="0F63E15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48</w:t>
            </w:r>
          </w:p>
        </w:tc>
        <w:tc>
          <w:tcPr>
            <w:tcW w:w="2835" w:type="dxa"/>
            <w:shd w:val="clear" w:color="auto" w:fill="auto"/>
            <w:noWrap/>
            <w:vAlign w:val="center"/>
          </w:tcPr>
          <w:p w14:paraId="05C769F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37,00</w:t>
            </w:r>
          </w:p>
        </w:tc>
      </w:tr>
      <w:tr w:rsidR="001E7647" w:rsidRPr="001E7647" w14:paraId="121AD350" w14:textId="77777777" w:rsidTr="00A9244C">
        <w:trPr>
          <w:trHeight w:val="288"/>
        </w:trPr>
        <w:tc>
          <w:tcPr>
            <w:tcW w:w="1276" w:type="dxa"/>
            <w:shd w:val="clear" w:color="auto" w:fill="auto"/>
            <w:noWrap/>
            <w:vAlign w:val="center"/>
          </w:tcPr>
          <w:p w14:paraId="5A0A957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203.</w:t>
            </w:r>
          </w:p>
        </w:tc>
        <w:tc>
          <w:tcPr>
            <w:tcW w:w="3539" w:type="dxa"/>
            <w:shd w:val="clear" w:color="auto" w:fill="auto"/>
            <w:noWrap/>
            <w:vAlign w:val="center"/>
          </w:tcPr>
          <w:p w14:paraId="63152590"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k-2</w:t>
            </w:r>
          </w:p>
        </w:tc>
        <w:tc>
          <w:tcPr>
            <w:tcW w:w="1417" w:type="dxa"/>
            <w:shd w:val="clear" w:color="auto" w:fill="auto"/>
            <w:noWrap/>
            <w:vAlign w:val="center"/>
          </w:tcPr>
          <w:p w14:paraId="3D4EE0A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51</w:t>
            </w:r>
          </w:p>
        </w:tc>
        <w:tc>
          <w:tcPr>
            <w:tcW w:w="2835" w:type="dxa"/>
            <w:shd w:val="clear" w:color="auto" w:fill="auto"/>
            <w:noWrap/>
            <w:vAlign w:val="center"/>
          </w:tcPr>
          <w:p w14:paraId="160D2A4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37,70</w:t>
            </w:r>
          </w:p>
        </w:tc>
      </w:tr>
      <w:tr w:rsidR="001E7647" w:rsidRPr="001E7647" w14:paraId="67FF0711" w14:textId="77777777" w:rsidTr="00A9244C">
        <w:trPr>
          <w:trHeight w:val="288"/>
        </w:trPr>
        <w:tc>
          <w:tcPr>
            <w:tcW w:w="1276" w:type="dxa"/>
            <w:shd w:val="clear" w:color="auto" w:fill="auto"/>
            <w:noWrap/>
            <w:vAlign w:val="center"/>
          </w:tcPr>
          <w:p w14:paraId="2A29536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204.</w:t>
            </w:r>
          </w:p>
        </w:tc>
        <w:tc>
          <w:tcPr>
            <w:tcW w:w="3539" w:type="dxa"/>
            <w:shd w:val="clear" w:color="auto" w:fill="auto"/>
            <w:noWrap/>
            <w:vAlign w:val="center"/>
          </w:tcPr>
          <w:p w14:paraId="0E7201EC" w14:textId="77777777" w:rsidR="001E7647" w:rsidRPr="001E7647" w:rsidRDefault="001E7647" w:rsidP="001E7647">
            <w:pPr>
              <w:rPr>
                <w:rFonts w:eastAsia="Calibri"/>
                <w:color w:val="FFFFFF"/>
                <w:sz w:val="22"/>
                <w:highlight w:val="red"/>
                <w:u w:val="none"/>
                <w:lang w:eastAsia="lv-LV"/>
              </w:rPr>
            </w:pPr>
            <w:r w:rsidRPr="001E7647">
              <w:rPr>
                <w:rFonts w:eastAsia="Calibri"/>
                <w:sz w:val="22"/>
                <w:u w:val="none"/>
                <w:lang w:eastAsia="lv-LV"/>
              </w:rPr>
              <w:t>Nākotnes iela 2 k-2</w:t>
            </w:r>
          </w:p>
        </w:tc>
        <w:tc>
          <w:tcPr>
            <w:tcW w:w="1417" w:type="dxa"/>
            <w:shd w:val="clear" w:color="auto" w:fill="auto"/>
            <w:noWrap/>
            <w:vAlign w:val="center"/>
          </w:tcPr>
          <w:p w14:paraId="46C06A3D" w14:textId="77777777" w:rsidR="001E7647" w:rsidRPr="001E7647" w:rsidRDefault="001E7647" w:rsidP="001E7647">
            <w:pPr>
              <w:jc w:val="center"/>
              <w:rPr>
                <w:rFonts w:eastAsia="Calibri"/>
                <w:color w:val="FFFFFF"/>
                <w:sz w:val="22"/>
                <w:highlight w:val="red"/>
                <w:u w:val="none"/>
                <w:lang w:eastAsia="lv-LV"/>
              </w:rPr>
            </w:pPr>
            <w:r w:rsidRPr="001E7647">
              <w:rPr>
                <w:rFonts w:eastAsia="Calibri"/>
                <w:sz w:val="22"/>
                <w:u w:val="none"/>
                <w:lang w:eastAsia="lv-LV"/>
              </w:rPr>
              <w:t>54</w:t>
            </w:r>
          </w:p>
        </w:tc>
        <w:tc>
          <w:tcPr>
            <w:tcW w:w="2835" w:type="dxa"/>
            <w:shd w:val="clear" w:color="auto" w:fill="auto"/>
            <w:noWrap/>
            <w:vAlign w:val="center"/>
          </w:tcPr>
          <w:p w14:paraId="5EB88624" w14:textId="77777777" w:rsidR="001E7647" w:rsidRPr="001E7647" w:rsidRDefault="001E7647" w:rsidP="001E7647">
            <w:pPr>
              <w:jc w:val="center"/>
              <w:rPr>
                <w:rFonts w:eastAsia="Calibri"/>
                <w:color w:val="FFFFFF"/>
                <w:sz w:val="22"/>
                <w:highlight w:val="red"/>
                <w:u w:val="none"/>
                <w:lang w:eastAsia="lv-LV"/>
              </w:rPr>
            </w:pPr>
            <w:r w:rsidRPr="001E7647">
              <w:rPr>
                <w:rFonts w:eastAsia="Calibri"/>
                <w:sz w:val="22"/>
                <w:u w:val="none"/>
                <w:lang w:eastAsia="lv-LV"/>
              </w:rPr>
              <w:t>39,60</w:t>
            </w:r>
          </w:p>
        </w:tc>
      </w:tr>
      <w:tr w:rsidR="001E7647" w:rsidRPr="001E7647" w14:paraId="407D14E9" w14:textId="77777777" w:rsidTr="00A9244C">
        <w:trPr>
          <w:trHeight w:val="288"/>
        </w:trPr>
        <w:tc>
          <w:tcPr>
            <w:tcW w:w="1276" w:type="dxa"/>
            <w:shd w:val="clear" w:color="auto" w:fill="auto"/>
            <w:noWrap/>
            <w:vAlign w:val="center"/>
          </w:tcPr>
          <w:p w14:paraId="3DBEF7E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205.</w:t>
            </w:r>
          </w:p>
        </w:tc>
        <w:tc>
          <w:tcPr>
            <w:tcW w:w="3539" w:type="dxa"/>
            <w:shd w:val="clear" w:color="auto" w:fill="auto"/>
            <w:noWrap/>
            <w:vAlign w:val="center"/>
          </w:tcPr>
          <w:p w14:paraId="62396C3A"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k-4</w:t>
            </w:r>
          </w:p>
        </w:tc>
        <w:tc>
          <w:tcPr>
            <w:tcW w:w="1417" w:type="dxa"/>
            <w:shd w:val="clear" w:color="auto" w:fill="auto"/>
            <w:noWrap/>
            <w:vAlign w:val="center"/>
          </w:tcPr>
          <w:p w14:paraId="4FF9CAF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3CEBE35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36,60</w:t>
            </w:r>
          </w:p>
        </w:tc>
      </w:tr>
      <w:tr w:rsidR="001E7647" w:rsidRPr="001E7647" w14:paraId="189DDF72" w14:textId="77777777" w:rsidTr="00A9244C">
        <w:trPr>
          <w:trHeight w:val="288"/>
        </w:trPr>
        <w:tc>
          <w:tcPr>
            <w:tcW w:w="1276" w:type="dxa"/>
            <w:shd w:val="clear" w:color="auto" w:fill="auto"/>
            <w:noWrap/>
            <w:vAlign w:val="center"/>
          </w:tcPr>
          <w:p w14:paraId="1998111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206.</w:t>
            </w:r>
          </w:p>
        </w:tc>
        <w:tc>
          <w:tcPr>
            <w:tcW w:w="3539" w:type="dxa"/>
            <w:shd w:val="clear" w:color="auto" w:fill="auto"/>
            <w:noWrap/>
            <w:vAlign w:val="center"/>
          </w:tcPr>
          <w:p w14:paraId="79D4DFD8"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k-4</w:t>
            </w:r>
          </w:p>
        </w:tc>
        <w:tc>
          <w:tcPr>
            <w:tcW w:w="1417" w:type="dxa"/>
            <w:shd w:val="clear" w:color="auto" w:fill="auto"/>
            <w:noWrap/>
            <w:vAlign w:val="center"/>
          </w:tcPr>
          <w:p w14:paraId="769C53A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shd w:val="clear" w:color="auto" w:fill="auto"/>
            <w:noWrap/>
            <w:vAlign w:val="center"/>
          </w:tcPr>
          <w:p w14:paraId="66424D5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40,60</w:t>
            </w:r>
          </w:p>
        </w:tc>
      </w:tr>
      <w:tr w:rsidR="001E7647" w:rsidRPr="001E7647" w14:paraId="1B21A0B2" w14:textId="77777777" w:rsidTr="00A9244C">
        <w:trPr>
          <w:trHeight w:val="288"/>
        </w:trPr>
        <w:tc>
          <w:tcPr>
            <w:tcW w:w="1276" w:type="dxa"/>
            <w:shd w:val="clear" w:color="auto" w:fill="auto"/>
            <w:noWrap/>
            <w:vAlign w:val="center"/>
          </w:tcPr>
          <w:p w14:paraId="7B91CDE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207.</w:t>
            </w:r>
          </w:p>
        </w:tc>
        <w:tc>
          <w:tcPr>
            <w:tcW w:w="3539" w:type="dxa"/>
            <w:shd w:val="clear" w:color="auto" w:fill="auto"/>
            <w:noWrap/>
            <w:vAlign w:val="center"/>
          </w:tcPr>
          <w:p w14:paraId="23955803"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k-4</w:t>
            </w:r>
          </w:p>
        </w:tc>
        <w:tc>
          <w:tcPr>
            <w:tcW w:w="1417" w:type="dxa"/>
            <w:shd w:val="clear" w:color="auto" w:fill="auto"/>
            <w:noWrap/>
            <w:vAlign w:val="center"/>
          </w:tcPr>
          <w:p w14:paraId="335E220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shd w:val="clear" w:color="auto" w:fill="auto"/>
            <w:noWrap/>
            <w:vAlign w:val="center"/>
          </w:tcPr>
          <w:p w14:paraId="3D4BAC6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36,20</w:t>
            </w:r>
          </w:p>
        </w:tc>
      </w:tr>
      <w:tr w:rsidR="001E7647" w:rsidRPr="001E7647" w14:paraId="08AEEAA8" w14:textId="77777777" w:rsidTr="00A9244C">
        <w:trPr>
          <w:trHeight w:val="288"/>
        </w:trPr>
        <w:tc>
          <w:tcPr>
            <w:tcW w:w="1276" w:type="dxa"/>
            <w:shd w:val="clear" w:color="auto" w:fill="auto"/>
            <w:noWrap/>
            <w:vAlign w:val="center"/>
          </w:tcPr>
          <w:p w14:paraId="741E85C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208.</w:t>
            </w:r>
          </w:p>
        </w:tc>
        <w:tc>
          <w:tcPr>
            <w:tcW w:w="3539" w:type="dxa"/>
            <w:shd w:val="clear" w:color="auto" w:fill="auto"/>
            <w:noWrap/>
            <w:vAlign w:val="center"/>
          </w:tcPr>
          <w:p w14:paraId="51FE4D0D"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k-4</w:t>
            </w:r>
          </w:p>
        </w:tc>
        <w:tc>
          <w:tcPr>
            <w:tcW w:w="1417" w:type="dxa"/>
            <w:shd w:val="clear" w:color="auto" w:fill="auto"/>
            <w:noWrap/>
            <w:vAlign w:val="center"/>
          </w:tcPr>
          <w:p w14:paraId="23DEC30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33EC3B6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35,70</w:t>
            </w:r>
          </w:p>
        </w:tc>
      </w:tr>
      <w:tr w:rsidR="001E7647" w:rsidRPr="001E7647" w14:paraId="6A18DAD5" w14:textId="77777777" w:rsidTr="00A9244C">
        <w:trPr>
          <w:trHeight w:val="288"/>
        </w:trPr>
        <w:tc>
          <w:tcPr>
            <w:tcW w:w="1276" w:type="dxa"/>
            <w:shd w:val="clear" w:color="auto" w:fill="auto"/>
            <w:noWrap/>
            <w:vAlign w:val="center"/>
          </w:tcPr>
          <w:p w14:paraId="396CF08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209.</w:t>
            </w:r>
          </w:p>
        </w:tc>
        <w:tc>
          <w:tcPr>
            <w:tcW w:w="3539" w:type="dxa"/>
            <w:shd w:val="clear" w:color="auto" w:fill="auto"/>
            <w:noWrap/>
            <w:vAlign w:val="center"/>
          </w:tcPr>
          <w:p w14:paraId="2353EEB7"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k-4</w:t>
            </w:r>
          </w:p>
        </w:tc>
        <w:tc>
          <w:tcPr>
            <w:tcW w:w="1417" w:type="dxa"/>
            <w:shd w:val="clear" w:color="auto" w:fill="auto"/>
            <w:noWrap/>
            <w:vAlign w:val="center"/>
          </w:tcPr>
          <w:p w14:paraId="65F9B87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w:t>
            </w:r>
          </w:p>
        </w:tc>
        <w:tc>
          <w:tcPr>
            <w:tcW w:w="2835" w:type="dxa"/>
            <w:shd w:val="clear" w:color="auto" w:fill="auto"/>
            <w:noWrap/>
            <w:vAlign w:val="center"/>
          </w:tcPr>
          <w:p w14:paraId="3827CE0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39,80</w:t>
            </w:r>
          </w:p>
        </w:tc>
      </w:tr>
      <w:tr w:rsidR="001E7647" w:rsidRPr="001E7647" w14:paraId="1F6D5AED" w14:textId="77777777" w:rsidTr="00A9244C">
        <w:trPr>
          <w:trHeight w:val="288"/>
        </w:trPr>
        <w:tc>
          <w:tcPr>
            <w:tcW w:w="1276" w:type="dxa"/>
            <w:shd w:val="clear" w:color="auto" w:fill="auto"/>
            <w:noWrap/>
            <w:vAlign w:val="center"/>
          </w:tcPr>
          <w:p w14:paraId="568FFED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210.</w:t>
            </w:r>
          </w:p>
        </w:tc>
        <w:tc>
          <w:tcPr>
            <w:tcW w:w="3539" w:type="dxa"/>
            <w:shd w:val="clear" w:color="auto" w:fill="auto"/>
            <w:noWrap/>
            <w:vAlign w:val="center"/>
          </w:tcPr>
          <w:p w14:paraId="6D3123D2"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k-4</w:t>
            </w:r>
          </w:p>
        </w:tc>
        <w:tc>
          <w:tcPr>
            <w:tcW w:w="1417" w:type="dxa"/>
            <w:shd w:val="clear" w:color="auto" w:fill="auto"/>
            <w:noWrap/>
            <w:vAlign w:val="center"/>
          </w:tcPr>
          <w:p w14:paraId="113830B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16</w:t>
            </w:r>
          </w:p>
        </w:tc>
        <w:tc>
          <w:tcPr>
            <w:tcW w:w="2835" w:type="dxa"/>
            <w:shd w:val="clear" w:color="auto" w:fill="auto"/>
            <w:noWrap/>
            <w:vAlign w:val="center"/>
          </w:tcPr>
          <w:p w14:paraId="33B0C47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36,50</w:t>
            </w:r>
          </w:p>
        </w:tc>
      </w:tr>
      <w:tr w:rsidR="001E7647" w:rsidRPr="001E7647" w14:paraId="334383AB" w14:textId="77777777" w:rsidTr="00A9244C">
        <w:trPr>
          <w:trHeight w:val="288"/>
        </w:trPr>
        <w:tc>
          <w:tcPr>
            <w:tcW w:w="1276" w:type="dxa"/>
            <w:shd w:val="clear" w:color="auto" w:fill="auto"/>
            <w:noWrap/>
            <w:vAlign w:val="center"/>
          </w:tcPr>
          <w:p w14:paraId="4146063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211.</w:t>
            </w:r>
          </w:p>
        </w:tc>
        <w:tc>
          <w:tcPr>
            <w:tcW w:w="3539" w:type="dxa"/>
            <w:shd w:val="clear" w:color="auto" w:fill="auto"/>
            <w:noWrap/>
            <w:vAlign w:val="center"/>
          </w:tcPr>
          <w:p w14:paraId="36688CAC"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k-4</w:t>
            </w:r>
          </w:p>
        </w:tc>
        <w:tc>
          <w:tcPr>
            <w:tcW w:w="1417" w:type="dxa"/>
            <w:shd w:val="clear" w:color="auto" w:fill="auto"/>
            <w:noWrap/>
            <w:vAlign w:val="center"/>
          </w:tcPr>
          <w:p w14:paraId="63E97A8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17</w:t>
            </w:r>
          </w:p>
        </w:tc>
        <w:tc>
          <w:tcPr>
            <w:tcW w:w="2835" w:type="dxa"/>
            <w:shd w:val="clear" w:color="auto" w:fill="auto"/>
            <w:noWrap/>
            <w:vAlign w:val="center"/>
          </w:tcPr>
          <w:p w14:paraId="0F0E50E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36,40</w:t>
            </w:r>
          </w:p>
        </w:tc>
      </w:tr>
      <w:tr w:rsidR="001E7647" w:rsidRPr="001E7647" w14:paraId="048286CE" w14:textId="77777777" w:rsidTr="00A9244C">
        <w:trPr>
          <w:trHeight w:val="288"/>
        </w:trPr>
        <w:tc>
          <w:tcPr>
            <w:tcW w:w="1276" w:type="dxa"/>
            <w:shd w:val="clear" w:color="auto" w:fill="auto"/>
            <w:noWrap/>
            <w:vAlign w:val="center"/>
          </w:tcPr>
          <w:p w14:paraId="401EFC5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212.</w:t>
            </w:r>
          </w:p>
        </w:tc>
        <w:tc>
          <w:tcPr>
            <w:tcW w:w="3539" w:type="dxa"/>
            <w:shd w:val="clear" w:color="auto" w:fill="auto"/>
            <w:noWrap/>
            <w:vAlign w:val="center"/>
          </w:tcPr>
          <w:p w14:paraId="7FC4029A"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k-4</w:t>
            </w:r>
          </w:p>
        </w:tc>
        <w:tc>
          <w:tcPr>
            <w:tcW w:w="1417" w:type="dxa"/>
            <w:shd w:val="clear" w:color="auto" w:fill="auto"/>
            <w:noWrap/>
            <w:vAlign w:val="center"/>
          </w:tcPr>
          <w:p w14:paraId="1DA4BC1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w:t>
            </w:r>
          </w:p>
        </w:tc>
        <w:tc>
          <w:tcPr>
            <w:tcW w:w="2835" w:type="dxa"/>
            <w:shd w:val="clear" w:color="auto" w:fill="auto"/>
            <w:noWrap/>
            <w:vAlign w:val="center"/>
          </w:tcPr>
          <w:p w14:paraId="53D098C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36,60</w:t>
            </w:r>
          </w:p>
        </w:tc>
      </w:tr>
      <w:tr w:rsidR="001E7647" w:rsidRPr="001E7647" w14:paraId="197A8684" w14:textId="77777777" w:rsidTr="00A9244C">
        <w:trPr>
          <w:trHeight w:val="288"/>
        </w:trPr>
        <w:tc>
          <w:tcPr>
            <w:tcW w:w="1276" w:type="dxa"/>
            <w:shd w:val="clear" w:color="auto" w:fill="auto"/>
            <w:noWrap/>
            <w:vAlign w:val="center"/>
          </w:tcPr>
          <w:p w14:paraId="1E7A454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213.</w:t>
            </w:r>
          </w:p>
        </w:tc>
        <w:tc>
          <w:tcPr>
            <w:tcW w:w="3539" w:type="dxa"/>
            <w:shd w:val="clear" w:color="auto" w:fill="auto"/>
            <w:noWrap/>
            <w:vAlign w:val="center"/>
          </w:tcPr>
          <w:p w14:paraId="53BFC633"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k-4</w:t>
            </w:r>
          </w:p>
        </w:tc>
        <w:tc>
          <w:tcPr>
            <w:tcW w:w="1417" w:type="dxa"/>
            <w:shd w:val="clear" w:color="auto" w:fill="auto"/>
            <w:noWrap/>
            <w:vAlign w:val="center"/>
          </w:tcPr>
          <w:p w14:paraId="7F23687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w:t>
            </w:r>
          </w:p>
        </w:tc>
        <w:tc>
          <w:tcPr>
            <w:tcW w:w="2835" w:type="dxa"/>
            <w:shd w:val="clear" w:color="auto" w:fill="auto"/>
            <w:noWrap/>
            <w:vAlign w:val="center"/>
          </w:tcPr>
          <w:p w14:paraId="0C6BAA8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43,40</w:t>
            </w:r>
          </w:p>
        </w:tc>
      </w:tr>
      <w:tr w:rsidR="001E7647" w:rsidRPr="001E7647" w14:paraId="44E67901" w14:textId="77777777" w:rsidTr="00A9244C">
        <w:trPr>
          <w:trHeight w:val="288"/>
        </w:trPr>
        <w:tc>
          <w:tcPr>
            <w:tcW w:w="1276" w:type="dxa"/>
            <w:shd w:val="clear" w:color="auto" w:fill="auto"/>
            <w:noWrap/>
            <w:vAlign w:val="center"/>
          </w:tcPr>
          <w:p w14:paraId="0C873EA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214.</w:t>
            </w:r>
          </w:p>
        </w:tc>
        <w:tc>
          <w:tcPr>
            <w:tcW w:w="3539" w:type="dxa"/>
            <w:shd w:val="clear" w:color="auto" w:fill="auto"/>
            <w:noWrap/>
            <w:vAlign w:val="center"/>
          </w:tcPr>
          <w:p w14:paraId="3B7AAE09"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k-4</w:t>
            </w:r>
          </w:p>
        </w:tc>
        <w:tc>
          <w:tcPr>
            <w:tcW w:w="1417" w:type="dxa"/>
            <w:shd w:val="clear" w:color="auto" w:fill="auto"/>
            <w:noWrap/>
            <w:vAlign w:val="center"/>
          </w:tcPr>
          <w:p w14:paraId="6C73594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w:t>
            </w:r>
          </w:p>
        </w:tc>
        <w:tc>
          <w:tcPr>
            <w:tcW w:w="2835" w:type="dxa"/>
            <w:shd w:val="clear" w:color="auto" w:fill="auto"/>
            <w:noWrap/>
            <w:vAlign w:val="center"/>
          </w:tcPr>
          <w:p w14:paraId="2035A42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39,40</w:t>
            </w:r>
          </w:p>
        </w:tc>
      </w:tr>
      <w:tr w:rsidR="001E7647" w:rsidRPr="001E7647" w14:paraId="51522CD5" w14:textId="77777777" w:rsidTr="00A9244C">
        <w:trPr>
          <w:trHeight w:val="288"/>
        </w:trPr>
        <w:tc>
          <w:tcPr>
            <w:tcW w:w="1276" w:type="dxa"/>
            <w:shd w:val="clear" w:color="auto" w:fill="auto"/>
            <w:noWrap/>
            <w:vAlign w:val="center"/>
          </w:tcPr>
          <w:p w14:paraId="58BCEE3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215.</w:t>
            </w:r>
          </w:p>
        </w:tc>
        <w:tc>
          <w:tcPr>
            <w:tcW w:w="3539" w:type="dxa"/>
            <w:shd w:val="clear" w:color="auto" w:fill="auto"/>
            <w:noWrap/>
            <w:vAlign w:val="center"/>
          </w:tcPr>
          <w:p w14:paraId="630C4997"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k-4</w:t>
            </w:r>
          </w:p>
        </w:tc>
        <w:tc>
          <w:tcPr>
            <w:tcW w:w="1417" w:type="dxa"/>
            <w:shd w:val="clear" w:color="auto" w:fill="auto"/>
            <w:noWrap/>
            <w:vAlign w:val="center"/>
          </w:tcPr>
          <w:p w14:paraId="696FFED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w:t>
            </w:r>
          </w:p>
        </w:tc>
        <w:tc>
          <w:tcPr>
            <w:tcW w:w="2835" w:type="dxa"/>
            <w:shd w:val="clear" w:color="auto" w:fill="auto"/>
            <w:noWrap/>
            <w:vAlign w:val="center"/>
          </w:tcPr>
          <w:p w14:paraId="089182C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35,70</w:t>
            </w:r>
          </w:p>
        </w:tc>
      </w:tr>
      <w:tr w:rsidR="001E7647" w:rsidRPr="001E7647" w14:paraId="315E86BA" w14:textId="77777777" w:rsidTr="00A9244C">
        <w:trPr>
          <w:trHeight w:val="288"/>
        </w:trPr>
        <w:tc>
          <w:tcPr>
            <w:tcW w:w="1276" w:type="dxa"/>
            <w:shd w:val="clear" w:color="auto" w:fill="auto"/>
            <w:noWrap/>
            <w:vAlign w:val="center"/>
          </w:tcPr>
          <w:p w14:paraId="588ED7D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216.</w:t>
            </w:r>
          </w:p>
        </w:tc>
        <w:tc>
          <w:tcPr>
            <w:tcW w:w="3539" w:type="dxa"/>
            <w:shd w:val="clear" w:color="auto" w:fill="auto"/>
            <w:noWrap/>
            <w:vAlign w:val="center"/>
          </w:tcPr>
          <w:p w14:paraId="7AFB6BF5"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k-4</w:t>
            </w:r>
          </w:p>
        </w:tc>
        <w:tc>
          <w:tcPr>
            <w:tcW w:w="1417" w:type="dxa"/>
            <w:shd w:val="clear" w:color="auto" w:fill="auto"/>
            <w:noWrap/>
            <w:vAlign w:val="center"/>
          </w:tcPr>
          <w:p w14:paraId="1A6984D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w:t>
            </w:r>
          </w:p>
        </w:tc>
        <w:tc>
          <w:tcPr>
            <w:tcW w:w="2835" w:type="dxa"/>
            <w:shd w:val="clear" w:color="auto" w:fill="auto"/>
            <w:noWrap/>
            <w:vAlign w:val="center"/>
          </w:tcPr>
          <w:p w14:paraId="5D195F0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36,00</w:t>
            </w:r>
          </w:p>
        </w:tc>
      </w:tr>
      <w:tr w:rsidR="001E7647" w:rsidRPr="001E7647" w14:paraId="2653E4C0" w14:textId="77777777" w:rsidTr="00A9244C">
        <w:trPr>
          <w:trHeight w:val="288"/>
        </w:trPr>
        <w:tc>
          <w:tcPr>
            <w:tcW w:w="1276" w:type="dxa"/>
            <w:shd w:val="clear" w:color="auto" w:fill="auto"/>
            <w:noWrap/>
            <w:vAlign w:val="center"/>
          </w:tcPr>
          <w:p w14:paraId="12634D7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217.</w:t>
            </w:r>
          </w:p>
        </w:tc>
        <w:tc>
          <w:tcPr>
            <w:tcW w:w="3539" w:type="dxa"/>
            <w:shd w:val="clear" w:color="auto" w:fill="auto"/>
            <w:noWrap/>
            <w:vAlign w:val="center"/>
          </w:tcPr>
          <w:p w14:paraId="06A06591"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k-4</w:t>
            </w:r>
          </w:p>
        </w:tc>
        <w:tc>
          <w:tcPr>
            <w:tcW w:w="1417" w:type="dxa"/>
            <w:shd w:val="clear" w:color="auto" w:fill="auto"/>
            <w:noWrap/>
            <w:vAlign w:val="center"/>
          </w:tcPr>
          <w:p w14:paraId="5265252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w:t>
            </w:r>
          </w:p>
        </w:tc>
        <w:tc>
          <w:tcPr>
            <w:tcW w:w="2835" w:type="dxa"/>
            <w:shd w:val="clear" w:color="auto" w:fill="auto"/>
            <w:noWrap/>
            <w:vAlign w:val="center"/>
          </w:tcPr>
          <w:p w14:paraId="0D4EE27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40,30</w:t>
            </w:r>
          </w:p>
        </w:tc>
      </w:tr>
      <w:tr w:rsidR="001E7647" w:rsidRPr="001E7647" w14:paraId="06853859" w14:textId="77777777" w:rsidTr="00A9244C">
        <w:trPr>
          <w:trHeight w:val="288"/>
        </w:trPr>
        <w:tc>
          <w:tcPr>
            <w:tcW w:w="1276" w:type="dxa"/>
            <w:shd w:val="clear" w:color="auto" w:fill="auto"/>
            <w:noWrap/>
            <w:vAlign w:val="center"/>
          </w:tcPr>
          <w:p w14:paraId="7B7B5F9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218.</w:t>
            </w:r>
          </w:p>
        </w:tc>
        <w:tc>
          <w:tcPr>
            <w:tcW w:w="3539" w:type="dxa"/>
            <w:shd w:val="clear" w:color="auto" w:fill="auto"/>
            <w:noWrap/>
            <w:vAlign w:val="center"/>
          </w:tcPr>
          <w:p w14:paraId="470EBC0F"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k-4</w:t>
            </w:r>
          </w:p>
        </w:tc>
        <w:tc>
          <w:tcPr>
            <w:tcW w:w="1417" w:type="dxa"/>
            <w:shd w:val="clear" w:color="auto" w:fill="auto"/>
            <w:noWrap/>
            <w:vAlign w:val="center"/>
          </w:tcPr>
          <w:p w14:paraId="1B5158B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w:t>
            </w:r>
          </w:p>
        </w:tc>
        <w:tc>
          <w:tcPr>
            <w:tcW w:w="2835" w:type="dxa"/>
            <w:shd w:val="clear" w:color="auto" w:fill="auto"/>
            <w:noWrap/>
            <w:vAlign w:val="center"/>
          </w:tcPr>
          <w:p w14:paraId="1AC4AF4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36,40</w:t>
            </w:r>
          </w:p>
        </w:tc>
      </w:tr>
      <w:tr w:rsidR="001E7647" w:rsidRPr="001E7647" w14:paraId="7295D764" w14:textId="77777777" w:rsidTr="00A9244C">
        <w:trPr>
          <w:trHeight w:val="288"/>
        </w:trPr>
        <w:tc>
          <w:tcPr>
            <w:tcW w:w="1276" w:type="dxa"/>
            <w:shd w:val="clear" w:color="auto" w:fill="auto"/>
            <w:noWrap/>
            <w:vAlign w:val="center"/>
          </w:tcPr>
          <w:p w14:paraId="3FCF63F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219.</w:t>
            </w:r>
          </w:p>
        </w:tc>
        <w:tc>
          <w:tcPr>
            <w:tcW w:w="3539" w:type="dxa"/>
            <w:shd w:val="clear" w:color="auto" w:fill="auto"/>
            <w:noWrap/>
            <w:vAlign w:val="center"/>
          </w:tcPr>
          <w:p w14:paraId="123B7020"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k-4</w:t>
            </w:r>
          </w:p>
        </w:tc>
        <w:tc>
          <w:tcPr>
            <w:tcW w:w="1417" w:type="dxa"/>
            <w:shd w:val="clear" w:color="auto" w:fill="auto"/>
            <w:noWrap/>
            <w:vAlign w:val="center"/>
          </w:tcPr>
          <w:p w14:paraId="0D492A3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51</w:t>
            </w:r>
          </w:p>
        </w:tc>
        <w:tc>
          <w:tcPr>
            <w:tcW w:w="2835" w:type="dxa"/>
            <w:shd w:val="clear" w:color="auto" w:fill="auto"/>
            <w:noWrap/>
            <w:vAlign w:val="center"/>
          </w:tcPr>
          <w:p w14:paraId="4AE5F28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54,80</w:t>
            </w:r>
          </w:p>
        </w:tc>
      </w:tr>
      <w:tr w:rsidR="001E7647" w:rsidRPr="001E7647" w14:paraId="2011E2A2" w14:textId="77777777" w:rsidTr="00A9244C">
        <w:trPr>
          <w:trHeight w:val="288"/>
        </w:trPr>
        <w:tc>
          <w:tcPr>
            <w:tcW w:w="1276" w:type="dxa"/>
            <w:shd w:val="clear" w:color="auto" w:fill="auto"/>
            <w:noWrap/>
            <w:vAlign w:val="center"/>
          </w:tcPr>
          <w:p w14:paraId="797519E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220.</w:t>
            </w:r>
          </w:p>
        </w:tc>
        <w:tc>
          <w:tcPr>
            <w:tcW w:w="3539" w:type="dxa"/>
            <w:shd w:val="clear" w:color="auto" w:fill="auto"/>
            <w:noWrap/>
            <w:vAlign w:val="center"/>
          </w:tcPr>
          <w:p w14:paraId="1C708A04"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k-4</w:t>
            </w:r>
          </w:p>
        </w:tc>
        <w:tc>
          <w:tcPr>
            <w:tcW w:w="1417" w:type="dxa"/>
            <w:shd w:val="clear" w:color="auto" w:fill="auto"/>
            <w:noWrap/>
            <w:vAlign w:val="center"/>
          </w:tcPr>
          <w:p w14:paraId="246B8B1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56</w:t>
            </w:r>
          </w:p>
        </w:tc>
        <w:tc>
          <w:tcPr>
            <w:tcW w:w="2835" w:type="dxa"/>
            <w:shd w:val="clear" w:color="auto" w:fill="auto"/>
            <w:noWrap/>
            <w:vAlign w:val="center"/>
          </w:tcPr>
          <w:p w14:paraId="4CC4418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65,90</w:t>
            </w:r>
          </w:p>
        </w:tc>
      </w:tr>
      <w:tr w:rsidR="001E7647" w:rsidRPr="001E7647" w14:paraId="520773C2" w14:textId="77777777" w:rsidTr="00A9244C">
        <w:trPr>
          <w:trHeight w:val="288"/>
        </w:trPr>
        <w:tc>
          <w:tcPr>
            <w:tcW w:w="1276" w:type="dxa"/>
            <w:shd w:val="clear" w:color="auto" w:fill="auto"/>
            <w:noWrap/>
            <w:vAlign w:val="center"/>
          </w:tcPr>
          <w:p w14:paraId="6930227D" w14:textId="77777777" w:rsidR="001E7647" w:rsidRPr="001E7647" w:rsidRDefault="001E7647" w:rsidP="001E7647">
            <w:pPr>
              <w:jc w:val="center"/>
              <w:rPr>
                <w:rFonts w:eastAsia="Calibri"/>
                <w:color w:val="FFFFFF"/>
                <w:sz w:val="22"/>
                <w:highlight w:val="red"/>
                <w:u w:val="none"/>
                <w:lang w:eastAsia="lv-LV"/>
              </w:rPr>
            </w:pPr>
            <w:r w:rsidRPr="001E7647">
              <w:rPr>
                <w:rFonts w:eastAsia="Calibri"/>
                <w:sz w:val="22"/>
                <w:u w:val="none"/>
                <w:lang w:eastAsia="lv-LV"/>
              </w:rPr>
              <w:t>221.</w:t>
            </w:r>
          </w:p>
        </w:tc>
        <w:tc>
          <w:tcPr>
            <w:tcW w:w="3539" w:type="dxa"/>
            <w:shd w:val="clear" w:color="auto" w:fill="auto"/>
            <w:noWrap/>
            <w:vAlign w:val="center"/>
          </w:tcPr>
          <w:p w14:paraId="76A7F3BE"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k-5</w:t>
            </w:r>
          </w:p>
        </w:tc>
        <w:tc>
          <w:tcPr>
            <w:tcW w:w="1417" w:type="dxa"/>
            <w:shd w:val="clear" w:color="auto" w:fill="auto"/>
            <w:noWrap/>
            <w:vAlign w:val="center"/>
          </w:tcPr>
          <w:p w14:paraId="243EB42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w:t>
            </w:r>
          </w:p>
        </w:tc>
        <w:tc>
          <w:tcPr>
            <w:tcW w:w="2835" w:type="dxa"/>
            <w:shd w:val="clear" w:color="auto" w:fill="auto"/>
            <w:noWrap/>
            <w:vAlign w:val="center"/>
          </w:tcPr>
          <w:p w14:paraId="149277B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39,40</w:t>
            </w:r>
          </w:p>
        </w:tc>
      </w:tr>
      <w:tr w:rsidR="001E7647" w:rsidRPr="001E7647" w14:paraId="5C281026" w14:textId="77777777" w:rsidTr="00A9244C">
        <w:trPr>
          <w:trHeight w:val="288"/>
        </w:trPr>
        <w:tc>
          <w:tcPr>
            <w:tcW w:w="1276" w:type="dxa"/>
            <w:shd w:val="clear" w:color="auto" w:fill="auto"/>
            <w:noWrap/>
            <w:vAlign w:val="center"/>
          </w:tcPr>
          <w:p w14:paraId="02F0AFD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222.</w:t>
            </w:r>
          </w:p>
        </w:tc>
        <w:tc>
          <w:tcPr>
            <w:tcW w:w="3539" w:type="dxa"/>
            <w:shd w:val="clear" w:color="auto" w:fill="auto"/>
            <w:noWrap/>
            <w:vAlign w:val="center"/>
          </w:tcPr>
          <w:p w14:paraId="6697C20B"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k-5</w:t>
            </w:r>
          </w:p>
        </w:tc>
        <w:tc>
          <w:tcPr>
            <w:tcW w:w="1417" w:type="dxa"/>
            <w:shd w:val="clear" w:color="auto" w:fill="auto"/>
            <w:noWrap/>
            <w:vAlign w:val="center"/>
          </w:tcPr>
          <w:p w14:paraId="66FC1D8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w:t>
            </w:r>
          </w:p>
        </w:tc>
        <w:tc>
          <w:tcPr>
            <w:tcW w:w="2835" w:type="dxa"/>
            <w:shd w:val="clear" w:color="auto" w:fill="auto"/>
            <w:noWrap/>
            <w:vAlign w:val="center"/>
          </w:tcPr>
          <w:p w14:paraId="7104B1D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30,60</w:t>
            </w:r>
          </w:p>
        </w:tc>
      </w:tr>
      <w:tr w:rsidR="001E7647" w:rsidRPr="001E7647" w14:paraId="6ABCACC6" w14:textId="77777777" w:rsidTr="00A9244C">
        <w:trPr>
          <w:trHeight w:val="288"/>
        </w:trPr>
        <w:tc>
          <w:tcPr>
            <w:tcW w:w="1276" w:type="dxa"/>
            <w:shd w:val="clear" w:color="auto" w:fill="auto"/>
            <w:noWrap/>
            <w:vAlign w:val="center"/>
          </w:tcPr>
          <w:p w14:paraId="080069B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223.</w:t>
            </w:r>
          </w:p>
        </w:tc>
        <w:tc>
          <w:tcPr>
            <w:tcW w:w="3539" w:type="dxa"/>
            <w:shd w:val="clear" w:color="auto" w:fill="auto"/>
            <w:noWrap/>
            <w:vAlign w:val="center"/>
          </w:tcPr>
          <w:p w14:paraId="12E5024E"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k-6</w:t>
            </w:r>
          </w:p>
        </w:tc>
        <w:tc>
          <w:tcPr>
            <w:tcW w:w="1417" w:type="dxa"/>
            <w:shd w:val="clear" w:color="auto" w:fill="auto"/>
            <w:noWrap/>
            <w:vAlign w:val="center"/>
          </w:tcPr>
          <w:p w14:paraId="769615D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shd w:val="clear" w:color="auto" w:fill="auto"/>
            <w:noWrap/>
            <w:vAlign w:val="center"/>
          </w:tcPr>
          <w:p w14:paraId="76D1D3F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65,60</w:t>
            </w:r>
          </w:p>
        </w:tc>
      </w:tr>
      <w:tr w:rsidR="001E7647" w:rsidRPr="001E7647" w14:paraId="11970CFE" w14:textId="77777777" w:rsidTr="00A9244C">
        <w:trPr>
          <w:trHeight w:val="288"/>
        </w:trPr>
        <w:tc>
          <w:tcPr>
            <w:tcW w:w="1276" w:type="dxa"/>
            <w:shd w:val="clear" w:color="auto" w:fill="auto"/>
            <w:noWrap/>
            <w:vAlign w:val="center"/>
          </w:tcPr>
          <w:p w14:paraId="633D1B3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224.</w:t>
            </w:r>
          </w:p>
        </w:tc>
        <w:tc>
          <w:tcPr>
            <w:tcW w:w="3539" w:type="dxa"/>
            <w:shd w:val="clear" w:color="auto" w:fill="auto"/>
            <w:noWrap/>
            <w:vAlign w:val="center"/>
          </w:tcPr>
          <w:p w14:paraId="3A4B0845"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k-6</w:t>
            </w:r>
          </w:p>
        </w:tc>
        <w:tc>
          <w:tcPr>
            <w:tcW w:w="1417" w:type="dxa"/>
            <w:shd w:val="clear" w:color="auto" w:fill="auto"/>
            <w:noWrap/>
            <w:vAlign w:val="center"/>
          </w:tcPr>
          <w:p w14:paraId="6B89045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w:t>
            </w:r>
          </w:p>
        </w:tc>
        <w:tc>
          <w:tcPr>
            <w:tcW w:w="2835" w:type="dxa"/>
            <w:shd w:val="clear" w:color="auto" w:fill="auto"/>
            <w:noWrap/>
            <w:vAlign w:val="center"/>
          </w:tcPr>
          <w:p w14:paraId="0279B16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33,60</w:t>
            </w:r>
          </w:p>
        </w:tc>
      </w:tr>
      <w:tr w:rsidR="001E7647" w:rsidRPr="001E7647" w14:paraId="349BE9E8" w14:textId="77777777" w:rsidTr="00A9244C">
        <w:trPr>
          <w:trHeight w:val="288"/>
        </w:trPr>
        <w:tc>
          <w:tcPr>
            <w:tcW w:w="1276" w:type="dxa"/>
            <w:shd w:val="clear" w:color="auto" w:fill="auto"/>
            <w:noWrap/>
            <w:vAlign w:val="center"/>
          </w:tcPr>
          <w:p w14:paraId="6ADA209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225.</w:t>
            </w:r>
          </w:p>
        </w:tc>
        <w:tc>
          <w:tcPr>
            <w:tcW w:w="3539" w:type="dxa"/>
            <w:shd w:val="clear" w:color="auto" w:fill="auto"/>
            <w:noWrap/>
            <w:vAlign w:val="center"/>
          </w:tcPr>
          <w:p w14:paraId="4D209000"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k-6</w:t>
            </w:r>
          </w:p>
        </w:tc>
        <w:tc>
          <w:tcPr>
            <w:tcW w:w="1417" w:type="dxa"/>
            <w:shd w:val="clear" w:color="auto" w:fill="auto"/>
            <w:noWrap/>
            <w:vAlign w:val="center"/>
          </w:tcPr>
          <w:p w14:paraId="75413FB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w:t>
            </w:r>
          </w:p>
        </w:tc>
        <w:tc>
          <w:tcPr>
            <w:tcW w:w="2835" w:type="dxa"/>
            <w:shd w:val="clear" w:color="auto" w:fill="auto"/>
            <w:noWrap/>
            <w:vAlign w:val="center"/>
          </w:tcPr>
          <w:p w14:paraId="6336490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65,20</w:t>
            </w:r>
          </w:p>
        </w:tc>
      </w:tr>
      <w:tr w:rsidR="001E7647" w:rsidRPr="001E7647" w14:paraId="1D5FB867" w14:textId="77777777" w:rsidTr="00A9244C">
        <w:trPr>
          <w:trHeight w:val="288"/>
        </w:trPr>
        <w:tc>
          <w:tcPr>
            <w:tcW w:w="1276" w:type="dxa"/>
            <w:shd w:val="clear" w:color="auto" w:fill="auto"/>
            <w:noWrap/>
            <w:vAlign w:val="center"/>
          </w:tcPr>
          <w:p w14:paraId="5C693FB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226.</w:t>
            </w:r>
          </w:p>
        </w:tc>
        <w:tc>
          <w:tcPr>
            <w:tcW w:w="3539" w:type="dxa"/>
            <w:shd w:val="clear" w:color="auto" w:fill="auto"/>
            <w:noWrap/>
            <w:vAlign w:val="center"/>
          </w:tcPr>
          <w:p w14:paraId="4CBF73C1"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k-7</w:t>
            </w:r>
          </w:p>
        </w:tc>
        <w:tc>
          <w:tcPr>
            <w:tcW w:w="1417" w:type="dxa"/>
            <w:shd w:val="clear" w:color="auto" w:fill="auto"/>
            <w:noWrap/>
            <w:vAlign w:val="center"/>
          </w:tcPr>
          <w:p w14:paraId="67C8862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shd w:val="clear" w:color="auto" w:fill="auto"/>
            <w:noWrap/>
            <w:vAlign w:val="center"/>
          </w:tcPr>
          <w:p w14:paraId="12CEAA1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58,40</w:t>
            </w:r>
          </w:p>
        </w:tc>
      </w:tr>
      <w:tr w:rsidR="001E7647" w:rsidRPr="001E7647" w14:paraId="2050916C" w14:textId="77777777" w:rsidTr="00A9244C">
        <w:trPr>
          <w:trHeight w:val="288"/>
        </w:trPr>
        <w:tc>
          <w:tcPr>
            <w:tcW w:w="1276" w:type="dxa"/>
            <w:shd w:val="clear" w:color="auto" w:fill="auto"/>
            <w:noWrap/>
            <w:vAlign w:val="center"/>
          </w:tcPr>
          <w:p w14:paraId="7C3219E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227.</w:t>
            </w:r>
          </w:p>
        </w:tc>
        <w:tc>
          <w:tcPr>
            <w:tcW w:w="3539" w:type="dxa"/>
            <w:shd w:val="clear" w:color="auto" w:fill="auto"/>
            <w:noWrap/>
            <w:vAlign w:val="center"/>
          </w:tcPr>
          <w:p w14:paraId="2918FF53"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k-7</w:t>
            </w:r>
          </w:p>
        </w:tc>
        <w:tc>
          <w:tcPr>
            <w:tcW w:w="1417" w:type="dxa"/>
            <w:shd w:val="clear" w:color="auto" w:fill="auto"/>
            <w:noWrap/>
            <w:vAlign w:val="center"/>
          </w:tcPr>
          <w:p w14:paraId="3F07DA6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w:t>
            </w:r>
          </w:p>
        </w:tc>
        <w:tc>
          <w:tcPr>
            <w:tcW w:w="2835" w:type="dxa"/>
            <w:shd w:val="clear" w:color="auto" w:fill="auto"/>
            <w:noWrap/>
            <w:vAlign w:val="center"/>
          </w:tcPr>
          <w:p w14:paraId="2B52BE0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36,80</w:t>
            </w:r>
          </w:p>
        </w:tc>
      </w:tr>
      <w:tr w:rsidR="001E7647" w:rsidRPr="001E7647" w14:paraId="6D897B62" w14:textId="77777777" w:rsidTr="00A9244C">
        <w:trPr>
          <w:trHeight w:val="288"/>
        </w:trPr>
        <w:tc>
          <w:tcPr>
            <w:tcW w:w="1276" w:type="dxa"/>
            <w:shd w:val="clear" w:color="auto" w:fill="auto"/>
            <w:noWrap/>
            <w:vAlign w:val="center"/>
          </w:tcPr>
          <w:p w14:paraId="4DE79A4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228.</w:t>
            </w:r>
          </w:p>
        </w:tc>
        <w:tc>
          <w:tcPr>
            <w:tcW w:w="3539" w:type="dxa"/>
            <w:shd w:val="clear" w:color="auto" w:fill="auto"/>
            <w:noWrap/>
            <w:vAlign w:val="center"/>
          </w:tcPr>
          <w:p w14:paraId="4916588E"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k-7</w:t>
            </w:r>
          </w:p>
        </w:tc>
        <w:tc>
          <w:tcPr>
            <w:tcW w:w="1417" w:type="dxa"/>
            <w:shd w:val="clear" w:color="auto" w:fill="auto"/>
            <w:noWrap/>
            <w:vAlign w:val="center"/>
          </w:tcPr>
          <w:p w14:paraId="7950135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17</w:t>
            </w:r>
          </w:p>
        </w:tc>
        <w:tc>
          <w:tcPr>
            <w:tcW w:w="2835" w:type="dxa"/>
            <w:shd w:val="clear" w:color="auto" w:fill="auto"/>
            <w:noWrap/>
            <w:vAlign w:val="center"/>
          </w:tcPr>
          <w:p w14:paraId="100366C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29,30</w:t>
            </w:r>
          </w:p>
        </w:tc>
      </w:tr>
      <w:tr w:rsidR="001E7647" w:rsidRPr="001E7647" w14:paraId="394B727C" w14:textId="77777777" w:rsidTr="00A9244C">
        <w:trPr>
          <w:trHeight w:val="288"/>
        </w:trPr>
        <w:tc>
          <w:tcPr>
            <w:tcW w:w="1276" w:type="dxa"/>
            <w:shd w:val="clear" w:color="auto" w:fill="auto"/>
            <w:noWrap/>
            <w:vAlign w:val="center"/>
          </w:tcPr>
          <w:p w14:paraId="4E4F622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229.</w:t>
            </w:r>
          </w:p>
        </w:tc>
        <w:tc>
          <w:tcPr>
            <w:tcW w:w="3539" w:type="dxa"/>
            <w:shd w:val="clear" w:color="auto" w:fill="auto"/>
            <w:noWrap/>
            <w:vAlign w:val="center"/>
          </w:tcPr>
          <w:p w14:paraId="567630B0"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k-7</w:t>
            </w:r>
          </w:p>
        </w:tc>
        <w:tc>
          <w:tcPr>
            <w:tcW w:w="1417" w:type="dxa"/>
            <w:shd w:val="clear" w:color="auto" w:fill="auto"/>
            <w:noWrap/>
            <w:vAlign w:val="center"/>
          </w:tcPr>
          <w:p w14:paraId="0F36AFB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w:t>
            </w:r>
          </w:p>
        </w:tc>
        <w:tc>
          <w:tcPr>
            <w:tcW w:w="2835" w:type="dxa"/>
            <w:shd w:val="clear" w:color="auto" w:fill="auto"/>
            <w:noWrap/>
            <w:vAlign w:val="center"/>
          </w:tcPr>
          <w:p w14:paraId="3FFF1EC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29,80</w:t>
            </w:r>
          </w:p>
        </w:tc>
      </w:tr>
      <w:tr w:rsidR="001E7647" w:rsidRPr="001E7647" w14:paraId="6426E0A7" w14:textId="77777777" w:rsidTr="00A9244C">
        <w:trPr>
          <w:trHeight w:val="288"/>
        </w:trPr>
        <w:tc>
          <w:tcPr>
            <w:tcW w:w="1276" w:type="dxa"/>
            <w:shd w:val="clear" w:color="auto" w:fill="auto"/>
            <w:noWrap/>
            <w:vAlign w:val="center"/>
          </w:tcPr>
          <w:p w14:paraId="1E73C48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230.</w:t>
            </w:r>
          </w:p>
        </w:tc>
        <w:tc>
          <w:tcPr>
            <w:tcW w:w="3539" w:type="dxa"/>
            <w:shd w:val="clear" w:color="auto" w:fill="auto"/>
            <w:noWrap/>
            <w:vAlign w:val="center"/>
          </w:tcPr>
          <w:p w14:paraId="5A467150"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k-7</w:t>
            </w:r>
          </w:p>
        </w:tc>
        <w:tc>
          <w:tcPr>
            <w:tcW w:w="1417" w:type="dxa"/>
            <w:shd w:val="clear" w:color="auto" w:fill="auto"/>
            <w:noWrap/>
            <w:vAlign w:val="center"/>
          </w:tcPr>
          <w:p w14:paraId="5B75EBD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w:t>
            </w:r>
          </w:p>
        </w:tc>
        <w:tc>
          <w:tcPr>
            <w:tcW w:w="2835" w:type="dxa"/>
            <w:shd w:val="clear" w:color="auto" w:fill="auto"/>
            <w:noWrap/>
            <w:vAlign w:val="center"/>
          </w:tcPr>
          <w:p w14:paraId="55E598E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44,30</w:t>
            </w:r>
          </w:p>
        </w:tc>
      </w:tr>
      <w:tr w:rsidR="001E7647" w:rsidRPr="001E7647" w14:paraId="42EDC234" w14:textId="77777777" w:rsidTr="00A9244C">
        <w:trPr>
          <w:trHeight w:val="288"/>
        </w:trPr>
        <w:tc>
          <w:tcPr>
            <w:tcW w:w="1276" w:type="dxa"/>
            <w:shd w:val="clear" w:color="auto" w:fill="auto"/>
            <w:noWrap/>
            <w:vAlign w:val="center"/>
          </w:tcPr>
          <w:p w14:paraId="42855C9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231.</w:t>
            </w:r>
          </w:p>
        </w:tc>
        <w:tc>
          <w:tcPr>
            <w:tcW w:w="3539" w:type="dxa"/>
            <w:shd w:val="clear" w:color="auto" w:fill="auto"/>
            <w:noWrap/>
            <w:vAlign w:val="center"/>
          </w:tcPr>
          <w:p w14:paraId="113E7C68"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k-7</w:t>
            </w:r>
          </w:p>
        </w:tc>
        <w:tc>
          <w:tcPr>
            <w:tcW w:w="1417" w:type="dxa"/>
            <w:shd w:val="clear" w:color="auto" w:fill="auto"/>
            <w:noWrap/>
            <w:vAlign w:val="center"/>
          </w:tcPr>
          <w:p w14:paraId="253749F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w:t>
            </w:r>
          </w:p>
        </w:tc>
        <w:tc>
          <w:tcPr>
            <w:tcW w:w="2835" w:type="dxa"/>
            <w:shd w:val="clear" w:color="auto" w:fill="auto"/>
            <w:noWrap/>
            <w:vAlign w:val="center"/>
          </w:tcPr>
          <w:p w14:paraId="551C8A2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44,70</w:t>
            </w:r>
          </w:p>
        </w:tc>
      </w:tr>
      <w:tr w:rsidR="001E7647" w:rsidRPr="001E7647" w14:paraId="678A8A94" w14:textId="77777777" w:rsidTr="00A9244C">
        <w:trPr>
          <w:trHeight w:val="288"/>
        </w:trPr>
        <w:tc>
          <w:tcPr>
            <w:tcW w:w="1276" w:type="dxa"/>
            <w:shd w:val="clear" w:color="auto" w:fill="auto"/>
            <w:noWrap/>
            <w:vAlign w:val="center"/>
          </w:tcPr>
          <w:p w14:paraId="3640274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232.</w:t>
            </w:r>
          </w:p>
        </w:tc>
        <w:tc>
          <w:tcPr>
            <w:tcW w:w="3539" w:type="dxa"/>
            <w:shd w:val="clear" w:color="auto" w:fill="auto"/>
            <w:noWrap/>
            <w:vAlign w:val="center"/>
          </w:tcPr>
          <w:p w14:paraId="562F6EDC"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k-7</w:t>
            </w:r>
          </w:p>
        </w:tc>
        <w:tc>
          <w:tcPr>
            <w:tcW w:w="1417" w:type="dxa"/>
            <w:shd w:val="clear" w:color="auto" w:fill="auto"/>
            <w:noWrap/>
            <w:vAlign w:val="center"/>
          </w:tcPr>
          <w:p w14:paraId="74BCE43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w:t>
            </w:r>
          </w:p>
        </w:tc>
        <w:tc>
          <w:tcPr>
            <w:tcW w:w="2835" w:type="dxa"/>
            <w:shd w:val="clear" w:color="auto" w:fill="auto"/>
            <w:noWrap/>
            <w:vAlign w:val="center"/>
          </w:tcPr>
          <w:p w14:paraId="0D8CA45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30,00</w:t>
            </w:r>
          </w:p>
        </w:tc>
      </w:tr>
      <w:tr w:rsidR="001E7647" w:rsidRPr="001E7647" w14:paraId="47A2F1FE" w14:textId="77777777" w:rsidTr="00A9244C">
        <w:trPr>
          <w:trHeight w:val="288"/>
        </w:trPr>
        <w:tc>
          <w:tcPr>
            <w:tcW w:w="1276" w:type="dxa"/>
            <w:shd w:val="clear" w:color="auto" w:fill="auto"/>
            <w:noWrap/>
            <w:vAlign w:val="center"/>
          </w:tcPr>
          <w:p w14:paraId="48F3473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233.</w:t>
            </w:r>
          </w:p>
        </w:tc>
        <w:tc>
          <w:tcPr>
            <w:tcW w:w="3539" w:type="dxa"/>
            <w:shd w:val="clear" w:color="auto" w:fill="auto"/>
            <w:noWrap/>
            <w:vAlign w:val="center"/>
          </w:tcPr>
          <w:p w14:paraId="37FF5DE6"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k-7</w:t>
            </w:r>
          </w:p>
        </w:tc>
        <w:tc>
          <w:tcPr>
            <w:tcW w:w="1417" w:type="dxa"/>
            <w:shd w:val="clear" w:color="auto" w:fill="auto"/>
            <w:noWrap/>
            <w:vAlign w:val="center"/>
          </w:tcPr>
          <w:p w14:paraId="5AC2096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48</w:t>
            </w:r>
          </w:p>
        </w:tc>
        <w:tc>
          <w:tcPr>
            <w:tcW w:w="2835" w:type="dxa"/>
            <w:shd w:val="clear" w:color="auto" w:fill="auto"/>
            <w:noWrap/>
            <w:vAlign w:val="center"/>
          </w:tcPr>
          <w:p w14:paraId="60EEE3B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37,10</w:t>
            </w:r>
          </w:p>
        </w:tc>
      </w:tr>
      <w:tr w:rsidR="001E7647" w:rsidRPr="001E7647" w14:paraId="029B2D27" w14:textId="77777777" w:rsidTr="00A9244C">
        <w:trPr>
          <w:trHeight w:val="288"/>
        </w:trPr>
        <w:tc>
          <w:tcPr>
            <w:tcW w:w="1276" w:type="dxa"/>
            <w:shd w:val="clear" w:color="auto" w:fill="auto"/>
            <w:noWrap/>
            <w:vAlign w:val="center"/>
          </w:tcPr>
          <w:p w14:paraId="512A898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234.</w:t>
            </w:r>
          </w:p>
        </w:tc>
        <w:tc>
          <w:tcPr>
            <w:tcW w:w="3539" w:type="dxa"/>
            <w:shd w:val="clear" w:color="auto" w:fill="auto"/>
            <w:noWrap/>
            <w:vAlign w:val="center"/>
          </w:tcPr>
          <w:p w14:paraId="67EB8564"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k-7</w:t>
            </w:r>
          </w:p>
        </w:tc>
        <w:tc>
          <w:tcPr>
            <w:tcW w:w="1417" w:type="dxa"/>
            <w:shd w:val="clear" w:color="auto" w:fill="auto"/>
            <w:noWrap/>
            <w:vAlign w:val="center"/>
          </w:tcPr>
          <w:p w14:paraId="51693CB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59</w:t>
            </w:r>
          </w:p>
        </w:tc>
        <w:tc>
          <w:tcPr>
            <w:tcW w:w="2835" w:type="dxa"/>
            <w:shd w:val="clear" w:color="auto" w:fill="auto"/>
            <w:noWrap/>
            <w:vAlign w:val="center"/>
          </w:tcPr>
          <w:p w14:paraId="4D4C490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37,90</w:t>
            </w:r>
          </w:p>
        </w:tc>
      </w:tr>
      <w:tr w:rsidR="001E7647" w:rsidRPr="001E7647" w14:paraId="233A2F39" w14:textId="77777777" w:rsidTr="00A9244C">
        <w:trPr>
          <w:trHeight w:val="288"/>
        </w:trPr>
        <w:tc>
          <w:tcPr>
            <w:tcW w:w="1276" w:type="dxa"/>
            <w:shd w:val="clear" w:color="auto" w:fill="auto"/>
            <w:noWrap/>
            <w:vAlign w:val="center"/>
          </w:tcPr>
          <w:p w14:paraId="161FD1D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235.</w:t>
            </w:r>
          </w:p>
        </w:tc>
        <w:tc>
          <w:tcPr>
            <w:tcW w:w="3539" w:type="dxa"/>
            <w:shd w:val="clear" w:color="auto" w:fill="auto"/>
            <w:noWrap/>
            <w:vAlign w:val="center"/>
          </w:tcPr>
          <w:p w14:paraId="5DC1E013"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k-8</w:t>
            </w:r>
          </w:p>
        </w:tc>
        <w:tc>
          <w:tcPr>
            <w:tcW w:w="1417" w:type="dxa"/>
            <w:shd w:val="clear" w:color="auto" w:fill="auto"/>
            <w:noWrap/>
            <w:vAlign w:val="center"/>
          </w:tcPr>
          <w:p w14:paraId="71BE27D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w:t>
            </w:r>
          </w:p>
        </w:tc>
        <w:tc>
          <w:tcPr>
            <w:tcW w:w="2835" w:type="dxa"/>
            <w:shd w:val="clear" w:color="auto" w:fill="auto"/>
            <w:noWrap/>
            <w:vAlign w:val="center"/>
          </w:tcPr>
          <w:p w14:paraId="270C703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36,90</w:t>
            </w:r>
          </w:p>
        </w:tc>
      </w:tr>
      <w:tr w:rsidR="001E7647" w:rsidRPr="001E7647" w14:paraId="5294D562" w14:textId="77777777" w:rsidTr="00A9244C">
        <w:trPr>
          <w:trHeight w:val="288"/>
        </w:trPr>
        <w:tc>
          <w:tcPr>
            <w:tcW w:w="1276" w:type="dxa"/>
            <w:shd w:val="clear" w:color="auto" w:fill="auto"/>
            <w:noWrap/>
            <w:vAlign w:val="center"/>
          </w:tcPr>
          <w:p w14:paraId="0A32627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236.</w:t>
            </w:r>
          </w:p>
        </w:tc>
        <w:tc>
          <w:tcPr>
            <w:tcW w:w="3539" w:type="dxa"/>
            <w:shd w:val="clear" w:color="auto" w:fill="auto"/>
            <w:noWrap/>
            <w:vAlign w:val="center"/>
          </w:tcPr>
          <w:p w14:paraId="49F94BDF"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k-8</w:t>
            </w:r>
          </w:p>
        </w:tc>
        <w:tc>
          <w:tcPr>
            <w:tcW w:w="1417" w:type="dxa"/>
            <w:shd w:val="clear" w:color="auto" w:fill="auto"/>
            <w:noWrap/>
            <w:vAlign w:val="center"/>
          </w:tcPr>
          <w:p w14:paraId="7BE08A8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w:t>
            </w:r>
          </w:p>
        </w:tc>
        <w:tc>
          <w:tcPr>
            <w:tcW w:w="2835" w:type="dxa"/>
            <w:shd w:val="clear" w:color="auto" w:fill="auto"/>
            <w:noWrap/>
            <w:vAlign w:val="center"/>
          </w:tcPr>
          <w:p w14:paraId="702EE85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36,20</w:t>
            </w:r>
          </w:p>
        </w:tc>
      </w:tr>
      <w:tr w:rsidR="001E7647" w:rsidRPr="001E7647" w14:paraId="0A857CBA" w14:textId="77777777" w:rsidTr="00A9244C">
        <w:trPr>
          <w:trHeight w:val="288"/>
        </w:trPr>
        <w:tc>
          <w:tcPr>
            <w:tcW w:w="1276" w:type="dxa"/>
            <w:shd w:val="clear" w:color="auto" w:fill="auto"/>
            <w:noWrap/>
            <w:vAlign w:val="center"/>
          </w:tcPr>
          <w:p w14:paraId="32CAE0D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lastRenderedPageBreak/>
              <w:t>237.</w:t>
            </w:r>
          </w:p>
        </w:tc>
        <w:tc>
          <w:tcPr>
            <w:tcW w:w="3539" w:type="dxa"/>
            <w:shd w:val="clear" w:color="auto" w:fill="auto"/>
            <w:noWrap/>
            <w:vAlign w:val="center"/>
          </w:tcPr>
          <w:p w14:paraId="2C20D347"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k-8</w:t>
            </w:r>
          </w:p>
        </w:tc>
        <w:tc>
          <w:tcPr>
            <w:tcW w:w="1417" w:type="dxa"/>
            <w:shd w:val="clear" w:color="auto" w:fill="auto"/>
            <w:noWrap/>
            <w:vAlign w:val="center"/>
          </w:tcPr>
          <w:p w14:paraId="02561A9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w:t>
            </w:r>
          </w:p>
        </w:tc>
        <w:tc>
          <w:tcPr>
            <w:tcW w:w="2835" w:type="dxa"/>
            <w:shd w:val="clear" w:color="auto" w:fill="auto"/>
            <w:noWrap/>
            <w:vAlign w:val="center"/>
          </w:tcPr>
          <w:p w14:paraId="3C46FDD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44,80</w:t>
            </w:r>
          </w:p>
        </w:tc>
      </w:tr>
      <w:tr w:rsidR="001E7647" w:rsidRPr="001E7647" w14:paraId="0BFCEF49" w14:textId="77777777" w:rsidTr="00A9244C">
        <w:trPr>
          <w:trHeight w:val="288"/>
        </w:trPr>
        <w:tc>
          <w:tcPr>
            <w:tcW w:w="1276" w:type="dxa"/>
            <w:shd w:val="clear" w:color="auto" w:fill="auto"/>
            <w:noWrap/>
            <w:vAlign w:val="center"/>
          </w:tcPr>
          <w:p w14:paraId="3E0E9E9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238.</w:t>
            </w:r>
          </w:p>
        </w:tc>
        <w:tc>
          <w:tcPr>
            <w:tcW w:w="3539" w:type="dxa"/>
            <w:shd w:val="clear" w:color="auto" w:fill="auto"/>
            <w:noWrap/>
            <w:vAlign w:val="center"/>
          </w:tcPr>
          <w:p w14:paraId="51E721CE"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k-8</w:t>
            </w:r>
          </w:p>
        </w:tc>
        <w:tc>
          <w:tcPr>
            <w:tcW w:w="1417" w:type="dxa"/>
            <w:shd w:val="clear" w:color="auto" w:fill="auto"/>
            <w:noWrap/>
            <w:vAlign w:val="center"/>
          </w:tcPr>
          <w:p w14:paraId="2B08CDF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w:t>
            </w:r>
          </w:p>
        </w:tc>
        <w:tc>
          <w:tcPr>
            <w:tcW w:w="2835" w:type="dxa"/>
            <w:shd w:val="clear" w:color="auto" w:fill="auto"/>
            <w:noWrap/>
            <w:vAlign w:val="center"/>
          </w:tcPr>
          <w:p w14:paraId="0BD1D59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59,40</w:t>
            </w:r>
          </w:p>
        </w:tc>
      </w:tr>
      <w:tr w:rsidR="001E7647" w:rsidRPr="001E7647" w14:paraId="1EC8FEC5" w14:textId="77777777" w:rsidTr="00A9244C">
        <w:trPr>
          <w:trHeight w:val="288"/>
        </w:trPr>
        <w:tc>
          <w:tcPr>
            <w:tcW w:w="1276" w:type="dxa"/>
            <w:shd w:val="clear" w:color="auto" w:fill="auto"/>
            <w:noWrap/>
            <w:vAlign w:val="center"/>
          </w:tcPr>
          <w:p w14:paraId="017471A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239.</w:t>
            </w:r>
          </w:p>
        </w:tc>
        <w:tc>
          <w:tcPr>
            <w:tcW w:w="3539" w:type="dxa"/>
            <w:shd w:val="clear" w:color="auto" w:fill="auto"/>
            <w:noWrap/>
            <w:vAlign w:val="center"/>
          </w:tcPr>
          <w:p w14:paraId="6B39CF7D"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k-8</w:t>
            </w:r>
          </w:p>
        </w:tc>
        <w:tc>
          <w:tcPr>
            <w:tcW w:w="1417" w:type="dxa"/>
            <w:shd w:val="clear" w:color="auto" w:fill="auto"/>
            <w:noWrap/>
            <w:vAlign w:val="center"/>
          </w:tcPr>
          <w:p w14:paraId="23D9DFD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w:t>
            </w:r>
          </w:p>
        </w:tc>
        <w:tc>
          <w:tcPr>
            <w:tcW w:w="2835" w:type="dxa"/>
            <w:shd w:val="clear" w:color="auto" w:fill="auto"/>
            <w:noWrap/>
            <w:vAlign w:val="center"/>
          </w:tcPr>
          <w:p w14:paraId="786D93B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45,20</w:t>
            </w:r>
          </w:p>
        </w:tc>
      </w:tr>
      <w:tr w:rsidR="001E7647" w:rsidRPr="001E7647" w14:paraId="53A067F5" w14:textId="77777777" w:rsidTr="00A9244C">
        <w:trPr>
          <w:trHeight w:val="288"/>
        </w:trPr>
        <w:tc>
          <w:tcPr>
            <w:tcW w:w="1276" w:type="dxa"/>
            <w:shd w:val="clear" w:color="auto" w:fill="auto"/>
            <w:noWrap/>
            <w:vAlign w:val="center"/>
          </w:tcPr>
          <w:p w14:paraId="1FE2880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240.</w:t>
            </w:r>
          </w:p>
        </w:tc>
        <w:tc>
          <w:tcPr>
            <w:tcW w:w="3539" w:type="dxa"/>
            <w:shd w:val="clear" w:color="auto" w:fill="auto"/>
            <w:noWrap/>
            <w:vAlign w:val="center"/>
          </w:tcPr>
          <w:p w14:paraId="50898B26"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k-8</w:t>
            </w:r>
          </w:p>
        </w:tc>
        <w:tc>
          <w:tcPr>
            <w:tcW w:w="1417" w:type="dxa"/>
            <w:shd w:val="clear" w:color="auto" w:fill="auto"/>
            <w:noWrap/>
            <w:vAlign w:val="center"/>
          </w:tcPr>
          <w:p w14:paraId="47AC0E6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w:t>
            </w:r>
          </w:p>
        </w:tc>
        <w:tc>
          <w:tcPr>
            <w:tcW w:w="2835" w:type="dxa"/>
            <w:shd w:val="clear" w:color="auto" w:fill="auto"/>
            <w:noWrap/>
            <w:vAlign w:val="center"/>
          </w:tcPr>
          <w:p w14:paraId="2EB0E72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36,20</w:t>
            </w:r>
          </w:p>
        </w:tc>
      </w:tr>
      <w:tr w:rsidR="001E7647" w:rsidRPr="001E7647" w14:paraId="3AE5BE19" w14:textId="77777777" w:rsidTr="00A9244C">
        <w:trPr>
          <w:trHeight w:val="288"/>
        </w:trPr>
        <w:tc>
          <w:tcPr>
            <w:tcW w:w="1276" w:type="dxa"/>
            <w:shd w:val="clear" w:color="auto" w:fill="auto"/>
            <w:noWrap/>
            <w:vAlign w:val="center"/>
          </w:tcPr>
          <w:p w14:paraId="4BC102F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241.</w:t>
            </w:r>
          </w:p>
        </w:tc>
        <w:tc>
          <w:tcPr>
            <w:tcW w:w="3539" w:type="dxa"/>
            <w:shd w:val="clear" w:color="auto" w:fill="auto"/>
            <w:noWrap/>
            <w:vAlign w:val="center"/>
          </w:tcPr>
          <w:p w14:paraId="469B72DB"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k-8</w:t>
            </w:r>
          </w:p>
        </w:tc>
        <w:tc>
          <w:tcPr>
            <w:tcW w:w="1417" w:type="dxa"/>
            <w:shd w:val="clear" w:color="auto" w:fill="auto"/>
            <w:noWrap/>
            <w:vAlign w:val="center"/>
          </w:tcPr>
          <w:p w14:paraId="54920D1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58</w:t>
            </w:r>
          </w:p>
        </w:tc>
        <w:tc>
          <w:tcPr>
            <w:tcW w:w="2835" w:type="dxa"/>
            <w:shd w:val="clear" w:color="auto" w:fill="auto"/>
            <w:noWrap/>
            <w:vAlign w:val="center"/>
          </w:tcPr>
          <w:p w14:paraId="020CAA1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61,50</w:t>
            </w:r>
          </w:p>
        </w:tc>
      </w:tr>
      <w:tr w:rsidR="001E7647" w:rsidRPr="001E7647" w14:paraId="503EB38E" w14:textId="77777777" w:rsidTr="00A9244C">
        <w:trPr>
          <w:trHeight w:val="288"/>
        </w:trPr>
        <w:tc>
          <w:tcPr>
            <w:tcW w:w="1276" w:type="dxa"/>
            <w:shd w:val="clear" w:color="auto" w:fill="auto"/>
            <w:noWrap/>
            <w:vAlign w:val="center"/>
            <w:hideMark/>
          </w:tcPr>
          <w:p w14:paraId="1ABA901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242.</w:t>
            </w:r>
          </w:p>
        </w:tc>
        <w:tc>
          <w:tcPr>
            <w:tcW w:w="3539" w:type="dxa"/>
            <w:shd w:val="clear" w:color="auto" w:fill="auto"/>
            <w:noWrap/>
            <w:vAlign w:val="center"/>
          </w:tcPr>
          <w:p w14:paraId="02368605"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k-9</w:t>
            </w:r>
          </w:p>
        </w:tc>
        <w:tc>
          <w:tcPr>
            <w:tcW w:w="1417" w:type="dxa"/>
            <w:shd w:val="clear" w:color="auto" w:fill="auto"/>
            <w:noWrap/>
            <w:vAlign w:val="center"/>
          </w:tcPr>
          <w:p w14:paraId="00C0221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65E9AA7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37,50</w:t>
            </w:r>
          </w:p>
        </w:tc>
      </w:tr>
      <w:tr w:rsidR="001E7647" w:rsidRPr="001E7647" w14:paraId="0CE273F9" w14:textId="77777777" w:rsidTr="00A9244C">
        <w:trPr>
          <w:trHeight w:val="288"/>
        </w:trPr>
        <w:tc>
          <w:tcPr>
            <w:tcW w:w="1276" w:type="dxa"/>
            <w:shd w:val="clear" w:color="auto" w:fill="auto"/>
            <w:noWrap/>
            <w:vAlign w:val="center"/>
          </w:tcPr>
          <w:p w14:paraId="107B2B2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243.</w:t>
            </w:r>
          </w:p>
        </w:tc>
        <w:tc>
          <w:tcPr>
            <w:tcW w:w="3539" w:type="dxa"/>
            <w:shd w:val="clear" w:color="auto" w:fill="auto"/>
            <w:noWrap/>
            <w:vAlign w:val="center"/>
          </w:tcPr>
          <w:p w14:paraId="60322A9D"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k-9</w:t>
            </w:r>
          </w:p>
        </w:tc>
        <w:tc>
          <w:tcPr>
            <w:tcW w:w="1417" w:type="dxa"/>
            <w:shd w:val="clear" w:color="auto" w:fill="auto"/>
            <w:noWrap/>
            <w:vAlign w:val="center"/>
          </w:tcPr>
          <w:p w14:paraId="7F99A78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w:t>
            </w:r>
          </w:p>
        </w:tc>
        <w:tc>
          <w:tcPr>
            <w:tcW w:w="2835" w:type="dxa"/>
            <w:shd w:val="clear" w:color="auto" w:fill="auto"/>
            <w:noWrap/>
            <w:vAlign w:val="center"/>
          </w:tcPr>
          <w:p w14:paraId="44BC750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39,90</w:t>
            </w:r>
          </w:p>
        </w:tc>
      </w:tr>
      <w:tr w:rsidR="001E7647" w:rsidRPr="001E7647" w14:paraId="38998B17" w14:textId="77777777" w:rsidTr="00A9244C">
        <w:trPr>
          <w:trHeight w:val="288"/>
        </w:trPr>
        <w:tc>
          <w:tcPr>
            <w:tcW w:w="1276" w:type="dxa"/>
            <w:shd w:val="clear" w:color="auto" w:fill="auto"/>
            <w:noWrap/>
            <w:vAlign w:val="center"/>
          </w:tcPr>
          <w:p w14:paraId="6687D68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244.</w:t>
            </w:r>
          </w:p>
        </w:tc>
        <w:tc>
          <w:tcPr>
            <w:tcW w:w="3539" w:type="dxa"/>
            <w:shd w:val="clear" w:color="auto" w:fill="auto"/>
            <w:noWrap/>
            <w:vAlign w:val="center"/>
          </w:tcPr>
          <w:p w14:paraId="043E9074"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k-9</w:t>
            </w:r>
          </w:p>
        </w:tc>
        <w:tc>
          <w:tcPr>
            <w:tcW w:w="1417" w:type="dxa"/>
            <w:shd w:val="clear" w:color="auto" w:fill="auto"/>
            <w:noWrap/>
            <w:vAlign w:val="center"/>
          </w:tcPr>
          <w:p w14:paraId="6F38729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w:t>
            </w:r>
          </w:p>
        </w:tc>
        <w:tc>
          <w:tcPr>
            <w:tcW w:w="2835" w:type="dxa"/>
            <w:shd w:val="clear" w:color="auto" w:fill="auto"/>
            <w:noWrap/>
            <w:vAlign w:val="center"/>
          </w:tcPr>
          <w:p w14:paraId="639079B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45,40</w:t>
            </w:r>
          </w:p>
        </w:tc>
      </w:tr>
      <w:tr w:rsidR="001E7647" w:rsidRPr="001E7647" w14:paraId="6E30CDDC" w14:textId="77777777" w:rsidTr="00A9244C">
        <w:trPr>
          <w:trHeight w:val="288"/>
        </w:trPr>
        <w:tc>
          <w:tcPr>
            <w:tcW w:w="1276" w:type="dxa"/>
            <w:shd w:val="clear" w:color="auto" w:fill="auto"/>
            <w:noWrap/>
            <w:vAlign w:val="center"/>
          </w:tcPr>
          <w:p w14:paraId="7579BAA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245.</w:t>
            </w:r>
          </w:p>
        </w:tc>
        <w:tc>
          <w:tcPr>
            <w:tcW w:w="3539" w:type="dxa"/>
            <w:shd w:val="clear" w:color="auto" w:fill="auto"/>
            <w:noWrap/>
            <w:vAlign w:val="center"/>
          </w:tcPr>
          <w:p w14:paraId="59F9CB6A"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k-9</w:t>
            </w:r>
          </w:p>
        </w:tc>
        <w:tc>
          <w:tcPr>
            <w:tcW w:w="1417" w:type="dxa"/>
            <w:shd w:val="clear" w:color="auto" w:fill="auto"/>
            <w:noWrap/>
            <w:vAlign w:val="center"/>
          </w:tcPr>
          <w:p w14:paraId="5EFD975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w:t>
            </w:r>
          </w:p>
        </w:tc>
        <w:tc>
          <w:tcPr>
            <w:tcW w:w="2835" w:type="dxa"/>
            <w:shd w:val="clear" w:color="auto" w:fill="auto"/>
            <w:noWrap/>
            <w:vAlign w:val="center"/>
          </w:tcPr>
          <w:p w14:paraId="41A4E6A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45,40</w:t>
            </w:r>
          </w:p>
        </w:tc>
      </w:tr>
      <w:tr w:rsidR="001E7647" w:rsidRPr="001E7647" w14:paraId="7ACB0459" w14:textId="77777777" w:rsidTr="00A9244C">
        <w:trPr>
          <w:trHeight w:val="288"/>
        </w:trPr>
        <w:tc>
          <w:tcPr>
            <w:tcW w:w="1276" w:type="dxa"/>
            <w:shd w:val="clear" w:color="auto" w:fill="auto"/>
            <w:noWrap/>
            <w:vAlign w:val="center"/>
          </w:tcPr>
          <w:p w14:paraId="6156582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246.</w:t>
            </w:r>
          </w:p>
        </w:tc>
        <w:tc>
          <w:tcPr>
            <w:tcW w:w="3539" w:type="dxa"/>
            <w:shd w:val="clear" w:color="auto" w:fill="auto"/>
            <w:noWrap/>
            <w:vAlign w:val="center"/>
          </w:tcPr>
          <w:p w14:paraId="48817583"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k-9</w:t>
            </w:r>
          </w:p>
        </w:tc>
        <w:tc>
          <w:tcPr>
            <w:tcW w:w="1417" w:type="dxa"/>
            <w:shd w:val="clear" w:color="auto" w:fill="auto"/>
            <w:noWrap/>
            <w:vAlign w:val="center"/>
          </w:tcPr>
          <w:p w14:paraId="2986012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w:t>
            </w:r>
          </w:p>
        </w:tc>
        <w:tc>
          <w:tcPr>
            <w:tcW w:w="2835" w:type="dxa"/>
            <w:shd w:val="clear" w:color="auto" w:fill="auto"/>
            <w:noWrap/>
            <w:vAlign w:val="center"/>
          </w:tcPr>
          <w:p w14:paraId="14E6F17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43,70</w:t>
            </w:r>
          </w:p>
        </w:tc>
      </w:tr>
      <w:tr w:rsidR="001E7647" w:rsidRPr="001E7647" w14:paraId="6BFBB2C9" w14:textId="77777777" w:rsidTr="00A9244C">
        <w:trPr>
          <w:trHeight w:val="288"/>
        </w:trPr>
        <w:tc>
          <w:tcPr>
            <w:tcW w:w="1276" w:type="dxa"/>
            <w:shd w:val="clear" w:color="auto" w:fill="auto"/>
            <w:noWrap/>
            <w:vAlign w:val="center"/>
          </w:tcPr>
          <w:p w14:paraId="5972D68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247.</w:t>
            </w:r>
          </w:p>
        </w:tc>
        <w:tc>
          <w:tcPr>
            <w:tcW w:w="3539" w:type="dxa"/>
            <w:shd w:val="clear" w:color="auto" w:fill="auto"/>
            <w:noWrap/>
            <w:vAlign w:val="center"/>
          </w:tcPr>
          <w:p w14:paraId="259CA6D3"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k-9</w:t>
            </w:r>
          </w:p>
        </w:tc>
        <w:tc>
          <w:tcPr>
            <w:tcW w:w="1417" w:type="dxa"/>
            <w:shd w:val="clear" w:color="auto" w:fill="auto"/>
            <w:noWrap/>
            <w:vAlign w:val="center"/>
          </w:tcPr>
          <w:p w14:paraId="05B8C5D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w:t>
            </w:r>
          </w:p>
        </w:tc>
        <w:tc>
          <w:tcPr>
            <w:tcW w:w="2835" w:type="dxa"/>
            <w:shd w:val="clear" w:color="auto" w:fill="auto"/>
            <w:noWrap/>
            <w:vAlign w:val="center"/>
          </w:tcPr>
          <w:p w14:paraId="1C89C29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45,40</w:t>
            </w:r>
          </w:p>
        </w:tc>
      </w:tr>
      <w:tr w:rsidR="001E7647" w:rsidRPr="001E7647" w14:paraId="241893A3" w14:textId="77777777" w:rsidTr="00A9244C">
        <w:trPr>
          <w:trHeight w:val="288"/>
        </w:trPr>
        <w:tc>
          <w:tcPr>
            <w:tcW w:w="1276" w:type="dxa"/>
            <w:shd w:val="clear" w:color="auto" w:fill="auto"/>
            <w:noWrap/>
            <w:vAlign w:val="center"/>
          </w:tcPr>
          <w:p w14:paraId="3206BA3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248.</w:t>
            </w:r>
          </w:p>
        </w:tc>
        <w:tc>
          <w:tcPr>
            <w:tcW w:w="3539" w:type="dxa"/>
            <w:shd w:val="clear" w:color="auto" w:fill="auto"/>
            <w:noWrap/>
            <w:vAlign w:val="center"/>
          </w:tcPr>
          <w:p w14:paraId="47237B52"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k-9</w:t>
            </w:r>
          </w:p>
        </w:tc>
        <w:tc>
          <w:tcPr>
            <w:tcW w:w="1417" w:type="dxa"/>
            <w:shd w:val="clear" w:color="auto" w:fill="auto"/>
            <w:noWrap/>
            <w:vAlign w:val="center"/>
          </w:tcPr>
          <w:p w14:paraId="373EC55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50</w:t>
            </w:r>
          </w:p>
        </w:tc>
        <w:tc>
          <w:tcPr>
            <w:tcW w:w="2835" w:type="dxa"/>
            <w:shd w:val="clear" w:color="auto" w:fill="auto"/>
            <w:noWrap/>
            <w:vAlign w:val="center"/>
          </w:tcPr>
          <w:p w14:paraId="7E26730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45,10</w:t>
            </w:r>
          </w:p>
        </w:tc>
      </w:tr>
      <w:tr w:rsidR="001E7647" w:rsidRPr="001E7647" w14:paraId="78C09438" w14:textId="77777777" w:rsidTr="00A9244C">
        <w:trPr>
          <w:trHeight w:val="288"/>
        </w:trPr>
        <w:tc>
          <w:tcPr>
            <w:tcW w:w="1276" w:type="dxa"/>
            <w:shd w:val="clear" w:color="auto" w:fill="auto"/>
            <w:noWrap/>
            <w:vAlign w:val="center"/>
          </w:tcPr>
          <w:p w14:paraId="5DE4ACD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249.</w:t>
            </w:r>
          </w:p>
        </w:tc>
        <w:tc>
          <w:tcPr>
            <w:tcW w:w="3539" w:type="dxa"/>
            <w:shd w:val="clear" w:color="auto" w:fill="auto"/>
            <w:noWrap/>
            <w:vAlign w:val="center"/>
          </w:tcPr>
          <w:p w14:paraId="28C822D4"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k-9</w:t>
            </w:r>
          </w:p>
        </w:tc>
        <w:tc>
          <w:tcPr>
            <w:tcW w:w="1417" w:type="dxa"/>
            <w:shd w:val="clear" w:color="auto" w:fill="auto"/>
            <w:noWrap/>
            <w:vAlign w:val="center"/>
          </w:tcPr>
          <w:p w14:paraId="20ECED9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w:t>
            </w:r>
          </w:p>
        </w:tc>
        <w:tc>
          <w:tcPr>
            <w:tcW w:w="2835" w:type="dxa"/>
            <w:shd w:val="clear" w:color="auto" w:fill="auto"/>
            <w:noWrap/>
            <w:vAlign w:val="center"/>
          </w:tcPr>
          <w:p w14:paraId="3C648EA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60,20</w:t>
            </w:r>
          </w:p>
        </w:tc>
      </w:tr>
      <w:tr w:rsidR="001E7647" w:rsidRPr="001E7647" w14:paraId="3A157A50" w14:textId="77777777" w:rsidTr="00A9244C">
        <w:trPr>
          <w:trHeight w:val="288"/>
        </w:trPr>
        <w:tc>
          <w:tcPr>
            <w:tcW w:w="1276" w:type="dxa"/>
            <w:shd w:val="clear" w:color="auto" w:fill="auto"/>
            <w:noWrap/>
            <w:vAlign w:val="center"/>
          </w:tcPr>
          <w:p w14:paraId="0F03317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250.</w:t>
            </w:r>
          </w:p>
        </w:tc>
        <w:tc>
          <w:tcPr>
            <w:tcW w:w="3539" w:type="dxa"/>
            <w:shd w:val="clear" w:color="auto" w:fill="auto"/>
            <w:noWrap/>
            <w:vAlign w:val="center"/>
          </w:tcPr>
          <w:p w14:paraId="088D654C" w14:textId="77777777" w:rsidR="001E7647" w:rsidRPr="001E7647" w:rsidRDefault="001E7647" w:rsidP="001E7647">
            <w:pPr>
              <w:rPr>
                <w:rFonts w:eastAsia="Calibri"/>
                <w:sz w:val="22"/>
                <w:u w:val="none"/>
                <w:lang w:eastAsia="lv-LV"/>
              </w:rPr>
            </w:pPr>
            <w:r w:rsidRPr="001E7647">
              <w:rPr>
                <w:rFonts w:eastAsia="Calibri"/>
                <w:sz w:val="22"/>
                <w:u w:val="none"/>
                <w:lang w:eastAsia="lv-LV"/>
              </w:rPr>
              <w:t>Nākotnes iela 2 k-9</w:t>
            </w:r>
          </w:p>
        </w:tc>
        <w:tc>
          <w:tcPr>
            <w:tcW w:w="1417" w:type="dxa"/>
            <w:shd w:val="clear" w:color="auto" w:fill="auto"/>
            <w:noWrap/>
            <w:vAlign w:val="center"/>
          </w:tcPr>
          <w:p w14:paraId="3373B78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75</w:t>
            </w:r>
          </w:p>
        </w:tc>
        <w:tc>
          <w:tcPr>
            <w:tcW w:w="2835" w:type="dxa"/>
            <w:shd w:val="clear" w:color="auto" w:fill="auto"/>
            <w:noWrap/>
            <w:vAlign w:val="center"/>
          </w:tcPr>
          <w:p w14:paraId="7954823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46,80</w:t>
            </w:r>
          </w:p>
        </w:tc>
      </w:tr>
      <w:tr w:rsidR="001E7647" w:rsidRPr="001E7647" w14:paraId="11A61935" w14:textId="77777777" w:rsidTr="00A9244C">
        <w:trPr>
          <w:trHeight w:val="288"/>
        </w:trPr>
        <w:tc>
          <w:tcPr>
            <w:tcW w:w="1276" w:type="dxa"/>
            <w:shd w:val="clear" w:color="auto" w:fill="auto"/>
            <w:noWrap/>
            <w:vAlign w:val="center"/>
          </w:tcPr>
          <w:p w14:paraId="6502173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251.</w:t>
            </w:r>
          </w:p>
        </w:tc>
        <w:tc>
          <w:tcPr>
            <w:tcW w:w="3539" w:type="dxa"/>
            <w:shd w:val="clear" w:color="auto" w:fill="auto"/>
            <w:noWrap/>
            <w:vAlign w:val="center"/>
          </w:tcPr>
          <w:p w14:paraId="1C41961D" w14:textId="77777777" w:rsidR="001E7647" w:rsidRPr="001E7647" w:rsidRDefault="001E7647" w:rsidP="001E7647">
            <w:pPr>
              <w:rPr>
                <w:rFonts w:eastAsia="Calibri"/>
                <w:strike/>
                <w:color w:val="FF0000"/>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17A</w:t>
            </w:r>
          </w:p>
        </w:tc>
        <w:tc>
          <w:tcPr>
            <w:tcW w:w="1417" w:type="dxa"/>
            <w:shd w:val="clear" w:color="auto" w:fill="auto"/>
            <w:noWrap/>
            <w:vAlign w:val="center"/>
          </w:tcPr>
          <w:p w14:paraId="1B28970D"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23</w:t>
            </w:r>
          </w:p>
        </w:tc>
        <w:tc>
          <w:tcPr>
            <w:tcW w:w="2835" w:type="dxa"/>
            <w:shd w:val="clear" w:color="auto" w:fill="auto"/>
            <w:noWrap/>
            <w:vAlign w:val="center"/>
          </w:tcPr>
          <w:p w14:paraId="7F379041"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53,30</w:t>
            </w:r>
          </w:p>
        </w:tc>
      </w:tr>
      <w:tr w:rsidR="001E7647" w:rsidRPr="001E7647" w14:paraId="1EA2CCA5" w14:textId="77777777" w:rsidTr="00A9244C">
        <w:trPr>
          <w:trHeight w:val="288"/>
        </w:trPr>
        <w:tc>
          <w:tcPr>
            <w:tcW w:w="1276" w:type="dxa"/>
            <w:shd w:val="clear" w:color="auto" w:fill="auto"/>
            <w:noWrap/>
            <w:vAlign w:val="center"/>
          </w:tcPr>
          <w:p w14:paraId="2C21C90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252.</w:t>
            </w:r>
          </w:p>
        </w:tc>
        <w:tc>
          <w:tcPr>
            <w:tcW w:w="3539" w:type="dxa"/>
            <w:shd w:val="clear" w:color="auto" w:fill="auto"/>
            <w:noWrap/>
            <w:vAlign w:val="center"/>
          </w:tcPr>
          <w:p w14:paraId="2729723A"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17A</w:t>
            </w:r>
          </w:p>
        </w:tc>
        <w:tc>
          <w:tcPr>
            <w:tcW w:w="1417" w:type="dxa"/>
            <w:shd w:val="clear" w:color="auto" w:fill="auto"/>
            <w:noWrap/>
            <w:vAlign w:val="center"/>
          </w:tcPr>
          <w:p w14:paraId="7C0FD16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w:t>
            </w:r>
          </w:p>
        </w:tc>
        <w:tc>
          <w:tcPr>
            <w:tcW w:w="2835" w:type="dxa"/>
            <w:shd w:val="clear" w:color="auto" w:fill="auto"/>
            <w:noWrap/>
            <w:vAlign w:val="center"/>
          </w:tcPr>
          <w:p w14:paraId="05E0DD9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53,10</w:t>
            </w:r>
          </w:p>
        </w:tc>
      </w:tr>
      <w:tr w:rsidR="001E7647" w:rsidRPr="001E7647" w14:paraId="3E4CFDF9" w14:textId="77777777" w:rsidTr="00A9244C">
        <w:trPr>
          <w:trHeight w:val="288"/>
        </w:trPr>
        <w:tc>
          <w:tcPr>
            <w:tcW w:w="1276" w:type="dxa"/>
            <w:shd w:val="clear" w:color="auto" w:fill="auto"/>
            <w:noWrap/>
            <w:vAlign w:val="center"/>
          </w:tcPr>
          <w:p w14:paraId="66918C0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253.</w:t>
            </w:r>
          </w:p>
        </w:tc>
        <w:tc>
          <w:tcPr>
            <w:tcW w:w="3539" w:type="dxa"/>
            <w:shd w:val="clear" w:color="auto" w:fill="auto"/>
            <w:noWrap/>
            <w:vAlign w:val="center"/>
          </w:tcPr>
          <w:p w14:paraId="78B63B03"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17A</w:t>
            </w:r>
          </w:p>
        </w:tc>
        <w:tc>
          <w:tcPr>
            <w:tcW w:w="1417" w:type="dxa"/>
            <w:shd w:val="clear" w:color="auto" w:fill="auto"/>
            <w:noWrap/>
            <w:vAlign w:val="center"/>
          </w:tcPr>
          <w:p w14:paraId="0202EB1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w:t>
            </w:r>
          </w:p>
        </w:tc>
        <w:tc>
          <w:tcPr>
            <w:tcW w:w="2835" w:type="dxa"/>
            <w:shd w:val="clear" w:color="auto" w:fill="auto"/>
            <w:noWrap/>
            <w:vAlign w:val="center"/>
          </w:tcPr>
          <w:p w14:paraId="450079C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53,00</w:t>
            </w:r>
          </w:p>
        </w:tc>
      </w:tr>
      <w:tr w:rsidR="001E7647" w:rsidRPr="001E7647" w14:paraId="5193F095" w14:textId="77777777" w:rsidTr="00A9244C">
        <w:trPr>
          <w:trHeight w:val="288"/>
        </w:trPr>
        <w:tc>
          <w:tcPr>
            <w:tcW w:w="1276" w:type="dxa"/>
            <w:shd w:val="clear" w:color="auto" w:fill="auto"/>
            <w:noWrap/>
            <w:vAlign w:val="center"/>
          </w:tcPr>
          <w:p w14:paraId="2AB7FDC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254.</w:t>
            </w:r>
          </w:p>
        </w:tc>
        <w:tc>
          <w:tcPr>
            <w:tcW w:w="3539" w:type="dxa"/>
            <w:shd w:val="clear" w:color="auto" w:fill="auto"/>
            <w:noWrap/>
            <w:vAlign w:val="center"/>
          </w:tcPr>
          <w:p w14:paraId="6F902165"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35</w:t>
            </w:r>
          </w:p>
        </w:tc>
        <w:tc>
          <w:tcPr>
            <w:tcW w:w="1417" w:type="dxa"/>
            <w:shd w:val="clear" w:color="auto" w:fill="auto"/>
            <w:noWrap/>
            <w:vAlign w:val="center"/>
          </w:tcPr>
          <w:p w14:paraId="075E18E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3FEF120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34,90</w:t>
            </w:r>
          </w:p>
        </w:tc>
      </w:tr>
      <w:tr w:rsidR="001E7647" w:rsidRPr="001E7647" w14:paraId="517824A7" w14:textId="77777777" w:rsidTr="00A9244C">
        <w:trPr>
          <w:trHeight w:val="288"/>
        </w:trPr>
        <w:tc>
          <w:tcPr>
            <w:tcW w:w="1276" w:type="dxa"/>
            <w:shd w:val="clear" w:color="auto" w:fill="auto"/>
            <w:noWrap/>
            <w:vAlign w:val="center"/>
          </w:tcPr>
          <w:p w14:paraId="338173F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255.</w:t>
            </w:r>
          </w:p>
        </w:tc>
        <w:tc>
          <w:tcPr>
            <w:tcW w:w="3539" w:type="dxa"/>
            <w:shd w:val="clear" w:color="auto" w:fill="auto"/>
            <w:noWrap/>
            <w:vAlign w:val="center"/>
          </w:tcPr>
          <w:p w14:paraId="084BDEBF"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35</w:t>
            </w:r>
          </w:p>
        </w:tc>
        <w:tc>
          <w:tcPr>
            <w:tcW w:w="1417" w:type="dxa"/>
            <w:shd w:val="clear" w:color="auto" w:fill="auto"/>
            <w:noWrap/>
            <w:vAlign w:val="center"/>
          </w:tcPr>
          <w:p w14:paraId="61AD087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w:t>
            </w:r>
          </w:p>
        </w:tc>
        <w:tc>
          <w:tcPr>
            <w:tcW w:w="2835" w:type="dxa"/>
            <w:shd w:val="clear" w:color="auto" w:fill="auto"/>
            <w:noWrap/>
            <w:vAlign w:val="center"/>
          </w:tcPr>
          <w:p w14:paraId="4629ED0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12,30</w:t>
            </w:r>
          </w:p>
        </w:tc>
      </w:tr>
      <w:tr w:rsidR="001E7647" w:rsidRPr="001E7647" w14:paraId="0E294A8B" w14:textId="77777777" w:rsidTr="00A9244C">
        <w:trPr>
          <w:trHeight w:val="288"/>
        </w:trPr>
        <w:tc>
          <w:tcPr>
            <w:tcW w:w="1276" w:type="dxa"/>
            <w:shd w:val="clear" w:color="auto" w:fill="auto"/>
            <w:noWrap/>
            <w:vAlign w:val="center"/>
          </w:tcPr>
          <w:p w14:paraId="0922EA1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256.</w:t>
            </w:r>
          </w:p>
        </w:tc>
        <w:tc>
          <w:tcPr>
            <w:tcW w:w="3539" w:type="dxa"/>
            <w:shd w:val="clear" w:color="auto" w:fill="auto"/>
            <w:noWrap/>
            <w:vAlign w:val="center"/>
          </w:tcPr>
          <w:p w14:paraId="1B7B62E1" w14:textId="77777777" w:rsidR="001E7647" w:rsidRPr="001E7647" w:rsidRDefault="001E7647" w:rsidP="001E7647">
            <w:pPr>
              <w:rPr>
                <w:rFonts w:eastAsia="Calibri"/>
                <w:strike/>
                <w:color w:val="FF0000"/>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35</w:t>
            </w:r>
          </w:p>
        </w:tc>
        <w:tc>
          <w:tcPr>
            <w:tcW w:w="1417" w:type="dxa"/>
            <w:shd w:val="clear" w:color="auto" w:fill="auto"/>
            <w:noWrap/>
            <w:vAlign w:val="center"/>
          </w:tcPr>
          <w:p w14:paraId="678D0224"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9</w:t>
            </w:r>
          </w:p>
        </w:tc>
        <w:tc>
          <w:tcPr>
            <w:tcW w:w="2835" w:type="dxa"/>
            <w:shd w:val="clear" w:color="auto" w:fill="auto"/>
            <w:noWrap/>
            <w:vAlign w:val="center"/>
          </w:tcPr>
          <w:p w14:paraId="279805F5"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12,80</w:t>
            </w:r>
          </w:p>
        </w:tc>
      </w:tr>
      <w:tr w:rsidR="001E7647" w:rsidRPr="001E7647" w14:paraId="421AE212" w14:textId="77777777" w:rsidTr="00A9244C">
        <w:trPr>
          <w:trHeight w:val="288"/>
        </w:trPr>
        <w:tc>
          <w:tcPr>
            <w:tcW w:w="1276" w:type="dxa"/>
            <w:shd w:val="clear" w:color="auto" w:fill="auto"/>
            <w:noWrap/>
            <w:vAlign w:val="center"/>
          </w:tcPr>
          <w:p w14:paraId="611D755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257.</w:t>
            </w:r>
          </w:p>
        </w:tc>
        <w:tc>
          <w:tcPr>
            <w:tcW w:w="3539" w:type="dxa"/>
            <w:shd w:val="clear" w:color="auto" w:fill="auto"/>
            <w:noWrap/>
            <w:vAlign w:val="center"/>
          </w:tcPr>
          <w:p w14:paraId="422C3379"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35</w:t>
            </w:r>
          </w:p>
        </w:tc>
        <w:tc>
          <w:tcPr>
            <w:tcW w:w="1417" w:type="dxa"/>
            <w:shd w:val="clear" w:color="auto" w:fill="auto"/>
            <w:noWrap/>
            <w:vAlign w:val="center"/>
          </w:tcPr>
          <w:p w14:paraId="34BF75C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w:t>
            </w:r>
          </w:p>
        </w:tc>
        <w:tc>
          <w:tcPr>
            <w:tcW w:w="2835" w:type="dxa"/>
            <w:shd w:val="clear" w:color="auto" w:fill="auto"/>
            <w:noWrap/>
            <w:vAlign w:val="center"/>
          </w:tcPr>
          <w:p w14:paraId="3015744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8,30</w:t>
            </w:r>
          </w:p>
        </w:tc>
      </w:tr>
      <w:tr w:rsidR="001E7647" w:rsidRPr="001E7647" w14:paraId="545B5385" w14:textId="77777777" w:rsidTr="00A9244C">
        <w:trPr>
          <w:trHeight w:val="288"/>
        </w:trPr>
        <w:tc>
          <w:tcPr>
            <w:tcW w:w="1276" w:type="dxa"/>
            <w:shd w:val="clear" w:color="auto" w:fill="auto"/>
            <w:noWrap/>
            <w:vAlign w:val="center"/>
          </w:tcPr>
          <w:p w14:paraId="1C5FA64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258.</w:t>
            </w:r>
          </w:p>
        </w:tc>
        <w:tc>
          <w:tcPr>
            <w:tcW w:w="3539" w:type="dxa"/>
            <w:shd w:val="clear" w:color="auto" w:fill="auto"/>
            <w:noWrap/>
            <w:vAlign w:val="center"/>
          </w:tcPr>
          <w:p w14:paraId="1C7BC90B"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45</w:t>
            </w:r>
          </w:p>
        </w:tc>
        <w:tc>
          <w:tcPr>
            <w:tcW w:w="1417" w:type="dxa"/>
            <w:shd w:val="clear" w:color="auto" w:fill="auto"/>
            <w:noWrap/>
            <w:vAlign w:val="center"/>
          </w:tcPr>
          <w:p w14:paraId="53DC622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48ADF34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57,20</w:t>
            </w:r>
          </w:p>
        </w:tc>
      </w:tr>
      <w:tr w:rsidR="001E7647" w:rsidRPr="001E7647" w14:paraId="37AB5D91" w14:textId="77777777" w:rsidTr="00A9244C">
        <w:trPr>
          <w:trHeight w:val="288"/>
        </w:trPr>
        <w:tc>
          <w:tcPr>
            <w:tcW w:w="1276" w:type="dxa"/>
            <w:shd w:val="clear" w:color="auto" w:fill="auto"/>
            <w:noWrap/>
            <w:vAlign w:val="center"/>
          </w:tcPr>
          <w:p w14:paraId="4E9FF5E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259.</w:t>
            </w:r>
          </w:p>
        </w:tc>
        <w:tc>
          <w:tcPr>
            <w:tcW w:w="3539" w:type="dxa"/>
            <w:shd w:val="clear" w:color="auto" w:fill="auto"/>
            <w:noWrap/>
            <w:vAlign w:val="center"/>
          </w:tcPr>
          <w:p w14:paraId="69A95790"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46</w:t>
            </w:r>
          </w:p>
        </w:tc>
        <w:tc>
          <w:tcPr>
            <w:tcW w:w="1417" w:type="dxa"/>
            <w:shd w:val="clear" w:color="auto" w:fill="auto"/>
            <w:noWrap/>
            <w:vAlign w:val="center"/>
          </w:tcPr>
          <w:p w14:paraId="2091157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78F059A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46,10</w:t>
            </w:r>
          </w:p>
        </w:tc>
      </w:tr>
      <w:tr w:rsidR="001E7647" w:rsidRPr="001E7647" w14:paraId="36D49584" w14:textId="77777777" w:rsidTr="00A9244C">
        <w:trPr>
          <w:trHeight w:val="288"/>
        </w:trPr>
        <w:tc>
          <w:tcPr>
            <w:tcW w:w="1276" w:type="dxa"/>
            <w:shd w:val="clear" w:color="auto" w:fill="auto"/>
            <w:noWrap/>
            <w:vAlign w:val="center"/>
          </w:tcPr>
          <w:p w14:paraId="443142B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260.</w:t>
            </w:r>
          </w:p>
        </w:tc>
        <w:tc>
          <w:tcPr>
            <w:tcW w:w="3539" w:type="dxa"/>
            <w:shd w:val="clear" w:color="auto" w:fill="auto"/>
            <w:noWrap/>
            <w:vAlign w:val="center"/>
          </w:tcPr>
          <w:p w14:paraId="30D850ED"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46</w:t>
            </w:r>
          </w:p>
        </w:tc>
        <w:tc>
          <w:tcPr>
            <w:tcW w:w="1417" w:type="dxa"/>
            <w:shd w:val="clear" w:color="auto" w:fill="auto"/>
            <w:noWrap/>
            <w:vAlign w:val="center"/>
          </w:tcPr>
          <w:p w14:paraId="75A558A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6347069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46,00</w:t>
            </w:r>
          </w:p>
        </w:tc>
      </w:tr>
      <w:tr w:rsidR="001E7647" w:rsidRPr="001E7647" w14:paraId="40D7F1BF" w14:textId="77777777" w:rsidTr="00A9244C">
        <w:trPr>
          <w:trHeight w:val="288"/>
        </w:trPr>
        <w:tc>
          <w:tcPr>
            <w:tcW w:w="1276" w:type="dxa"/>
            <w:shd w:val="clear" w:color="auto" w:fill="auto"/>
            <w:noWrap/>
            <w:vAlign w:val="center"/>
          </w:tcPr>
          <w:p w14:paraId="1478A77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261.</w:t>
            </w:r>
          </w:p>
        </w:tc>
        <w:tc>
          <w:tcPr>
            <w:tcW w:w="3539" w:type="dxa"/>
            <w:shd w:val="clear" w:color="auto" w:fill="auto"/>
            <w:noWrap/>
            <w:vAlign w:val="center"/>
          </w:tcPr>
          <w:p w14:paraId="73BC869E"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46</w:t>
            </w:r>
          </w:p>
        </w:tc>
        <w:tc>
          <w:tcPr>
            <w:tcW w:w="1417" w:type="dxa"/>
            <w:shd w:val="clear" w:color="auto" w:fill="auto"/>
            <w:noWrap/>
            <w:vAlign w:val="center"/>
          </w:tcPr>
          <w:p w14:paraId="2285632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w:t>
            </w:r>
          </w:p>
        </w:tc>
        <w:tc>
          <w:tcPr>
            <w:tcW w:w="2835" w:type="dxa"/>
            <w:shd w:val="clear" w:color="auto" w:fill="auto"/>
            <w:noWrap/>
            <w:vAlign w:val="center"/>
          </w:tcPr>
          <w:p w14:paraId="723A478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68,80</w:t>
            </w:r>
          </w:p>
        </w:tc>
      </w:tr>
      <w:tr w:rsidR="001E7647" w:rsidRPr="001E7647" w14:paraId="77961F02" w14:textId="77777777" w:rsidTr="00A9244C">
        <w:trPr>
          <w:trHeight w:val="288"/>
        </w:trPr>
        <w:tc>
          <w:tcPr>
            <w:tcW w:w="1276" w:type="dxa"/>
            <w:shd w:val="clear" w:color="auto" w:fill="auto"/>
            <w:noWrap/>
            <w:vAlign w:val="center"/>
          </w:tcPr>
          <w:p w14:paraId="3761FA3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262.</w:t>
            </w:r>
          </w:p>
        </w:tc>
        <w:tc>
          <w:tcPr>
            <w:tcW w:w="3539" w:type="dxa"/>
            <w:shd w:val="clear" w:color="auto" w:fill="auto"/>
            <w:noWrap/>
            <w:vAlign w:val="center"/>
          </w:tcPr>
          <w:p w14:paraId="44C9C56F"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46</w:t>
            </w:r>
          </w:p>
        </w:tc>
        <w:tc>
          <w:tcPr>
            <w:tcW w:w="1417" w:type="dxa"/>
            <w:shd w:val="clear" w:color="auto" w:fill="auto"/>
            <w:noWrap/>
            <w:vAlign w:val="center"/>
          </w:tcPr>
          <w:p w14:paraId="0BA813E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17</w:t>
            </w:r>
          </w:p>
        </w:tc>
        <w:tc>
          <w:tcPr>
            <w:tcW w:w="2835" w:type="dxa"/>
            <w:shd w:val="clear" w:color="auto" w:fill="auto"/>
            <w:noWrap/>
            <w:vAlign w:val="center"/>
          </w:tcPr>
          <w:p w14:paraId="4A108A4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53,20</w:t>
            </w:r>
          </w:p>
        </w:tc>
      </w:tr>
      <w:tr w:rsidR="001E7647" w:rsidRPr="001E7647" w14:paraId="63E4A356" w14:textId="77777777" w:rsidTr="00A9244C">
        <w:trPr>
          <w:trHeight w:val="288"/>
        </w:trPr>
        <w:tc>
          <w:tcPr>
            <w:tcW w:w="1276" w:type="dxa"/>
            <w:shd w:val="clear" w:color="auto" w:fill="auto"/>
            <w:noWrap/>
            <w:vAlign w:val="center"/>
          </w:tcPr>
          <w:p w14:paraId="55307FA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263.</w:t>
            </w:r>
          </w:p>
        </w:tc>
        <w:tc>
          <w:tcPr>
            <w:tcW w:w="3539" w:type="dxa"/>
            <w:shd w:val="clear" w:color="auto" w:fill="auto"/>
            <w:noWrap/>
            <w:vAlign w:val="center"/>
          </w:tcPr>
          <w:p w14:paraId="409EAB59"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46</w:t>
            </w:r>
          </w:p>
        </w:tc>
        <w:tc>
          <w:tcPr>
            <w:tcW w:w="1417" w:type="dxa"/>
            <w:shd w:val="clear" w:color="auto" w:fill="auto"/>
            <w:noWrap/>
            <w:vAlign w:val="center"/>
          </w:tcPr>
          <w:p w14:paraId="2220423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w:t>
            </w:r>
          </w:p>
        </w:tc>
        <w:tc>
          <w:tcPr>
            <w:tcW w:w="2835" w:type="dxa"/>
            <w:shd w:val="clear" w:color="auto" w:fill="auto"/>
            <w:noWrap/>
            <w:vAlign w:val="center"/>
          </w:tcPr>
          <w:p w14:paraId="4A98D30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34,40</w:t>
            </w:r>
          </w:p>
        </w:tc>
      </w:tr>
      <w:tr w:rsidR="001E7647" w:rsidRPr="001E7647" w14:paraId="076D6452" w14:textId="77777777" w:rsidTr="00A9244C">
        <w:trPr>
          <w:trHeight w:val="288"/>
        </w:trPr>
        <w:tc>
          <w:tcPr>
            <w:tcW w:w="1276" w:type="dxa"/>
            <w:shd w:val="clear" w:color="auto" w:fill="auto"/>
            <w:noWrap/>
            <w:vAlign w:val="center"/>
          </w:tcPr>
          <w:p w14:paraId="555AF46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264.</w:t>
            </w:r>
          </w:p>
        </w:tc>
        <w:tc>
          <w:tcPr>
            <w:tcW w:w="3539" w:type="dxa"/>
            <w:shd w:val="clear" w:color="auto" w:fill="auto"/>
            <w:noWrap/>
            <w:vAlign w:val="center"/>
          </w:tcPr>
          <w:p w14:paraId="1D5E1AC9"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47</w:t>
            </w:r>
          </w:p>
        </w:tc>
        <w:tc>
          <w:tcPr>
            <w:tcW w:w="1417" w:type="dxa"/>
            <w:shd w:val="clear" w:color="auto" w:fill="auto"/>
            <w:noWrap/>
            <w:vAlign w:val="center"/>
          </w:tcPr>
          <w:p w14:paraId="3E3659E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w:t>
            </w:r>
          </w:p>
        </w:tc>
        <w:tc>
          <w:tcPr>
            <w:tcW w:w="2835" w:type="dxa"/>
            <w:shd w:val="clear" w:color="auto" w:fill="auto"/>
            <w:noWrap/>
            <w:vAlign w:val="center"/>
          </w:tcPr>
          <w:p w14:paraId="4624A8D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57,40</w:t>
            </w:r>
          </w:p>
        </w:tc>
      </w:tr>
      <w:tr w:rsidR="001E7647" w:rsidRPr="001E7647" w14:paraId="258A2CE9" w14:textId="77777777" w:rsidTr="00A9244C">
        <w:trPr>
          <w:trHeight w:val="288"/>
        </w:trPr>
        <w:tc>
          <w:tcPr>
            <w:tcW w:w="1276" w:type="dxa"/>
            <w:shd w:val="clear" w:color="auto" w:fill="auto"/>
            <w:noWrap/>
            <w:vAlign w:val="center"/>
          </w:tcPr>
          <w:p w14:paraId="0AAE641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265.</w:t>
            </w:r>
          </w:p>
        </w:tc>
        <w:tc>
          <w:tcPr>
            <w:tcW w:w="3539" w:type="dxa"/>
            <w:shd w:val="clear" w:color="auto" w:fill="auto"/>
            <w:noWrap/>
            <w:vAlign w:val="center"/>
          </w:tcPr>
          <w:p w14:paraId="5F41EEEA"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47</w:t>
            </w:r>
          </w:p>
        </w:tc>
        <w:tc>
          <w:tcPr>
            <w:tcW w:w="1417" w:type="dxa"/>
            <w:shd w:val="clear" w:color="auto" w:fill="auto"/>
            <w:noWrap/>
            <w:vAlign w:val="center"/>
          </w:tcPr>
          <w:p w14:paraId="7F7761D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w:t>
            </w:r>
          </w:p>
        </w:tc>
        <w:tc>
          <w:tcPr>
            <w:tcW w:w="2835" w:type="dxa"/>
            <w:shd w:val="clear" w:color="auto" w:fill="auto"/>
            <w:noWrap/>
            <w:vAlign w:val="center"/>
          </w:tcPr>
          <w:p w14:paraId="21F094D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35,40</w:t>
            </w:r>
          </w:p>
        </w:tc>
      </w:tr>
      <w:tr w:rsidR="001E7647" w:rsidRPr="001E7647" w14:paraId="6B50211C" w14:textId="77777777" w:rsidTr="00A9244C">
        <w:trPr>
          <w:trHeight w:val="288"/>
        </w:trPr>
        <w:tc>
          <w:tcPr>
            <w:tcW w:w="1276" w:type="dxa"/>
            <w:shd w:val="clear" w:color="auto" w:fill="auto"/>
            <w:noWrap/>
            <w:vAlign w:val="center"/>
          </w:tcPr>
          <w:p w14:paraId="40E99A5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266.</w:t>
            </w:r>
          </w:p>
        </w:tc>
        <w:tc>
          <w:tcPr>
            <w:tcW w:w="3539" w:type="dxa"/>
            <w:shd w:val="clear" w:color="auto" w:fill="auto"/>
            <w:noWrap/>
            <w:vAlign w:val="center"/>
          </w:tcPr>
          <w:p w14:paraId="5CD3088B"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47</w:t>
            </w:r>
          </w:p>
        </w:tc>
        <w:tc>
          <w:tcPr>
            <w:tcW w:w="1417" w:type="dxa"/>
            <w:shd w:val="clear" w:color="auto" w:fill="auto"/>
            <w:noWrap/>
            <w:vAlign w:val="center"/>
          </w:tcPr>
          <w:p w14:paraId="26FBAFE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w:t>
            </w:r>
          </w:p>
        </w:tc>
        <w:tc>
          <w:tcPr>
            <w:tcW w:w="2835" w:type="dxa"/>
            <w:shd w:val="clear" w:color="auto" w:fill="auto"/>
            <w:noWrap/>
            <w:vAlign w:val="center"/>
          </w:tcPr>
          <w:p w14:paraId="209766D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49,50</w:t>
            </w:r>
          </w:p>
        </w:tc>
      </w:tr>
      <w:tr w:rsidR="001E7647" w:rsidRPr="001E7647" w14:paraId="0E6C1D56" w14:textId="77777777" w:rsidTr="00A9244C">
        <w:trPr>
          <w:trHeight w:val="288"/>
        </w:trPr>
        <w:tc>
          <w:tcPr>
            <w:tcW w:w="1276" w:type="dxa"/>
            <w:shd w:val="clear" w:color="auto" w:fill="auto"/>
            <w:noWrap/>
            <w:vAlign w:val="center"/>
          </w:tcPr>
          <w:p w14:paraId="7C13306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267.</w:t>
            </w:r>
          </w:p>
        </w:tc>
        <w:tc>
          <w:tcPr>
            <w:tcW w:w="3539" w:type="dxa"/>
            <w:shd w:val="clear" w:color="auto" w:fill="auto"/>
            <w:noWrap/>
            <w:vAlign w:val="center"/>
          </w:tcPr>
          <w:p w14:paraId="073585D1"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47</w:t>
            </w:r>
          </w:p>
        </w:tc>
        <w:tc>
          <w:tcPr>
            <w:tcW w:w="1417" w:type="dxa"/>
            <w:shd w:val="clear" w:color="auto" w:fill="auto"/>
            <w:noWrap/>
            <w:vAlign w:val="center"/>
          </w:tcPr>
          <w:p w14:paraId="2B5B49A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w:t>
            </w:r>
          </w:p>
        </w:tc>
        <w:tc>
          <w:tcPr>
            <w:tcW w:w="2835" w:type="dxa"/>
            <w:shd w:val="clear" w:color="auto" w:fill="auto"/>
            <w:noWrap/>
            <w:vAlign w:val="center"/>
          </w:tcPr>
          <w:p w14:paraId="6825D51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45,50</w:t>
            </w:r>
          </w:p>
        </w:tc>
      </w:tr>
      <w:tr w:rsidR="001E7647" w:rsidRPr="001E7647" w14:paraId="722F37ED" w14:textId="77777777" w:rsidTr="00A9244C">
        <w:trPr>
          <w:trHeight w:val="288"/>
        </w:trPr>
        <w:tc>
          <w:tcPr>
            <w:tcW w:w="1276" w:type="dxa"/>
            <w:shd w:val="clear" w:color="auto" w:fill="auto"/>
            <w:noWrap/>
            <w:vAlign w:val="center"/>
          </w:tcPr>
          <w:p w14:paraId="64AE212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268.</w:t>
            </w:r>
          </w:p>
        </w:tc>
        <w:tc>
          <w:tcPr>
            <w:tcW w:w="3539" w:type="dxa"/>
            <w:shd w:val="clear" w:color="auto" w:fill="auto"/>
            <w:noWrap/>
            <w:vAlign w:val="center"/>
          </w:tcPr>
          <w:p w14:paraId="073A4510"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O.Kalpaka</w:t>
            </w:r>
            <w:proofErr w:type="spellEnd"/>
            <w:r w:rsidRPr="001E7647">
              <w:rPr>
                <w:rFonts w:eastAsia="Calibri"/>
                <w:sz w:val="22"/>
                <w:u w:val="none"/>
                <w:lang w:eastAsia="lv-LV"/>
              </w:rPr>
              <w:t xml:space="preserve"> iela 47</w:t>
            </w:r>
          </w:p>
        </w:tc>
        <w:tc>
          <w:tcPr>
            <w:tcW w:w="1417" w:type="dxa"/>
            <w:shd w:val="clear" w:color="auto" w:fill="auto"/>
            <w:noWrap/>
            <w:vAlign w:val="center"/>
          </w:tcPr>
          <w:p w14:paraId="6178284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42</w:t>
            </w:r>
          </w:p>
        </w:tc>
        <w:tc>
          <w:tcPr>
            <w:tcW w:w="2835" w:type="dxa"/>
            <w:shd w:val="clear" w:color="auto" w:fill="auto"/>
            <w:noWrap/>
            <w:vAlign w:val="center"/>
          </w:tcPr>
          <w:p w14:paraId="59AD8E0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46,40</w:t>
            </w:r>
          </w:p>
        </w:tc>
      </w:tr>
      <w:tr w:rsidR="001E7647" w:rsidRPr="001E7647" w14:paraId="057D8EC2" w14:textId="77777777" w:rsidTr="00A9244C">
        <w:trPr>
          <w:trHeight w:val="288"/>
        </w:trPr>
        <w:tc>
          <w:tcPr>
            <w:tcW w:w="1276" w:type="dxa"/>
            <w:shd w:val="clear" w:color="auto" w:fill="auto"/>
            <w:noWrap/>
            <w:vAlign w:val="center"/>
          </w:tcPr>
          <w:p w14:paraId="1881699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269.</w:t>
            </w:r>
          </w:p>
        </w:tc>
        <w:tc>
          <w:tcPr>
            <w:tcW w:w="3539" w:type="dxa"/>
            <w:shd w:val="clear" w:color="auto" w:fill="auto"/>
            <w:noWrap/>
            <w:vAlign w:val="center"/>
          </w:tcPr>
          <w:p w14:paraId="37BBE43A" w14:textId="77777777" w:rsidR="001E7647" w:rsidRPr="001E7647" w:rsidRDefault="001E7647" w:rsidP="001E7647">
            <w:pPr>
              <w:rPr>
                <w:rFonts w:eastAsia="Calibri"/>
                <w:color w:val="000000"/>
                <w:sz w:val="22"/>
                <w:u w:val="none"/>
                <w:lang w:eastAsia="lv-LV"/>
              </w:rPr>
            </w:pPr>
            <w:r w:rsidRPr="001E7647">
              <w:rPr>
                <w:rFonts w:eastAsia="Calibri"/>
                <w:color w:val="000000"/>
                <w:sz w:val="22"/>
                <w:u w:val="none"/>
                <w:lang w:eastAsia="lv-LV"/>
              </w:rPr>
              <w:t>Pamatu iela 2A</w:t>
            </w:r>
          </w:p>
        </w:tc>
        <w:tc>
          <w:tcPr>
            <w:tcW w:w="1417" w:type="dxa"/>
            <w:shd w:val="clear" w:color="auto" w:fill="auto"/>
            <w:noWrap/>
            <w:vAlign w:val="center"/>
          </w:tcPr>
          <w:p w14:paraId="3E2F44E9" w14:textId="77777777" w:rsidR="001E7647" w:rsidRPr="001E7647" w:rsidRDefault="001E7647" w:rsidP="001E7647">
            <w:pPr>
              <w:jc w:val="center"/>
              <w:rPr>
                <w:rFonts w:eastAsia="Calibri"/>
                <w:color w:val="000000"/>
                <w:sz w:val="22"/>
                <w:u w:val="none"/>
                <w:lang w:eastAsia="lv-LV"/>
              </w:rPr>
            </w:pPr>
            <w:r w:rsidRPr="001E7647">
              <w:rPr>
                <w:rFonts w:eastAsia="Calibri"/>
                <w:color w:val="000000"/>
                <w:sz w:val="22"/>
                <w:u w:val="none"/>
                <w:lang w:eastAsia="lv-LV"/>
              </w:rPr>
              <w:t>4</w:t>
            </w:r>
          </w:p>
        </w:tc>
        <w:tc>
          <w:tcPr>
            <w:tcW w:w="2835" w:type="dxa"/>
            <w:shd w:val="clear" w:color="auto" w:fill="auto"/>
            <w:noWrap/>
            <w:vAlign w:val="center"/>
          </w:tcPr>
          <w:p w14:paraId="36736F31" w14:textId="77777777" w:rsidR="001E7647" w:rsidRPr="001E7647" w:rsidRDefault="001E7647" w:rsidP="001E7647">
            <w:pPr>
              <w:jc w:val="center"/>
              <w:rPr>
                <w:rFonts w:eastAsia="Calibri"/>
                <w:color w:val="000000"/>
                <w:sz w:val="22"/>
                <w:u w:val="none"/>
                <w:lang w:eastAsia="lv-LV"/>
              </w:rPr>
            </w:pPr>
            <w:r w:rsidRPr="001E7647">
              <w:rPr>
                <w:rFonts w:eastAsia="Calibri"/>
                <w:color w:val="000000"/>
                <w:sz w:val="22"/>
                <w:u w:val="none"/>
                <w:lang w:eastAsia="lv-LV"/>
              </w:rPr>
              <w:t>42,00</w:t>
            </w:r>
          </w:p>
        </w:tc>
      </w:tr>
      <w:tr w:rsidR="001E7647" w:rsidRPr="001E7647" w14:paraId="195D7934" w14:textId="77777777" w:rsidTr="00A9244C">
        <w:trPr>
          <w:trHeight w:val="288"/>
        </w:trPr>
        <w:tc>
          <w:tcPr>
            <w:tcW w:w="1276" w:type="dxa"/>
            <w:shd w:val="clear" w:color="auto" w:fill="auto"/>
            <w:noWrap/>
            <w:vAlign w:val="center"/>
          </w:tcPr>
          <w:p w14:paraId="3CDA67C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270.</w:t>
            </w:r>
          </w:p>
        </w:tc>
        <w:tc>
          <w:tcPr>
            <w:tcW w:w="3539" w:type="dxa"/>
            <w:shd w:val="clear" w:color="auto" w:fill="auto"/>
            <w:noWrap/>
            <w:vAlign w:val="center"/>
          </w:tcPr>
          <w:p w14:paraId="21CC9CE2" w14:textId="77777777" w:rsidR="001E7647" w:rsidRPr="001E7647" w:rsidRDefault="001E7647" w:rsidP="001E7647">
            <w:pPr>
              <w:rPr>
                <w:rFonts w:eastAsia="Calibri"/>
                <w:sz w:val="22"/>
                <w:u w:val="none"/>
                <w:lang w:eastAsia="lv-LV"/>
              </w:rPr>
            </w:pPr>
            <w:r w:rsidRPr="001E7647">
              <w:rPr>
                <w:rFonts w:eastAsia="Calibri"/>
                <w:sz w:val="22"/>
                <w:u w:val="none"/>
                <w:lang w:eastAsia="lv-LV"/>
              </w:rPr>
              <w:t>Pamatu iela 10</w:t>
            </w:r>
          </w:p>
        </w:tc>
        <w:tc>
          <w:tcPr>
            <w:tcW w:w="1417" w:type="dxa"/>
            <w:shd w:val="clear" w:color="auto" w:fill="auto"/>
            <w:noWrap/>
            <w:vAlign w:val="center"/>
          </w:tcPr>
          <w:p w14:paraId="41AB3E2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w:t>
            </w:r>
          </w:p>
        </w:tc>
        <w:tc>
          <w:tcPr>
            <w:tcW w:w="2835" w:type="dxa"/>
            <w:shd w:val="clear" w:color="auto" w:fill="auto"/>
            <w:noWrap/>
            <w:vAlign w:val="center"/>
          </w:tcPr>
          <w:p w14:paraId="617D276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29,60</w:t>
            </w:r>
          </w:p>
        </w:tc>
      </w:tr>
      <w:tr w:rsidR="001E7647" w:rsidRPr="001E7647" w14:paraId="6B7A4DEE" w14:textId="77777777" w:rsidTr="00A9244C">
        <w:trPr>
          <w:trHeight w:val="288"/>
        </w:trPr>
        <w:tc>
          <w:tcPr>
            <w:tcW w:w="1276" w:type="dxa"/>
            <w:shd w:val="clear" w:color="auto" w:fill="auto"/>
            <w:noWrap/>
            <w:vAlign w:val="center"/>
          </w:tcPr>
          <w:p w14:paraId="31FF911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271.</w:t>
            </w:r>
          </w:p>
        </w:tc>
        <w:tc>
          <w:tcPr>
            <w:tcW w:w="3539" w:type="dxa"/>
            <w:shd w:val="clear" w:color="auto" w:fill="auto"/>
            <w:noWrap/>
            <w:vAlign w:val="center"/>
          </w:tcPr>
          <w:p w14:paraId="346EDB7B" w14:textId="77777777" w:rsidR="001E7647" w:rsidRPr="001E7647" w:rsidRDefault="001E7647" w:rsidP="001E7647">
            <w:pPr>
              <w:rPr>
                <w:rFonts w:eastAsia="Calibri"/>
                <w:sz w:val="22"/>
                <w:u w:val="none"/>
                <w:lang w:eastAsia="lv-LV"/>
              </w:rPr>
            </w:pPr>
            <w:r w:rsidRPr="001E7647">
              <w:rPr>
                <w:rFonts w:eastAsia="Calibri"/>
                <w:sz w:val="22"/>
                <w:u w:val="none"/>
                <w:lang w:eastAsia="lv-LV"/>
              </w:rPr>
              <w:t>Pamatu iela 10</w:t>
            </w:r>
          </w:p>
        </w:tc>
        <w:tc>
          <w:tcPr>
            <w:tcW w:w="1417" w:type="dxa"/>
            <w:shd w:val="clear" w:color="auto" w:fill="auto"/>
            <w:noWrap/>
            <w:vAlign w:val="center"/>
          </w:tcPr>
          <w:p w14:paraId="1BE6BE4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w:t>
            </w:r>
          </w:p>
        </w:tc>
        <w:tc>
          <w:tcPr>
            <w:tcW w:w="2835" w:type="dxa"/>
            <w:shd w:val="clear" w:color="auto" w:fill="auto"/>
            <w:noWrap/>
            <w:vAlign w:val="center"/>
          </w:tcPr>
          <w:p w14:paraId="7E1E4CE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41,10</w:t>
            </w:r>
          </w:p>
        </w:tc>
      </w:tr>
      <w:tr w:rsidR="001E7647" w:rsidRPr="001E7647" w14:paraId="4D0BE297" w14:textId="77777777" w:rsidTr="00A9244C">
        <w:trPr>
          <w:trHeight w:val="288"/>
        </w:trPr>
        <w:tc>
          <w:tcPr>
            <w:tcW w:w="1276" w:type="dxa"/>
            <w:shd w:val="clear" w:color="auto" w:fill="auto"/>
            <w:noWrap/>
            <w:vAlign w:val="center"/>
          </w:tcPr>
          <w:p w14:paraId="4E0C8CE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272.</w:t>
            </w:r>
          </w:p>
        </w:tc>
        <w:tc>
          <w:tcPr>
            <w:tcW w:w="3539" w:type="dxa"/>
            <w:shd w:val="clear" w:color="auto" w:fill="auto"/>
            <w:noWrap/>
            <w:vAlign w:val="center"/>
          </w:tcPr>
          <w:p w14:paraId="5285A9D2" w14:textId="77777777" w:rsidR="001E7647" w:rsidRPr="001E7647" w:rsidRDefault="001E7647" w:rsidP="001E7647">
            <w:pPr>
              <w:rPr>
                <w:rFonts w:eastAsia="Calibri"/>
                <w:sz w:val="22"/>
                <w:u w:val="none"/>
                <w:lang w:eastAsia="lv-LV"/>
              </w:rPr>
            </w:pPr>
            <w:r w:rsidRPr="001E7647">
              <w:rPr>
                <w:rFonts w:eastAsia="Calibri"/>
                <w:sz w:val="22"/>
                <w:u w:val="none"/>
                <w:lang w:eastAsia="lv-LV"/>
              </w:rPr>
              <w:t>Raiņa iela 15</w:t>
            </w:r>
          </w:p>
        </w:tc>
        <w:tc>
          <w:tcPr>
            <w:tcW w:w="1417" w:type="dxa"/>
            <w:shd w:val="clear" w:color="auto" w:fill="auto"/>
            <w:noWrap/>
            <w:vAlign w:val="center"/>
          </w:tcPr>
          <w:p w14:paraId="6CD0B07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1D0E6A2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62,80</w:t>
            </w:r>
          </w:p>
        </w:tc>
      </w:tr>
      <w:tr w:rsidR="001E7647" w:rsidRPr="001E7647" w14:paraId="390586DD" w14:textId="77777777" w:rsidTr="00A9244C">
        <w:trPr>
          <w:trHeight w:val="288"/>
        </w:trPr>
        <w:tc>
          <w:tcPr>
            <w:tcW w:w="1276" w:type="dxa"/>
            <w:shd w:val="clear" w:color="auto" w:fill="auto"/>
            <w:noWrap/>
            <w:vAlign w:val="center"/>
          </w:tcPr>
          <w:p w14:paraId="5C00951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273.</w:t>
            </w:r>
          </w:p>
        </w:tc>
        <w:tc>
          <w:tcPr>
            <w:tcW w:w="3539" w:type="dxa"/>
            <w:shd w:val="clear" w:color="auto" w:fill="auto"/>
            <w:noWrap/>
            <w:vAlign w:val="center"/>
          </w:tcPr>
          <w:p w14:paraId="1D63A1B1" w14:textId="77777777" w:rsidR="001E7647" w:rsidRPr="001E7647" w:rsidRDefault="001E7647" w:rsidP="001E7647">
            <w:pPr>
              <w:rPr>
                <w:rFonts w:eastAsia="Calibri"/>
                <w:sz w:val="22"/>
                <w:u w:val="none"/>
                <w:lang w:eastAsia="lv-LV"/>
              </w:rPr>
            </w:pPr>
            <w:r w:rsidRPr="001E7647">
              <w:rPr>
                <w:rFonts w:eastAsia="Calibri"/>
                <w:sz w:val="22"/>
                <w:u w:val="none"/>
                <w:lang w:eastAsia="lv-LV"/>
              </w:rPr>
              <w:t>Raiņa iela 15</w:t>
            </w:r>
          </w:p>
        </w:tc>
        <w:tc>
          <w:tcPr>
            <w:tcW w:w="1417" w:type="dxa"/>
            <w:shd w:val="clear" w:color="auto" w:fill="auto"/>
            <w:noWrap/>
            <w:vAlign w:val="center"/>
          </w:tcPr>
          <w:p w14:paraId="123EC81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0D8EC41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59,70</w:t>
            </w:r>
          </w:p>
        </w:tc>
      </w:tr>
      <w:tr w:rsidR="001E7647" w:rsidRPr="001E7647" w14:paraId="31219DF8" w14:textId="77777777" w:rsidTr="00A9244C">
        <w:trPr>
          <w:trHeight w:val="288"/>
        </w:trPr>
        <w:tc>
          <w:tcPr>
            <w:tcW w:w="1276" w:type="dxa"/>
            <w:shd w:val="clear" w:color="auto" w:fill="auto"/>
            <w:noWrap/>
            <w:vAlign w:val="center"/>
          </w:tcPr>
          <w:p w14:paraId="2413A45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274.</w:t>
            </w:r>
          </w:p>
        </w:tc>
        <w:tc>
          <w:tcPr>
            <w:tcW w:w="3539" w:type="dxa"/>
            <w:shd w:val="clear" w:color="auto" w:fill="auto"/>
            <w:noWrap/>
            <w:vAlign w:val="center"/>
          </w:tcPr>
          <w:p w14:paraId="2093EE67" w14:textId="77777777" w:rsidR="001E7647" w:rsidRPr="001E7647" w:rsidRDefault="001E7647" w:rsidP="001E7647">
            <w:pPr>
              <w:rPr>
                <w:rFonts w:eastAsia="Calibri"/>
                <w:sz w:val="22"/>
                <w:u w:val="none"/>
                <w:lang w:eastAsia="lv-LV"/>
              </w:rPr>
            </w:pPr>
            <w:r w:rsidRPr="001E7647">
              <w:rPr>
                <w:rFonts w:eastAsia="Calibri"/>
                <w:sz w:val="22"/>
                <w:u w:val="none"/>
                <w:lang w:eastAsia="lv-LV"/>
              </w:rPr>
              <w:t>Raiņa iela 44</w:t>
            </w:r>
          </w:p>
        </w:tc>
        <w:tc>
          <w:tcPr>
            <w:tcW w:w="1417" w:type="dxa"/>
            <w:shd w:val="clear" w:color="auto" w:fill="auto"/>
            <w:noWrap/>
            <w:vAlign w:val="center"/>
          </w:tcPr>
          <w:p w14:paraId="662DAE9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shd w:val="clear" w:color="auto" w:fill="auto"/>
            <w:noWrap/>
            <w:vAlign w:val="center"/>
          </w:tcPr>
          <w:p w14:paraId="0190F55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43,10</w:t>
            </w:r>
          </w:p>
        </w:tc>
      </w:tr>
      <w:tr w:rsidR="001E7647" w:rsidRPr="001E7647" w14:paraId="54CCDCB9" w14:textId="77777777" w:rsidTr="00A9244C">
        <w:trPr>
          <w:trHeight w:val="288"/>
        </w:trPr>
        <w:tc>
          <w:tcPr>
            <w:tcW w:w="1276" w:type="dxa"/>
            <w:shd w:val="clear" w:color="auto" w:fill="auto"/>
            <w:noWrap/>
            <w:vAlign w:val="center"/>
          </w:tcPr>
          <w:p w14:paraId="71B5FAE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275.</w:t>
            </w:r>
          </w:p>
        </w:tc>
        <w:tc>
          <w:tcPr>
            <w:tcW w:w="3539" w:type="dxa"/>
            <w:shd w:val="clear" w:color="auto" w:fill="auto"/>
            <w:noWrap/>
            <w:vAlign w:val="center"/>
          </w:tcPr>
          <w:p w14:paraId="6D66492A" w14:textId="77777777" w:rsidR="001E7647" w:rsidRPr="001E7647" w:rsidRDefault="001E7647" w:rsidP="001E7647">
            <w:pPr>
              <w:rPr>
                <w:rFonts w:eastAsia="Calibri"/>
                <w:sz w:val="22"/>
                <w:u w:val="none"/>
                <w:lang w:eastAsia="lv-LV"/>
              </w:rPr>
            </w:pPr>
            <w:r w:rsidRPr="001E7647">
              <w:rPr>
                <w:rFonts w:eastAsia="Calibri"/>
                <w:sz w:val="22"/>
                <w:u w:val="none"/>
                <w:lang w:eastAsia="lv-LV"/>
              </w:rPr>
              <w:t>Raiņa iela 44</w:t>
            </w:r>
          </w:p>
        </w:tc>
        <w:tc>
          <w:tcPr>
            <w:tcW w:w="1417" w:type="dxa"/>
            <w:shd w:val="clear" w:color="auto" w:fill="auto"/>
            <w:noWrap/>
            <w:vAlign w:val="center"/>
          </w:tcPr>
          <w:p w14:paraId="0811B42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w:t>
            </w:r>
          </w:p>
        </w:tc>
        <w:tc>
          <w:tcPr>
            <w:tcW w:w="2835" w:type="dxa"/>
            <w:shd w:val="clear" w:color="auto" w:fill="auto"/>
            <w:noWrap/>
            <w:vAlign w:val="center"/>
          </w:tcPr>
          <w:p w14:paraId="2A38818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43,00</w:t>
            </w:r>
          </w:p>
        </w:tc>
      </w:tr>
      <w:tr w:rsidR="001E7647" w:rsidRPr="001E7647" w14:paraId="49ACFC2D" w14:textId="77777777" w:rsidTr="00A9244C">
        <w:trPr>
          <w:trHeight w:val="288"/>
        </w:trPr>
        <w:tc>
          <w:tcPr>
            <w:tcW w:w="1276" w:type="dxa"/>
            <w:shd w:val="clear" w:color="auto" w:fill="auto"/>
            <w:noWrap/>
            <w:vAlign w:val="center"/>
          </w:tcPr>
          <w:p w14:paraId="523C7B2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276.</w:t>
            </w:r>
          </w:p>
        </w:tc>
        <w:tc>
          <w:tcPr>
            <w:tcW w:w="3539" w:type="dxa"/>
            <w:shd w:val="clear" w:color="auto" w:fill="auto"/>
            <w:noWrap/>
            <w:vAlign w:val="center"/>
          </w:tcPr>
          <w:p w14:paraId="754D47C1" w14:textId="77777777" w:rsidR="001E7647" w:rsidRPr="001E7647" w:rsidRDefault="001E7647" w:rsidP="001E7647">
            <w:pPr>
              <w:rPr>
                <w:rFonts w:eastAsia="Calibri"/>
                <w:color w:val="FF0000"/>
                <w:sz w:val="22"/>
                <w:u w:val="none"/>
                <w:lang w:eastAsia="lv-LV"/>
              </w:rPr>
            </w:pPr>
            <w:r w:rsidRPr="001E7647">
              <w:rPr>
                <w:rFonts w:eastAsia="Calibri"/>
                <w:sz w:val="22"/>
                <w:u w:val="none"/>
                <w:lang w:eastAsia="lv-LV"/>
              </w:rPr>
              <w:t>Raiņa iela 44</w:t>
            </w:r>
          </w:p>
        </w:tc>
        <w:tc>
          <w:tcPr>
            <w:tcW w:w="1417" w:type="dxa"/>
            <w:shd w:val="clear" w:color="auto" w:fill="auto"/>
            <w:noWrap/>
            <w:vAlign w:val="center"/>
          </w:tcPr>
          <w:p w14:paraId="30C6A6FC" w14:textId="77777777" w:rsidR="001E7647" w:rsidRPr="001E7647" w:rsidRDefault="001E7647" w:rsidP="001E7647">
            <w:pPr>
              <w:jc w:val="center"/>
              <w:rPr>
                <w:rFonts w:eastAsia="Calibri"/>
                <w:color w:val="FF0000"/>
                <w:sz w:val="22"/>
                <w:u w:val="none"/>
                <w:lang w:eastAsia="lv-LV"/>
              </w:rPr>
            </w:pPr>
            <w:r w:rsidRPr="001E7647">
              <w:rPr>
                <w:rFonts w:eastAsia="Calibri"/>
                <w:sz w:val="22"/>
                <w:u w:val="none"/>
                <w:lang w:eastAsia="lv-LV"/>
              </w:rPr>
              <w:t>17</w:t>
            </w:r>
          </w:p>
        </w:tc>
        <w:tc>
          <w:tcPr>
            <w:tcW w:w="2835" w:type="dxa"/>
            <w:shd w:val="clear" w:color="auto" w:fill="auto"/>
            <w:noWrap/>
            <w:vAlign w:val="center"/>
          </w:tcPr>
          <w:p w14:paraId="5000CC5D" w14:textId="77777777" w:rsidR="001E7647" w:rsidRPr="001E7647" w:rsidRDefault="001E7647" w:rsidP="001E7647">
            <w:pPr>
              <w:jc w:val="center"/>
              <w:rPr>
                <w:rFonts w:eastAsia="Calibri"/>
                <w:color w:val="FF0000"/>
                <w:sz w:val="22"/>
                <w:u w:val="none"/>
                <w:lang w:eastAsia="lv-LV"/>
              </w:rPr>
            </w:pPr>
            <w:r w:rsidRPr="001E7647">
              <w:rPr>
                <w:rFonts w:eastAsia="Calibri"/>
                <w:sz w:val="22"/>
                <w:u w:val="none"/>
                <w:lang w:eastAsia="lv-LV"/>
              </w:rPr>
              <w:t>40,50</w:t>
            </w:r>
          </w:p>
        </w:tc>
      </w:tr>
      <w:tr w:rsidR="001E7647" w:rsidRPr="001E7647" w14:paraId="5E0D94EA" w14:textId="77777777" w:rsidTr="00A9244C">
        <w:trPr>
          <w:trHeight w:val="288"/>
        </w:trPr>
        <w:tc>
          <w:tcPr>
            <w:tcW w:w="1276" w:type="dxa"/>
            <w:shd w:val="clear" w:color="auto" w:fill="auto"/>
            <w:noWrap/>
            <w:vAlign w:val="center"/>
          </w:tcPr>
          <w:p w14:paraId="0C5335E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277.</w:t>
            </w:r>
          </w:p>
        </w:tc>
        <w:tc>
          <w:tcPr>
            <w:tcW w:w="3539" w:type="dxa"/>
            <w:shd w:val="clear" w:color="auto" w:fill="auto"/>
            <w:noWrap/>
            <w:vAlign w:val="center"/>
          </w:tcPr>
          <w:p w14:paraId="6F467896"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19</w:t>
            </w:r>
          </w:p>
        </w:tc>
        <w:tc>
          <w:tcPr>
            <w:tcW w:w="1417" w:type="dxa"/>
            <w:shd w:val="clear" w:color="auto" w:fill="auto"/>
            <w:noWrap/>
            <w:vAlign w:val="center"/>
          </w:tcPr>
          <w:p w14:paraId="7D8D04C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shd w:val="clear" w:color="auto" w:fill="auto"/>
            <w:noWrap/>
            <w:vAlign w:val="center"/>
          </w:tcPr>
          <w:p w14:paraId="25FC607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72,80</w:t>
            </w:r>
          </w:p>
        </w:tc>
      </w:tr>
      <w:tr w:rsidR="001E7647" w:rsidRPr="001E7647" w14:paraId="445F035F" w14:textId="77777777" w:rsidTr="00A9244C">
        <w:trPr>
          <w:trHeight w:val="288"/>
        </w:trPr>
        <w:tc>
          <w:tcPr>
            <w:tcW w:w="1276" w:type="dxa"/>
            <w:shd w:val="clear" w:color="auto" w:fill="auto"/>
            <w:noWrap/>
            <w:vAlign w:val="center"/>
          </w:tcPr>
          <w:p w14:paraId="4A16AD2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278.</w:t>
            </w:r>
          </w:p>
        </w:tc>
        <w:tc>
          <w:tcPr>
            <w:tcW w:w="3539" w:type="dxa"/>
            <w:shd w:val="clear" w:color="auto" w:fill="auto"/>
            <w:noWrap/>
            <w:vAlign w:val="center"/>
          </w:tcPr>
          <w:p w14:paraId="62FC6F7A"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19</w:t>
            </w:r>
          </w:p>
        </w:tc>
        <w:tc>
          <w:tcPr>
            <w:tcW w:w="1417" w:type="dxa"/>
            <w:shd w:val="clear" w:color="auto" w:fill="auto"/>
            <w:noWrap/>
            <w:vAlign w:val="center"/>
          </w:tcPr>
          <w:p w14:paraId="094D86C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shd w:val="clear" w:color="auto" w:fill="auto"/>
            <w:noWrap/>
            <w:vAlign w:val="center"/>
          </w:tcPr>
          <w:p w14:paraId="7E37F92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53,30</w:t>
            </w:r>
          </w:p>
        </w:tc>
      </w:tr>
      <w:tr w:rsidR="001E7647" w:rsidRPr="001E7647" w14:paraId="11562DB4" w14:textId="77777777" w:rsidTr="00A9244C">
        <w:trPr>
          <w:trHeight w:val="288"/>
        </w:trPr>
        <w:tc>
          <w:tcPr>
            <w:tcW w:w="1276" w:type="dxa"/>
            <w:shd w:val="clear" w:color="auto" w:fill="auto"/>
            <w:noWrap/>
            <w:vAlign w:val="center"/>
          </w:tcPr>
          <w:p w14:paraId="0C112D0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279.</w:t>
            </w:r>
          </w:p>
        </w:tc>
        <w:tc>
          <w:tcPr>
            <w:tcW w:w="3539" w:type="dxa"/>
            <w:shd w:val="clear" w:color="auto" w:fill="auto"/>
            <w:noWrap/>
            <w:vAlign w:val="center"/>
          </w:tcPr>
          <w:p w14:paraId="09FA27E3"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19</w:t>
            </w:r>
          </w:p>
        </w:tc>
        <w:tc>
          <w:tcPr>
            <w:tcW w:w="1417" w:type="dxa"/>
            <w:shd w:val="clear" w:color="auto" w:fill="auto"/>
            <w:noWrap/>
            <w:vAlign w:val="center"/>
          </w:tcPr>
          <w:p w14:paraId="5CD8F2F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w:t>
            </w:r>
          </w:p>
        </w:tc>
        <w:tc>
          <w:tcPr>
            <w:tcW w:w="2835" w:type="dxa"/>
            <w:shd w:val="clear" w:color="auto" w:fill="auto"/>
            <w:noWrap/>
            <w:vAlign w:val="center"/>
          </w:tcPr>
          <w:p w14:paraId="09EE2D8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53,10</w:t>
            </w:r>
          </w:p>
        </w:tc>
      </w:tr>
      <w:tr w:rsidR="001E7647" w:rsidRPr="001E7647" w14:paraId="365DB7B8" w14:textId="77777777" w:rsidTr="00A9244C">
        <w:trPr>
          <w:trHeight w:val="288"/>
        </w:trPr>
        <w:tc>
          <w:tcPr>
            <w:tcW w:w="1276" w:type="dxa"/>
            <w:shd w:val="clear" w:color="auto" w:fill="auto"/>
            <w:noWrap/>
            <w:vAlign w:val="center"/>
          </w:tcPr>
          <w:p w14:paraId="3223FDB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280.</w:t>
            </w:r>
          </w:p>
        </w:tc>
        <w:tc>
          <w:tcPr>
            <w:tcW w:w="3539" w:type="dxa"/>
            <w:shd w:val="clear" w:color="auto" w:fill="auto"/>
            <w:noWrap/>
            <w:vAlign w:val="center"/>
          </w:tcPr>
          <w:p w14:paraId="29C8956B"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19</w:t>
            </w:r>
          </w:p>
        </w:tc>
        <w:tc>
          <w:tcPr>
            <w:tcW w:w="1417" w:type="dxa"/>
            <w:shd w:val="clear" w:color="auto" w:fill="auto"/>
            <w:noWrap/>
            <w:vAlign w:val="center"/>
          </w:tcPr>
          <w:p w14:paraId="0F18F81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w:t>
            </w:r>
          </w:p>
        </w:tc>
        <w:tc>
          <w:tcPr>
            <w:tcW w:w="2835" w:type="dxa"/>
            <w:shd w:val="clear" w:color="auto" w:fill="auto"/>
            <w:noWrap/>
            <w:vAlign w:val="center"/>
          </w:tcPr>
          <w:p w14:paraId="4BF2A2D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46,90</w:t>
            </w:r>
          </w:p>
        </w:tc>
      </w:tr>
      <w:tr w:rsidR="001E7647" w:rsidRPr="001E7647" w14:paraId="5DA4F241" w14:textId="77777777" w:rsidTr="00A9244C">
        <w:trPr>
          <w:trHeight w:val="288"/>
        </w:trPr>
        <w:tc>
          <w:tcPr>
            <w:tcW w:w="1276" w:type="dxa"/>
            <w:shd w:val="clear" w:color="auto" w:fill="auto"/>
            <w:noWrap/>
            <w:vAlign w:val="center"/>
          </w:tcPr>
          <w:p w14:paraId="445DEEB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281.</w:t>
            </w:r>
          </w:p>
        </w:tc>
        <w:tc>
          <w:tcPr>
            <w:tcW w:w="3539" w:type="dxa"/>
            <w:shd w:val="clear" w:color="auto" w:fill="auto"/>
            <w:noWrap/>
            <w:vAlign w:val="center"/>
          </w:tcPr>
          <w:p w14:paraId="629C2A16"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27</w:t>
            </w:r>
          </w:p>
        </w:tc>
        <w:tc>
          <w:tcPr>
            <w:tcW w:w="1417" w:type="dxa"/>
            <w:shd w:val="clear" w:color="auto" w:fill="auto"/>
            <w:noWrap/>
            <w:vAlign w:val="center"/>
          </w:tcPr>
          <w:p w14:paraId="1C078A0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w:t>
            </w:r>
          </w:p>
        </w:tc>
        <w:tc>
          <w:tcPr>
            <w:tcW w:w="2835" w:type="dxa"/>
            <w:shd w:val="clear" w:color="auto" w:fill="auto"/>
            <w:noWrap/>
            <w:vAlign w:val="center"/>
          </w:tcPr>
          <w:p w14:paraId="6845ED1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68,80</w:t>
            </w:r>
          </w:p>
        </w:tc>
      </w:tr>
      <w:tr w:rsidR="001E7647" w:rsidRPr="001E7647" w14:paraId="2B0271D1" w14:textId="77777777" w:rsidTr="00A9244C">
        <w:trPr>
          <w:trHeight w:val="288"/>
        </w:trPr>
        <w:tc>
          <w:tcPr>
            <w:tcW w:w="1276" w:type="dxa"/>
            <w:shd w:val="clear" w:color="auto" w:fill="auto"/>
            <w:noWrap/>
            <w:vAlign w:val="center"/>
          </w:tcPr>
          <w:p w14:paraId="1BEE873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282.</w:t>
            </w:r>
          </w:p>
        </w:tc>
        <w:tc>
          <w:tcPr>
            <w:tcW w:w="3539" w:type="dxa"/>
            <w:shd w:val="clear" w:color="auto" w:fill="auto"/>
            <w:noWrap/>
            <w:vAlign w:val="center"/>
          </w:tcPr>
          <w:p w14:paraId="28C666DB" w14:textId="77777777" w:rsidR="001E7647" w:rsidRPr="001E7647" w:rsidRDefault="001E7647" w:rsidP="001E7647">
            <w:pPr>
              <w:rPr>
                <w:rFonts w:eastAsia="Calibri"/>
                <w:strike/>
                <w:color w:val="FF0000"/>
                <w:sz w:val="22"/>
                <w:u w:val="none"/>
                <w:lang w:eastAsia="lv-LV"/>
              </w:rPr>
            </w:pPr>
            <w:r w:rsidRPr="001E7647">
              <w:rPr>
                <w:rFonts w:eastAsia="Calibri"/>
                <w:sz w:val="22"/>
                <w:u w:val="none"/>
                <w:lang w:eastAsia="lv-LV"/>
              </w:rPr>
              <w:t>Rīgas iela 51</w:t>
            </w:r>
          </w:p>
        </w:tc>
        <w:tc>
          <w:tcPr>
            <w:tcW w:w="1417" w:type="dxa"/>
            <w:shd w:val="clear" w:color="auto" w:fill="auto"/>
            <w:noWrap/>
            <w:vAlign w:val="center"/>
          </w:tcPr>
          <w:p w14:paraId="5E64AE88"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10</w:t>
            </w:r>
          </w:p>
        </w:tc>
        <w:tc>
          <w:tcPr>
            <w:tcW w:w="2835" w:type="dxa"/>
            <w:shd w:val="clear" w:color="auto" w:fill="auto"/>
            <w:noWrap/>
            <w:vAlign w:val="center"/>
          </w:tcPr>
          <w:p w14:paraId="5788827A"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51,20</w:t>
            </w:r>
          </w:p>
        </w:tc>
      </w:tr>
      <w:tr w:rsidR="001E7647" w:rsidRPr="001E7647" w14:paraId="3288EAED" w14:textId="77777777" w:rsidTr="00A9244C">
        <w:trPr>
          <w:trHeight w:val="288"/>
        </w:trPr>
        <w:tc>
          <w:tcPr>
            <w:tcW w:w="1276" w:type="dxa"/>
            <w:shd w:val="clear" w:color="auto" w:fill="auto"/>
            <w:noWrap/>
            <w:vAlign w:val="center"/>
          </w:tcPr>
          <w:p w14:paraId="17D51D3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283.</w:t>
            </w:r>
          </w:p>
        </w:tc>
        <w:tc>
          <w:tcPr>
            <w:tcW w:w="3539" w:type="dxa"/>
            <w:shd w:val="clear" w:color="auto" w:fill="auto"/>
            <w:noWrap/>
            <w:vAlign w:val="center"/>
          </w:tcPr>
          <w:p w14:paraId="65CDB877"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56</w:t>
            </w:r>
          </w:p>
        </w:tc>
        <w:tc>
          <w:tcPr>
            <w:tcW w:w="1417" w:type="dxa"/>
            <w:shd w:val="clear" w:color="auto" w:fill="auto"/>
            <w:noWrap/>
            <w:vAlign w:val="center"/>
          </w:tcPr>
          <w:p w14:paraId="202A9B0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w:t>
            </w:r>
          </w:p>
        </w:tc>
        <w:tc>
          <w:tcPr>
            <w:tcW w:w="2835" w:type="dxa"/>
            <w:shd w:val="clear" w:color="auto" w:fill="auto"/>
            <w:noWrap/>
            <w:vAlign w:val="center"/>
          </w:tcPr>
          <w:p w14:paraId="1D892CD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39,60</w:t>
            </w:r>
          </w:p>
        </w:tc>
      </w:tr>
      <w:tr w:rsidR="001E7647" w:rsidRPr="001E7647" w14:paraId="06657D82" w14:textId="77777777" w:rsidTr="00A9244C">
        <w:trPr>
          <w:trHeight w:val="288"/>
        </w:trPr>
        <w:tc>
          <w:tcPr>
            <w:tcW w:w="1276" w:type="dxa"/>
            <w:shd w:val="clear" w:color="auto" w:fill="auto"/>
            <w:noWrap/>
            <w:vAlign w:val="center"/>
          </w:tcPr>
          <w:p w14:paraId="49A944E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284.</w:t>
            </w:r>
          </w:p>
        </w:tc>
        <w:tc>
          <w:tcPr>
            <w:tcW w:w="3539" w:type="dxa"/>
            <w:shd w:val="clear" w:color="auto" w:fill="auto"/>
            <w:noWrap/>
            <w:vAlign w:val="center"/>
          </w:tcPr>
          <w:p w14:paraId="7DC49A8B"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56</w:t>
            </w:r>
          </w:p>
        </w:tc>
        <w:tc>
          <w:tcPr>
            <w:tcW w:w="1417" w:type="dxa"/>
            <w:shd w:val="clear" w:color="auto" w:fill="auto"/>
            <w:noWrap/>
            <w:vAlign w:val="center"/>
          </w:tcPr>
          <w:p w14:paraId="7A69BDC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w:t>
            </w:r>
          </w:p>
        </w:tc>
        <w:tc>
          <w:tcPr>
            <w:tcW w:w="2835" w:type="dxa"/>
            <w:shd w:val="clear" w:color="auto" w:fill="auto"/>
            <w:noWrap/>
            <w:vAlign w:val="center"/>
          </w:tcPr>
          <w:p w14:paraId="45A2821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38,00</w:t>
            </w:r>
          </w:p>
        </w:tc>
      </w:tr>
      <w:tr w:rsidR="001E7647" w:rsidRPr="001E7647" w14:paraId="5FD4E1E8" w14:textId="77777777" w:rsidTr="00A9244C">
        <w:trPr>
          <w:trHeight w:val="288"/>
        </w:trPr>
        <w:tc>
          <w:tcPr>
            <w:tcW w:w="1276" w:type="dxa"/>
            <w:shd w:val="clear" w:color="auto" w:fill="auto"/>
            <w:noWrap/>
            <w:vAlign w:val="center"/>
          </w:tcPr>
          <w:p w14:paraId="7E8C8CD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285.</w:t>
            </w:r>
          </w:p>
        </w:tc>
        <w:tc>
          <w:tcPr>
            <w:tcW w:w="3539" w:type="dxa"/>
            <w:shd w:val="clear" w:color="auto" w:fill="auto"/>
            <w:noWrap/>
            <w:vAlign w:val="center"/>
          </w:tcPr>
          <w:p w14:paraId="7103D8D0"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56</w:t>
            </w:r>
          </w:p>
        </w:tc>
        <w:tc>
          <w:tcPr>
            <w:tcW w:w="1417" w:type="dxa"/>
            <w:shd w:val="clear" w:color="auto" w:fill="auto"/>
            <w:noWrap/>
            <w:vAlign w:val="center"/>
          </w:tcPr>
          <w:p w14:paraId="3BA1932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w:t>
            </w:r>
          </w:p>
        </w:tc>
        <w:tc>
          <w:tcPr>
            <w:tcW w:w="2835" w:type="dxa"/>
            <w:shd w:val="clear" w:color="auto" w:fill="auto"/>
            <w:noWrap/>
            <w:vAlign w:val="center"/>
          </w:tcPr>
          <w:p w14:paraId="409644A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39,60</w:t>
            </w:r>
          </w:p>
        </w:tc>
      </w:tr>
      <w:tr w:rsidR="001E7647" w:rsidRPr="001E7647" w14:paraId="4938E3B6" w14:textId="77777777" w:rsidTr="00A9244C">
        <w:trPr>
          <w:trHeight w:val="288"/>
        </w:trPr>
        <w:tc>
          <w:tcPr>
            <w:tcW w:w="1276" w:type="dxa"/>
            <w:shd w:val="clear" w:color="auto" w:fill="auto"/>
            <w:noWrap/>
            <w:vAlign w:val="center"/>
          </w:tcPr>
          <w:p w14:paraId="04EB6B4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286.</w:t>
            </w:r>
          </w:p>
        </w:tc>
        <w:tc>
          <w:tcPr>
            <w:tcW w:w="3539" w:type="dxa"/>
            <w:shd w:val="clear" w:color="auto" w:fill="auto"/>
            <w:noWrap/>
            <w:vAlign w:val="center"/>
          </w:tcPr>
          <w:p w14:paraId="56806A00"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56</w:t>
            </w:r>
          </w:p>
        </w:tc>
        <w:tc>
          <w:tcPr>
            <w:tcW w:w="1417" w:type="dxa"/>
            <w:shd w:val="clear" w:color="auto" w:fill="auto"/>
            <w:noWrap/>
            <w:vAlign w:val="center"/>
          </w:tcPr>
          <w:p w14:paraId="176F539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w:t>
            </w:r>
          </w:p>
        </w:tc>
        <w:tc>
          <w:tcPr>
            <w:tcW w:w="2835" w:type="dxa"/>
            <w:shd w:val="clear" w:color="auto" w:fill="auto"/>
            <w:noWrap/>
            <w:vAlign w:val="center"/>
          </w:tcPr>
          <w:p w14:paraId="24E6E70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37,60</w:t>
            </w:r>
          </w:p>
        </w:tc>
      </w:tr>
      <w:tr w:rsidR="001E7647" w:rsidRPr="001E7647" w14:paraId="3D2DC180" w14:textId="77777777" w:rsidTr="00A9244C">
        <w:trPr>
          <w:trHeight w:val="288"/>
        </w:trPr>
        <w:tc>
          <w:tcPr>
            <w:tcW w:w="1276" w:type="dxa"/>
            <w:shd w:val="clear" w:color="auto" w:fill="auto"/>
            <w:noWrap/>
            <w:vAlign w:val="center"/>
          </w:tcPr>
          <w:p w14:paraId="2684887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lastRenderedPageBreak/>
              <w:t>287.</w:t>
            </w:r>
          </w:p>
        </w:tc>
        <w:tc>
          <w:tcPr>
            <w:tcW w:w="3539" w:type="dxa"/>
            <w:shd w:val="clear" w:color="auto" w:fill="auto"/>
            <w:noWrap/>
            <w:vAlign w:val="center"/>
          </w:tcPr>
          <w:p w14:paraId="45753FA3"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58</w:t>
            </w:r>
          </w:p>
        </w:tc>
        <w:tc>
          <w:tcPr>
            <w:tcW w:w="1417" w:type="dxa"/>
            <w:shd w:val="clear" w:color="auto" w:fill="auto"/>
            <w:noWrap/>
            <w:vAlign w:val="center"/>
          </w:tcPr>
          <w:p w14:paraId="3E171F5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181A1F4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38,40</w:t>
            </w:r>
          </w:p>
        </w:tc>
      </w:tr>
      <w:tr w:rsidR="001E7647" w:rsidRPr="001E7647" w14:paraId="6F0F5A8C" w14:textId="77777777" w:rsidTr="00A9244C">
        <w:trPr>
          <w:trHeight w:val="288"/>
        </w:trPr>
        <w:tc>
          <w:tcPr>
            <w:tcW w:w="1276" w:type="dxa"/>
            <w:shd w:val="clear" w:color="auto" w:fill="auto"/>
            <w:noWrap/>
            <w:vAlign w:val="center"/>
            <w:hideMark/>
          </w:tcPr>
          <w:p w14:paraId="1F6530E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288.</w:t>
            </w:r>
          </w:p>
        </w:tc>
        <w:tc>
          <w:tcPr>
            <w:tcW w:w="3539" w:type="dxa"/>
            <w:shd w:val="clear" w:color="auto" w:fill="auto"/>
            <w:noWrap/>
            <w:vAlign w:val="center"/>
          </w:tcPr>
          <w:p w14:paraId="0810F85D"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58</w:t>
            </w:r>
          </w:p>
        </w:tc>
        <w:tc>
          <w:tcPr>
            <w:tcW w:w="1417" w:type="dxa"/>
            <w:shd w:val="clear" w:color="auto" w:fill="auto"/>
            <w:noWrap/>
            <w:vAlign w:val="center"/>
          </w:tcPr>
          <w:p w14:paraId="0E14CC5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4EF02D8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38,90</w:t>
            </w:r>
          </w:p>
        </w:tc>
      </w:tr>
      <w:tr w:rsidR="001E7647" w:rsidRPr="001E7647" w14:paraId="1DE3395F" w14:textId="77777777" w:rsidTr="00A9244C">
        <w:trPr>
          <w:trHeight w:val="288"/>
        </w:trPr>
        <w:tc>
          <w:tcPr>
            <w:tcW w:w="1276" w:type="dxa"/>
            <w:shd w:val="clear" w:color="auto" w:fill="auto"/>
            <w:noWrap/>
            <w:vAlign w:val="center"/>
          </w:tcPr>
          <w:p w14:paraId="3B11AA2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289.</w:t>
            </w:r>
          </w:p>
        </w:tc>
        <w:tc>
          <w:tcPr>
            <w:tcW w:w="3539" w:type="dxa"/>
            <w:shd w:val="clear" w:color="auto" w:fill="auto"/>
            <w:noWrap/>
            <w:vAlign w:val="center"/>
          </w:tcPr>
          <w:p w14:paraId="2FB8F588"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58</w:t>
            </w:r>
          </w:p>
        </w:tc>
        <w:tc>
          <w:tcPr>
            <w:tcW w:w="1417" w:type="dxa"/>
            <w:shd w:val="clear" w:color="auto" w:fill="auto"/>
            <w:noWrap/>
            <w:vAlign w:val="center"/>
          </w:tcPr>
          <w:p w14:paraId="65B01CB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w:t>
            </w:r>
          </w:p>
        </w:tc>
        <w:tc>
          <w:tcPr>
            <w:tcW w:w="2835" w:type="dxa"/>
            <w:shd w:val="clear" w:color="auto" w:fill="auto"/>
            <w:noWrap/>
            <w:vAlign w:val="center"/>
          </w:tcPr>
          <w:p w14:paraId="3049E50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40,30</w:t>
            </w:r>
          </w:p>
        </w:tc>
      </w:tr>
      <w:tr w:rsidR="001E7647" w:rsidRPr="001E7647" w14:paraId="59B52EF2" w14:textId="77777777" w:rsidTr="00A9244C">
        <w:trPr>
          <w:trHeight w:val="288"/>
        </w:trPr>
        <w:tc>
          <w:tcPr>
            <w:tcW w:w="1276" w:type="dxa"/>
            <w:shd w:val="clear" w:color="auto" w:fill="auto"/>
            <w:noWrap/>
            <w:vAlign w:val="center"/>
          </w:tcPr>
          <w:p w14:paraId="311CBB7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290.</w:t>
            </w:r>
          </w:p>
        </w:tc>
        <w:tc>
          <w:tcPr>
            <w:tcW w:w="3539" w:type="dxa"/>
            <w:shd w:val="clear" w:color="auto" w:fill="auto"/>
            <w:noWrap/>
            <w:vAlign w:val="center"/>
          </w:tcPr>
          <w:p w14:paraId="3650A8C9"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58</w:t>
            </w:r>
          </w:p>
        </w:tc>
        <w:tc>
          <w:tcPr>
            <w:tcW w:w="1417" w:type="dxa"/>
            <w:shd w:val="clear" w:color="auto" w:fill="auto"/>
            <w:noWrap/>
            <w:vAlign w:val="center"/>
          </w:tcPr>
          <w:p w14:paraId="4F67F7B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w:t>
            </w:r>
          </w:p>
        </w:tc>
        <w:tc>
          <w:tcPr>
            <w:tcW w:w="2835" w:type="dxa"/>
            <w:shd w:val="clear" w:color="auto" w:fill="auto"/>
            <w:noWrap/>
            <w:vAlign w:val="center"/>
          </w:tcPr>
          <w:p w14:paraId="6297195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38,00</w:t>
            </w:r>
          </w:p>
        </w:tc>
      </w:tr>
      <w:tr w:rsidR="001E7647" w:rsidRPr="001E7647" w14:paraId="5A43BAD5" w14:textId="77777777" w:rsidTr="00A9244C">
        <w:trPr>
          <w:trHeight w:val="288"/>
        </w:trPr>
        <w:tc>
          <w:tcPr>
            <w:tcW w:w="1276" w:type="dxa"/>
            <w:shd w:val="clear" w:color="auto" w:fill="auto"/>
            <w:noWrap/>
            <w:vAlign w:val="center"/>
          </w:tcPr>
          <w:p w14:paraId="16D6E72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291.</w:t>
            </w:r>
          </w:p>
        </w:tc>
        <w:tc>
          <w:tcPr>
            <w:tcW w:w="3539" w:type="dxa"/>
            <w:shd w:val="clear" w:color="auto" w:fill="auto"/>
            <w:noWrap/>
            <w:vAlign w:val="center"/>
          </w:tcPr>
          <w:p w14:paraId="4D6EE34A"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58</w:t>
            </w:r>
          </w:p>
        </w:tc>
        <w:tc>
          <w:tcPr>
            <w:tcW w:w="1417" w:type="dxa"/>
            <w:shd w:val="clear" w:color="auto" w:fill="auto"/>
            <w:noWrap/>
            <w:vAlign w:val="center"/>
          </w:tcPr>
          <w:p w14:paraId="32126E1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w:t>
            </w:r>
          </w:p>
        </w:tc>
        <w:tc>
          <w:tcPr>
            <w:tcW w:w="2835" w:type="dxa"/>
            <w:shd w:val="clear" w:color="auto" w:fill="auto"/>
            <w:noWrap/>
            <w:vAlign w:val="center"/>
          </w:tcPr>
          <w:p w14:paraId="08164AE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46,00</w:t>
            </w:r>
          </w:p>
        </w:tc>
      </w:tr>
      <w:tr w:rsidR="001E7647" w:rsidRPr="001E7647" w14:paraId="0D29310C" w14:textId="77777777" w:rsidTr="00A9244C">
        <w:trPr>
          <w:trHeight w:val="288"/>
        </w:trPr>
        <w:tc>
          <w:tcPr>
            <w:tcW w:w="1276" w:type="dxa"/>
            <w:shd w:val="clear" w:color="auto" w:fill="auto"/>
            <w:noWrap/>
            <w:vAlign w:val="center"/>
          </w:tcPr>
          <w:p w14:paraId="73636B7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292.</w:t>
            </w:r>
          </w:p>
        </w:tc>
        <w:tc>
          <w:tcPr>
            <w:tcW w:w="3539" w:type="dxa"/>
            <w:shd w:val="clear" w:color="auto" w:fill="auto"/>
            <w:noWrap/>
            <w:vAlign w:val="center"/>
          </w:tcPr>
          <w:p w14:paraId="481DEE19"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58</w:t>
            </w:r>
          </w:p>
        </w:tc>
        <w:tc>
          <w:tcPr>
            <w:tcW w:w="1417" w:type="dxa"/>
            <w:shd w:val="clear" w:color="auto" w:fill="auto"/>
            <w:noWrap/>
            <w:vAlign w:val="center"/>
          </w:tcPr>
          <w:p w14:paraId="3F440E5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w:t>
            </w:r>
          </w:p>
        </w:tc>
        <w:tc>
          <w:tcPr>
            <w:tcW w:w="2835" w:type="dxa"/>
            <w:shd w:val="clear" w:color="auto" w:fill="auto"/>
            <w:noWrap/>
            <w:vAlign w:val="center"/>
          </w:tcPr>
          <w:p w14:paraId="30E6467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38,50</w:t>
            </w:r>
          </w:p>
        </w:tc>
      </w:tr>
      <w:tr w:rsidR="001E7647" w:rsidRPr="001E7647" w14:paraId="76CABA8C" w14:textId="77777777" w:rsidTr="00A9244C">
        <w:trPr>
          <w:trHeight w:val="288"/>
        </w:trPr>
        <w:tc>
          <w:tcPr>
            <w:tcW w:w="1276" w:type="dxa"/>
            <w:shd w:val="clear" w:color="auto" w:fill="auto"/>
            <w:noWrap/>
            <w:vAlign w:val="center"/>
          </w:tcPr>
          <w:p w14:paraId="004B649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293.</w:t>
            </w:r>
          </w:p>
        </w:tc>
        <w:tc>
          <w:tcPr>
            <w:tcW w:w="3539" w:type="dxa"/>
            <w:shd w:val="clear" w:color="auto" w:fill="auto"/>
            <w:noWrap/>
            <w:vAlign w:val="center"/>
          </w:tcPr>
          <w:p w14:paraId="675EB66A"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58</w:t>
            </w:r>
          </w:p>
        </w:tc>
        <w:tc>
          <w:tcPr>
            <w:tcW w:w="1417" w:type="dxa"/>
            <w:shd w:val="clear" w:color="auto" w:fill="auto"/>
            <w:noWrap/>
            <w:vAlign w:val="center"/>
          </w:tcPr>
          <w:p w14:paraId="3788FE3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28</w:t>
            </w:r>
          </w:p>
        </w:tc>
        <w:tc>
          <w:tcPr>
            <w:tcW w:w="2835" w:type="dxa"/>
            <w:shd w:val="clear" w:color="auto" w:fill="auto"/>
            <w:noWrap/>
            <w:vAlign w:val="center"/>
          </w:tcPr>
          <w:p w14:paraId="1D8E4A7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38,60</w:t>
            </w:r>
          </w:p>
        </w:tc>
      </w:tr>
      <w:tr w:rsidR="001E7647" w:rsidRPr="001E7647" w14:paraId="563C89BB" w14:textId="77777777" w:rsidTr="00A9244C">
        <w:trPr>
          <w:trHeight w:val="288"/>
        </w:trPr>
        <w:tc>
          <w:tcPr>
            <w:tcW w:w="1276" w:type="dxa"/>
            <w:shd w:val="clear" w:color="auto" w:fill="auto"/>
            <w:noWrap/>
            <w:vAlign w:val="center"/>
          </w:tcPr>
          <w:p w14:paraId="5A63837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294.</w:t>
            </w:r>
          </w:p>
        </w:tc>
        <w:tc>
          <w:tcPr>
            <w:tcW w:w="3539" w:type="dxa"/>
            <w:shd w:val="clear" w:color="auto" w:fill="auto"/>
            <w:noWrap/>
            <w:vAlign w:val="center"/>
          </w:tcPr>
          <w:p w14:paraId="36B7811D"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58</w:t>
            </w:r>
          </w:p>
        </w:tc>
        <w:tc>
          <w:tcPr>
            <w:tcW w:w="1417" w:type="dxa"/>
            <w:shd w:val="clear" w:color="auto" w:fill="auto"/>
            <w:noWrap/>
            <w:vAlign w:val="center"/>
          </w:tcPr>
          <w:p w14:paraId="38E10C4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w:t>
            </w:r>
          </w:p>
        </w:tc>
        <w:tc>
          <w:tcPr>
            <w:tcW w:w="2835" w:type="dxa"/>
            <w:shd w:val="clear" w:color="auto" w:fill="auto"/>
            <w:noWrap/>
            <w:vAlign w:val="center"/>
          </w:tcPr>
          <w:p w14:paraId="2CA1CCD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40,00</w:t>
            </w:r>
          </w:p>
        </w:tc>
      </w:tr>
      <w:tr w:rsidR="001E7647" w:rsidRPr="001E7647" w14:paraId="5F2F3237" w14:textId="77777777" w:rsidTr="00A9244C">
        <w:trPr>
          <w:trHeight w:val="288"/>
        </w:trPr>
        <w:tc>
          <w:tcPr>
            <w:tcW w:w="1276" w:type="dxa"/>
            <w:shd w:val="clear" w:color="auto" w:fill="auto"/>
            <w:noWrap/>
            <w:vAlign w:val="center"/>
          </w:tcPr>
          <w:p w14:paraId="6B7CB02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295.</w:t>
            </w:r>
          </w:p>
        </w:tc>
        <w:tc>
          <w:tcPr>
            <w:tcW w:w="3539" w:type="dxa"/>
            <w:shd w:val="clear" w:color="auto" w:fill="auto"/>
            <w:noWrap/>
            <w:vAlign w:val="center"/>
          </w:tcPr>
          <w:p w14:paraId="297EFDF2"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58</w:t>
            </w:r>
          </w:p>
        </w:tc>
        <w:tc>
          <w:tcPr>
            <w:tcW w:w="1417" w:type="dxa"/>
            <w:shd w:val="clear" w:color="auto" w:fill="auto"/>
            <w:noWrap/>
            <w:vAlign w:val="center"/>
          </w:tcPr>
          <w:p w14:paraId="07E0F9D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32</w:t>
            </w:r>
          </w:p>
        </w:tc>
        <w:tc>
          <w:tcPr>
            <w:tcW w:w="2835" w:type="dxa"/>
            <w:shd w:val="clear" w:color="auto" w:fill="auto"/>
            <w:noWrap/>
            <w:vAlign w:val="center"/>
          </w:tcPr>
          <w:p w14:paraId="5CDE820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38,90</w:t>
            </w:r>
          </w:p>
        </w:tc>
      </w:tr>
      <w:tr w:rsidR="001E7647" w:rsidRPr="001E7647" w14:paraId="4B78DB34" w14:textId="77777777" w:rsidTr="00A9244C">
        <w:trPr>
          <w:trHeight w:val="288"/>
        </w:trPr>
        <w:tc>
          <w:tcPr>
            <w:tcW w:w="1276" w:type="dxa"/>
            <w:shd w:val="clear" w:color="auto" w:fill="auto"/>
            <w:noWrap/>
            <w:vAlign w:val="center"/>
          </w:tcPr>
          <w:p w14:paraId="30A6427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296.</w:t>
            </w:r>
          </w:p>
        </w:tc>
        <w:tc>
          <w:tcPr>
            <w:tcW w:w="3539" w:type="dxa"/>
            <w:shd w:val="clear" w:color="auto" w:fill="auto"/>
            <w:noWrap/>
            <w:vAlign w:val="center"/>
          </w:tcPr>
          <w:p w14:paraId="7551C5CB"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58A</w:t>
            </w:r>
          </w:p>
        </w:tc>
        <w:tc>
          <w:tcPr>
            <w:tcW w:w="1417" w:type="dxa"/>
            <w:shd w:val="clear" w:color="auto" w:fill="auto"/>
            <w:noWrap/>
            <w:vAlign w:val="center"/>
          </w:tcPr>
          <w:p w14:paraId="5D1DFDC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629D66A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47,20</w:t>
            </w:r>
          </w:p>
        </w:tc>
      </w:tr>
      <w:tr w:rsidR="001E7647" w:rsidRPr="001E7647" w14:paraId="52CAD8CD" w14:textId="77777777" w:rsidTr="00A9244C">
        <w:trPr>
          <w:trHeight w:val="288"/>
        </w:trPr>
        <w:tc>
          <w:tcPr>
            <w:tcW w:w="1276" w:type="dxa"/>
            <w:shd w:val="clear" w:color="auto" w:fill="auto"/>
            <w:noWrap/>
            <w:vAlign w:val="center"/>
          </w:tcPr>
          <w:p w14:paraId="767E4A5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297.</w:t>
            </w:r>
          </w:p>
        </w:tc>
        <w:tc>
          <w:tcPr>
            <w:tcW w:w="3539" w:type="dxa"/>
            <w:shd w:val="clear" w:color="auto" w:fill="auto"/>
            <w:noWrap/>
            <w:vAlign w:val="center"/>
          </w:tcPr>
          <w:p w14:paraId="65F7778C"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58A</w:t>
            </w:r>
          </w:p>
        </w:tc>
        <w:tc>
          <w:tcPr>
            <w:tcW w:w="1417" w:type="dxa"/>
            <w:shd w:val="clear" w:color="auto" w:fill="auto"/>
            <w:noWrap/>
            <w:vAlign w:val="center"/>
          </w:tcPr>
          <w:p w14:paraId="61B224A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0A35F37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39,00</w:t>
            </w:r>
          </w:p>
        </w:tc>
      </w:tr>
      <w:tr w:rsidR="001E7647" w:rsidRPr="001E7647" w14:paraId="6E08D68E" w14:textId="77777777" w:rsidTr="00A9244C">
        <w:trPr>
          <w:trHeight w:val="288"/>
        </w:trPr>
        <w:tc>
          <w:tcPr>
            <w:tcW w:w="1276" w:type="dxa"/>
            <w:shd w:val="clear" w:color="auto" w:fill="auto"/>
            <w:noWrap/>
            <w:vAlign w:val="center"/>
          </w:tcPr>
          <w:p w14:paraId="4AEC1AD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398.</w:t>
            </w:r>
          </w:p>
        </w:tc>
        <w:tc>
          <w:tcPr>
            <w:tcW w:w="3539" w:type="dxa"/>
            <w:shd w:val="clear" w:color="auto" w:fill="auto"/>
            <w:noWrap/>
            <w:vAlign w:val="center"/>
          </w:tcPr>
          <w:p w14:paraId="5ECFB427"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58A</w:t>
            </w:r>
          </w:p>
        </w:tc>
        <w:tc>
          <w:tcPr>
            <w:tcW w:w="1417" w:type="dxa"/>
            <w:shd w:val="clear" w:color="auto" w:fill="auto"/>
            <w:noWrap/>
            <w:vAlign w:val="center"/>
          </w:tcPr>
          <w:p w14:paraId="613F1F8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shd w:val="clear" w:color="auto" w:fill="auto"/>
            <w:noWrap/>
            <w:vAlign w:val="center"/>
          </w:tcPr>
          <w:p w14:paraId="4DA92BF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47,40</w:t>
            </w:r>
          </w:p>
        </w:tc>
      </w:tr>
      <w:tr w:rsidR="001E7647" w:rsidRPr="001E7647" w14:paraId="5EFAB301" w14:textId="77777777" w:rsidTr="00A9244C">
        <w:trPr>
          <w:trHeight w:val="288"/>
        </w:trPr>
        <w:tc>
          <w:tcPr>
            <w:tcW w:w="1276" w:type="dxa"/>
            <w:shd w:val="clear" w:color="auto" w:fill="auto"/>
            <w:noWrap/>
            <w:vAlign w:val="center"/>
          </w:tcPr>
          <w:p w14:paraId="641C036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399.</w:t>
            </w:r>
          </w:p>
        </w:tc>
        <w:tc>
          <w:tcPr>
            <w:tcW w:w="3539" w:type="dxa"/>
            <w:shd w:val="clear" w:color="auto" w:fill="auto"/>
            <w:noWrap/>
            <w:vAlign w:val="center"/>
          </w:tcPr>
          <w:p w14:paraId="21BAEC45"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58A</w:t>
            </w:r>
          </w:p>
        </w:tc>
        <w:tc>
          <w:tcPr>
            <w:tcW w:w="1417" w:type="dxa"/>
            <w:shd w:val="clear" w:color="auto" w:fill="auto"/>
            <w:noWrap/>
            <w:vAlign w:val="center"/>
          </w:tcPr>
          <w:p w14:paraId="1B06DDD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w:t>
            </w:r>
          </w:p>
        </w:tc>
        <w:tc>
          <w:tcPr>
            <w:tcW w:w="2835" w:type="dxa"/>
            <w:shd w:val="clear" w:color="auto" w:fill="auto"/>
            <w:noWrap/>
            <w:vAlign w:val="center"/>
          </w:tcPr>
          <w:p w14:paraId="71798BF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39,20</w:t>
            </w:r>
          </w:p>
        </w:tc>
      </w:tr>
      <w:tr w:rsidR="001E7647" w:rsidRPr="001E7647" w14:paraId="614E6EE4" w14:textId="77777777" w:rsidTr="00A9244C">
        <w:trPr>
          <w:trHeight w:val="288"/>
        </w:trPr>
        <w:tc>
          <w:tcPr>
            <w:tcW w:w="1276" w:type="dxa"/>
            <w:shd w:val="clear" w:color="auto" w:fill="auto"/>
            <w:noWrap/>
            <w:vAlign w:val="center"/>
          </w:tcPr>
          <w:p w14:paraId="52B2236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300.</w:t>
            </w:r>
          </w:p>
        </w:tc>
        <w:tc>
          <w:tcPr>
            <w:tcW w:w="3539" w:type="dxa"/>
            <w:shd w:val="clear" w:color="auto" w:fill="auto"/>
            <w:noWrap/>
            <w:vAlign w:val="center"/>
          </w:tcPr>
          <w:p w14:paraId="1703F6F0"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58A</w:t>
            </w:r>
          </w:p>
        </w:tc>
        <w:tc>
          <w:tcPr>
            <w:tcW w:w="1417" w:type="dxa"/>
            <w:shd w:val="clear" w:color="auto" w:fill="auto"/>
            <w:noWrap/>
            <w:vAlign w:val="center"/>
          </w:tcPr>
          <w:p w14:paraId="0E251F9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w:t>
            </w:r>
          </w:p>
        </w:tc>
        <w:tc>
          <w:tcPr>
            <w:tcW w:w="2835" w:type="dxa"/>
            <w:shd w:val="clear" w:color="auto" w:fill="auto"/>
            <w:noWrap/>
            <w:vAlign w:val="center"/>
          </w:tcPr>
          <w:p w14:paraId="4139CBD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39,90</w:t>
            </w:r>
          </w:p>
        </w:tc>
      </w:tr>
      <w:tr w:rsidR="001E7647" w:rsidRPr="001E7647" w14:paraId="38630BD2" w14:textId="77777777" w:rsidTr="00A9244C">
        <w:trPr>
          <w:trHeight w:val="288"/>
        </w:trPr>
        <w:tc>
          <w:tcPr>
            <w:tcW w:w="1276" w:type="dxa"/>
            <w:shd w:val="clear" w:color="auto" w:fill="auto"/>
            <w:noWrap/>
            <w:vAlign w:val="center"/>
          </w:tcPr>
          <w:p w14:paraId="190114F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301.</w:t>
            </w:r>
          </w:p>
        </w:tc>
        <w:tc>
          <w:tcPr>
            <w:tcW w:w="3539" w:type="dxa"/>
            <w:shd w:val="clear" w:color="auto" w:fill="auto"/>
            <w:noWrap/>
            <w:vAlign w:val="center"/>
          </w:tcPr>
          <w:p w14:paraId="598E3666"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58A</w:t>
            </w:r>
          </w:p>
        </w:tc>
        <w:tc>
          <w:tcPr>
            <w:tcW w:w="1417" w:type="dxa"/>
            <w:shd w:val="clear" w:color="auto" w:fill="auto"/>
            <w:noWrap/>
            <w:vAlign w:val="center"/>
          </w:tcPr>
          <w:p w14:paraId="3FC9CBC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w:t>
            </w:r>
          </w:p>
        </w:tc>
        <w:tc>
          <w:tcPr>
            <w:tcW w:w="2835" w:type="dxa"/>
            <w:shd w:val="clear" w:color="auto" w:fill="auto"/>
            <w:noWrap/>
            <w:vAlign w:val="center"/>
          </w:tcPr>
          <w:p w14:paraId="3B9AB01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39,80</w:t>
            </w:r>
          </w:p>
        </w:tc>
      </w:tr>
      <w:tr w:rsidR="001E7647" w:rsidRPr="001E7647" w14:paraId="7B649D0A" w14:textId="77777777" w:rsidTr="00A9244C">
        <w:trPr>
          <w:trHeight w:val="288"/>
        </w:trPr>
        <w:tc>
          <w:tcPr>
            <w:tcW w:w="1276" w:type="dxa"/>
            <w:shd w:val="clear" w:color="auto" w:fill="auto"/>
            <w:noWrap/>
            <w:vAlign w:val="center"/>
          </w:tcPr>
          <w:p w14:paraId="4AC9557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302.</w:t>
            </w:r>
          </w:p>
        </w:tc>
        <w:tc>
          <w:tcPr>
            <w:tcW w:w="3539" w:type="dxa"/>
            <w:shd w:val="clear" w:color="auto" w:fill="auto"/>
            <w:noWrap/>
            <w:vAlign w:val="center"/>
          </w:tcPr>
          <w:p w14:paraId="28E0E929"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58A</w:t>
            </w:r>
          </w:p>
        </w:tc>
        <w:tc>
          <w:tcPr>
            <w:tcW w:w="1417" w:type="dxa"/>
            <w:shd w:val="clear" w:color="auto" w:fill="auto"/>
            <w:noWrap/>
            <w:vAlign w:val="center"/>
          </w:tcPr>
          <w:p w14:paraId="575D9A7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w:t>
            </w:r>
          </w:p>
        </w:tc>
        <w:tc>
          <w:tcPr>
            <w:tcW w:w="2835" w:type="dxa"/>
            <w:shd w:val="clear" w:color="auto" w:fill="auto"/>
            <w:noWrap/>
            <w:vAlign w:val="center"/>
          </w:tcPr>
          <w:p w14:paraId="3CFAC50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38,80</w:t>
            </w:r>
          </w:p>
        </w:tc>
      </w:tr>
      <w:tr w:rsidR="001E7647" w:rsidRPr="001E7647" w14:paraId="088DDD71" w14:textId="77777777" w:rsidTr="00A9244C">
        <w:trPr>
          <w:trHeight w:val="288"/>
        </w:trPr>
        <w:tc>
          <w:tcPr>
            <w:tcW w:w="1276" w:type="dxa"/>
            <w:shd w:val="clear" w:color="auto" w:fill="auto"/>
            <w:noWrap/>
            <w:vAlign w:val="center"/>
          </w:tcPr>
          <w:p w14:paraId="5DE9752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303.</w:t>
            </w:r>
          </w:p>
        </w:tc>
        <w:tc>
          <w:tcPr>
            <w:tcW w:w="3539" w:type="dxa"/>
            <w:shd w:val="clear" w:color="auto" w:fill="auto"/>
            <w:noWrap/>
            <w:vAlign w:val="center"/>
          </w:tcPr>
          <w:p w14:paraId="603F4D6D"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58A</w:t>
            </w:r>
          </w:p>
        </w:tc>
        <w:tc>
          <w:tcPr>
            <w:tcW w:w="1417" w:type="dxa"/>
            <w:shd w:val="clear" w:color="auto" w:fill="auto"/>
            <w:noWrap/>
            <w:vAlign w:val="center"/>
          </w:tcPr>
          <w:p w14:paraId="778A31A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w:t>
            </w:r>
          </w:p>
        </w:tc>
        <w:tc>
          <w:tcPr>
            <w:tcW w:w="2835" w:type="dxa"/>
            <w:shd w:val="clear" w:color="auto" w:fill="auto"/>
            <w:noWrap/>
            <w:vAlign w:val="center"/>
          </w:tcPr>
          <w:p w14:paraId="0B9FB27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40,70</w:t>
            </w:r>
          </w:p>
        </w:tc>
      </w:tr>
      <w:tr w:rsidR="001E7647" w:rsidRPr="001E7647" w14:paraId="4BAE670B" w14:textId="77777777" w:rsidTr="00A9244C">
        <w:trPr>
          <w:trHeight w:val="288"/>
        </w:trPr>
        <w:tc>
          <w:tcPr>
            <w:tcW w:w="1276" w:type="dxa"/>
            <w:shd w:val="clear" w:color="auto" w:fill="auto"/>
            <w:noWrap/>
            <w:vAlign w:val="center"/>
          </w:tcPr>
          <w:p w14:paraId="4574EE9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304.</w:t>
            </w:r>
          </w:p>
        </w:tc>
        <w:tc>
          <w:tcPr>
            <w:tcW w:w="3539" w:type="dxa"/>
            <w:shd w:val="clear" w:color="auto" w:fill="auto"/>
            <w:noWrap/>
            <w:vAlign w:val="center"/>
          </w:tcPr>
          <w:p w14:paraId="31F2466A"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58A</w:t>
            </w:r>
          </w:p>
        </w:tc>
        <w:tc>
          <w:tcPr>
            <w:tcW w:w="1417" w:type="dxa"/>
            <w:shd w:val="clear" w:color="auto" w:fill="auto"/>
            <w:noWrap/>
            <w:vAlign w:val="center"/>
          </w:tcPr>
          <w:p w14:paraId="36841A6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w:t>
            </w:r>
          </w:p>
        </w:tc>
        <w:tc>
          <w:tcPr>
            <w:tcW w:w="2835" w:type="dxa"/>
            <w:shd w:val="clear" w:color="auto" w:fill="auto"/>
            <w:noWrap/>
            <w:vAlign w:val="center"/>
          </w:tcPr>
          <w:p w14:paraId="04F5258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40,00</w:t>
            </w:r>
          </w:p>
        </w:tc>
      </w:tr>
      <w:tr w:rsidR="001E7647" w:rsidRPr="001E7647" w14:paraId="71DB10DD" w14:textId="77777777" w:rsidTr="00A9244C">
        <w:trPr>
          <w:trHeight w:val="288"/>
        </w:trPr>
        <w:tc>
          <w:tcPr>
            <w:tcW w:w="1276" w:type="dxa"/>
            <w:shd w:val="clear" w:color="auto" w:fill="auto"/>
            <w:noWrap/>
            <w:vAlign w:val="center"/>
          </w:tcPr>
          <w:p w14:paraId="7CB3DC2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305.</w:t>
            </w:r>
          </w:p>
        </w:tc>
        <w:tc>
          <w:tcPr>
            <w:tcW w:w="3539" w:type="dxa"/>
            <w:shd w:val="clear" w:color="auto" w:fill="auto"/>
            <w:noWrap/>
            <w:vAlign w:val="center"/>
          </w:tcPr>
          <w:p w14:paraId="1B117EC4"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58A</w:t>
            </w:r>
          </w:p>
        </w:tc>
        <w:tc>
          <w:tcPr>
            <w:tcW w:w="1417" w:type="dxa"/>
            <w:shd w:val="clear" w:color="auto" w:fill="auto"/>
            <w:noWrap/>
            <w:vAlign w:val="center"/>
          </w:tcPr>
          <w:p w14:paraId="0938DA7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w:t>
            </w:r>
          </w:p>
        </w:tc>
        <w:tc>
          <w:tcPr>
            <w:tcW w:w="2835" w:type="dxa"/>
            <w:shd w:val="clear" w:color="auto" w:fill="auto"/>
            <w:noWrap/>
            <w:vAlign w:val="center"/>
          </w:tcPr>
          <w:p w14:paraId="652259C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38,90</w:t>
            </w:r>
          </w:p>
        </w:tc>
      </w:tr>
      <w:tr w:rsidR="001E7647" w:rsidRPr="001E7647" w14:paraId="533645B9" w14:textId="77777777" w:rsidTr="00A9244C">
        <w:trPr>
          <w:trHeight w:val="288"/>
        </w:trPr>
        <w:tc>
          <w:tcPr>
            <w:tcW w:w="1276" w:type="dxa"/>
            <w:shd w:val="clear" w:color="auto" w:fill="auto"/>
            <w:noWrap/>
            <w:vAlign w:val="center"/>
          </w:tcPr>
          <w:p w14:paraId="7C22EBD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306.</w:t>
            </w:r>
          </w:p>
        </w:tc>
        <w:tc>
          <w:tcPr>
            <w:tcW w:w="3539" w:type="dxa"/>
            <w:shd w:val="clear" w:color="auto" w:fill="auto"/>
            <w:noWrap/>
            <w:vAlign w:val="center"/>
          </w:tcPr>
          <w:p w14:paraId="62BF679B" w14:textId="77777777" w:rsidR="001E7647" w:rsidRPr="001E7647" w:rsidRDefault="001E7647" w:rsidP="001E7647">
            <w:pPr>
              <w:rPr>
                <w:rFonts w:eastAsia="Calibri"/>
                <w:sz w:val="22"/>
                <w:u w:val="none"/>
                <w:lang w:eastAsia="lv-LV"/>
              </w:rPr>
            </w:pPr>
            <w:r w:rsidRPr="001E7647">
              <w:rPr>
                <w:rFonts w:eastAsia="Calibri"/>
                <w:sz w:val="22"/>
                <w:u w:val="none"/>
                <w:lang w:eastAsia="lv-LV"/>
              </w:rPr>
              <w:t>Rīgas iela 58A</w:t>
            </w:r>
          </w:p>
        </w:tc>
        <w:tc>
          <w:tcPr>
            <w:tcW w:w="1417" w:type="dxa"/>
            <w:shd w:val="clear" w:color="auto" w:fill="auto"/>
            <w:noWrap/>
            <w:vAlign w:val="center"/>
          </w:tcPr>
          <w:p w14:paraId="63F69BE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w:t>
            </w:r>
          </w:p>
        </w:tc>
        <w:tc>
          <w:tcPr>
            <w:tcW w:w="2835" w:type="dxa"/>
            <w:shd w:val="clear" w:color="auto" w:fill="auto"/>
            <w:noWrap/>
            <w:vAlign w:val="center"/>
          </w:tcPr>
          <w:p w14:paraId="06C874D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40,00</w:t>
            </w:r>
          </w:p>
        </w:tc>
      </w:tr>
      <w:tr w:rsidR="001E7647" w:rsidRPr="001E7647" w14:paraId="5EE8B7FE" w14:textId="77777777" w:rsidTr="00A9244C">
        <w:trPr>
          <w:trHeight w:val="288"/>
        </w:trPr>
        <w:tc>
          <w:tcPr>
            <w:tcW w:w="1276" w:type="dxa"/>
            <w:shd w:val="clear" w:color="auto" w:fill="auto"/>
            <w:noWrap/>
            <w:vAlign w:val="center"/>
          </w:tcPr>
          <w:p w14:paraId="641DB53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307.</w:t>
            </w:r>
          </w:p>
        </w:tc>
        <w:tc>
          <w:tcPr>
            <w:tcW w:w="3539" w:type="dxa"/>
            <w:shd w:val="clear" w:color="auto" w:fill="auto"/>
            <w:noWrap/>
            <w:vAlign w:val="center"/>
          </w:tcPr>
          <w:p w14:paraId="62BD746A" w14:textId="77777777" w:rsidR="001E7647" w:rsidRPr="001E7647" w:rsidRDefault="001E7647" w:rsidP="001E7647">
            <w:pPr>
              <w:rPr>
                <w:rFonts w:eastAsia="Calibri"/>
                <w:sz w:val="22"/>
                <w:u w:val="none"/>
                <w:lang w:eastAsia="lv-LV"/>
              </w:rPr>
            </w:pPr>
            <w:r w:rsidRPr="001E7647">
              <w:rPr>
                <w:rFonts w:eastAsia="Calibri"/>
                <w:sz w:val="22"/>
                <w:u w:val="none"/>
                <w:lang w:eastAsia="lv-LV"/>
              </w:rPr>
              <w:t>Robežu iela 10</w:t>
            </w:r>
          </w:p>
        </w:tc>
        <w:tc>
          <w:tcPr>
            <w:tcW w:w="1417" w:type="dxa"/>
            <w:shd w:val="clear" w:color="auto" w:fill="auto"/>
            <w:noWrap/>
            <w:vAlign w:val="center"/>
          </w:tcPr>
          <w:p w14:paraId="1927EF4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2C128E4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40,80</w:t>
            </w:r>
          </w:p>
        </w:tc>
      </w:tr>
      <w:tr w:rsidR="001E7647" w:rsidRPr="001E7647" w14:paraId="7F235745" w14:textId="77777777" w:rsidTr="00A9244C">
        <w:trPr>
          <w:trHeight w:val="288"/>
        </w:trPr>
        <w:tc>
          <w:tcPr>
            <w:tcW w:w="1276" w:type="dxa"/>
            <w:shd w:val="clear" w:color="auto" w:fill="auto"/>
            <w:noWrap/>
            <w:vAlign w:val="center"/>
          </w:tcPr>
          <w:p w14:paraId="20E77DB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308.</w:t>
            </w:r>
          </w:p>
        </w:tc>
        <w:tc>
          <w:tcPr>
            <w:tcW w:w="3539" w:type="dxa"/>
            <w:shd w:val="clear" w:color="auto" w:fill="auto"/>
            <w:noWrap/>
            <w:vAlign w:val="center"/>
          </w:tcPr>
          <w:p w14:paraId="6BCDB0C9" w14:textId="77777777" w:rsidR="001E7647" w:rsidRPr="001E7647" w:rsidRDefault="001E7647" w:rsidP="001E7647">
            <w:pPr>
              <w:rPr>
                <w:rFonts w:eastAsia="Calibri"/>
                <w:sz w:val="22"/>
                <w:u w:val="none"/>
                <w:lang w:eastAsia="lv-LV"/>
              </w:rPr>
            </w:pPr>
            <w:r w:rsidRPr="001E7647">
              <w:rPr>
                <w:rFonts w:eastAsia="Calibri"/>
                <w:sz w:val="22"/>
                <w:u w:val="none"/>
                <w:lang w:eastAsia="lv-LV"/>
              </w:rPr>
              <w:t>Robežu iela 12</w:t>
            </w:r>
          </w:p>
        </w:tc>
        <w:tc>
          <w:tcPr>
            <w:tcW w:w="1417" w:type="dxa"/>
            <w:shd w:val="clear" w:color="auto" w:fill="auto"/>
            <w:noWrap/>
            <w:vAlign w:val="center"/>
          </w:tcPr>
          <w:p w14:paraId="4D0405C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2E5E9FC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46,20</w:t>
            </w:r>
          </w:p>
        </w:tc>
      </w:tr>
      <w:tr w:rsidR="001E7647" w:rsidRPr="001E7647" w14:paraId="3621F821" w14:textId="77777777" w:rsidTr="00A9244C">
        <w:trPr>
          <w:trHeight w:val="288"/>
        </w:trPr>
        <w:tc>
          <w:tcPr>
            <w:tcW w:w="1276" w:type="dxa"/>
            <w:shd w:val="clear" w:color="auto" w:fill="auto"/>
            <w:noWrap/>
            <w:vAlign w:val="center"/>
          </w:tcPr>
          <w:p w14:paraId="09D8000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309.</w:t>
            </w:r>
          </w:p>
        </w:tc>
        <w:tc>
          <w:tcPr>
            <w:tcW w:w="3539" w:type="dxa"/>
            <w:shd w:val="clear" w:color="auto" w:fill="auto"/>
            <w:noWrap/>
            <w:vAlign w:val="center"/>
          </w:tcPr>
          <w:p w14:paraId="3E86FB05" w14:textId="77777777" w:rsidR="001E7647" w:rsidRPr="001E7647" w:rsidRDefault="001E7647" w:rsidP="001E7647">
            <w:pPr>
              <w:rPr>
                <w:rFonts w:eastAsia="Calibri"/>
                <w:sz w:val="22"/>
                <w:u w:val="none"/>
                <w:lang w:eastAsia="lv-LV"/>
              </w:rPr>
            </w:pPr>
            <w:r w:rsidRPr="001E7647">
              <w:rPr>
                <w:rFonts w:eastAsia="Calibri"/>
                <w:sz w:val="22"/>
                <w:u w:val="none"/>
                <w:lang w:eastAsia="lv-LV"/>
              </w:rPr>
              <w:t>Robežu iela 14</w:t>
            </w:r>
          </w:p>
        </w:tc>
        <w:tc>
          <w:tcPr>
            <w:tcW w:w="1417" w:type="dxa"/>
            <w:shd w:val="clear" w:color="auto" w:fill="auto"/>
            <w:noWrap/>
            <w:vAlign w:val="center"/>
          </w:tcPr>
          <w:p w14:paraId="5B58B1C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74A9EE2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44,30</w:t>
            </w:r>
          </w:p>
        </w:tc>
      </w:tr>
      <w:tr w:rsidR="001E7647" w:rsidRPr="001E7647" w14:paraId="0C7775A5" w14:textId="77777777" w:rsidTr="00A9244C">
        <w:trPr>
          <w:trHeight w:val="288"/>
        </w:trPr>
        <w:tc>
          <w:tcPr>
            <w:tcW w:w="1276" w:type="dxa"/>
            <w:shd w:val="clear" w:color="auto" w:fill="auto"/>
            <w:noWrap/>
            <w:vAlign w:val="center"/>
          </w:tcPr>
          <w:p w14:paraId="5038D90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310.</w:t>
            </w:r>
          </w:p>
        </w:tc>
        <w:tc>
          <w:tcPr>
            <w:tcW w:w="3539" w:type="dxa"/>
            <w:shd w:val="clear" w:color="auto" w:fill="auto"/>
            <w:noWrap/>
            <w:vAlign w:val="center"/>
          </w:tcPr>
          <w:p w14:paraId="2FEB2050"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1A</w:t>
            </w:r>
          </w:p>
        </w:tc>
        <w:tc>
          <w:tcPr>
            <w:tcW w:w="1417" w:type="dxa"/>
            <w:shd w:val="clear" w:color="auto" w:fill="auto"/>
            <w:noWrap/>
            <w:vAlign w:val="center"/>
          </w:tcPr>
          <w:p w14:paraId="6A43621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3616318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30,40</w:t>
            </w:r>
          </w:p>
        </w:tc>
      </w:tr>
      <w:tr w:rsidR="001E7647" w:rsidRPr="001E7647" w14:paraId="52A46EBB" w14:textId="77777777" w:rsidTr="00A9244C">
        <w:trPr>
          <w:trHeight w:val="288"/>
        </w:trPr>
        <w:tc>
          <w:tcPr>
            <w:tcW w:w="1276" w:type="dxa"/>
            <w:shd w:val="clear" w:color="auto" w:fill="auto"/>
            <w:noWrap/>
            <w:vAlign w:val="center"/>
          </w:tcPr>
          <w:p w14:paraId="5DE8EDB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311.</w:t>
            </w:r>
          </w:p>
        </w:tc>
        <w:tc>
          <w:tcPr>
            <w:tcW w:w="3539" w:type="dxa"/>
            <w:shd w:val="clear" w:color="auto" w:fill="auto"/>
            <w:noWrap/>
            <w:vAlign w:val="center"/>
          </w:tcPr>
          <w:p w14:paraId="4BF571B5"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1A</w:t>
            </w:r>
          </w:p>
        </w:tc>
        <w:tc>
          <w:tcPr>
            <w:tcW w:w="1417" w:type="dxa"/>
            <w:shd w:val="clear" w:color="auto" w:fill="auto"/>
            <w:noWrap/>
            <w:vAlign w:val="center"/>
          </w:tcPr>
          <w:p w14:paraId="221804D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w:t>
            </w:r>
          </w:p>
        </w:tc>
        <w:tc>
          <w:tcPr>
            <w:tcW w:w="2835" w:type="dxa"/>
            <w:shd w:val="clear" w:color="auto" w:fill="auto"/>
            <w:noWrap/>
            <w:vAlign w:val="center"/>
          </w:tcPr>
          <w:p w14:paraId="0E7FA9D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53,10</w:t>
            </w:r>
          </w:p>
        </w:tc>
      </w:tr>
      <w:tr w:rsidR="001E7647" w:rsidRPr="001E7647" w14:paraId="758916A4" w14:textId="77777777" w:rsidTr="00A9244C">
        <w:trPr>
          <w:trHeight w:val="288"/>
        </w:trPr>
        <w:tc>
          <w:tcPr>
            <w:tcW w:w="1276" w:type="dxa"/>
            <w:shd w:val="clear" w:color="auto" w:fill="auto"/>
            <w:noWrap/>
            <w:vAlign w:val="center"/>
          </w:tcPr>
          <w:p w14:paraId="0938E7E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312.</w:t>
            </w:r>
          </w:p>
        </w:tc>
        <w:tc>
          <w:tcPr>
            <w:tcW w:w="3539" w:type="dxa"/>
            <w:shd w:val="clear" w:color="auto" w:fill="auto"/>
            <w:noWrap/>
            <w:vAlign w:val="center"/>
          </w:tcPr>
          <w:p w14:paraId="67257F4D"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1A</w:t>
            </w:r>
          </w:p>
        </w:tc>
        <w:tc>
          <w:tcPr>
            <w:tcW w:w="1417" w:type="dxa"/>
            <w:shd w:val="clear" w:color="auto" w:fill="auto"/>
            <w:noWrap/>
            <w:vAlign w:val="center"/>
          </w:tcPr>
          <w:p w14:paraId="2491ACE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w:t>
            </w:r>
          </w:p>
        </w:tc>
        <w:tc>
          <w:tcPr>
            <w:tcW w:w="2835" w:type="dxa"/>
            <w:shd w:val="clear" w:color="auto" w:fill="auto"/>
            <w:noWrap/>
            <w:vAlign w:val="center"/>
          </w:tcPr>
          <w:p w14:paraId="03A1E98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29,60</w:t>
            </w:r>
          </w:p>
        </w:tc>
      </w:tr>
      <w:tr w:rsidR="001E7647" w:rsidRPr="001E7647" w14:paraId="6D9B5125" w14:textId="77777777" w:rsidTr="00A9244C">
        <w:trPr>
          <w:trHeight w:val="288"/>
        </w:trPr>
        <w:tc>
          <w:tcPr>
            <w:tcW w:w="1276" w:type="dxa"/>
            <w:shd w:val="clear" w:color="auto" w:fill="auto"/>
            <w:noWrap/>
            <w:vAlign w:val="center"/>
          </w:tcPr>
          <w:p w14:paraId="273684A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313.</w:t>
            </w:r>
          </w:p>
        </w:tc>
        <w:tc>
          <w:tcPr>
            <w:tcW w:w="3539" w:type="dxa"/>
            <w:shd w:val="clear" w:color="auto" w:fill="auto"/>
            <w:noWrap/>
            <w:vAlign w:val="center"/>
          </w:tcPr>
          <w:p w14:paraId="718C6DF5"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k-2</w:t>
            </w:r>
          </w:p>
        </w:tc>
        <w:tc>
          <w:tcPr>
            <w:tcW w:w="1417" w:type="dxa"/>
            <w:shd w:val="clear" w:color="auto" w:fill="auto"/>
            <w:noWrap/>
            <w:vAlign w:val="center"/>
          </w:tcPr>
          <w:p w14:paraId="3363480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w:t>
            </w:r>
          </w:p>
        </w:tc>
        <w:tc>
          <w:tcPr>
            <w:tcW w:w="2835" w:type="dxa"/>
            <w:shd w:val="clear" w:color="auto" w:fill="auto"/>
            <w:noWrap/>
            <w:vAlign w:val="center"/>
          </w:tcPr>
          <w:p w14:paraId="02CF812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35,10</w:t>
            </w:r>
          </w:p>
        </w:tc>
      </w:tr>
      <w:tr w:rsidR="001E7647" w:rsidRPr="001E7647" w14:paraId="319D9496" w14:textId="77777777" w:rsidTr="00A9244C">
        <w:trPr>
          <w:trHeight w:val="288"/>
        </w:trPr>
        <w:tc>
          <w:tcPr>
            <w:tcW w:w="1276" w:type="dxa"/>
            <w:shd w:val="clear" w:color="auto" w:fill="auto"/>
            <w:noWrap/>
            <w:vAlign w:val="center"/>
          </w:tcPr>
          <w:p w14:paraId="7A84E25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314.</w:t>
            </w:r>
          </w:p>
        </w:tc>
        <w:tc>
          <w:tcPr>
            <w:tcW w:w="3539" w:type="dxa"/>
            <w:shd w:val="clear" w:color="auto" w:fill="auto"/>
            <w:noWrap/>
            <w:vAlign w:val="center"/>
          </w:tcPr>
          <w:p w14:paraId="56EB2127"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k-3</w:t>
            </w:r>
          </w:p>
        </w:tc>
        <w:tc>
          <w:tcPr>
            <w:tcW w:w="1417" w:type="dxa"/>
            <w:shd w:val="clear" w:color="auto" w:fill="auto"/>
            <w:noWrap/>
            <w:vAlign w:val="center"/>
          </w:tcPr>
          <w:p w14:paraId="1563CC6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30A47EB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25,30</w:t>
            </w:r>
          </w:p>
        </w:tc>
      </w:tr>
      <w:tr w:rsidR="001E7647" w:rsidRPr="001E7647" w14:paraId="211FF06E" w14:textId="77777777" w:rsidTr="00A9244C">
        <w:trPr>
          <w:trHeight w:val="288"/>
        </w:trPr>
        <w:tc>
          <w:tcPr>
            <w:tcW w:w="1276" w:type="dxa"/>
            <w:shd w:val="clear" w:color="auto" w:fill="auto"/>
            <w:noWrap/>
            <w:vAlign w:val="center"/>
          </w:tcPr>
          <w:p w14:paraId="055A062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315.</w:t>
            </w:r>
          </w:p>
        </w:tc>
        <w:tc>
          <w:tcPr>
            <w:tcW w:w="3539" w:type="dxa"/>
            <w:shd w:val="clear" w:color="auto" w:fill="auto"/>
            <w:noWrap/>
            <w:vAlign w:val="center"/>
          </w:tcPr>
          <w:p w14:paraId="69A9C5FA"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k-3</w:t>
            </w:r>
          </w:p>
        </w:tc>
        <w:tc>
          <w:tcPr>
            <w:tcW w:w="1417" w:type="dxa"/>
            <w:shd w:val="clear" w:color="auto" w:fill="auto"/>
            <w:noWrap/>
            <w:vAlign w:val="center"/>
          </w:tcPr>
          <w:p w14:paraId="311CE52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w:t>
            </w:r>
          </w:p>
        </w:tc>
        <w:tc>
          <w:tcPr>
            <w:tcW w:w="2835" w:type="dxa"/>
            <w:shd w:val="clear" w:color="auto" w:fill="auto"/>
            <w:noWrap/>
            <w:vAlign w:val="center"/>
          </w:tcPr>
          <w:p w14:paraId="3C90FBF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54,30</w:t>
            </w:r>
          </w:p>
        </w:tc>
      </w:tr>
      <w:tr w:rsidR="001E7647" w:rsidRPr="001E7647" w14:paraId="78557686" w14:textId="77777777" w:rsidTr="00A9244C">
        <w:trPr>
          <w:trHeight w:val="288"/>
        </w:trPr>
        <w:tc>
          <w:tcPr>
            <w:tcW w:w="1276" w:type="dxa"/>
            <w:shd w:val="clear" w:color="auto" w:fill="auto"/>
            <w:noWrap/>
            <w:vAlign w:val="center"/>
          </w:tcPr>
          <w:p w14:paraId="6157656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316.</w:t>
            </w:r>
          </w:p>
        </w:tc>
        <w:tc>
          <w:tcPr>
            <w:tcW w:w="3539" w:type="dxa"/>
            <w:shd w:val="clear" w:color="auto" w:fill="auto"/>
            <w:noWrap/>
            <w:vAlign w:val="center"/>
          </w:tcPr>
          <w:p w14:paraId="70DB1303"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k-3</w:t>
            </w:r>
          </w:p>
        </w:tc>
        <w:tc>
          <w:tcPr>
            <w:tcW w:w="1417" w:type="dxa"/>
            <w:shd w:val="clear" w:color="auto" w:fill="auto"/>
            <w:noWrap/>
            <w:vAlign w:val="center"/>
          </w:tcPr>
          <w:p w14:paraId="1F75431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w:t>
            </w:r>
          </w:p>
        </w:tc>
        <w:tc>
          <w:tcPr>
            <w:tcW w:w="2835" w:type="dxa"/>
            <w:shd w:val="clear" w:color="auto" w:fill="auto"/>
            <w:noWrap/>
            <w:vAlign w:val="center"/>
          </w:tcPr>
          <w:p w14:paraId="709AA91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49,30</w:t>
            </w:r>
          </w:p>
        </w:tc>
      </w:tr>
      <w:tr w:rsidR="001E7647" w:rsidRPr="001E7647" w14:paraId="6AC8BCFE" w14:textId="77777777" w:rsidTr="00A9244C">
        <w:trPr>
          <w:trHeight w:val="288"/>
        </w:trPr>
        <w:tc>
          <w:tcPr>
            <w:tcW w:w="1276" w:type="dxa"/>
            <w:shd w:val="clear" w:color="auto" w:fill="auto"/>
            <w:noWrap/>
            <w:vAlign w:val="center"/>
          </w:tcPr>
          <w:p w14:paraId="01B0E21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317.</w:t>
            </w:r>
          </w:p>
        </w:tc>
        <w:tc>
          <w:tcPr>
            <w:tcW w:w="3539" w:type="dxa"/>
            <w:shd w:val="clear" w:color="auto" w:fill="auto"/>
            <w:noWrap/>
            <w:vAlign w:val="center"/>
          </w:tcPr>
          <w:p w14:paraId="79DEB6D0"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k-3</w:t>
            </w:r>
          </w:p>
        </w:tc>
        <w:tc>
          <w:tcPr>
            <w:tcW w:w="1417" w:type="dxa"/>
            <w:shd w:val="clear" w:color="auto" w:fill="auto"/>
            <w:noWrap/>
            <w:vAlign w:val="center"/>
          </w:tcPr>
          <w:p w14:paraId="701852A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33</w:t>
            </w:r>
          </w:p>
        </w:tc>
        <w:tc>
          <w:tcPr>
            <w:tcW w:w="2835" w:type="dxa"/>
            <w:shd w:val="clear" w:color="auto" w:fill="auto"/>
            <w:noWrap/>
            <w:vAlign w:val="center"/>
          </w:tcPr>
          <w:p w14:paraId="7028DD8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61,40</w:t>
            </w:r>
          </w:p>
        </w:tc>
      </w:tr>
      <w:tr w:rsidR="001E7647" w:rsidRPr="001E7647" w14:paraId="1C45B276" w14:textId="77777777" w:rsidTr="00A9244C">
        <w:trPr>
          <w:trHeight w:val="288"/>
        </w:trPr>
        <w:tc>
          <w:tcPr>
            <w:tcW w:w="1276" w:type="dxa"/>
            <w:shd w:val="clear" w:color="auto" w:fill="auto"/>
            <w:noWrap/>
            <w:vAlign w:val="center"/>
          </w:tcPr>
          <w:p w14:paraId="32075AD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318.</w:t>
            </w:r>
          </w:p>
        </w:tc>
        <w:tc>
          <w:tcPr>
            <w:tcW w:w="3539" w:type="dxa"/>
            <w:shd w:val="clear" w:color="auto" w:fill="auto"/>
            <w:noWrap/>
            <w:vAlign w:val="center"/>
          </w:tcPr>
          <w:p w14:paraId="5F3448E9"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k-4</w:t>
            </w:r>
          </w:p>
        </w:tc>
        <w:tc>
          <w:tcPr>
            <w:tcW w:w="1417" w:type="dxa"/>
            <w:shd w:val="clear" w:color="auto" w:fill="auto"/>
            <w:noWrap/>
            <w:vAlign w:val="center"/>
          </w:tcPr>
          <w:p w14:paraId="73DE00F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w:t>
            </w:r>
          </w:p>
        </w:tc>
        <w:tc>
          <w:tcPr>
            <w:tcW w:w="2835" w:type="dxa"/>
            <w:shd w:val="clear" w:color="auto" w:fill="auto"/>
            <w:noWrap/>
            <w:vAlign w:val="center"/>
          </w:tcPr>
          <w:p w14:paraId="26D6DF6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55,70</w:t>
            </w:r>
          </w:p>
        </w:tc>
      </w:tr>
      <w:tr w:rsidR="001E7647" w:rsidRPr="001E7647" w14:paraId="453C827E" w14:textId="77777777" w:rsidTr="00A9244C">
        <w:trPr>
          <w:trHeight w:val="288"/>
        </w:trPr>
        <w:tc>
          <w:tcPr>
            <w:tcW w:w="1276" w:type="dxa"/>
            <w:shd w:val="clear" w:color="auto" w:fill="auto"/>
            <w:noWrap/>
            <w:vAlign w:val="center"/>
          </w:tcPr>
          <w:p w14:paraId="38DC214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319.</w:t>
            </w:r>
          </w:p>
        </w:tc>
        <w:tc>
          <w:tcPr>
            <w:tcW w:w="3539" w:type="dxa"/>
            <w:shd w:val="clear" w:color="auto" w:fill="auto"/>
            <w:noWrap/>
            <w:vAlign w:val="center"/>
          </w:tcPr>
          <w:p w14:paraId="6FF4598E"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k-4</w:t>
            </w:r>
          </w:p>
        </w:tc>
        <w:tc>
          <w:tcPr>
            <w:tcW w:w="1417" w:type="dxa"/>
            <w:shd w:val="clear" w:color="auto" w:fill="auto"/>
            <w:noWrap/>
            <w:vAlign w:val="center"/>
          </w:tcPr>
          <w:p w14:paraId="0C1C9D7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w:t>
            </w:r>
          </w:p>
        </w:tc>
        <w:tc>
          <w:tcPr>
            <w:tcW w:w="2835" w:type="dxa"/>
            <w:shd w:val="clear" w:color="auto" w:fill="auto"/>
            <w:noWrap/>
            <w:vAlign w:val="center"/>
          </w:tcPr>
          <w:p w14:paraId="40D1A1E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45,10</w:t>
            </w:r>
          </w:p>
        </w:tc>
      </w:tr>
      <w:tr w:rsidR="001E7647" w:rsidRPr="001E7647" w14:paraId="0F387470" w14:textId="77777777" w:rsidTr="00A9244C">
        <w:trPr>
          <w:trHeight w:val="288"/>
        </w:trPr>
        <w:tc>
          <w:tcPr>
            <w:tcW w:w="1276" w:type="dxa"/>
            <w:shd w:val="clear" w:color="auto" w:fill="auto"/>
            <w:noWrap/>
            <w:vAlign w:val="center"/>
          </w:tcPr>
          <w:p w14:paraId="3D66ED5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320.</w:t>
            </w:r>
          </w:p>
        </w:tc>
        <w:tc>
          <w:tcPr>
            <w:tcW w:w="3539" w:type="dxa"/>
            <w:shd w:val="clear" w:color="auto" w:fill="auto"/>
            <w:noWrap/>
            <w:vAlign w:val="center"/>
          </w:tcPr>
          <w:p w14:paraId="30AD27EF"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k-4</w:t>
            </w:r>
          </w:p>
        </w:tc>
        <w:tc>
          <w:tcPr>
            <w:tcW w:w="1417" w:type="dxa"/>
            <w:shd w:val="clear" w:color="auto" w:fill="auto"/>
            <w:noWrap/>
            <w:vAlign w:val="center"/>
          </w:tcPr>
          <w:p w14:paraId="7DE1CE2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22</w:t>
            </w:r>
          </w:p>
        </w:tc>
        <w:tc>
          <w:tcPr>
            <w:tcW w:w="2835" w:type="dxa"/>
            <w:shd w:val="clear" w:color="auto" w:fill="auto"/>
            <w:noWrap/>
            <w:vAlign w:val="center"/>
          </w:tcPr>
          <w:p w14:paraId="5AAF395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46,80</w:t>
            </w:r>
          </w:p>
        </w:tc>
      </w:tr>
      <w:tr w:rsidR="001E7647" w:rsidRPr="001E7647" w14:paraId="2C133ADC" w14:textId="77777777" w:rsidTr="00A9244C">
        <w:trPr>
          <w:trHeight w:val="288"/>
        </w:trPr>
        <w:tc>
          <w:tcPr>
            <w:tcW w:w="1276" w:type="dxa"/>
            <w:shd w:val="clear" w:color="auto" w:fill="auto"/>
            <w:noWrap/>
            <w:vAlign w:val="center"/>
          </w:tcPr>
          <w:p w14:paraId="03D7A36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321.</w:t>
            </w:r>
          </w:p>
        </w:tc>
        <w:tc>
          <w:tcPr>
            <w:tcW w:w="3539" w:type="dxa"/>
            <w:shd w:val="clear" w:color="auto" w:fill="auto"/>
            <w:noWrap/>
            <w:vAlign w:val="center"/>
          </w:tcPr>
          <w:p w14:paraId="02A3D75F"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k-4</w:t>
            </w:r>
          </w:p>
        </w:tc>
        <w:tc>
          <w:tcPr>
            <w:tcW w:w="1417" w:type="dxa"/>
            <w:shd w:val="clear" w:color="auto" w:fill="auto"/>
            <w:noWrap/>
            <w:vAlign w:val="center"/>
          </w:tcPr>
          <w:p w14:paraId="628A192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w:t>
            </w:r>
          </w:p>
        </w:tc>
        <w:tc>
          <w:tcPr>
            <w:tcW w:w="2835" w:type="dxa"/>
            <w:shd w:val="clear" w:color="auto" w:fill="auto"/>
            <w:noWrap/>
            <w:vAlign w:val="center"/>
          </w:tcPr>
          <w:p w14:paraId="66F3A52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34,20</w:t>
            </w:r>
          </w:p>
        </w:tc>
      </w:tr>
      <w:tr w:rsidR="001E7647" w:rsidRPr="001E7647" w14:paraId="37A277CC" w14:textId="77777777" w:rsidTr="00A9244C">
        <w:trPr>
          <w:trHeight w:val="288"/>
        </w:trPr>
        <w:tc>
          <w:tcPr>
            <w:tcW w:w="1276" w:type="dxa"/>
            <w:shd w:val="clear" w:color="auto" w:fill="auto"/>
            <w:noWrap/>
            <w:vAlign w:val="center"/>
          </w:tcPr>
          <w:p w14:paraId="78C5C92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322.</w:t>
            </w:r>
          </w:p>
        </w:tc>
        <w:tc>
          <w:tcPr>
            <w:tcW w:w="3539" w:type="dxa"/>
            <w:shd w:val="clear" w:color="auto" w:fill="auto"/>
            <w:noWrap/>
            <w:vAlign w:val="center"/>
          </w:tcPr>
          <w:p w14:paraId="56C30F6C"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k-4</w:t>
            </w:r>
          </w:p>
        </w:tc>
        <w:tc>
          <w:tcPr>
            <w:tcW w:w="1417" w:type="dxa"/>
            <w:shd w:val="clear" w:color="auto" w:fill="auto"/>
            <w:noWrap/>
            <w:vAlign w:val="center"/>
          </w:tcPr>
          <w:p w14:paraId="143380D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w:t>
            </w:r>
          </w:p>
        </w:tc>
        <w:tc>
          <w:tcPr>
            <w:tcW w:w="2835" w:type="dxa"/>
            <w:shd w:val="clear" w:color="auto" w:fill="auto"/>
            <w:noWrap/>
            <w:vAlign w:val="center"/>
          </w:tcPr>
          <w:p w14:paraId="16E3AE4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46,70</w:t>
            </w:r>
          </w:p>
        </w:tc>
      </w:tr>
      <w:tr w:rsidR="001E7647" w:rsidRPr="001E7647" w14:paraId="2C24DCEF" w14:textId="77777777" w:rsidTr="00A9244C">
        <w:trPr>
          <w:trHeight w:val="288"/>
        </w:trPr>
        <w:tc>
          <w:tcPr>
            <w:tcW w:w="1276" w:type="dxa"/>
            <w:shd w:val="clear" w:color="auto" w:fill="auto"/>
            <w:noWrap/>
            <w:vAlign w:val="center"/>
          </w:tcPr>
          <w:p w14:paraId="6EDA8CF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323.</w:t>
            </w:r>
          </w:p>
        </w:tc>
        <w:tc>
          <w:tcPr>
            <w:tcW w:w="3539" w:type="dxa"/>
            <w:shd w:val="clear" w:color="auto" w:fill="auto"/>
            <w:noWrap/>
            <w:vAlign w:val="center"/>
          </w:tcPr>
          <w:p w14:paraId="515E16D3"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k-4</w:t>
            </w:r>
          </w:p>
        </w:tc>
        <w:tc>
          <w:tcPr>
            <w:tcW w:w="1417" w:type="dxa"/>
            <w:shd w:val="clear" w:color="auto" w:fill="auto"/>
            <w:noWrap/>
            <w:vAlign w:val="center"/>
          </w:tcPr>
          <w:p w14:paraId="219E80A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w:t>
            </w:r>
          </w:p>
        </w:tc>
        <w:tc>
          <w:tcPr>
            <w:tcW w:w="2835" w:type="dxa"/>
            <w:shd w:val="clear" w:color="auto" w:fill="auto"/>
            <w:noWrap/>
            <w:vAlign w:val="center"/>
          </w:tcPr>
          <w:p w14:paraId="58BB7FD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46,90</w:t>
            </w:r>
          </w:p>
        </w:tc>
      </w:tr>
      <w:tr w:rsidR="001E7647" w:rsidRPr="001E7647" w14:paraId="4FD4A548" w14:textId="77777777" w:rsidTr="00A9244C">
        <w:trPr>
          <w:trHeight w:val="288"/>
        </w:trPr>
        <w:tc>
          <w:tcPr>
            <w:tcW w:w="1276" w:type="dxa"/>
            <w:shd w:val="clear" w:color="auto" w:fill="auto"/>
            <w:noWrap/>
            <w:vAlign w:val="center"/>
          </w:tcPr>
          <w:p w14:paraId="1D3C97A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324.</w:t>
            </w:r>
          </w:p>
        </w:tc>
        <w:tc>
          <w:tcPr>
            <w:tcW w:w="3539" w:type="dxa"/>
            <w:shd w:val="clear" w:color="auto" w:fill="auto"/>
            <w:noWrap/>
            <w:vAlign w:val="center"/>
          </w:tcPr>
          <w:p w14:paraId="389227C0"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k-4</w:t>
            </w:r>
          </w:p>
        </w:tc>
        <w:tc>
          <w:tcPr>
            <w:tcW w:w="1417" w:type="dxa"/>
            <w:shd w:val="clear" w:color="auto" w:fill="auto"/>
            <w:noWrap/>
            <w:vAlign w:val="center"/>
          </w:tcPr>
          <w:p w14:paraId="5A0BBAE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w:t>
            </w:r>
          </w:p>
        </w:tc>
        <w:tc>
          <w:tcPr>
            <w:tcW w:w="2835" w:type="dxa"/>
            <w:shd w:val="clear" w:color="auto" w:fill="auto"/>
            <w:noWrap/>
            <w:vAlign w:val="center"/>
          </w:tcPr>
          <w:p w14:paraId="0F0F0F8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35,20</w:t>
            </w:r>
          </w:p>
        </w:tc>
      </w:tr>
      <w:tr w:rsidR="001E7647" w:rsidRPr="001E7647" w14:paraId="132037DE" w14:textId="77777777" w:rsidTr="00A9244C">
        <w:trPr>
          <w:trHeight w:val="288"/>
        </w:trPr>
        <w:tc>
          <w:tcPr>
            <w:tcW w:w="1276" w:type="dxa"/>
            <w:shd w:val="clear" w:color="auto" w:fill="auto"/>
            <w:noWrap/>
            <w:vAlign w:val="center"/>
          </w:tcPr>
          <w:p w14:paraId="2BD5AE2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325.</w:t>
            </w:r>
          </w:p>
        </w:tc>
        <w:tc>
          <w:tcPr>
            <w:tcW w:w="3539" w:type="dxa"/>
            <w:shd w:val="clear" w:color="auto" w:fill="auto"/>
            <w:noWrap/>
            <w:vAlign w:val="center"/>
          </w:tcPr>
          <w:p w14:paraId="3F87A0DB"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k-5</w:t>
            </w:r>
          </w:p>
        </w:tc>
        <w:tc>
          <w:tcPr>
            <w:tcW w:w="1417" w:type="dxa"/>
            <w:shd w:val="clear" w:color="auto" w:fill="auto"/>
            <w:noWrap/>
            <w:vAlign w:val="center"/>
          </w:tcPr>
          <w:p w14:paraId="5132C75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shd w:val="clear" w:color="auto" w:fill="auto"/>
            <w:noWrap/>
            <w:vAlign w:val="center"/>
          </w:tcPr>
          <w:p w14:paraId="2416A0B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45,70</w:t>
            </w:r>
          </w:p>
        </w:tc>
      </w:tr>
      <w:tr w:rsidR="001E7647" w:rsidRPr="001E7647" w14:paraId="6390DCEC" w14:textId="77777777" w:rsidTr="00A9244C">
        <w:trPr>
          <w:trHeight w:val="288"/>
        </w:trPr>
        <w:tc>
          <w:tcPr>
            <w:tcW w:w="1276" w:type="dxa"/>
            <w:shd w:val="clear" w:color="auto" w:fill="auto"/>
            <w:noWrap/>
            <w:vAlign w:val="center"/>
          </w:tcPr>
          <w:p w14:paraId="560BF9A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326.</w:t>
            </w:r>
          </w:p>
        </w:tc>
        <w:tc>
          <w:tcPr>
            <w:tcW w:w="3539" w:type="dxa"/>
            <w:shd w:val="clear" w:color="auto" w:fill="auto"/>
            <w:noWrap/>
            <w:vAlign w:val="center"/>
          </w:tcPr>
          <w:p w14:paraId="2474F90C"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k-5</w:t>
            </w:r>
          </w:p>
        </w:tc>
        <w:tc>
          <w:tcPr>
            <w:tcW w:w="1417" w:type="dxa"/>
            <w:shd w:val="clear" w:color="auto" w:fill="auto"/>
            <w:noWrap/>
            <w:vAlign w:val="center"/>
          </w:tcPr>
          <w:p w14:paraId="36830D7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w:t>
            </w:r>
          </w:p>
        </w:tc>
        <w:tc>
          <w:tcPr>
            <w:tcW w:w="2835" w:type="dxa"/>
            <w:shd w:val="clear" w:color="auto" w:fill="auto"/>
            <w:noWrap/>
            <w:vAlign w:val="center"/>
          </w:tcPr>
          <w:p w14:paraId="5CA93CD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45,90</w:t>
            </w:r>
          </w:p>
        </w:tc>
      </w:tr>
      <w:tr w:rsidR="001E7647" w:rsidRPr="001E7647" w14:paraId="64646888" w14:textId="77777777" w:rsidTr="00A9244C">
        <w:trPr>
          <w:trHeight w:val="288"/>
        </w:trPr>
        <w:tc>
          <w:tcPr>
            <w:tcW w:w="1276" w:type="dxa"/>
            <w:shd w:val="clear" w:color="auto" w:fill="auto"/>
            <w:noWrap/>
            <w:vAlign w:val="center"/>
          </w:tcPr>
          <w:p w14:paraId="4778467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327.</w:t>
            </w:r>
          </w:p>
        </w:tc>
        <w:tc>
          <w:tcPr>
            <w:tcW w:w="3539" w:type="dxa"/>
            <w:shd w:val="clear" w:color="auto" w:fill="auto"/>
            <w:noWrap/>
            <w:vAlign w:val="center"/>
          </w:tcPr>
          <w:p w14:paraId="6C3513CE"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k-5</w:t>
            </w:r>
          </w:p>
        </w:tc>
        <w:tc>
          <w:tcPr>
            <w:tcW w:w="1417" w:type="dxa"/>
            <w:shd w:val="clear" w:color="auto" w:fill="auto"/>
            <w:noWrap/>
            <w:vAlign w:val="center"/>
          </w:tcPr>
          <w:p w14:paraId="4B45C35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w:t>
            </w:r>
          </w:p>
        </w:tc>
        <w:tc>
          <w:tcPr>
            <w:tcW w:w="2835" w:type="dxa"/>
            <w:shd w:val="clear" w:color="auto" w:fill="auto"/>
            <w:noWrap/>
            <w:vAlign w:val="center"/>
          </w:tcPr>
          <w:p w14:paraId="4E63C40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68,50</w:t>
            </w:r>
          </w:p>
        </w:tc>
      </w:tr>
      <w:tr w:rsidR="001E7647" w:rsidRPr="001E7647" w14:paraId="1AA9D106" w14:textId="77777777" w:rsidTr="00A9244C">
        <w:trPr>
          <w:trHeight w:val="288"/>
        </w:trPr>
        <w:tc>
          <w:tcPr>
            <w:tcW w:w="1276" w:type="dxa"/>
            <w:shd w:val="clear" w:color="auto" w:fill="auto"/>
            <w:noWrap/>
            <w:vAlign w:val="center"/>
          </w:tcPr>
          <w:p w14:paraId="7B0B0C6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328.</w:t>
            </w:r>
          </w:p>
        </w:tc>
        <w:tc>
          <w:tcPr>
            <w:tcW w:w="3539" w:type="dxa"/>
            <w:shd w:val="clear" w:color="auto" w:fill="auto"/>
            <w:noWrap/>
            <w:vAlign w:val="center"/>
          </w:tcPr>
          <w:p w14:paraId="71E709C7"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k-5</w:t>
            </w:r>
          </w:p>
        </w:tc>
        <w:tc>
          <w:tcPr>
            <w:tcW w:w="1417" w:type="dxa"/>
            <w:shd w:val="clear" w:color="auto" w:fill="auto"/>
            <w:noWrap/>
            <w:vAlign w:val="center"/>
          </w:tcPr>
          <w:p w14:paraId="476F130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w:t>
            </w:r>
          </w:p>
        </w:tc>
        <w:tc>
          <w:tcPr>
            <w:tcW w:w="2835" w:type="dxa"/>
            <w:shd w:val="clear" w:color="auto" w:fill="auto"/>
            <w:noWrap/>
            <w:vAlign w:val="center"/>
          </w:tcPr>
          <w:p w14:paraId="0B38BCA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47,10</w:t>
            </w:r>
          </w:p>
        </w:tc>
      </w:tr>
      <w:tr w:rsidR="001E7647" w:rsidRPr="001E7647" w14:paraId="78358497" w14:textId="77777777" w:rsidTr="00A9244C">
        <w:trPr>
          <w:trHeight w:val="288"/>
        </w:trPr>
        <w:tc>
          <w:tcPr>
            <w:tcW w:w="1276" w:type="dxa"/>
            <w:shd w:val="clear" w:color="auto" w:fill="auto"/>
            <w:noWrap/>
            <w:vAlign w:val="center"/>
          </w:tcPr>
          <w:p w14:paraId="7FC486C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329.</w:t>
            </w:r>
          </w:p>
        </w:tc>
        <w:tc>
          <w:tcPr>
            <w:tcW w:w="3539" w:type="dxa"/>
            <w:shd w:val="clear" w:color="auto" w:fill="auto"/>
            <w:noWrap/>
            <w:vAlign w:val="center"/>
          </w:tcPr>
          <w:p w14:paraId="31746C72"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k-6</w:t>
            </w:r>
          </w:p>
        </w:tc>
        <w:tc>
          <w:tcPr>
            <w:tcW w:w="1417" w:type="dxa"/>
            <w:shd w:val="clear" w:color="auto" w:fill="auto"/>
            <w:noWrap/>
            <w:vAlign w:val="center"/>
          </w:tcPr>
          <w:p w14:paraId="5A71228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w:t>
            </w:r>
          </w:p>
        </w:tc>
        <w:tc>
          <w:tcPr>
            <w:tcW w:w="2835" w:type="dxa"/>
            <w:shd w:val="clear" w:color="auto" w:fill="auto"/>
            <w:noWrap/>
            <w:vAlign w:val="center"/>
          </w:tcPr>
          <w:p w14:paraId="4147BD4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34,30</w:t>
            </w:r>
          </w:p>
        </w:tc>
      </w:tr>
      <w:tr w:rsidR="001E7647" w:rsidRPr="001E7647" w14:paraId="37F76DA9" w14:textId="77777777" w:rsidTr="00A9244C">
        <w:trPr>
          <w:trHeight w:val="288"/>
        </w:trPr>
        <w:tc>
          <w:tcPr>
            <w:tcW w:w="1276" w:type="dxa"/>
            <w:shd w:val="clear" w:color="auto" w:fill="auto"/>
            <w:noWrap/>
            <w:vAlign w:val="center"/>
          </w:tcPr>
          <w:p w14:paraId="382C845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330.</w:t>
            </w:r>
          </w:p>
        </w:tc>
        <w:tc>
          <w:tcPr>
            <w:tcW w:w="3539" w:type="dxa"/>
            <w:shd w:val="clear" w:color="auto" w:fill="auto"/>
            <w:noWrap/>
            <w:vAlign w:val="center"/>
          </w:tcPr>
          <w:p w14:paraId="1EDE2EF7"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k-6</w:t>
            </w:r>
          </w:p>
        </w:tc>
        <w:tc>
          <w:tcPr>
            <w:tcW w:w="1417" w:type="dxa"/>
            <w:shd w:val="clear" w:color="auto" w:fill="auto"/>
            <w:noWrap/>
            <w:vAlign w:val="center"/>
          </w:tcPr>
          <w:p w14:paraId="4CBC6B0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w:t>
            </w:r>
          </w:p>
        </w:tc>
        <w:tc>
          <w:tcPr>
            <w:tcW w:w="2835" w:type="dxa"/>
            <w:shd w:val="clear" w:color="auto" w:fill="auto"/>
            <w:noWrap/>
            <w:vAlign w:val="center"/>
          </w:tcPr>
          <w:p w14:paraId="7362FFA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53,40</w:t>
            </w:r>
          </w:p>
        </w:tc>
      </w:tr>
      <w:tr w:rsidR="001E7647" w:rsidRPr="001E7647" w14:paraId="61D1E6FB" w14:textId="77777777" w:rsidTr="00A9244C">
        <w:trPr>
          <w:trHeight w:val="288"/>
        </w:trPr>
        <w:tc>
          <w:tcPr>
            <w:tcW w:w="1276" w:type="dxa"/>
            <w:shd w:val="clear" w:color="auto" w:fill="auto"/>
            <w:noWrap/>
            <w:vAlign w:val="center"/>
          </w:tcPr>
          <w:p w14:paraId="2A36AFC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331.</w:t>
            </w:r>
          </w:p>
        </w:tc>
        <w:tc>
          <w:tcPr>
            <w:tcW w:w="3539" w:type="dxa"/>
            <w:shd w:val="clear" w:color="auto" w:fill="auto"/>
            <w:noWrap/>
            <w:vAlign w:val="center"/>
          </w:tcPr>
          <w:p w14:paraId="0F016445"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k-6</w:t>
            </w:r>
          </w:p>
        </w:tc>
        <w:tc>
          <w:tcPr>
            <w:tcW w:w="1417" w:type="dxa"/>
            <w:shd w:val="clear" w:color="auto" w:fill="auto"/>
            <w:noWrap/>
            <w:vAlign w:val="center"/>
          </w:tcPr>
          <w:p w14:paraId="437066C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16</w:t>
            </w:r>
          </w:p>
        </w:tc>
        <w:tc>
          <w:tcPr>
            <w:tcW w:w="2835" w:type="dxa"/>
            <w:shd w:val="clear" w:color="auto" w:fill="auto"/>
            <w:noWrap/>
            <w:vAlign w:val="center"/>
          </w:tcPr>
          <w:p w14:paraId="4A23FDF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66,70</w:t>
            </w:r>
          </w:p>
        </w:tc>
      </w:tr>
      <w:tr w:rsidR="001E7647" w:rsidRPr="001E7647" w14:paraId="5891216C" w14:textId="77777777" w:rsidTr="00A9244C">
        <w:trPr>
          <w:trHeight w:val="288"/>
        </w:trPr>
        <w:tc>
          <w:tcPr>
            <w:tcW w:w="1276" w:type="dxa"/>
            <w:shd w:val="clear" w:color="auto" w:fill="auto"/>
            <w:noWrap/>
            <w:vAlign w:val="center"/>
          </w:tcPr>
          <w:p w14:paraId="4C97229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332.</w:t>
            </w:r>
          </w:p>
        </w:tc>
        <w:tc>
          <w:tcPr>
            <w:tcW w:w="3539" w:type="dxa"/>
            <w:shd w:val="clear" w:color="auto" w:fill="auto"/>
            <w:noWrap/>
            <w:vAlign w:val="center"/>
          </w:tcPr>
          <w:p w14:paraId="5D17F5C4"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k-6</w:t>
            </w:r>
          </w:p>
        </w:tc>
        <w:tc>
          <w:tcPr>
            <w:tcW w:w="1417" w:type="dxa"/>
            <w:shd w:val="clear" w:color="auto" w:fill="auto"/>
            <w:noWrap/>
            <w:vAlign w:val="center"/>
          </w:tcPr>
          <w:p w14:paraId="7B3C4F6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w:t>
            </w:r>
          </w:p>
        </w:tc>
        <w:tc>
          <w:tcPr>
            <w:tcW w:w="2835" w:type="dxa"/>
            <w:shd w:val="clear" w:color="auto" w:fill="auto"/>
            <w:noWrap/>
            <w:vAlign w:val="center"/>
          </w:tcPr>
          <w:p w14:paraId="53BEC4C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47,10</w:t>
            </w:r>
          </w:p>
        </w:tc>
      </w:tr>
      <w:tr w:rsidR="001E7647" w:rsidRPr="001E7647" w14:paraId="2D241B4D" w14:textId="77777777" w:rsidTr="00A9244C">
        <w:trPr>
          <w:trHeight w:val="288"/>
        </w:trPr>
        <w:tc>
          <w:tcPr>
            <w:tcW w:w="1276" w:type="dxa"/>
            <w:shd w:val="clear" w:color="auto" w:fill="auto"/>
            <w:noWrap/>
            <w:vAlign w:val="center"/>
          </w:tcPr>
          <w:p w14:paraId="52BC1F7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333.</w:t>
            </w:r>
          </w:p>
        </w:tc>
        <w:tc>
          <w:tcPr>
            <w:tcW w:w="3539" w:type="dxa"/>
            <w:shd w:val="clear" w:color="auto" w:fill="auto"/>
            <w:noWrap/>
            <w:vAlign w:val="center"/>
          </w:tcPr>
          <w:p w14:paraId="16104CBC"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k-6</w:t>
            </w:r>
          </w:p>
        </w:tc>
        <w:tc>
          <w:tcPr>
            <w:tcW w:w="1417" w:type="dxa"/>
            <w:shd w:val="clear" w:color="auto" w:fill="auto"/>
            <w:noWrap/>
            <w:vAlign w:val="center"/>
          </w:tcPr>
          <w:p w14:paraId="0A5C91B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w:t>
            </w:r>
          </w:p>
        </w:tc>
        <w:tc>
          <w:tcPr>
            <w:tcW w:w="2835" w:type="dxa"/>
            <w:shd w:val="clear" w:color="auto" w:fill="auto"/>
            <w:noWrap/>
            <w:vAlign w:val="center"/>
          </w:tcPr>
          <w:p w14:paraId="1C4F66B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53,80</w:t>
            </w:r>
          </w:p>
        </w:tc>
      </w:tr>
      <w:tr w:rsidR="001E7647" w:rsidRPr="001E7647" w14:paraId="3FA9591E" w14:textId="77777777" w:rsidTr="00A9244C">
        <w:trPr>
          <w:trHeight w:val="288"/>
        </w:trPr>
        <w:tc>
          <w:tcPr>
            <w:tcW w:w="1276" w:type="dxa"/>
            <w:shd w:val="clear" w:color="auto" w:fill="auto"/>
            <w:noWrap/>
            <w:vAlign w:val="center"/>
          </w:tcPr>
          <w:p w14:paraId="5D3821E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334.</w:t>
            </w:r>
          </w:p>
        </w:tc>
        <w:tc>
          <w:tcPr>
            <w:tcW w:w="3539" w:type="dxa"/>
            <w:shd w:val="clear" w:color="auto" w:fill="auto"/>
            <w:noWrap/>
            <w:vAlign w:val="center"/>
          </w:tcPr>
          <w:p w14:paraId="4D788476"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k-7</w:t>
            </w:r>
          </w:p>
        </w:tc>
        <w:tc>
          <w:tcPr>
            <w:tcW w:w="1417" w:type="dxa"/>
            <w:shd w:val="clear" w:color="auto" w:fill="auto"/>
            <w:noWrap/>
            <w:vAlign w:val="center"/>
          </w:tcPr>
          <w:p w14:paraId="237E86E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w:t>
            </w:r>
          </w:p>
        </w:tc>
        <w:tc>
          <w:tcPr>
            <w:tcW w:w="2835" w:type="dxa"/>
            <w:shd w:val="clear" w:color="auto" w:fill="auto"/>
            <w:noWrap/>
            <w:vAlign w:val="center"/>
          </w:tcPr>
          <w:p w14:paraId="4809EBD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47,40</w:t>
            </w:r>
          </w:p>
        </w:tc>
      </w:tr>
      <w:tr w:rsidR="001E7647" w:rsidRPr="001E7647" w14:paraId="03A5E08A" w14:textId="77777777" w:rsidTr="00A9244C">
        <w:trPr>
          <w:trHeight w:val="288"/>
        </w:trPr>
        <w:tc>
          <w:tcPr>
            <w:tcW w:w="1276" w:type="dxa"/>
            <w:shd w:val="clear" w:color="auto" w:fill="auto"/>
            <w:noWrap/>
            <w:vAlign w:val="center"/>
          </w:tcPr>
          <w:p w14:paraId="5ECCAEB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335.</w:t>
            </w:r>
          </w:p>
        </w:tc>
        <w:tc>
          <w:tcPr>
            <w:tcW w:w="3539" w:type="dxa"/>
            <w:shd w:val="clear" w:color="auto" w:fill="auto"/>
            <w:noWrap/>
            <w:vAlign w:val="center"/>
          </w:tcPr>
          <w:p w14:paraId="6D575BA6" w14:textId="77777777" w:rsidR="001E7647" w:rsidRPr="001E7647" w:rsidRDefault="001E7647" w:rsidP="001E7647">
            <w:pPr>
              <w:rPr>
                <w:rFonts w:eastAsia="Calibri"/>
                <w:strike/>
                <w:color w:val="FF0000"/>
                <w:sz w:val="22"/>
                <w:u w:val="none"/>
                <w:lang w:eastAsia="lv-LV"/>
              </w:rPr>
            </w:pPr>
            <w:r w:rsidRPr="001E7647">
              <w:rPr>
                <w:rFonts w:eastAsia="Calibri"/>
                <w:sz w:val="22"/>
                <w:u w:val="none"/>
                <w:lang w:eastAsia="lv-LV"/>
              </w:rPr>
              <w:t>Skolas iela 5 k-7</w:t>
            </w:r>
          </w:p>
        </w:tc>
        <w:tc>
          <w:tcPr>
            <w:tcW w:w="1417" w:type="dxa"/>
            <w:shd w:val="clear" w:color="auto" w:fill="auto"/>
            <w:noWrap/>
            <w:vAlign w:val="center"/>
          </w:tcPr>
          <w:p w14:paraId="4B63DFD9"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27</w:t>
            </w:r>
          </w:p>
        </w:tc>
        <w:tc>
          <w:tcPr>
            <w:tcW w:w="2835" w:type="dxa"/>
            <w:shd w:val="clear" w:color="auto" w:fill="auto"/>
            <w:noWrap/>
            <w:vAlign w:val="center"/>
          </w:tcPr>
          <w:p w14:paraId="518F5B14"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47,20</w:t>
            </w:r>
          </w:p>
        </w:tc>
      </w:tr>
      <w:tr w:rsidR="001E7647" w:rsidRPr="001E7647" w14:paraId="21694474" w14:textId="77777777" w:rsidTr="00A9244C">
        <w:trPr>
          <w:trHeight w:val="288"/>
        </w:trPr>
        <w:tc>
          <w:tcPr>
            <w:tcW w:w="1276" w:type="dxa"/>
            <w:shd w:val="clear" w:color="auto" w:fill="auto"/>
            <w:noWrap/>
            <w:vAlign w:val="center"/>
          </w:tcPr>
          <w:p w14:paraId="0DA3D28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336.</w:t>
            </w:r>
          </w:p>
        </w:tc>
        <w:tc>
          <w:tcPr>
            <w:tcW w:w="3539" w:type="dxa"/>
            <w:shd w:val="clear" w:color="auto" w:fill="auto"/>
            <w:noWrap/>
            <w:vAlign w:val="center"/>
          </w:tcPr>
          <w:p w14:paraId="60D0F21D"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k-7</w:t>
            </w:r>
          </w:p>
        </w:tc>
        <w:tc>
          <w:tcPr>
            <w:tcW w:w="1417" w:type="dxa"/>
            <w:shd w:val="clear" w:color="auto" w:fill="auto"/>
            <w:noWrap/>
            <w:vAlign w:val="center"/>
          </w:tcPr>
          <w:p w14:paraId="4AE537A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w:t>
            </w:r>
          </w:p>
        </w:tc>
        <w:tc>
          <w:tcPr>
            <w:tcW w:w="2835" w:type="dxa"/>
            <w:shd w:val="clear" w:color="auto" w:fill="auto"/>
            <w:noWrap/>
            <w:vAlign w:val="center"/>
          </w:tcPr>
          <w:p w14:paraId="5694B17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55,80</w:t>
            </w:r>
          </w:p>
        </w:tc>
      </w:tr>
      <w:tr w:rsidR="001E7647" w:rsidRPr="001E7647" w14:paraId="7CC70149" w14:textId="77777777" w:rsidTr="00A9244C">
        <w:trPr>
          <w:trHeight w:val="288"/>
        </w:trPr>
        <w:tc>
          <w:tcPr>
            <w:tcW w:w="1276" w:type="dxa"/>
            <w:shd w:val="clear" w:color="auto" w:fill="auto"/>
            <w:noWrap/>
            <w:vAlign w:val="center"/>
          </w:tcPr>
          <w:p w14:paraId="5E73D34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lastRenderedPageBreak/>
              <w:t>337.</w:t>
            </w:r>
          </w:p>
        </w:tc>
        <w:tc>
          <w:tcPr>
            <w:tcW w:w="3539" w:type="dxa"/>
            <w:shd w:val="clear" w:color="auto" w:fill="auto"/>
            <w:noWrap/>
            <w:vAlign w:val="center"/>
          </w:tcPr>
          <w:p w14:paraId="1C7D5364"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k-8</w:t>
            </w:r>
          </w:p>
        </w:tc>
        <w:tc>
          <w:tcPr>
            <w:tcW w:w="1417" w:type="dxa"/>
            <w:shd w:val="clear" w:color="auto" w:fill="auto"/>
            <w:noWrap/>
            <w:vAlign w:val="center"/>
          </w:tcPr>
          <w:p w14:paraId="0EF4DBD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w:t>
            </w:r>
          </w:p>
        </w:tc>
        <w:tc>
          <w:tcPr>
            <w:tcW w:w="2835" w:type="dxa"/>
            <w:shd w:val="clear" w:color="auto" w:fill="auto"/>
            <w:noWrap/>
            <w:vAlign w:val="center"/>
          </w:tcPr>
          <w:p w14:paraId="62A205D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37,60</w:t>
            </w:r>
          </w:p>
        </w:tc>
      </w:tr>
      <w:tr w:rsidR="001E7647" w:rsidRPr="001E7647" w14:paraId="1DFC5A3F" w14:textId="77777777" w:rsidTr="00A9244C">
        <w:trPr>
          <w:trHeight w:val="288"/>
        </w:trPr>
        <w:tc>
          <w:tcPr>
            <w:tcW w:w="1276" w:type="dxa"/>
            <w:shd w:val="clear" w:color="auto" w:fill="auto"/>
            <w:noWrap/>
            <w:vAlign w:val="center"/>
          </w:tcPr>
          <w:p w14:paraId="79895B3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338.</w:t>
            </w:r>
          </w:p>
        </w:tc>
        <w:tc>
          <w:tcPr>
            <w:tcW w:w="3539" w:type="dxa"/>
            <w:shd w:val="clear" w:color="auto" w:fill="auto"/>
            <w:noWrap/>
            <w:vAlign w:val="center"/>
          </w:tcPr>
          <w:p w14:paraId="257CECAD"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k-8</w:t>
            </w:r>
          </w:p>
        </w:tc>
        <w:tc>
          <w:tcPr>
            <w:tcW w:w="1417" w:type="dxa"/>
            <w:shd w:val="clear" w:color="auto" w:fill="auto"/>
            <w:noWrap/>
            <w:vAlign w:val="center"/>
          </w:tcPr>
          <w:p w14:paraId="44907C6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w:t>
            </w:r>
          </w:p>
        </w:tc>
        <w:tc>
          <w:tcPr>
            <w:tcW w:w="2835" w:type="dxa"/>
            <w:shd w:val="clear" w:color="auto" w:fill="auto"/>
            <w:noWrap/>
            <w:vAlign w:val="center"/>
          </w:tcPr>
          <w:p w14:paraId="7600F67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38,20</w:t>
            </w:r>
          </w:p>
        </w:tc>
      </w:tr>
      <w:tr w:rsidR="001E7647" w:rsidRPr="001E7647" w14:paraId="7F9B4FAB" w14:textId="77777777" w:rsidTr="00A9244C">
        <w:trPr>
          <w:trHeight w:val="288"/>
        </w:trPr>
        <w:tc>
          <w:tcPr>
            <w:tcW w:w="1276" w:type="dxa"/>
            <w:shd w:val="clear" w:color="auto" w:fill="auto"/>
            <w:noWrap/>
            <w:vAlign w:val="center"/>
          </w:tcPr>
          <w:p w14:paraId="751EF81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339.</w:t>
            </w:r>
          </w:p>
        </w:tc>
        <w:tc>
          <w:tcPr>
            <w:tcW w:w="3539" w:type="dxa"/>
            <w:shd w:val="clear" w:color="auto" w:fill="auto"/>
            <w:noWrap/>
            <w:vAlign w:val="center"/>
          </w:tcPr>
          <w:p w14:paraId="40200543"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k-8</w:t>
            </w:r>
          </w:p>
        </w:tc>
        <w:tc>
          <w:tcPr>
            <w:tcW w:w="1417" w:type="dxa"/>
            <w:shd w:val="clear" w:color="auto" w:fill="auto"/>
            <w:noWrap/>
            <w:vAlign w:val="center"/>
          </w:tcPr>
          <w:p w14:paraId="2776A7B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17</w:t>
            </w:r>
          </w:p>
        </w:tc>
        <w:tc>
          <w:tcPr>
            <w:tcW w:w="2835" w:type="dxa"/>
            <w:shd w:val="clear" w:color="auto" w:fill="auto"/>
            <w:noWrap/>
            <w:vAlign w:val="center"/>
          </w:tcPr>
          <w:p w14:paraId="0E0C0EA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29,50</w:t>
            </w:r>
          </w:p>
        </w:tc>
      </w:tr>
      <w:tr w:rsidR="001E7647" w:rsidRPr="001E7647" w14:paraId="669665D6" w14:textId="77777777" w:rsidTr="00A9244C">
        <w:trPr>
          <w:trHeight w:val="288"/>
        </w:trPr>
        <w:tc>
          <w:tcPr>
            <w:tcW w:w="1276" w:type="dxa"/>
            <w:shd w:val="clear" w:color="auto" w:fill="auto"/>
            <w:noWrap/>
            <w:vAlign w:val="center"/>
          </w:tcPr>
          <w:p w14:paraId="044C510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340.</w:t>
            </w:r>
          </w:p>
        </w:tc>
        <w:tc>
          <w:tcPr>
            <w:tcW w:w="3539" w:type="dxa"/>
            <w:shd w:val="clear" w:color="auto" w:fill="auto"/>
            <w:noWrap/>
            <w:vAlign w:val="center"/>
          </w:tcPr>
          <w:p w14:paraId="7ECC4CD4"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k-8</w:t>
            </w:r>
          </w:p>
        </w:tc>
        <w:tc>
          <w:tcPr>
            <w:tcW w:w="1417" w:type="dxa"/>
            <w:shd w:val="clear" w:color="auto" w:fill="auto"/>
            <w:noWrap/>
            <w:vAlign w:val="center"/>
          </w:tcPr>
          <w:p w14:paraId="7EAC6D6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w:t>
            </w:r>
          </w:p>
        </w:tc>
        <w:tc>
          <w:tcPr>
            <w:tcW w:w="2835" w:type="dxa"/>
            <w:shd w:val="clear" w:color="auto" w:fill="auto"/>
            <w:noWrap/>
            <w:vAlign w:val="center"/>
          </w:tcPr>
          <w:p w14:paraId="37EEFE1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60,40</w:t>
            </w:r>
          </w:p>
        </w:tc>
      </w:tr>
      <w:tr w:rsidR="001E7647" w:rsidRPr="001E7647" w14:paraId="0D9F4CAF" w14:textId="77777777" w:rsidTr="00A9244C">
        <w:trPr>
          <w:trHeight w:val="288"/>
        </w:trPr>
        <w:tc>
          <w:tcPr>
            <w:tcW w:w="1276" w:type="dxa"/>
            <w:shd w:val="clear" w:color="auto" w:fill="auto"/>
            <w:noWrap/>
            <w:vAlign w:val="center"/>
          </w:tcPr>
          <w:p w14:paraId="32CDA66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341.</w:t>
            </w:r>
          </w:p>
        </w:tc>
        <w:tc>
          <w:tcPr>
            <w:tcW w:w="3539" w:type="dxa"/>
            <w:shd w:val="clear" w:color="auto" w:fill="auto"/>
            <w:noWrap/>
            <w:vAlign w:val="center"/>
          </w:tcPr>
          <w:p w14:paraId="167560DD"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k-9</w:t>
            </w:r>
          </w:p>
        </w:tc>
        <w:tc>
          <w:tcPr>
            <w:tcW w:w="1417" w:type="dxa"/>
            <w:shd w:val="clear" w:color="auto" w:fill="auto"/>
            <w:noWrap/>
            <w:vAlign w:val="center"/>
          </w:tcPr>
          <w:p w14:paraId="3011AE8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3161BD1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36,90</w:t>
            </w:r>
          </w:p>
        </w:tc>
      </w:tr>
      <w:tr w:rsidR="001E7647" w:rsidRPr="001E7647" w14:paraId="421CE3B5" w14:textId="77777777" w:rsidTr="00A9244C">
        <w:trPr>
          <w:trHeight w:val="288"/>
        </w:trPr>
        <w:tc>
          <w:tcPr>
            <w:tcW w:w="1276" w:type="dxa"/>
            <w:shd w:val="clear" w:color="auto" w:fill="auto"/>
            <w:noWrap/>
            <w:vAlign w:val="center"/>
          </w:tcPr>
          <w:p w14:paraId="334D93B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342.</w:t>
            </w:r>
          </w:p>
        </w:tc>
        <w:tc>
          <w:tcPr>
            <w:tcW w:w="3539" w:type="dxa"/>
            <w:shd w:val="clear" w:color="auto" w:fill="auto"/>
            <w:noWrap/>
            <w:vAlign w:val="center"/>
          </w:tcPr>
          <w:p w14:paraId="4227B708"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k-9</w:t>
            </w:r>
          </w:p>
        </w:tc>
        <w:tc>
          <w:tcPr>
            <w:tcW w:w="1417" w:type="dxa"/>
            <w:shd w:val="clear" w:color="auto" w:fill="auto"/>
            <w:noWrap/>
            <w:vAlign w:val="center"/>
          </w:tcPr>
          <w:p w14:paraId="08A57D8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tcPr>
          <w:p w14:paraId="4FCE8DA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37,70</w:t>
            </w:r>
          </w:p>
        </w:tc>
      </w:tr>
      <w:tr w:rsidR="001E7647" w:rsidRPr="001E7647" w14:paraId="3A947A89" w14:textId="77777777" w:rsidTr="00A9244C">
        <w:trPr>
          <w:trHeight w:val="288"/>
        </w:trPr>
        <w:tc>
          <w:tcPr>
            <w:tcW w:w="1276" w:type="dxa"/>
            <w:shd w:val="clear" w:color="auto" w:fill="auto"/>
            <w:noWrap/>
            <w:vAlign w:val="center"/>
          </w:tcPr>
          <w:p w14:paraId="69587EC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343.</w:t>
            </w:r>
          </w:p>
        </w:tc>
        <w:tc>
          <w:tcPr>
            <w:tcW w:w="3539" w:type="dxa"/>
            <w:shd w:val="clear" w:color="auto" w:fill="auto"/>
            <w:noWrap/>
            <w:vAlign w:val="center"/>
          </w:tcPr>
          <w:p w14:paraId="03039074"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k-9</w:t>
            </w:r>
          </w:p>
        </w:tc>
        <w:tc>
          <w:tcPr>
            <w:tcW w:w="1417" w:type="dxa"/>
            <w:shd w:val="clear" w:color="auto" w:fill="auto"/>
            <w:noWrap/>
            <w:vAlign w:val="center"/>
          </w:tcPr>
          <w:p w14:paraId="3AC9598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w:t>
            </w:r>
          </w:p>
        </w:tc>
        <w:tc>
          <w:tcPr>
            <w:tcW w:w="2835" w:type="dxa"/>
            <w:shd w:val="clear" w:color="auto" w:fill="auto"/>
            <w:noWrap/>
            <w:vAlign w:val="center"/>
          </w:tcPr>
          <w:p w14:paraId="597D64E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37,40</w:t>
            </w:r>
          </w:p>
        </w:tc>
      </w:tr>
      <w:tr w:rsidR="001E7647" w:rsidRPr="001E7647" w14:paraId="7BDE2AE9" w14:textId="77777777" w:rsidTr="00A9244C">
        <w:trPr>
          <w:trHeight w:val="288"/>
        </w:trPr>
        <w:tc>
          <w:tcPr>
            <w:tcW w:w="1276" w:type="dxa"/>
            <w:shd w:val="clear" w:color="auto" w:fill="auto"/>
            <w:noWrap/>
            <w:vAlign w:val="center"/>
          </w:tcPr>
          <w:p w14:paraId="6D2DAF5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344.</w:t>
            </w:r>
          </w:p>
        </w:tc>
        <w:tc>
          <w:tcPr>
            <w:tcW w:w="3539" w:type="dxa"/>
            <w:shd w:val="clear" w:color="auto" w:fill="auto"/>
            <w:noWrap/>
            <w:vAlign w:val="center"/>
          </w:tcPr>
          <w:p w14:paraId="0CAC60B8"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k-9</w:t>
            </w:r>
          </w:p>
        </w:tc>
        <w:tc>
          <w:tcPr>
            <w:tcW w:w="1417" w:type="dxa"/>
            <w:shd w:val="clear" w:color="auto" w:fill="auto"/>
            <w:noWrap/>
            <w:vAlign w:val="center"/>
          </w:tcPr>
          <w:p w14:paraId="4C072AA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w:t>
            </w:r>
          </w:p>
        </w:tc>
        <w:tc>
          <w:tcPr>
            <w:tcW w:w="2835" w:type="dxa"/>
            <w:shd w:val="clear" w:color="auto" w:fill="auto"/>
            <w:noWrap/>
            <w:vAlign w:val="center"/>
          </w:tcPr>
          <w:p w14:paraId="49FCA1F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36,80</w:t>
            </w:r>
          </w:p>
        </w:tc>
      </w:tr>
      <w:tr w:rsidR="001E7647" w:rsidRPr="001E7647" w14:paraId="1E7F6E15" w14:textId="77777777" w:rsidTr="00A9244C">
        <w:trPr>
          <w:trHeight w:val="288"/>
        </w:trPr>
        <w:tc>
          <w:tcPr>
            <w:tcW w:w="1276" w:type="dxa"/>
            <w:shd w:val="clear" w:color="auto" w:fill="auto"/>
            <w:noWrap/>
            <w:vAlign w:val="center"/>
          </w:tcPr>
          <w:p w14:paraId="152136F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345.</w:t>
            </w:r>
          </w:p>
        </w:tc>
        <w:tc>
          <w:tcPr>
            <w:tcW w:w="3539" w:type="dxa"/>
            <w:shd w:val="clear" w:color="auto" w:fill="auto"/>
            <w:noWrap/>
            <w:vAlign w:val="center"/>
          </w:tcPr>
          <w:p w14:paraId="36466132"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k-9</w:t>
            </w:r>
          </w:p>
        </w:tc>
        <w:tc>
          <w:tcPr>
            <w:tcW w:w="1417" w:type="dxa"/>
            <w:shd w:val="clear" w:color="auto" w:fill="auto"/>
            <w:noWrap/>
            <w:vAlign w:val="center"/>
          </w:tcPr>
          <w:p w14:paraId="450B8F3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w:t>
            </w:r>
          </w:p>
        </w:tc>
        <w:tc>
          <w:tcPr>
            <w:tcW w:w="2835" w:type="dxa"/>
            <w:shd w:val="clear" w:color="auto" w:fill="auto"/>
            <w:noWrap/>
            <w:vAlign w:val="center"/>
          </w:tcPr>
          <w:p w14:paraId="6782C2F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37,20</w:t>
            </w:r>
          </w:p>
        </w:tc>
      </w:tr>
      <w:tr w:rsidR="001E7647" w:rsidRPr="001E7647" w14:paraId="2CA7B269" w14:textId="77777777" w:rsidTr="00A9244C">
        <w:trPr>
          <w:trHeight w:val="288"/>
        </w:trPr>
        <w:tc>
          <w:tcPr>
            <w:tcW w:w="1276" w:type="dxa"/>
            <w:shd w:val="clear" w:color="auto" w:fill="auto"/>
            <w:noWrap/>
            <w:vAlign w:val="center"/>
          </w:tcPr>
          <w:p w14:paraId="19AECD0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346.</w:t>
            </w:r>
          </w:p>
        </w:tc>
        <w:tc>
          <w:tcPr>
            <w:tcW w:w="3539" w:type="dxa"/>
            <w:shd w:val="clear" w:color="auto" w:fill="auto"/>
            <w:noWrap/>
            <w:vAlign w:val="center"/>
          </w:tcPr>
          <w:p w14:paraId="61FB941A"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k-9</w:t>
            </w:r>
          </w:p>
        </w:tc>
        <w:tc>
          <w:tcPr>
            <w:tcW w:w="1417" w:type="dxa"/>
            <w:shd w:val="clear" w:color="auto" w:fill="auto"/>
            <w:noWrap/>
            <w:vAlign w:val="center"/>
          </w:tcPr>
          <w:p w14:paraId="0B6D832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17</w:t>
            </w:r>
          </w:p>
        </w:tc>
        <w:tc>
          <w:tcPr>
            <w:tcW w:w="2835" w:type="dxa"/>
            <w:shd w:val="clear" w:color="auto" w:fill="auto"/>
            <w:noWrap/>
            <w:vAlign w:val="center"/>
          </w:tcPr>
          <w:p w14:paraId="034C997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29,30</w:t>
            </w:r>
          </w:p>
        </w:tc>
      </w:tr>
      <w:tr w:rsidR="001E7647" w:rsidRPr="001E7647" w14:paraId="49544DCC" w14:textId="77777777" w:rsidTr="00A9244C">
        <w:trPr>
          <w:trHeight w:val="288"/>
        </w:trPr>
        <w:tc>
          <w:tcPr>
            <w:tcW w:w="1276" w:type="dxa"/>
            <w:shd w:val="clear" w:color="auto" w:fill="auto"/>
            <w:noWrap/>
            <w:vAlign w:val="center"/>
          </w:tcPr>
          <w:p w14:paraId="387433A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347.</w:t>
            </w:r>
          </w:p>
        </w:tc>
        <w:tc>
          <w:tcPr>
            <w:tcW w:w="3539" w:type="dxa"/>
            <w:shd w:val="clear" w:color="auto" w:fill="auto"/>
            <w:noWrap/>
            <w:vAlign w:val="center"/>
          </w:tcPr>
          <w:p w14:paraId="5CED448F"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k-9</w:t>
            </w:r>
          </w:p>
        </w:tc>
        <w:tc>
          <w:tcPr>
            <w:tcW w:w="1417" w:type="dxa"/>
            <w:shd w:val="clear" w:color="auto" w:fill="auto"/>
            <w:noWrap/>
            <w:vAlign w:val="center"/>
          </w:tcPr>
          <w:p w14:paraId="156C0E1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w:t>
            </w:r>
          </w:p>
        </w:tc>
        <w:tc>
          <w:tcPr>
            <w:tcW w:w="2835" w:type="dxa"/>
            <w:shd w:val="clear" w:color="auto" w:fill="auto"/>
            <w:noWrap/>
            <w:vAlign w:val="center"/>
          </w:tcPr>
          <w:p w14:paraId="6D64A67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31,80</w:t>
            </w:r>
          </w:p>
        </w:tc>
      </w:tr>
      <w:tr w:rsidR="001E7647" w:rsidRPr="001E7647" w14:paraId="3F10D395" w14:textId="77777777" w:rsidTr="00A9244C">
        <w:trPr>
          <w:trHeight w:val="288"/>
        </w:trPr>
        <w:tc>
          <w:tcPr>
            <w:tcW w:w="1276" w:type="dxa"/>
            <w:shd w:val="clear" w:color="auto" w:fill="auto"/>
            <w:noWrap/>
            <w:vAlign w:val="center"/>
          </w:tcPr>
          <w:p w14:paraId="4239681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348.</w:t>
            </w:r>
          </w:p>
        </w:tc>
        <w:tc>
          <w:tcPr>
            <w:tcW w:w="3539" w:type="dxa"/>
            <w:shd w:val="clear" w:color="auto" w:fill="auto"/>
            <w:noWrap/>
            <w:vAlign w:val="center"/>
          </w:tcPr>
          <w:p w14:paraId="2F5B4A85" w14:textId="77777777" w:rsidR="001E7647" w:rsidRPr="001E7647" w:rsidRDefault="001E7647" w:rsidP="001E7647">
            <w:pPr>
              <w:rPr>
                <w:rFonts w:eastAsia="Calibri"/>
                <w:sz w:val="22"/>
                <w:u w:val="none"/>
                <w:lang w:eastAsia="lv-LV"/>
              </w:rPr>
            </w:pPr>
            <w:r w:rsidRPr="001E7647">
              <w:rPr>
                <w:rFonts w:eastAsia="Calibri"/>
                <w:sz w:val="22"/>
                <w:u w:val="none"/>
                <w:lang w:eastAsia="lv-LV"/>
              </w:rPr>
              <w:t>Skolas iela 5 k-9</w:t>
            </w:r>
          </w:p>
        </w:tc>
        <w:tc>
          <w:tcPr>
            <w:tcW w:w="1417" w:type="dxa"/>
            <w:shd w:val="clear" w:color="auto" w:fill="auto"/>
            <w:noWrap/>
            <w:vAlign w:val="center"/>
          </w:tcPr>
          <w:p w14:paraId="5C46961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w:t>
            </w:r>
          </w:p>
        </w:tc>
        <w:tc>
          <w:tcPr>
            <w:tcW w:w="2835" w:type="dxa"/>
            <w:shd w:val="clear" w:color="auto" w:fill="auto"/>
            <w:noWrap/>
            <w:vAlign w:val="center"/>
          </w:tcPr>
          <w:p w14:paraId="1AF834D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60,90</w:t>
            </w:r>
          </w:p>
        </w:tc>
      </w:tr>
      <w:tr w:rsidR="001E7647" w:rsidRPr="001E7647" w14:paraId="21D5734C" w14:textId="77777777" w:rsidTr="00A9244C">
        <w:trPr>
          <w:trHeight w:val="288"/>
        </w:trPr>
        <w:tc>
          <w:tcPr>
            <w:tcW w:w="1276" w:type="dxa"/>
            <w:shd w:val="clear" w:color="auto" w:fill="auto"/>
            <w:noWrap/>
            <w:vAlign w:val="center"/>
          </w:tcPr>
          <w:p w14:paraId="0391D80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349.</w:t>
            </w:r>
          </w:p>
        </w:tc>
        <w:tc>
          <w:tcPr>
            <w:tcW w:w="3539" w:type="dxa"/>
            <w:shd w:val="clear" w:color="auto" w:fill="auto"/>
            <w:noWrap/>
            <w:vAlign w:val="center"/>
          </w:tcPr>
          <w:p w14:paraId="0D19DA77"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10</w:t>
            </w:r>
          </w:p>
        </w:tc>
        <w:tc>
          <w:tcPr>
            <w:tcW w:w="1417" w:type="dxa"/>
            <w:shd w:val="clear" w:color="auto" w:fill="auto"/>
            <w:noWrap/>
            <w:vAlign w:val="center"/>
          </w:tcPr>
          <w:p w14:paraId="33DED11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0608FCC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23,30</w:t>
            </w:r>
          </w:p>
        </w:tc>
      </w:tr>
      <w:tr w:rsidR="001E7647" w:rsidRPr="001E7647" w14:paraId="59A53121" w14:textId="77777777" w:rsidTr="00A9244C">
        <w:trPr>
          <w:trHeight w:val="288"/>
        </w:trPr>
        <w:tc>
          <w:tcPr>
            <w:tcW w:w="1276" w:type="dxa"/>
            <w:shd w:val="clear" w:color="auto" w:fill="auto"/>
            <w:noWrap/>
            <w:vAlign w:val="center"/>
          </w:tcPr>
          <w:p w14:paraId="14B4F5C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350.</w:t>
            </w:r>
          </w:p>
        </w:tc>
        <w:tc>
          <w:tcPr>
            <w:tcW w:w="3539" w:type="dxa"/>
            <w:shd w:val="clear" w:color="auto" w:fill="auto"/>
            <w:noWrap/>
            <w:vAlign w:val="center"/>
          </w:tcPr>
          <w:p w14:paraId="7D451ACB"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10</w:t>
            </w:r>
          </w:p>
        </w:tc>
        <w:tc>
          <w:tcPr>
            <w:tcW w:w="1417" w:type="dxa"/>
            <w:shd w:val="clear" w:color="auto" w:fill="auto"/>
            <w:noWrap/>
            <w:vAlign w:val="center"/>
          </w:tcPr>
          <w:p w14:paraId="5F21DF9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shd w:val="clear" w:color="auto" w:fill="auto"/>
            <w:noWrap/>
            <w:vAlign w:val="center"/>
          </w:tcPr>
          <w:p w14:paraId="318BC22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23,60</w:t>
            </w:r>
          </w:p>
        </w:tc>
      </w:tr>
      <w:tr w:rsidR="001E7647" w:rsidRPr="001E7647" w14:paraId="6E230A30" w14:textId="77777777" w:rsidTr="00A9244C">
        <w:trPr>
          <w:trHeight w:val="288"/>
        </w:trPr>
        <w:tc>
          <w:tcPr>
            <w:tcW w:w="1276" w:type="dxa"/>
            <w:shd w:val="clear" w:color="auto" w:fill="auto"/>
            <w:noWrap/>
            <w:vAlign w:val="center"/>
          </w:tcPr>
          <w:p w14:paraId="315AB7B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351.</w:t>
            </w:r>
          </w:p>
        </w:tc>
        <w:tc>
          <w:tcPr>
            <w:tcW w:w="3539" w:type="dxa"/>
            <w:shd w:val="clear" w:color="auto" w:fill="auto"/>
            <w:noWrap/>
            <w:vAlign w:val="center"/>
          </w:tcPr>
          <w:p w14:paraId="00461969"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10</w:t>
            </w:r>
          </w:p>
        </w:tc>
        <w:tc>
          <w:tcPr>
            <w:tcW w:w="1417" w:type="dxa"/>
            <w:shd w:val="clear" w:color="auto" w:fill="auto"/>
            <w:noWrap/>
            <w:vAlign w:val="center"/>
          </w:tcPr>
          <w:p w14:paraId="1C497A4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49E4EB4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40,20</w:t>
            </w:r>
          </w:p>
        </w:tc>
      </w:tr>
      <w:tr w:rsidR="001E7647" w:rsidRPr="001E7647" w14:paraId="7F3CB680" w14:textId="77777777" w:rsidTr="00A9244C">
        <w:trPr>
          <w:trHeight w:val="288"/>
        </w:trPr>
        <w:tc>
          <w:tcPr>
            <w:tcW w:w="1276" w:type="dxa"/>
            <w:shd w:val="clear" w:color="auto" w:fill="auto"/>
            <w:noWrap/>
            <w:vAlign w:val="center"/>
          </w:tcPr>
          <w:p w14:paraId="514AB5E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352.</w:t>
            </w:r>
          </w:p>
        </w:tc>
        <w:tc>
          <w:tcPr>
            <w:tcW w:w="3539" w:type="dxa"/>
            <w:shd w:val="clear" w:color="auto" w:fill="auto"/>
            <w:noWrap/>
            <w:vAlign w:val="center"/>
          </w:tcPr>
          <w:p w14:paraId="3A30DFBE"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10</w:t>
            </w:r>
          </w:p>
        </w:tc>
        <w:tc>
          <w:tcPr>
            <w:tcW w:w="1417" w:type="dxa"/>
            <w:shd w:val="clear" w:color="auto" w:fill="auto"/>
            <w:noWrap/>
            <w:vAlign w:val="center"/>
          </w:tcPr>
          <w:p w14:paraId="000455C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shd w:val="clear" w:color="auto" w:fill="auto"/>
            <w:noWrap/>
            <w:vAlign w:val="center"/>
          </w:tcPr>
          <w:p w14:paraId="415BF11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20,60</w:t>
            </w:r>
          </w:p>
        </w:tc>
      </w:tr>
      <w:tr w:rsidR="001E7647" w:rsidRPr="001E7647" w14:paraId="037661F4" w14:textId="77777777" w:rsidTr="00A9244C">
        <w:trPr>
          <w:trHeight w:val="288"/>
        </w:trPr>
        <w:tc>
          <w:tcPr>
            <w:tcW w:w="1276" w:type="dxa"/>
            <w:shd w:val="clear" w:color="auto" w:fill="auto"/>
            <w:noWrap/>
            <w:vAlign w:val="center"/>
          </w:tcPr>
          <w:p w14:paraId="57324E9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353.</w:t>
            </w:r>
          </w:p>
        </w:tc>
        <w:tc>
          <w:tcPr>
            <w:tcW w:w="3539" w:type="dxa"/>
            <w:shd w:val="clear" w:color="auto" w:fill="auto"/>
            <w:noWrap/>
            <w:vAlign w:val="center"/>
          </w:tcPr>
          <w:p w14:paraId="3FFD43D4"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10</w:t>
            </w:r>
          </w:p>
        </w:tc>
        <w:tc>
          <w:tcPr>
            <w:tcW w:w="1417" w:type="dxa"/>
            <w:shd w:val="clear" w:color="auto" w:fill="auto"/>
            <w:noWrap/>
            <w:vAlign w:val="center"/>
          </w:tcPr>
          <w:p w14:paraId="7220017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tcPr>
          <w:p w14:paraId="50E5302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48,70</w:t>
            </w:r>
          </w:p>
        </w:tc>
      </w:tr>
      <w:tr w:rsidR="001E7647" w:rsidRPr="001E7647" w14:paraId="3D184D40" w14:textId="77777777" w:rsidTr="00A9244C">
        <w:trPr>
          <w:trHeight w:val="288"/>
        </w:trPr>
        <w:tc>
          <w:tcPr>
            <w:tcW w:w="1276" w:type="dxa"/>
            <w:shd w:val="clear" w:color="auto" w:fill="auto"/>
            <w:noWrap/>
            <w:vAlign w:val="center"/>
          </w:tcPr>
          <w:p w14:paraId="6F98902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354.</w:t>
            </w:r>
          </w:p>
        </w:tc>
        <w:tc>
          <w:tcPr>
            <w:tcW w:w="3539" w:type="dxa"/>
            <w:shd w:val="clear" w:color="auto" w:fill="auto"/>
            <w:noWrap/>
            <w:vAlign w:val="center"/>
          </w:tcPr>
          <w:p w14:paraId="4ADFF393"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16</w:t>
            </w:r>
          </w:p>
        </w:tc>
        <w:tc>
          <w:tcPr>
            <w:tcW w:w="1417" w:type="dxa"/>
            <w:shd w:val="clear" w:color="auto" w:fill="auto"/>
            <w:noWrap/>
            <w:vAlign w:val="center"/>
          </w:tcPr>
          <w:p w14:paraId="0C90378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13AF09D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31,00</w:t>
            </w:r>
          </w:p>
        </w:tc>
      </w:tr>
      <w:tr w:rsidR="001E7647" w:rsidRPr="001E7647" w14:paraId="3BAC68CE" w14:textId="77777777" w:rsidTr="00A9244C">
        <w:trPr>
          <w:trHeight w:val="288"/>
        </w:trPr>
        <w:tc>
          <w:tcPr>
            <w:tcW w:w="1276" w:type="dxa"/>
            <w:shd w:val="clear" w:color="auto" w:fill="auto"/>
            <w:noWrap/>
            <w:vAlign w:val="center"/>
          </w:tcPr>
          <w:p w14:paraId="68585E2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355.</w:t>
            </w:r>
          </w:p>
        </w:tc>
        <w:tc>
          <w:tcPr>
            <w:tcW w:w="3539" w:type="dxa"/>
            <w:shd w:val="clear" w:color="auto" w:fill="auto"/>
            <w:noWrap/>
            <w:vAlign w:val="center"/>
          </w:tcPr>
          <w:p w14:paraId="2121BA98"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20</w:t>
            </w:r>
          </w:p>
        </w:tc>
        <w:tc>
          <w:tcPr>
            <w:tcW w:w="1417" w:type="dxa"/>
            <w:shd w:val="clear" w:color="auto" w:fill="auto"/>
            <w:noWrap/>
            <w:vAlign w:val="center"/>
          </w:tcPr>
          <w:p w14:paraId="26000F5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tcPr>
          <w:p w14:paraId="6B5875C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72,10</w:t>
            </w:r>
          </w:p>
        </w:tc>
      </w:tr>
      <w:tr w:rsidR="001E7647" w:rsidRPr="001E7647" w14:paraId="1A00CA52" w14:textId="77777777" w:rsidTr="00A9244C">
        <w:trPr>
          <w:trHeight w:val="288"/>
        </w:trPr>
        <w:tc>
          <w:tcPr>
            <w:tcW w:w="1276" w:type="dxa"/>
            <w:shd w:val="clear" w:color="auto" w:fill="auto"/>
            <w:noWrap/>
            <w:vAlign w:val="center"/>
          </w:tcPr>
          <w:p w14:paraId="603D822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356.</w:t>
            </w:r>
          </w:p>
        </w:tc>
        <w:tc>
          <w:tcPr>
            <w:tcW w:w="3539" w:type="dxa"/>
            <w:shd w:val="clear" w:color="auto" w:fill="auto"/>
            <w:noWrap/>
            <w:vAlign w:val="center"/>
          </w:tcPr>
          <w:p w14:paraId="32B7BBEF"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22</w:t>
            </w:r>
          </w:p>
        </w:tc>
        <w:tc>
          <w:tcPr>
            <w:tcW w:w="1417" w:type="dxa"/>
            <w:shd w:val="clear" w:color="auto" w:fill="auto"/>
            <w:noWrap/>
            <w:vAlign w:val="center"/>
          </w:tcPr>
          <w:p w14:paraId="4DB1938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30752B0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35,70</w:t>
            </w:r>
          </w:p>
        </w:tc>
      </w:tr>
      <w:tr w:rsidR="001E7647" w:rsidRPr="001E7647" w14:paraId="0BE7DAA9" w14:textId="77777777" w:rsidTr="00A9244C">
        <w:trPr>
          <w:trHeight w:val="288"/>
        </w:trPr>
        <w:tc>
          <w:tcPr>
            <w:tcW w:w="1276" w:type="dxa"/>
            <w:shd w:val="clear" w:color="auto" w:fill="auto"/>
            <w:noWrap/>
            <w:vAlign w:val="center"/>
          </w:tcPr>
          <w:p w14:paraId="2B5E5B4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357.</w:t>
            </w:r>
          </w:p>
        </w:tc>
        <w:tc>
          <w:tcPr>
            <w:tcW w:w="3539" w:type="dxa"/>
            <w:shd w:val="clear" w:color="auto" w:fill="auto"/>
            <w:noWrap/>
            <w:vAlign w:val="center"/>
          </w:tcPr>
          <w:p w14:paraId="5DE12C3A"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22</w:t>
            </w:r>
          </w:p>
        </w:tc>
        <w:tc>
          <w:tcPr>
            <w:tcW w:w="1417" w:type="dxa"/>
            <w:shd w:val="clear" w:color="auto" w:fill="auto"/>
            <w:noWrap/>
            <w:vAlign w:val="center"/>
          </w:tcPr>
          <w:p w14:paraId="226AA11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6FB19D2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24,90</w:t>
            </w:r>
          </w:p>
        </w:tc>
      </w:tr>
      <w:tr w:rsidR="001E7647" w:rsidRPr="001E7647" w14:paraId="336F926C" w14:textId="77777777" w:rsidTr="00A9244C">
        <w:trPr>
          <w:trHeight w:val="288"/>
        </w:trPr>
        <w:tc>
          <w:tcPr>
            <w:tcW w:w="1276" w:type="dxa"/>
            <w:shd w:val="clear" w:color="auto" w:fill="auto"/>
            <w:noWrap/>
            <w:vAlign w:val="center"/>
          </w:tcPr>
          <w:p w14:paraId="58BC3D1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358.</w:t>
            </w:r>
          </w:p>
        </w:tc>
        <w:tc>
          <w:tcPr>
            <w:tcW w:w="3539" w:type="dxa"/>
            <w:shd w:val="clear" w:color="auto" w:fill="auto"/>
            <w:noWrap/>
            <w:vAlign w:val="center"/>
          </w:tcPr>
          <w:p w14:paraId="487F8D71"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22</w:t>
            </w:r>
          </w:p>
        </w:tc>
        <w:tc>
          <w:tcPr>
            <w:tcW w:w="1417" w:type="dxa"/>
            <w:shd w:val="clear" w:color="auto" w:fill="auto"/>
            <w:noWrap/>
            <w:vAlign w:val="center"/>
          </w:tcPr>
          <w:p w14:paraId="606200D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shd w:val="clear" w:color="auto" w:fill="auto"/>
            <w:noWrap/>
            <w:vAlign w:val="center"/>
          </w:tcPr>
          <w:p w14:paraId="2AC71B5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35,30</w:t>
            </w:r>
          </w:p>
        </w:tc>
      </w:tr>
      <w:tr w:rsidR="001E7647" w:rsidRPr="001E7647" w14:paraId="5BB43C2F" w14:textId="77777777" w:rsidTr="00A9244C">
        <w:trPr>
          <w:trHeight w:val="288"/>
        </w:trPr>
        <w:tc>
          <w:tcPr>
            <w:tcW w:w="1276" w:type="dxa"/>
            <w:shd w:val="clear" w:color="auto" w:fill="auto"/>
            <w:noWrap/>
            <w:vAlign w:val="center"/>
          </w:tcPr>
          <w:p w14:paraId="5A51023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359.</w:t>
            </w:r>
          </w:p>
        </w:tc>
        <w:tc>
          <w:tcPr>
            <w:tcW w:w="3539" w:type="dxa"/>
            <w:shd w:val="clear" w:color="auto" w:fill="auto"/>
            <w:noWrap/>
            <w:vAlign w:val="center"/>
          </w:tcPr>
          <w:p w14:paraId="70CECEAB"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22</w:t>
            </w:r>
          </w:p>
        </w:tc>
        <w:tc>
          <w:tcPr>
            <w:tcW w:w="1417" w:type="dxa"/>
            <w:shd w:val="clear" w:color="auto" w:fill="auto"/>
            <w:noWrap/>
            <w:vAlign w:val="center"/>
          </w:tcPr>
          <w:p w14:paraId="48DB7C6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273FF55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35,60</w:t>
            </w:r>
          </w:p>
        </w:tc>
      </w:tr>
      <w:tr w:rsidR="001E7647" w:rsidRPr="001E7647" w14:paraId="41EA35FC" w14:textId="77777777" w:rsidTr="00A9244C">
        <w:trPr>
          <w:trHeight w:val="288"/>
        </w:trPr>
        <w:tc>
          <w:tcPr>
            <w:tcW w:w="1276" w:type="dxa"/>
            <w:shd w:val="clear" w:color="auto" w:fill="auto"/>
            <w:noWrap/>
            <w:vAlign w:val="center"/>
          </w:tcPr>
          <w:p w14:paraId="2C75C3A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360.</w:t>
            </w:r>
          </w:p>
        </w:tc>
        <w:tc>
          <w:tcPr>
            <w:tcW w:w="3539" w:type="dxa"/>
            <w:shd w:val="clear" w:color="auto" w:fill="auto"/>
            <w:noWrap/>
            <w:vAlign w:val="center"/>
          </w:tcPr>
          <w:p w14:paraId="3CDF7259"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29A</w:t>
            </w:r>
          </w:p>
        </w:tc>
        <w:tc>
          <w:tcPr>
            <w:tcW w:w="1417" w:type="dxa"/>
            <w:shd w:val="clear" w:color="auto" w:fill="auto"/>
            <w:noWrap/>
            <w:vAlign w:val="center"/>
          </w:tcPr>
          <w:p w14:paraId="63329F4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shd w:val="clear" w:color="auto" w:fill="auto"/>
            <w:noWrap/>
            <w:vAlign w:val="center"/>
          </w:tcPr>
          <w:p w14:paraId="2814D2D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32,20</w:t>
            </w:r>
          </w:p>
        </w:tc>
      </w:tr>
      <w:tr w:rsidR="001E7647" w:rsidRPr="001E7647" w14:paraId="2CD455CA" w14:textId="77777777" w:rsidTr="00A9244C">
        <w:trPr>
          <w:trHeight w:val="288"/>
        </w:trPr>
        <w:tc>
          <w:tcPr>
            <w:tcW w:w="1276" w:type="dxa"/>
            <w:shd w:val="clear" w:color="auto" w:fill="auto"/>
            <w:noWrap/>
            <w:vAlign w:val="center"/>
          </w:tcPr>
          <w:p w14:paraId="5125EC3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361.</w:t>
            </w:r>
          </w:p>
        </w:tc>
        <w:tc>
          <w:tcPr>
            <w:tcW w:w="3539" w:type="dxa"/>
            <w:shd w:val="clear" w:color="auto" w:fill="auto"/>
            <w:noWrap/>
            <w:vAlign w:val="center"/>
          </w:tcPr>
          <w:p w14:paraId="36E515B6"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29A</w:t>
            </w:r>
          </w:p>
        </w:tc>
        <w:tc>
          <w:tcPr>
            <w:tcW w:w="1417" w:type="dxa"/>
            <w:shd w:val="clear" w:color="auto" w:fill="auto"/>
            <w:noWrap/>
            <w:vAlign w:val="center"/>
          </w:tcPr>
          <w:p w14:paraId="0D7EC56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5366E10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32,60</w:t>
            </w:r>
          </w:p>
        </w:tc>
      </w:tr>
      <w:tr w:rsidR="001E7647" w:rsidRPr="001E7647" w14:paraId="16FE76F8" w14:textId="77777777" w:rsidTr="00A9244C">
        <w:trPr>
          <w:trHeight w:val="288"/>
        </w:trPr>
        <w:tc>
          <w:tcPr>
            <w:tcW w:w="1276" w:type="dxa"/>
            <w:shd w:val="clear" w:color="auto" w:fill="auto"/>
            <w:noWrap/>
            <w:vAlign w:val="center"/>
          </w:tcPr>
          <w:p w14:paraId="68EBE45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362.</w:t>
            </w:r>
          </w:p>
        </w:tc>
        <w:tc>
          <w:tcPr>
            <w:tcW w:w="3539" w:type="dxa"/>
            <w:shd w:val="clear" w:color="auto" w:fill="auto"/>
            <w:noWrap/>
            <w:vAlign w:val="center"/>
          </w:tcPr>
          <w:p w14:paraId="3CA40C7D"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29A</w:t>
            </w:r>
          </w:p>
        </w:tc>
        <w:tc>
          <w:tcPr>
            <w:tcW w:w="1417" w:type="dxa"/>
            <w:shd w:val="clear" w:color="auto" w:fill="auto"/>
            <w:noWrap/>
            <w:vAlign w:val="center"/>
          </w:tcPr>
          <w:p w14:paraId="7C7FEF4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w:t>
            </w:r>
          </w:p>
        </w:tc>
        <w:tc>
          <w:tcPr>
            <w:tcW w:w="2835" w:type="dxa"/>
            <w:shd w:val="clear" w:color="auto" w:fill="auto"/>
            <w:noWrap/>
            <w:vAlign w:val="center"/>
          </w:tcPr>
          <w:p w14:paraId="530C394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25,60</w:t>
            </w:r>
          </w:p>
        </w:tc>
      </w:tr>
      <w:tr w:rsidR="001E7647" w:rsidRPr="001E7647" w14:paraId="4C4A27BB" w14:textId="77777777" w:rsidTr="00A9244C">
        <w:trPr>
          <w:trHeight w:val="288"/>
        </w:trPr>
        <w:tc>
          <w:tcPr>
            <w:tcW w:w="1276" w:type="dxa"/>
            <w:shd w:val="clear" w:color="auto" w:fill="auto"/>
            <w:noWrap/>
            <w:vAlign w:val="center"/>
          </w:tcPr>
          <w:p w14:paraId="3B26CC9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363.</w:t>
            </w:r>
          </w:p>
        </w:tc>
        <w:tc>
          <w:tcPr>
            <w:tcW w:w="3539" w:type="dxa"/>
            <w:shd w:val="clear" w:color="auto" w:fill="auto"/>
            <w:noWrap/>
            <w:vAlign w:val="center"/>
          </w:tcPr>
          <w:p w14:paraId="5A83245A"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41</w:t>
            </w:r>
          </w:p>
        </w:tc>
        <w:tc>
          <w:tcPr>
            <w:tcW w:w="1417" w:type="dxa"/>
            <w:shd w:val="clear" w:color="auto" w:fill="auto"/>
            <w:noWrap/>
            <w:vAlign w:val="center"/>
          </w:tcPr>
          <w:p w14:paraId="741681A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1E7A137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26,10</w:t>
            </w:r>
          </w:p>
        </w:tc>
      </w:tr>
      <w:tr w:rsidR="001E7647" w:rsidRPr="001E7647" w14:paraId="62792DCA" w14:textId="77777777" w:rsidTr="00A9244C">
        <w:trPr>
          <w:trHeight w:val="288"/>
        </w:trPr>
        <w:tc>
          <w:tcPr>
            <w:tcW w:w="1276" w:type="dxa"/>
            <w:shd w:val="clear" w:color="auto" w:fill="auto"/>
            <w:noWrap/>
            <w:vAlign w:val="center"/>
          </w:tcPr>
          <w:p w14:paraId="53E306C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364.</w:t>
            </w:r>
          </w:p>
        </w:tc>
        <w:tc>
          <w:tcPr>
            <w:tcW w:w="3539" w:type="dxa"/>
            <w:shd w:val="clear" w:color="auto" w:fill="auto"/>
            <w:noWrap/>
            <w:vAlign w:val="center"/>
          </w:tcPr>
          <w:p w14:paraId="4788C675"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41</w:t>
            </w:r>
          </w:p>
        </w:tc>
        <w:tc>
          <w:tcPr>
            <w:tcW w:w="1417" w:type="dxa"/>
            <w:shd w:val="clear" w:color="auto" w:fill="auto"/>
            <w:noWrap/>
            <w:vAlign w:val="center"/>
          </w:tcPr>
          <w:p w14:paraId="6532442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546C86B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24,60</w:t>
            </w:r>
          </w:p>
        </w:tc>
      </w:tr>
      <w:tr w:rsidR="001E7647" w:rsidRPr="001E7647" w14:paraId="26E0D229" w14:textId="77777777" w:rsidTr="00A9244C">
        <w:trPr>
          <w:trHeight w:val="288"/>
        </w:trPr>
        <w:tc>
          <w:tcPr>
            <w:tcW w:w="1276" w:type="dxa"/>
            <w:shd w:val="clear" w:color="auto" w:fill="auto"/>
            <w:noWrap/>
            <w:vAlign w:val="center"/>
          </w:tcPr>
          <w:p w14:paraId="5DDE7C4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365.</w:t>
            </w:r>
          </w:p>
        </w:tc>
        <w:tc>
          <w:tcPr>
            <w:tcW w:w="3539" w:type="dxa"/>
            <w:shd w:val="clear" w:color="auto" w:fill="auto"/>
            <w:noWrap/>
            <w:vAlign w:val="center"/>
          </w:tcPr>
          <w:p w14:paraId="3B522D65"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41</w:t>
            </w:r>
          </w:p>
        </w:tc>
        <w:tc>
          <w:tcPr>
            <w:tcW w:w="1417" w:type="dxa"/>
            <w:shd w:val="clear" w:color="auto" w:fill="auto"/>
            <w:noWrap/>
            <w:vAlign w:val="center"/>
          </w:tcPr>
          <w:p w14:paraId="5AA45CB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shd w:val="clear" w:color="auto" w:fill="auto"/>
            <w:noWrap/>
            <w:vAlign w:val="center"/>
          </w:tcPr>
          <w:p w14:paraId="6E8607A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25,20</w:t>
            </w:r>
          </w:p>
        </w:tc>
      </w:tr>
      <w:tr w:rsidR="001E7647" w:rsidRPr="001E7647" w14:paraId="3854B96C" w14:textId="77777777" w:rsidTr="00A9244C">
        <w:trPr>
          <w:trHeight w:val="288"/>
        </w:trPr>
        <w:tc>
          <w:tcPr>
            <w:tcW w:w="1276" w:type="dxa"/>
            <w:shd w:val="clear" w:color="auto" w:fill="auto"/>
            <w:noWrap/>
            <w:vAlign w:val="center"/>
          </w:tcPr>
          <w:p w14:paraId="19EB3AC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366.</w:t>
            </w:r>
          </w:p>
        </w:tc>
        <w:tc>
          <w:tcPr>
            <w:tcW w:w="3539" w:type="dxa"/>
            <w:shd w:val="clear" w:color="auto" w:fill="auto"/>
            <w:noWrap/>
            <w:vAlign w:val="center"/>
          </w:tcPr>
          <w:p w14:paraId="703B7E05"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41</w:t>
            </w:r>
          </w:p>
        </w:tc>
        <w:tc>
          <w:tcPr>
            <w:tcW w:w="1417" w:type="dxa"/>
            <w:shd w:val="clear" w:color="auto" w:fill="auto"/>
            <w:noWrap/>
            <w:vAlign w:val="center"/>
          </w:tcPr>
          <w:p w14:paraId="355E84D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shd w:val="clear" w:color="auto" w:fill="auto"/>
            <w:noWrap/>
            <w:vAlign w:val="center"/>
          </w:tcPr>
          <w:p w14:paraId="061A41A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24,00</w:t>
            </w:r>
          </w:p>
        </w:tc>
      </w:tr>
      <w:tr w:rsidR="001E7647" w:rsidRPr="001E7647" w14:paraId="7FA6A832" w14:textId="77777777" w:rsidTr="00A9244C">
        <w:trPr>
          <w:trHeight w:val="288"/>
        </w:trPr>
        <w:tc>
          <w:tcPr>
            <w:tcW w:w="1276" w:type="dxa"/>
            <w:shd w:val="clear" w:color="auto" w:fill="auto"/>
            <w:noWrap/>
            <w:vAlign w:val="center"/>
          </w:tcPr>
          <w:p w14:paraId="255A285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367.</w:t>
            </w:r>
          </w:p>
        </w:tc>
        <w:tc>
          <w:tcPr>
            <w:tcW w:w="3539" w:type="dxa"/>
            <w:shd w:val="clear" w:color="auto" w:fill="auto"/>
            <w:noWrap/>
            <w:vAlign w:val="center"/>
          </w:tcPr>
          <w:p w14:paraId="0ECA9615"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41</w:t>
            </w:r>
          </w:p>
        </w:tc>
        <w:tc>
          <w:tcPr>
            <w:tcW w:w="1417" w:type="dxa"/>
            <w:shd w:val="clear" w:color="auto" w:fill="auto"/>
            <w:noWrap/>
            <w:vAlign w:val="center"/>
          </w:tcPr>
          <w:p w14:paraId="0CEC5C8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62A56F2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24,70</w:t>
            </w:r>
          </w:p>
        </w:tc>
      </w:tr>
      <w:tr w:rsidR="001E7647" w:rsidRPr="001E7647" w14:paraId="551D4A15" w14:textId="77777777" w:rsidTr="00A9244C">
        <w:trPr>
          <w:trHeight w:val="288"/>
        </w:trPr>
        <w:tc>
          <w:tcPr>
            <w:tcW w:w="1276" w:type="dxa"/>
            <w:shd w:val="clear" w:color="auto" w:fill="auto"/>
            <w:noWrap/>
            <w:vAlign w:val="center"/>
          </w:tcPr>
          <w:p w14:paraId="378F95B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368.</w:t>
            </w:r>
          </w:p>
        </w:tc>
        <w:tc>
          <w:tcPr>
            <w:tcW w:w="3539" w:type="dxa"/>
            <w:shd w:val="clear" w:color="auto" w:fill="auto"/>
            <w:noWrap/>
            <w:vAlign w:val="center"/>
          </w:tcPr>
          <w:p w14:paraId="1A6FDB50" w14:textId="77777777" w:rsidR="001E7647" w:rsidRPr="001E7647" w:rsidRDefault="001E7647" w:rsidP="001E7647">
            <w:pPr>
              <w:rPr>
                <w:rFonts w:eastAsia="Calibri"/>
                <w:sz w:val="22"/>
                <w:u w:val="none"/>
                <w:lang w:eastAsia="lv-LV"/>
              </w:rPr>
            </w:pPr>
            <w:r w:rsidRPr="001E7647">
              <w:rPr>
                <w:rFonts w:eastAsia="Calibri"/>
                <w:sz w:val="22"/>
                <w:u w:val="none"/>
                <w:lang w:eastAsia="lv-LV"/>
              </w:rPr>
              <w:t>Viestura iela 41</w:t>
            </w:r>
          </w:p>
        </w:tc>
        <w:tc>
          <w:tcPr>
            <w:tcW w:w="1417" w:type="dxa"/>
            <w:shd w:val="clear" w:color="auto" w:fill="auto"/>
            <w:noWrap/>
            <w:vAlign w:val="center"/>
          </w:tcPr>
          <w:p w14:paraId="503D3E4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shd w:val="clear" w:color="auto" w:fill="auto"/>
            <w:noWrap/>
            <w:vAlign w:val="center"/>
          </w:tcPr>
          <w:p w14:paraId="588A850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24,90</w:t>
            </w:r>
          </w:p>
        </w:tc>
      </w:tr>
      <w:tr w:rsidR="001E7647" w:rsidRPr="001E7647" w14:paraId="388A5DE8" w14:textId="77777777" w:rsidTr="00A9244C">
        <w:trPr>
          <w:trHeight w:val="288"/>
        </w:trPr>
        <w:tc>
          <w:tcPr>
            <w:tcW w:w="1276" w:type="dxa"/>
            <w:shd w:val="clear" w:color="auto" w:fill="auto"/>
            <w:noWrap/>
            <w:vAlign w:val="center"/>
          </w:tcPr>
          <w:p w14:paraId="5FAFF5D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369.</w:t>
            </w:r>
          </w:p>
        </w:tc>
        <w:tc>
          <w:tcPr>
            <w:tcW w:w="3539" w:type="dxa"/>
            <w:shd w:val="clear" w:color="auto" w:fill="auto"/>
            <w:noWrap/>
            <w:vAlign w:val="center"/>
          </w:tcPr>
          <w:p w14:paraId="7C776716"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3</w:t>
            </w:r>
          </w:p>
        </w:tc>
        <w:tc>
          <w:tcPr>
            <w:tcW w:w="1417" w:type="dxa"/>
            <w:shd w:val="clear" w:color="auto" w:fill="auto"/>
            <w:noWrap/>
            <w:vAlign w:val="center"/>
          </w:tcPr>
          <w:p w14:paraId="0BBAAE5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13BF9A2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20,20</w:t>
            </w:r>
          </w:p>
        </w:tc>
      </w:tr>
      <w:tr w:rsidR="001E7647" w:rsidRPr="001E7647" w14:paraId="6BA78D9B" w14:textId="77777777" w:rsidTr="00A9244C">
        <w:trPr>
          <w:trHeight w:val="288"/>
        </w:trPr>
        <w:tc>
          <w:tcPr>
            <w:tcW w:w="1276" w:type="dxa"/>
            <w:shd w:val="clear" w:color="auto" w:fill="auto"/>
            <w:noWrap/>
            <w:vAlign w:val="center"/>
          </w:tcPr>
          <w:p w14:paraId="2F41518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370.</w:t>
            </w:r>
          </w:p>
        </w:tc>
        <w:tc>
          <w:tcPr>
            <w:tcW w:w="3539" w:type="dxa"/>
            <w:shd w:val="clear" w:color="auto" w:fill="auto"/>
            <w:noWrap/>
            <w:vAlign w:val="center"/>
          </w:tcPr>
          <w:p w14:paraId="77E2072D"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3</w:t>
            </w:r>
          </w:p>
        </w:tc>
        <w:tc>
          <w:tcPr>
            <w:tcW w:w="1417" w:type="dxa"/>
            <w:shd w:val="clear" w:color="auto" w:fill="auto"/>
            <w:noWrap/>
            <w:vAlign w:val="center"/>
          </w:tcPr>
          <w:p w14:paraId="353A46B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17B73CE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25,50</w:t>
            </w:r>
          </w:p>
        </w:tc>
      </w:tr>
      <w:tr w:rsidR="001E7647" w:rsidRPr="001E7647" w14:paraId="69F81E40" w14:textId="77777777" w:rsidTr="00A9244C">
        <w:trPr>
          <w:trHeight w:val="288"/>
        </w:trPr>
        <w:tc>
          <w:tcPr>
            <w:tcW w:w="1276" w:type="dxa"/>
            <w:shd w:val="clear" w:color="auto" w:fill="auto"/>
            <w:noWrap/>
            <w:vAlign w:val="center"/>
          </w:tcPr>
          <w:p w14:paraId="15F0558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371.</w:t>
            </w:r>
          </w:p>
        </w:tc>
        <w:tc>
          <w:tcPr>
            <w:tcW w:w="3539" w:type="dxa"/>
            <w:shd w:val="clear" w:color="auto" w:fill="auto"/>
            <w:noWrap/>
            <w:vAlign w:val="center"/>
          </w:tcPr>
          <w:p w14:paraId="400E6E11"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3</w:t>
            </w:r>
          </w:p>
        </w:tc>
        <w:tc>
          <w:tcPr>
            <w:tcW w:w="1417" w:type="dxa"/>
            <w:shd w:val="clear" w:color="auto" w:fill="auto"/>
            <w:noWrap/>
            <w:vAlign w:val="center"/>
          </w:tcPr>
          <w:p w14:paraId="04A1615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shd w:val="clear" w:color="auto" w:fill="auto"/>
            <w:noWrap/>
            <w:vAlign w:val="center"/>
          </w:tcPr>
          <w:p w14:paraId="3E1FEDF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24,40</w:t>
            </w:r>
          </w:p>
        </w:tc>
      </w:tr>
      <w:tr w:rsidR="001E7647" w:rsidRPr="001E7647" w14:paraId="5A77BF0E" w14:textId="77777777" w:rsidTr="00A9244C">
        <w:trPr>
          <w:trHeight w:val="288"/>
        </w:trPr>
        <w:tc>
          <w:tcPr>
            <w:tcW w:w="1276" w:type="dxa"/>
            <w:shd w:val="clear" w:color="auto" w:fill="auto"/>
            <w:noWrap/>
            <w:vAlign w:val="center"/>
          </w:tcPr>
          <w:p w14:paraId="6EAD661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372.</w:t>
            </w:r>
          </w:p>
        </w:tc>
        <w:tc>
          <w:tcPr>
            <w:tcW w:w="3539" w:type="dxa"/>
            <w:shd w:val="clear" w:color="auto" w:fill="auto"/>
            <w:noWrap/>
            <w:vAlign w:val="center"/>
          </w:tcPr>
          <w:p w14:paraId="0D31C52A"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3</w:t>
            </w:r>
          </w:p>
        </w:tc>
        <w:tc>
          <w:tcPr>
            <w:tcW w:w="1417" w:type="dxa"/>
            <w:shd w:val="clear" w:color="auto" w:fill="auto"/>
            <w:noWrap/>
            <w:vAlign w:val="center"/>
          </w:tcPr>
          <w:p w14:paraId="4965A33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shd w:val="clear" w:color="auto" w:fill="auto"/>
            <w:noWrap/>
            <w:vAlign w:val="center"/>
          </w:tcPr>
          <w:p w14:paraId="5B334F5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23,90</w:t>
            </w:r>
          </w:p>
        </w:tc>
      </w:tr>
      <w:tr w:rsidR="001E7647" w:rsidRPr="001E7647" w14:paraId="6C8B9BD5" w14:textId="77777777" w:rsidTr="00A9244C">
        <w:trPr>
          <w:trHeight w:val="288"/>
        </w:trPr>
        <w:tc>
          <w:tcPr>
            <w:tcW w:w="1276" w:type="dxa"/>
            <w:shd w:val="clear" w:color="auto" w:fill="auto"/>
            <w:noWrap/>
            <w:vAlign w:val="center"/>
          </w:tcPr>
          <w:p w14:paraId="3EE95EF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373.</w:t>
            </w:r>
          </w:p>
        </w:tc>
        <w:tc>
          <w:tcPr>
            <w:tcW w:w="3539" w:type="dxa"/>
            <w:shd w:val="clear" w:color="auto" w:fill="auto"/>
            <w:noWrap/>
            <w:vAlign w:val="center"/>
          </w:tcPr>
          <w:p w14:paraId="19EE0720"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3</w:t>
            </w:r>
          </w:p>
        </w:tc>
        <w:tc>
          <w:tcPr>
            <w:tcW w:w="1417" w:type="dxa"/>
            <w:shd w:val="clear" w:color="auto" w:fill="auto"/>
            <w:noWrap/>
            <w:vAlign w:val="center"/>
          </w:tcPr>
          <w:p w14:paraId="5B9409B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5945F9C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28,10</w:t>
            </w:r>
          </w:p>
        </w:tc>
      </w:tr>
      <w:tr w:rsidR="001E7647" w:rsidRPr="001E7647" w14:paraId="4F30F720" w14:textId="77777777" w:rsidTr="00A9244C">
        <w:trPr>
          <w:trHeight w:val="288"/>
        </w:trPr>
        <w:tc>
          <w:tcPr>
            <w:tcW w:w="1276" w:type="dxa"/>
            <w:shd w:val="clear" w:color="auto" w:fill="auto"/>
            <w:noWrap/>
            <w:vAlign w:val="center"/>
          </w:tcPr>
          <w:p w14:paraId="42E62D1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374.</w:t>
            </w:r>
          </w:p>
        </w:tc>
        <w:tc>
          <w:tcPr>
            <w:tcW w:w="3539" w:type="dxa"/>
            <w:shd w:val="clear" w:color="auto" w:fill="auto"/>
            <w:noWrap/>
            <w:vAlign w:val="center"/>
          </w:tcPr>
          <w:p w14:paraId="135CCF28"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3</w:t>
            </w:r>
          </w:p>
        </w:tc>
        <w:tc>
          <w:tcPr>
            <w:tcW w:w="1417" w:type="dxa"/>
            <w:shd w:val="clear" w:color="auto" w:fill="auto"/>
            <w:noWrap/>
            <w:vAlign w:val="center"/>
          </w:tcPr>
          <w:p w14:paraId="6A83F86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shd w:val="clear" w:color="auto" w:fill="auto"/>
            <w:noWrap/>
            <w:vAlign w:val="center"/>
          </w:tcPr>
          <w:p w14:paraId="63DDCDE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30,10</w:t>
            </w:r>
          </w:p>
        </w:tc>
      </w:tr>
      <w:tr w:rsidR="001E7647" w:rsidRPr="001E7647" w14:paraId="0E4987A8" w14:textId="77777777" w:rsidTr="00A9244C">
        <w:trPr>
          <w:trHeight w:val="288"/>
        </w:trPr>
        <w:tc>
          <w:tcPr>
            <w:tcW w:w="1276" w:type="dxa"/>
            <w:shd w:val="clear" w:color="auto" w:fill="auto"/>
            <w:noWrap/>
            <w:vAlign w:val="center"/>
          </w:tcPr>
          <w:p w14:paraId="2485692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375.</w:t>
            </w:r>
          </w:p>
        </w:tc>
        <w:tc>
          <w:tcPr>
            <w:tcW w:w="3539" w:type="dxa"/>
            <w:shd w:val="clear" w:color="auto" w:fill="auto"/>
            <w:noWrap/>
            <w:vAlign w:val="center"/>
          </w:tcPr>
          <w:p w14:paraId="2D1FF7E7"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3</w:t>
            </w:r>
          </w:p>
        </w:tc>
        <w:tc>
          <w:tcPr>
            <w:tcW w:w="1417" w:type="dxa"/>
            <w:shd w:val="clear" w:color="auto" w:fill="auto"/>
            <w:noWrap/>
            <w:vAlign w:val="center"/>
          </w:tcPr>
          <w:p w14:paraId="3E7620A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tcPr>
          <w:p w14:paraId="54CE6D7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50,30</w:t>
            </w:r>
          </w:p>
        </w:tc>
      </w:tr>
      <w:tr w:rsidR="001E7647" w:rsidRPr="001E7647" w14:paraId="717ABDED" w14:textId="77777777" w:rsidTr="00A9244C">
        <w:trPr>
          <w:trHeight w:val="288"/>
        </w:trPr>
        <w:tc>
          <w:tcPr>
            <w:tcW w:w="1276" w:type="dxa"/>
            <w:shd w:val="clear" w:color="auto" w:fill="auto"/>
            <w:noWrap/>
            <w:vAlign w:val="center"/>
          </w:tcPr>
          <w:p w14:paraId="35E5F85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376.</w:t>
            </w:r>
          </w:p>
        </w:tc>
        <w:tc>
          <w:tcPr>
            <w:tcW w:w="3539" w:type="dxa"/>
            <w:shd w:val="clear" w:color="auto" w:fill="auto"/>
            <w:noWrap/>
            <w:vAlign w:val="center"/>
          </w:tcPr>
          <w:p w14:paraId="527435C8"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3</w:t>
            </w:r>
          </w:p>
        </w:tc>
        <w:tc>
          <w:tcPr>
            <w:tcW w:w="1417" w:type="dxa"/>
            <w:shd w:val="clear" w:color="auto" w:fill="auto"/>
            <w:noWrap/>
            <w:vAlign w:val="center"/>
          </w:tcPr>
          <w:p w14:paraId="4F402B3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w:t>
            </w:r>
          </w:p>
        </w:tc>
        <w:tc>
          <w:tcPr>
            <w:tcW w:w="2835" w:type="dxa"/>
            <w:shd w:val="clear" w:color="auto" w:fill="auto"/>
            <w:noWrap/>
            <w:vAlign w:val="center"/>
          </w:tcPr>
          <w:p w14:paraId="6BC7F7C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20,50</w:t>
            </w:r>
          </w:p>
        </w:tc>
      </w:tr>
      <w:tr w:rsidR="001E7647" w:rsidRPr="001E7647" w14:paraId="39AD1764" w14:textId="77777777" w:rsidTr="00A9244C">
        <w:trPr>
          <w:trHeight w:val="288"/>
        </w:trPr>
        <w:tc>
          <w:tcPr>
            <w:tcW w:w="1276" w:type="dxa"/>
            <w:shd w:val="clear" w:color="auto" w:fill="auto"/>
            <w:noWrap/>
            <w:vAlign w:val="center"/>
          </w:tcPr>
          <w:p w14:paraId="0CD5258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377.</w:t>
            </w:r>
          </w:p>
        </w:tc>
        <w:tc>
          <w:tcPr>
            <w:tcW w:w="3539" w:type="dxa"/>
            <w:shd w:val="clear" w:color="auto" w:fill="auto"/>
            <w:noWrap/>
            <w:vAlign w:val="center"/>
          </w:tcPr>
          <w:p w14:paraId="680CC22B"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3</w:t>
            </w:r>
          </w:p>
        </w:tc>
        <w:tc>
          <w:tcPr>
            <w:tcW w:w="1417" w:type="dxa"/>
            <w:shd w:val="clear" w:color="auto" w:fill="auto"/>
            <w:noWrap/>
            <w:vAlign w:val="center"/>
          </w:tcPr>
          <w:p w14:paraId="4C81D29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w:t>
            </w:r>
          </w:p>
        </w:tc>
        <w:tc>
          <w:tcPr>
            <w:tcW w:w="2835" w:type="dxa"/>
            <w:shd w:val="clear" w:color="auto" w:fill="auto"/>
            <w:noWrap/>
            <w:vAlign w:val="center"/>
          </w:tcPr>
          <w:p w14:paraId="2B781AE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24,30</w:t>
            </w:r>
          </w:p>
        </w:tc>
      </w:tr>
      <w:tr w:rsidR="001E7647" w:rsidRPr="001E7647" w14:paraId="1D3BFFA2" w14:textId="77777777" w:rsidTr="00A9244C">
        <w:trPr>
          <w:trHeight w:val="288"/>
        </w:trPr>
        <w:tc>
          <w:tcPr>
            <w:tcW w:w="1276" w:type="dxa"/>
            <w:shd w:val="clear" w:color="auto" w:fill="auto"/>
            <w:noWrap/>
            <w:vAlign w:val="center"/>
          </w:tcPr>
          <w:p w14:paraId="40671A6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378.</w:t>
            </w:r>
          </w:p>
        </w:tc>
        <w:tc>
          <w:tcPr>
            <w:tcW w:w="3539" w:type="dxa"/>
            <w:shd w:val="clear" w:color="auto" w:fill="auto"/>
            <w:noWrap/>
            <w:vAlign w:val="center"/>
          </w:tcPr>
          <w:p w14:paraId="4E6C379C"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3</w:t>
            </w:r>
          </w:p>
        </w:tc>
        <w:tc>
          <w:tcPr>
            <w:tcW w:w="1417" w:type="dxa"/>
            <w:shd w:val="clear" w:color="auto" w:fill="auto"/>
            <w:noWrap/>
            <w:vAlign w:val="center"/>
          </w:tcPr>
          <w:p w14:paraId="289E27E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w:t>
            </w:r>
          </w:p>
        </w:tc>
        <w:tc>
          <w:tcPr>
            <w:tcW w:w="2835" w:type="dxa"/>
            <w:shd w:val="clear" w:color="auto" w:fill="auto"/>
            <w:noWrap/>
            <w:vAlign w:val="center"/>
          </w:tcPr>
          <w:p w14:paraId="566C8BCC" w14:textId="77777777" w:rsidR="001E7647" w:rsidRPr="001E7647" w:rsidRDefault="001E7647" w:rsidP="001E7647">
            <w:pPr>
              <w:jc w:val="center"/>
              <w:rPr>
                <w:sz w:val="22"/>
                <w:u w:val="none"/>
                <w:lang w:eastAsia="lv-LV"/>
              </w:rPr>
            </w:pPr>
            <w:r w:rsidRPr="001E7647">
              <w:rPr>
                <w:rFonts w:eastAsia="Calibri"/>
                <w:sz w:val="22"/>
                <w:u w:val="none"/>
                <w:lang w:eastAsia="lv-LV"/>
              </w:rPr>
              <w:t>22,30</w:t>
            </w:r>
          </w:p>
        </w:tc>
      </w:tr>
      <w:tr w:rsidR="001E7647" w:rsidRPr="001E7647" w14:paraId="60C90E25" w14:textId="77777777" w:rsidTr="00A9244C">
        <w:trPr>
          <w:trHeight w:val="288"/>
        </w:trPr>
        <w:tc>
          <w:tcPr>
            <w:tcW w:w="1276" w:type="dxa"/>
            <w:shd w:val="clear" w:color="auto" w:fill="auto"/>
            <w:noWrap/>
            <w:vAlign w:val="center"/>
          </w:tcPr>
          <w:p w14:paraId="21CA9A4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379.</w:t>
            </w:r>
          </w:p>
        </w:tc>
        <w:tc>
          <w:tcPr>
            <w:tcW w:w="3539" w:type="dxa"/>
            <w:shd w:val="clear" w:color="auto" w:fill="auto"/>
            <w:noWrap/>
            <w:vAlign w:val="center"/>
          </w:tcPr>
          <w:p w14:paraId="748C967D"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3</w:t>
            </w:r>
          </w:p>
        </w:tc>
        <w:tc>
          <w:tcPr>
            <w:tcW w:w="1417" w:type="dxa"/>
            <w:shd w:val="clear" w:color="auto" w:fill="auto"/>
            <w:noWrap/>
            <w:vAlign w:val="center"/>
          </w:tcPr>
          <w:p w14:paraId="5076224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w:t>
            </w:r>
          </w:p>
        </w:tc>
        <w:tc>
          <w:tcPr>
            <w:tcW w:w="2835" w:type="dxa"/>
            <w:shd w:val="clear" w:color="auto" w:fill="auto"/>
            <w:noWrap/>
            <w:vAlign w:val="center"/>
          </w:tcPr>
          <w:p w14:paraId="5F0F15E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26,20</w:t>
            </w:r>
          </w:p>
        </w:tc>
      </w:tr>
      <w:tr w:rsidR="001E7647" w:rsidRPr="001E7647" w14:paraId="32DF4733" w14:textId="77777777" w:rsidTr="00A9244C">
        <w:trPr>
          <w:trHeight w:val="288"/>
        </w:trPr>
        <w:tc>
          <w:tcPr>
            <w:tcW w:w="1276" w:type="dxa"/>
            <w:shd w:val="clear" w:color="auto" w:fill="auto"/>
            <w:noWrap/>
            <w:vAlign w:val="center"/>
          </w:tcPr>
          <w:p w14:paraId="1C30949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380.</w:t>
            </w:r>
          </w:p>
        </w:tc>
        <w:tc>
          <w:tcPr>
            <w:tcW w:w="3539" w:type="dxa"/>
            <w:shd w:val="clear" w:color="auto" w:fill="auto"/>
            <w:noWrap/>
            <w:vAlign w:val="center"/>
          </w:tcPr>
          <w:p w14:paraId="0EC1DF1F"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3</w:t>
            </w:r>
          </w:p>
        </w:tc>
        <w:tc>
          <w:tcPr>
            <w:tcW w:w="1417" w:type="dxa"/>
            <w:shd w:val="clear" w:color="auto" w:fill="auto"/>
            <w:noWrap/>
            <w:vAlign w:val="center"/>
          </w:tcPr>
          <w:p w14:paraId="3E994F7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w:t>
            </w:r>
          </w:p>
        </w:tc>
        <w:tc>
          <w:tcPr>
            <w:tcW w:w="2835" w:type="dxa"/>
            <w:shd w:val="clear" w:color="auto" w:fill="auto"/>
            <w:noWrap/>
            <w:vAlign w:val="center"/>
          </w:tcPr>
          <w:p w14:paraId="1A89C88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18,40</w:t>
            </w:r>
          </w:p>
        </w:tc>
      </w:tr>
      <w:tr w:rsidR="001E7647" w:rsidRPr="001E7647" w14:paraId="5D493F85" w14:textId="77777777" w:rsidTr="00A9244C">
        <w:trPr>
          <w:trHeight w:val="288"/>
        </w:trPr>
        <w:tc>
          <w:tcPr>
            <w:tcW w:w="1276" w:type="dxa"/>
            <w:shd w:val="clear" w:color="auto" w:fill="auto"/>
            <w:noWrap/>
            <w:vAlign w:val="center"/>
          </w:tcPr>
          <w:p w14:paraId="3ABB4D0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381.</w:t>
            </w:r>
          </w:p>
        </w:tc>
        <w:tc>
          <w:tcPr>
            <w:tcW w:w="3539" w:type="dxa"/>
            <w:shd w:val="clear" w:color="auto" w:fill="auto"/>
            <w:noWrap/>
            <w:vAlign w:val="center"/>
          </w:tcPr>
          <w:p w14:paraId="3E87467C"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3</w:t>
            </w:r>
          </w:p>
        </w:tc>
        <w:tc>
          <w:tcPr>
            <w:tcW w:w="1417" w:type="dxa"/>
            <w:shd w:val="clear" w:color="auto" w:fill="auto"/>
            <w:noWrap/>
            <w:vAlign w:val="center"/>
          </w:tcPr>
          <w:p w14:paraId="66A7D25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w:t>
            </w:r>
          </w:p>
        </w:tc>
        <w:tc>
          <w:tcPr>
            <w:tcW w:w="2835" w:type="dxa"/>
            <w:shd w:val="clear" w:color="auto" w:fill="auto"/>
            <w:noWrap/>
            <w:vAlign w:val="center"/>
          </w:tcPr>
          <w:p w14:paraId="4F3C745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29,70</w:t>
            </w:r>
          </w:p>
        </w:tc>
      </w:tr>
      <w:tr w:rsidR="001E7647" w:rsidRPr="001E7647" w14:paraId="07BD1AE0" w14:textId="77777777" w:rsidTr="00A9244C">
        <w:trPr>
          <w:trHeight w:val="288"/>
        </w:trPr>
        <w:tc>
          <w:tcPr>
            <w:tcW w:w="1276" w:type="dxa"/>
            <w:shd w:val="clear" w:color="auto" w:fill="auto"/>
            <w:noWrap/>
            <w:vAlign w:val="center"/>
          </w:tcPr>
          <w:p w14:paraId="5E16B77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382.</w:t>
            </w:r>
          </w:p>
        </w:tc>
        <w:tc>
          <w:tcPr>
            <w:tcW w:w="3539" w:type="dxa"/>
            <w:shd w:val="clear" w:color="auto" w:fill="auto"/>
            <w:noWrap/>
            <w:vAlign w:val="center"/>
          </w:tcPr>
          <w:p w14:paraId="288859FF"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3</w:t>
            </w:r>
          </w:p>
        </w:tc>
        <w:tc>
          <w:tcPr>
            <w:tcW w:w="1417" w:type="dxa"/>
            <w:shd w:val="clear" w:color="auto" w:fill="auto"/>
            <w:noWrap/>
            <w:vAlign w:val="center"/>
          </w:tcPr>
          <w:p w14:paraId="11F14D5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w:t>
            </w:r>
          </w:p>
        </w:tc>
        <w:tc>
          <w:tcPr>
            <w:tcW w:w="2835" w:type="dxa"/>
            <w:shd w:val="clear" w:color="auto" w:fill="auto"/>
            <w:noWrap/>
            <w:vAlign w:val="center"/>
          </w:tcPr>
          <w:p w14:paraId="713134A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49,90</w:t>
            </w:r>
          </w:p>
        </w:tc>
      </w:tr>
      <w:tr w:rsidR="001E7647" w:rsidRPr="001E7647" w14:paraId="11873033" w14:textId="77777777" w:rsidTr="00A9244C">
        <w:trPr>
          <w:trHeight w:val="288"/>
        </w:trPr>
        <w:tc>
          <w:tcPr>
            <w:tcW w:w="1276" w:type="dxa"/>
            <w:shd w:val="clear" w:color="auto" w:fill="auto"/>
            <w:noWrap/>
            <w:vAlign w:val="center"/>
          </w:tcPr>
          <w:p w14:paraId="7CBCA5C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383.</w:t>
            </w:r>
          </w:p>
        </w:tc>
        <w:tc>
          <w:tcPr>
            <w:tcW w:w="3539" w:type="dxa"/>
            <w:shd w:val="clear" w:color="auto" w:fill="auto"/>
            <w:noWrap/>
            <w:vAlign w:val="center"/>
          </w:tcPr>
          <w:p w14:paraId="6C30385A"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3</w:t>
            </w:r>
          </w:p>
        </w:tc>
        <w:tc>
          <w:tcPr>
            <w:tcW w:w="1417" w:type="dxa"/>
            <w:shd w:val="clear" w:color="auto" w:fill="auto"/>
            <w:noWrap/>
            <w:vAlign w:val="center"/>
          </w:tcPr>
          <w:p w14:paraId="10EEC11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w:t>
            </w:r>
          </w:p>
        </w:tc>
        <w:tc>
          <w:tcPr>
            <w:tcW w:w="2835" w:type="dxa"/>
            <w:shd w:val="clear" w:color="auto" w:fill="auto"/>
            <w:noWrap/>
            <w:vAlign w:val="center"/>
          </w:tcPr>
          <w:p w14:paraId="32736F7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20,30</w:t>
            </w:r>
          </w:p>
        </w:tc>
      </w:tr>
      <w:tr w:rsidR="001E7647" w:rsidRPr="001E7647" w14:paraId="4D250ABA" w14:textId="77777777" w:rsidTr="00A9244C">
        <w:trPr>
          <w:trHeight w:val="288"/>
        </w:trPr>
        <w:tc>
          <w:tcPr>
            <w:tcW w:w="1276" w:type="dxa"/>
            <w:shd w:val="clear" w:color="auto" w:fill="auto"/>
            <w:noWrap/>
            <w:vAlign w:val="center"/>
          </w:tcPr>
          <w:p w14:paraId="0A50C87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384.</w:t>
            </w:r>
          </w:p>
        </w:tc>
        <w:tc>
          <w:tcPr>
            <w:tcW w:w="3539" w:type="dxa"/>
            <w:shd w:val="clear" w:color="auto" w:fill="auto"/>
            <w:noWrap/>
            <w:vAlign w:val="center"/>
          </w:tcPr>
          <w:p w14:paraId="5826DF42"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3</w:t>
            </w:r>
          </w:p>
        </w:tc>
        <w:tc>
          <w:tcPr>
            <w:tcW w:w="1417" w:type="dxa"/>
            <w:shd w:val="clear" w:color="auto" w:fill="auto"/>
            <w:noWrap/>
            <w:vAlign w:val="center"/>
          </w:tcPr>
          <w:p w14:paraId="664FCE0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16</w:t>
            </w:r>
          </w:p>
        </w:tc>
        <w:tc>
          <w:tcPr>
            <w:tcW w:w="2835" w:type="dxa"/>
            <w:shd w:val="clear" w:color="auto" w:fill="auto"/>
            <w:noWrap/>
            <w:vAlign w:val="center"/>
          </w:tcPr>
          <w:p w14:paraId="1E9ECCD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25,70</w:t>
            </w:r>
          </w:p>
        </w:tc>
      </w:tr>
      <w:tr w:rsidR="001E7647" w:rsidRPr="001E7647" w14:paraId="57426004" w14:textId="77777777" w:rsidTr="00A9244C">
        <w:trPr>
          <w:trHeight w:val="288"/>
        </w:trPr>
        <w:tc>
          <w:tcPr>
            <w:tcW w:w="1276" w:type="dxa"/>
            <w:shd w:val="clear" w:color="auto" w:fill="auto"/>
            <w:noWrap/>
            <w:vAlign w:val="center"/>
          </w:tcPr>
          <w:p w14:paraId="21196B5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385.</w:t>
            </w:r>
          </w:p>
        </w:tc>
        <w:tc>
          <w:tcPr>
            <w:tcW w:w="3539" w:type="dxa"/>
            <w:shd w:val="clear" w:color="auto" w:fill="auto"/>
            <w:noWrap/>
            <w:vAlign w:val="center"/>
          </w:tcPr>
          <w:p w14:paraId="6738E145"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3</w:t>
            </w:r>
          </w:p>
        </w:tc>
        <w:tc>
          <w:tcPr>
            <w:tcW w:w="1417" w:type="dxa"/>
            <w:shd w:val="clear" w:color="auto" w:fill="auto"/>
            <w:noWrap/>
            <w:vAlign w:val="center"/>
          </w:tcPr>
          <w:p w14:paraId="0C26F20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17</w:t>
            </w:r>
          </w:p>
        </w:tc>
        <w:tc>
          <w:tcPr>
            <w:tcW w:w="2835" w:type="dxa"/>
            <w:shd w:val="clear" w:color="auto" w:fill="auto"/>
            <w:noWrap/>
            <w:vAlign w:val="center"/>
          </w:tcPr>
          <w:p w14:paraId="4D1FC7D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24,20</w:t>
            </w:r>
          </w:p>
        </w:tc>
      </w:tr>
      <w:tr w:rsidR="001E7647" w:rsidRPr="001E7647" w14:paraId="18EA7036" w14:textId="77777777" w:rsidTr="00A9244C">
        <w:trPr>
          <w:trHeight w:val="288"/>
        </w:trPr>
        <w:tc>
          <w:tcPr>
            <w:tcW w:w="1276" w:type="dxa"/>
            <w:shd w:val="clear" w:color="auto" w:fill="auto"/>
            <w:noWrap/>
            <w:vAlign w:val="center"/>
          </w:tcPr>
          <w:p w14:paraId="286A5C4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386.</w:t>
            </w:r>
          </w:p>
        </w:tc>
        <w:tc>
          <w:tcPr>
            <w:tcW w:w="3539" w:type="dxa"/>
            <w:shd w:val="clear" w:color="auto" w:fill="auto"/>
            <w:noWrap/>
            <w:vAlign w:val="center"/>
          </w:tcPr>
          <w:p w14:paraId="13632667"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3</w:t>
            </w:r>
          </w:p>
        </w:tc>
        <w:tc>
          <w:tcPr>
            <w:tcW w:w="1417" w:type="dxa"/>
            <w:shd w:val="clear" w:color="auto" w:fill="auto"/>
            <w:noWrap/>
            <w:vAlign w:val="center"/>
          </w:tcPr>
          <w:p w14:paraId="5DC4F4A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w:t>
            </w:r>
          </w:p>
        </w:tc>
        <w:tc>
          <w:tcPr>
            <w:tcW w:w="2835" w:type="dxa"/>
            <w:shd w:val="clear" w:color="auto" w:fill="auto"/>
            <w:noWrap/>
            <w:vAlign w:val="center"/>
          </w:tcPr>
          <w:p w14:paraId="67EA0C6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25,60</w:t>
            </w:r>
          </w:p>
        </w:tc>
      </w:tr>
      <w:tr w:rsidR="001E7647" w:rsidRPr="001E7647" w14:paraId="0844CB3E" w14:textId="77777777" w:rsidTr="00A9244C">
        <w:trPr>
          <w:trHeight w:val="288"/>
        </w:trPr>
        <w:tc>
          <w:tcPr>
            <w:tcW w:w="1276" w:type="dxa"/>
            <w:shd w:val="clear" w:color="auto" w:fill="auto"/>
            <w:noWrap/>
            <w:vAlign w:val="center"/>
          </w:tcPr>
          <w:p w14:paraId="74DF823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lastRenderedPageBreak/>
              <w:t>387.</w:t>
            </w:r>
          </w:p>
        </w:tc>
        <w:tc>
          <w:tcPr>
            <w:tcW w:w="3539" w:type="dxa"/>
            <w:shd w:val="clear" w:color="auto" w:fill="auto"/>
            <w:noWrap/>
            <w:vAlign w:val="center"/>
          </w:tcPr>
          <w:p w14:paraId="3D932D1B"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3</w:t>
            </w:r>
          </w:p>
        </w:tc>
        <w:tc>
          <w:tcPr>
            <w:tcW w:w="1417" w:type="dxa"/>
            <w:shd w:val="clear" w:color="auto" w:fill="auto"/>
            <w:noWrap/>
            <w:vAlign w:val="center"/>
          </w:tcPr>
          <w:p w14:paraId="5236366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w:t>
            </w:r>
          </w:p>
        </w:tc>
        <w:tc>
          <w:tcPr>
            <w:tcW w:w="2835" w:type="dxa"/>
            <w:shd w:val="clear" w:color="auto" w:fill="auto"/>
            <w:noWrap/>
            <w:vAlign w:val="center"/>
          </w:tcPr>
          <w:p w14:paraId="04D2063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19,70</w:t>
            </w:r>
          </w:p>
        </w:tc>
      </w:tr>
      <w:tr w:rsidR="001E7647" w:rsidRPr="001E7647" w14:paraId="7DFC3D8E" w14:textId="77777777" w:rsidTr="00A9244C">
        <w:trPr>
          <w:trHeight w:val="288"/>
        </w:trPr>
        <w:tc>
          <w:tcPr>
            <w:tcW w:w="1276" w:type="dxa"/>
            <w:shd w:val="clear" w:color="auto" w:fill="auto"/>
            <w:noWrap/>
            <w:vAlign w:val="center"/>
          </w:tcPr>
          <w:p w14:paraId="5235AE8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388.</w:t>
            </w:r>
          </w:p>
        </w:tc>
        <w:tc>
          <w:tcPr>
            <w:tcW w:w="3539" w:type="dxa"/>
            <w:shd w:val="clear" w:color="auto" w:fill="auto"/>
            <w:noWrap/>
            <w:vAlign w:val="center"/>
          </w:tcPr>
          <w:p w14:paraId="7075B3A1"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3</w:t>
            </w:r>
          </w:p>
        </w:tc>
        <w:tc>
          <w:tcPr>
            <w:tcW w:w="1417" w:type="dxa"/>
            <w:shd w:val="clear" w:color="auto" w:fill="auto"/>
            <w:noWrap/>
            <w:vAlign w:val="center"/>
          </w:tcPr>
          <w:p w14:paraId="6E791CF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w:t>
            </w:r>
          </w:p>
        </w:tc>
        <w:tc>
          <w:tcPr>
            <w:tcW w:w="2835" w:type="dxa"/>
            <w:shd w:val="clear" w:color="auto" w:fill="auto"/>
            <w:noWrap/>
            <w:vAlign w:val="center"/>
          </w:tcPr>
          <w:p w14:paraId="3759757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29,70</w:t>
            </w:r>
          </w:p>
        </w:tc>
      </w:tr>
      <w:tr w:rsidR="001E7647" w:rsidRPr="001E7647" w14:paraId="5FDD593B" w14:textId="77777777" w:rsidTr="00A9244C">
        <w:trPr>
          <w:trHeight w:val="288"/>
        </w:trPr>
        <w:tc>
          <w:tcPr>
            <w:tcW w:w="1276" w:type="dxa"/>
            <w:shd w:val="clear" w:color="auto" w:fill="auto"/>
            <w:noWrap/>
            <w:vAlign w:val="center"/>
          </w:tcPr>
          <w:p w14:paraId="50D25CE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389.</w:t>
            </w:r>
          </w:p>
        </w:tc>
        <w:tc>
          <w:tcPr>
            <w:tcW w:w="3539" w:type="dxa"/>
            <w:shd w:val="clear" w:color="auto" w:fill="auto"/>
            <w:noWrap/>
            <w:vAlign w:val="center"/>
          </w:tcPr>
          <w:p w14:paraId="3144097A"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3</w:t>
            </w:r>
          </w:p>
        </w:tc>
        <w:tc>
          <w:tcPr>
            <w:tcW w:w="1417" w:type="dxa"/>
            <w:shd w:val="clear" w:color="auto" w:fill="auto"/>
            <w:noWrap/>
            <w:vAlign w:val="center"/>
          </w:tcPr>
          <w:p w14:paraId="1A2C603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w:t>
            </w:r>
          </w:p>
        </w:tc>
        <w:tc>
          <w:tcPr>
            <w:tcW w:w="2835" w:type="dxa"/>
            <w:shd w:val="clear" w:color="auto" w:fill="auto"/>
            <w:noWrap/>
            <w:vAlign w:val="center"/>
          </w:tcPr>
          <w:p w14:paraId="33730D9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47,70</w:t>
            </w:r>
          </w:p>
        </w:tc>
      </w:tr>
      <w:tr w:rsidR="001E7647" w:rsidRPr="001E7647" w14:paraId="143878EC" w14:textId="77777777" w:rsidTr="00A9244C">
        <w:trPr>
          <w:trHeight w:val="288"/>
        </w:trPr>
        <w:tc>
          <w:tcPr>
            <w:tcW w:w="1276" w:type="dxa"/>
            <w:shd w:val="clear" w:color="auto" w:fill="auto"/>
            <w:noWrap/>
            <w:vAlign w:val="center"/>
          </w:tcPr>
          <w:p w14:paraId="49B5248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390.</w:t>
            </w:r>
          </w:p>
        </w:tc>
        <w:tc>
          <w:tcPr>
            <w:tcW w:w="3539" w:type="dxa"/>
            <w:shd w:val="clear" w:color="auto" w:fill="auto"/>
            <w:noWrap/>
            <w:vAlign w:val="center"/>
          </w:tcPr>
          <w:p w14:paraId="4547C8DB"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4</w:t>
            </w:r>
          </w:p>
        </w:tc>
        <w:tc>
          <w:tcPr>
            <w:tcW w:w="1417" w:type="dxa"/>
            <w:shd w:val="clear" w:color="auto" w:fill="auto"/>
            <w:noWrap/>
            <w:vAlign w:val="center"/>
          </w:tcPr>
          <w:p w14:paraId="6DF143A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shd w:val="clear" w:color="auto" w:fill="auto"/>
            <w:noWrap/>
            <w:vAlign w:val="center"/>
          </w:tcPr>
          <w:p w14:paraId="5BBD9CE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24,30</w:t>
            </w:r>
          </w:p>
        </w:tc>
      </w:tr>
      <w:tr w:rsidR="001E7647" w:rsidRPr="001E7647" w14:paraId="4D9CA4EC" w14:textId="77777777" w:rsidTr="00A9244C">
        <w:trPr>
          <w:trHeight w:val="288"/>
        </w:trPr>
        <w:tc>
          <w:tcPr>
            <w:tcW w:w="1276" w:type="dxa"/>
            <w:shd w:val="clear" w:color="auto" w:fill="auto"/>
            <w:noWrap/>
            <w:vAlign w:val="center"/>
          </w:tcPr>
          <w:p w14:paraId="5583C20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391.</w:t>
            </w:r>
          </w:p>
        </w:tc>
        <w:tc>
          <w:tcPr>
            <w:tcW w:w="3539" w:type="dxa"/>
            <w:shd w:val="clear" w:color="auto" w:fill="auto"/>
            <w:noWrap/>
            <w:vAlign w:val="center"/>
          </w:tcPr>
          <w:p w14:paraId="3AB6C37C"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4</w:t>
            </w:r>
          </w:p>
        </w:tc>
        <w:tc>
          <w:tcPr>
            <w:tcW w:w="1417" w:type="dxa"/>
            <w:shd w:val="clear" w:color="auto" w:fill="auto"/>
            <w:noWrap/>
            <w:vAlign w:val="center"/>
          </w:tcPr>
          <w:p w14:paraId="1076301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211F6CC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26,80</w:t>
            </w:r>
          </w:p>
        </w:tc>
      </w:tr>
      <w:tr w:rsidR="001E7647" w:rsidRPr="001E7647" w14:paraId="2CE36568" w14:textId="77777777" w:rsidTr="00A9244C">
        <w:trPr>
          <w:trHeight w:val="288"/>
        </w:trPr>
        <w:tc>
          <w:tcPr>
            <w:tcW w:w="1276" w:type="dxa"/>
            <w:shd w:val="clear" w:color="auto" w:fill="auto"/>
            <w:noWrap/>
            <w:vAlign w:val="center"/>
          </w:tcPr>
          <w:p w14:paraId="0D6FC60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392.</w:t>
            </w:r>
          </w:p>
        </w:tc>
        <w:tc>
          <w:tcPr>
            <w:tcW w:w="3539" w:type="dxa"/>
            <w:shd w:val="clear" w:color="auto" w:fill="auto"/>
            <w:noWrap/>
            <w:vAlign w:val="center"/>
          </w:tcPr>
          <w:p w14:paraId="140CE1A6"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4</w:t>
            </w:r>
          </w:p>
        </w:tc>
        <w:tc>
          <w:tcPr>
            <w:tcW w:w="1417" w:type="dxa"/>
            <w:shd w:val="clear" w:color="auto" w:fill="auto"/>
            <w:noWrap/>
            <w:vAlign w:val="center"/>
          </w:tcPr>
          <w:p w14:paraId="4D394E6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shd w:val="clear" w:color="auto" w:fill="auto"/>
            <w:noWrap/>
            <w:vAlign w:val="center"/>
          </w:tcPr>
          <w:p w14:paraId="2A80DE7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24,90</w:t>
            </w:r>
          </w:p>
        </w:tc>
      </w:tr>
      <w:tr w:rsidR="001E7647" w:rsidRPr="001E7647" w14:paraId="699BE845" w14:textId="77777777" w:rsidTr="00A9244C">
        <w:trPr>
          <w:trHeight w:val="288"/>
        </w:trPr>
        <w:tc>
          <w:tcPr>
            <w:tcW w:w="1276" w:type="dxa"/>
            <w:shd w:val="clear" w:color="auto" w:fill="auto"/>
            <w:noWrap/>
            <w:vAlign w:val="center"/>
          </w:tcPr>
          <w:p w14:paraId="2AB6090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393.</w:t>
            </w:r>
          </w:p>
        </w:tc>
        <w:tc>
          <w:tcPr>
            <w:tcW w:w="3539" w:type="dxa"/>
            <w:shd w:val="clear" w:color="auto" w:fill="auto"/>
            <w:noWrap/>
            <w:vAlign w:val="center"/>
          </w:tcPr>
          <w:p w14:paraId="2484CE2C"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4</w:t>
            </w:r>
          </w:p>
        </w:tc>
        <w:tc>
          <w:tcPr>
            <w:tcW w:w="1417" w:type="dxa"/>
            <w:shd w:val="clear" w:color="auto" w:fill="auto"/>
            <w:noWrap/>
            <w:vAlign w:val="center"/>
          </w:tcPr>
          <w:p w14:paraId="15E6412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shd w:val="clear" w:color="auto" w:fill="auto"/>
            <w:noWrap/>
            <w:vAlign w:val="center"/>
          </w:tcPr>
          <w:p w14:paraId="3D5E66D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24,30</w:t>
            </w:r>
          </w:p>
        </w:tc>
      </w:tr>
      <w:tr w:rsidR="001E7647" w:rsidRPr="001E7647" w14:paraId="520B108F" w14:textId="77777777" w:rsidTr="00A9244C">
        <w:trPr>
          <w:trHeight w:val="288"/>
        </w:trPr>
        <w:tc>
          <w:tcPr>
            <w:tcW w:w="1276" w:type="dxa"/>
            <w:shd w:val="clear" w:color="auto" w:fill="auto"/>
            <w:noWrap/>
            <w:vAlign w:val="center"/>
          </w:tcPr>
          <w:p w14:paraId="1D2A98A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394.</w:t>
            </w:r>
          </w:p>
        </w:tc>
        <w:tc>
          <w:tcPr>
            <w:tcW w:w="3539" w:type="dxa"/>
            <w:shd w:val="clear" w:color="auto" w:fill="auto"/>
            <w:noWrap/>
            <w:vAlign w:val="center"/>
          </w:tcPr>
          <w:p w14:paraId="062FF71F"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4</w:t>
            </w:r>
          </w:p>
        </w:tc>
        <w:tc>
          <w:tcPr>
            <w:tcW w:w="1417" w:type="dxa"/>
            <w:shd w:val="clear" w:color="auto" w:fill="auto"/>
            <w:noWrap/>
            <w:vAlign w:val="center"/>
          </w:tcPr>
          <w:p w14:paraId="792824A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1413AE1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20,30</w:t>
            </w:r>
          </w:p>
        </w:tc>
      </w:tr>
      <w:tr w:rsidR="001E7647" w:rsidRPr="001E7647" w14:paraId="0FA7C789" w14:textId="77777777" w:rsidTr="00A9244C">
        <w:trPr>
          <w:trHeight w:val="288"/>
        </w:trPr>
        <w:tc>
          <w:tcPr>
            <w:tcW w:w="1276" w:type="dxa"/>
            <w:shd w:val="clear" w:color="auto" w:fill="auto"/>
            <w:noWrap/>
            <w:vAlign w:val="center"/>
          </w:tcPr>
          <w:p w14:paraId="0D87141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395.</w:t>
            </w:r>
          </w:p>
        </w:tc>
        <w:tc>
          <w:tcPr>
            <w:tcW w:w="3539" w:type="dxa"/>
            <w:shd w:val="clear" w:color="auto" w:fill="auto"/>
            <w:noWrap/>
            <w:vAlign w:val="center"/>
          </w:tcPr>
          <w:p w14:paraId="121B9865"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4</w:t>
            </w:r>
          </w:p>
        </w:tc>
        <w:tc>
          <w:tcPr>
            <w:tcW w:w="1417" w:type="dxa"/>
            <w:shd w:val="clear" w:color="auto" w:fill="auto"/>
            <w:noWrap/>
            <w:vAlign w:val="center"/>
          </w:tcPr>
          <w:p w14:paraId="47B217D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shd w:val="clear" w:color="auto" w:fill="auto"/>
            <w:noWrap/>
            <w:vAlign w:val="center"/>
          </w:tcPr>
          <w:p w14:paraId="1649289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27,10</w:t>
            </w:r>
          </w:p>
        </w:tc>
      </w:tr>
      <w:tr w:rsidR="001E7647" w:rsidRPr="001E7647" w14:paraId="7950BF03" w14:textId="77777777" w:rsidTr="00A9244C">
        <w:trPr>
          <w:trHeight w:val="288"/>
        </w:trPr>
        <w:tc>
          <w:tcPr>
            <w:tcW w:w="1276" w:type="dxa"/>
            <w:shd w:val="clear" w:color="auto" w:fill="auto"/>
            <w:noWrap/>
            <w:vAlign w:val="center"/>
          </w:tcPr>
          <w:p w14:paraId="329E849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396.</w:t>
            </w:r>
          </w:p>
        </w:tc>
        <w:tc>
          <w:tcPr>
            <w:tcW w:w="3539" w:type="dxa"/>
            <w:shd w:val="clear" w:color="auto" w:fill="auto"/>
            <w:noWrap/>
            <w:vAlign w:val="center"/>
          </w:tcPr>
          <w:p w14:paraId="0651B368"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4</w:t>
            </w:r>
          </w:p>
        </w:tc>
        <w:tc>
          <w:tcPr>
            <w:tcW w:w="1417" w:type="dxa"/>
            <w:shd w:val="clear" w:color="auto" w:fill="auto"/>
            <w:noWrap/>
            <w:vAlign w:val="center"/>
          </w:tcPr>
          <w:p w14:paraId="075C5DB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tcPr>
          <w:p w14:paraId="7D852E5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24,70</w:t>
            </w:r>
          </w:p>
        </w:tc>
      </w:tr>
      <w:tr w:rsidR="001E7647" w:rsidRPr="001E7647" w14:paraId="7539DE8C" w14:textId="77777777" w:rsidTr="00A9244C">
        <w:trPr>
          <w:trHeight w:val="288"/>
        </w:trPr>
        <w:tc>
          <w:tcPr>
            <w:tcW w:w="1276" w:type="dxa"/>
            <w:shd w:val="clear" w:color="auto" w:fill="auto"/>
            <w:noWrap/>
            <w:vAlign w:val="center"/>
          </w:tcPr>
          <w:p w14:paraId="29BCC17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397.</w:t>
            </w:r>
          </w:p>
        </w:tc>
        <w:tc>
          <w:tcPr>
            <w:tcW w:w="3539" w:type="dxa"/>
            <w:shd w:val="clear" w:color="auto" w:fill="auto"/>
            <w:noWrap/>
            <w:vAlign w:val="center"/>
          </w:tcPr>
          <w:p w14:paraId="4956B0F2"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4</w:t>
            </w:r>
          </w:p>
        </w:tc>
        <w:tc>
          <w:tcPr>
            <w:tcW w:w="1417" w:type="dxa"/>
            <w:shd w:val="clear" w:color="auto" w:fill="auto"/>
            <w:noWrap/>
            <w:vAlign w:val="center"/>
          </w:tcPr>
          <w:p w14:paraId="1DCF0F0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w:t>
            </w:r>
          </w:p>
        </w:tc>
        <w:tc>
          <w:tcPr>
            <w:tcW w:w="2835" w:type="dxa"/>
            <w:shd w:val="clear" w:color="auto" w:fill="auto"/>
            <w:noWrap/>
            <w:vAlign w:val="center"/>
          </w:tcPr>
          <w:p w14:paraId="2B80549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19,80</w:t>
            </w:r>
          </w:p>
        </w:tc>
      </w:tr>
      <w:tr w:rsidR="001E7647" w:rsidRPr="001E7647" w14:paraId="7A01A921" w14:textId="77777777" w:rsidTr="00A9244C">
        <w:trPr>
          <w:trHeight w:val="288"/>
        </w:trPr>
        <w:tc>
          <w:tcPr>
            <w:tcW w:w="1276" w:type="dxa"/>
            <w:shd w:val="clear" w:color="auto" w:fill="auto"/>
            <w:noWrap/>
            <w:vAlign w:val="center"/>
          </w:tcPr>
          <w:p w14:paraId="481B9BD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398.</w:t>
            </w:r>
          </w:p>
        </w:tc>
        <w:tc>
          <w:tcPr>
            <w:tcW w:w="3539" w:type="dxa"/>
            <w:shd w:val="clear" w:color="auto" w:fill="auto"/>
            <w:noWrap/>
            <w:vAlign w:val="center"/>
          </w:tcPr>
          <w:p w14:paraId="66357D9C"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4</w:t>
            </w:r>
          </w:p>
        </w:tc>
        <w:tc>
          <w:tcPr>
            <w:tcW w:w="1417" w:type="dxa"/>
            <w:shd w:val="clear" w:color="auto" w:fill="auto"/>
            <w:noWrap/>
            <w:vAlign w:val="center"/>
          </w:tcPr>
          <w:p w14:paraId="2D20BDF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w:t>
            </w:r>
          </w:p>
        </w:tc>
        <w:tc>
          <w:tcPr>
            <w:tcW w:w="2835" w:type="dxa"/>
            <w:shd w:val="clear" w:color="auto" w:fill="auto"/>
            <w:noWrap/>
            <w:vAlign w:val="center"/>
          </w:tcPr>
          <w:p w14:paraId="5C245C9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28,00</w:t>
            </w:r>
          </w:p>
        </w:tc>
      </w:tr>
      <w:tr w:rsidR="001E7647" w:rsidRPr="001E7647" w14:paraId="607CC635" w14:textId="77777777" w:rsidTr="00A9244C">
        <w:trPr>
          <w:trHeight w:val="288"/>
        </w:trPr>
        <w:tc>
          <w:tcPr>
            <w:tcW w:w="1276" w:type="dxa"/>
            <w:shd w:val="clear" w:color="auto" w:fill="auto"/>
            <w:noWrap/>
            <w:vAlign w:val="center"/>
          </w:tcPr>
          <w:p w14:paraId="2CC25CB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399.</w:t>
            </w:r>
          </w:p>
        </w:tc>
        <w:tc>
          <w:tcPr>
            <w:tcW w:w="3539" w:type="dxa"/>
            <w:shd w:val="clear" w:color="auto" w:fill="auto"/>
            <w:noWrap/>
            <w:vAlign w:val="center"/>
          </w:tcPr>
          <w:p w14:paraId="376C7AFA"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4</w:t>
            </w:r>
          </w:p>
        </w:tc>
        <w:tc>
          <w:tcPr>
            <w:tcW w:w="1417" w:type="dxa"/>
            <w:shd w:val="clear" w:color="auto" w:fill="auto"/>
            <w:noWrap/>
            <w:vAlign w:val="center"/>
          </w:tcPr>
          <w:p w14:paraId="57B6AB2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w:t>
            </w:r>
          </w:p>
        </w:tc>
        <w:tc>
          <w:tcPr>
            <w:tcW w:w="2835" w:type="dxa"/>
            <w:shd w:val="clear" w:color="auto" w:fill="auto"/>
            <w:noWrap/>
            <w:vAlign w:val="center"/>
          </w:tcPr>
          <w:p w14:paraId="15CFD075" w14:textId="77777777" w:rsidR="001E7647" w:rsidRPr="001E7647" w:rsidRDefault="001E7647" w:rsidP="001E7647">
            <w:pPr>
              <w:jc w:val="center"/>
              <w:rPr>
                <w:sz w:val="22"/>
                <w:u w:val="none"/>
                <w:lang w:eastAsia="lv-LV"/>
              </w:rPr>
            </w:pPr>
            <w:r w:rsidRPr="001E7647">
              <w:rPr>
                <w:rFonts w:eastAsia="Calibri"/>
                <w:sz w:val="22"/>
                <w:u w:val="none"/>
                <w:lang w:eastAsia="lv-LV"/>
              </w:rPr>
              <w:t>25,20</w:t>
            </w:r>
          </w:p>
        </w:tc>
      </w:tr>
      <w:tr w:rsidR="001E7647" w:rsidRPr="001E7647" w14:paraId="6F890094" w14:textId="77777777" w:rsidTr="00A9244C">
        <w:trPr>
          <w:trHeight w:val="288"/>
        </w:trPr>
        <w:tc>
          <w:tcPr>
            <w:tcW w:w="1276" w:type="dxa"/>
            <w:shd w:val="clear" w:color="auto" w:fill="auto"/>
            <w:noWrap/>
            <w:vAlign w:val="center"/>
          </w:tcPr>
          <w:p w14:paraId="2DCCD7D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400.</w:t>
            </w:r>
          </w:p>
        </w:tc>
        <w:tc>
          <w:tcPr>
            <w:tcW w:w="3539" w:type="dxa"/>
            <w:shd w:val="clear" w:color="auto" w:fill="auto"/>
            <w:noWrap/>
            <w:vAlign w:val="center"/>
          </w:tcPr>
          <w:p w14:paraId="26802A5E"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4</w:t>
            </w:r>
          </w:p>
        </w:tc>
        <w:tc>
          <w:tcPr>
            <w:tcW w:w="1417" w:type="dxa"/>
            <w:shd w:val="clear" w:color="auto" w:fill="auto"/>
            <w:noWrap/>
            <w:vAlign w:val="center"/>
          </w:tcPr>
          <w:p w14:paraId="1DE62FE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w:t>
            </w:r>
          </w:p>
        </w:tc>
        <w:tc>
          <w:tcPr>
            <w:tcW w:w="2835" w:type="dxa"/>
            <w:shd w:val="clear" w:color="auto" w:fill="auto"/>
            <w:noWrap/>
            <w:vAlign w:val="center"/>
          </w:tcPr>
          <w:p w14:paraId="22C80C3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25,80</w:t>
            </w:r>
          </w:p>
        </w:tc>
      </w:tr>
      <w:tr w:rsidR="001E7647" w:rsidRPr="001E7647" w14:paraId="134EDA35" w14:textId="77777777" w:rsidTr="00A9244C">
        <w:trPr>
          <w:trHeight w:val="288"/>
        </w:trPr>
        <w:tc>
          <w:tcPr>
            <w:tcW w:w="1276" w:type="dxa"/>
            <w:shd w:val="clear" w:color="auto" w:fill="auto"/>
            <w:noWrap/>
            <w:vAlign w:val="center"/>
          </w:tcPr>
          <w:p w14:paraId="75E817D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401.</w:t>
            </w:r>
          </w:p>
        </w:tc>
        <w:tc>
          <w:tcPr>
            <w:tcW w:w="3539" w:type="dxa"/>
            <w:shd w:val="clear" w:color="auto" w:fill="auto"/>
            <w:noWrap/>
            <w:vAlign w:val="center"/>
          </w:tcPr>
          <w:p w14:paraId="63E85AEA"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4</w:t>
            </w:r>
          </w:p>
        </w:tc>
        <w:tc>
          <w:tcPr>
            <w:tcW w:w="1417" w:type="dxa"/>
            <w:shd w:val="clear" w:color="auto" w:fill="auto"/>
            <w:noWrap/>
            <w:vAlign w:val="center"/>
          </w:tcPr>
          <w:p w14:paraId="63F4B6E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w:t>
            </w:r>
          </w:p>
        </w:tc>
        <w:tc>
          <w:tcPr>
            <w:tcW w:w="2835" w:type="dxa"/>
            <w:shd w:val="clear" w:color="auto" w:fill="auto"/>
            <w:noWrap/>
            <w:vAlign w:val="center"/>
          </w:tcPr>
          <w:p w14:paraId="3E1A558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20,20</w:t>
            </w:r>
          </w:p>
        </w:tc>
      </w:tr>
      <w:tr w:rsidR="001E7647" w:rsidRPr="001E7647" w14:paraId="40371372" w14:textId="77777777" w:rsidTr="00A9244C">
        <w:trPr>
          <w:trHeight w:val="288"/>
        </w:trPr>
        <w:tc>
          <w:tcPr>
            <w:tcW w:w="1276" w:type="dxa"/>
            <w:shd w:val="clear" w:color="auto" w:fill="auto"/>
            <w:noWrap/>
            <w:vAlign w:val="center"/>
          </w:tcPr>
          <w:p w14:paraId="5315DA6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402.</w:t>
            </w:r>
          </w:p>
        </w:tc>
        <w:tc>
          <w:tcPr>
            <w:tcW w:w="3539" w:type="dxa"/>
            <w:shd w:val="clear" w:color="auto" w:fill="auto"/>
            <w:noWrap/>
            <w:vAlign w:val="center"/>
          </w:tcPr>
          <w:p w14:paraId="08686F46"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4</w:t>
            </w:r>
          </w:p>
        </w:tc>
        <w:tc>
          <w:tcPr>
            <w:tcW w:w="1417" w:type="dxa"/>
            <w:shd w:val="clear" w:color="auto" w:fill="auto"/>
            <w:noWrap/>
            <w:vAlign w:val="center"/>
          </w:tcPr>
          <w:p w14:paraId="2981795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w:t>
            </w:r>
          </w:p>
        </w:tc>
        <w:tc>
          <w:tcPr>
            <w:tcW w:w="2835" w:type="dxa"/>
            <w:shd w:val="clear" w:color="auto" w:fill="auto"/>
            <w:noWrap/>
            <w:vAlign w:val="center"/>
          </w:tcPr>
          <w:p w14:paraId="6718DF3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27,30</w:t>
            </w:r>
          </w:p>
        </w:tc>
      </w:tr>
      <w:tr w:rsidR="001E7647" w:rsidRPr="001E7647" w14:paraId="7DA25947" w14:textId="77777777" w:rsidTr="00A9244C">
        <w:trPr>
          <w:trHeight w:val="288"/>
        </w:trPr>
        <w:tc>
          <w:tcPr>
            <w:tcW w:w="1276" w:type="dxa"/>
            <w:shd w:val="clear" w:color="auto" w:fill="auto"/>
            <w:noWrap/>
            <w:vAlign w:val="center"/>
          </w:tcPr>
          <w:p w14:paraId="1BF1E28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403.</w:t>
            </w:r>
          </w:p>
        </w:tc>
        <w:tc>
          <w:tcPr>
            <w:tcW w:w="3539" w:type="dxa"/>
            <w:shd w:val="clear" w:color="auto" w:fill="auto"/>
            <w:noWrap/>
            <w:vAlign w:val="center"/>
          </w:tcPr>
          <w:p w14:paraId="298CB814"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4</w:t>
            </w:r>
          </w:p>
        </w:tc>
        <w:tc>
          <w:tcPr>
            <w:tcW w:w="1417" w:type="dxa"/>
            <w:shd w:val="clear" w:color="auto" w:fill="auto"/>
            <w:noWrap/>
            <w:vAlign w:val="center"/>
          </w:tcPr>
          <w:p w14:paraId="167E98F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w:t>
            </w:r>
          </w:p>
        </w:tc>
        <w:tc>
          <w:tcPr>
            <w:tcW w:w="2835" w:type="dxa"/>
            <w:shd w:val="clear" w:color="auto" w:fill="auto"/>
            <w:noWrap/>
            <w:vAlign w:val="center"/>
          </w:tcPr>
          <w:p w14:paraId="11BF942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24,80</w:t>
            </w:r>
          </w:p>
        </w:tc>
      </w:tr>
      <w:tr w:rsidR="001E7647" w:rsidRPr="001E7647" w14:paraId="485D28C9" w14:textId="77777777" w:rsidTr="00A9244C">
        <w:trPr>
          <w:trHeight w:val="288"/>
        </w:trPr>
        <w:tc>
          <w:tcPr>
            <w:tcW w:w="1276" w:type="dxa"/>
            <w:shd w:val="clear" w:color="auto" w:fill="auto"/>
            <w:noWrap/>
            <w:vAlign w:val="center"/>
          </w:tcPr>
          <w:p w14:paraId="5847E7D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404.</w:t>
            </w:r>
          </w:p>
        </w:tc>
        <w:tc>
          <w:tcPr>
            <w:tcW w:w="3539" w:type="dxa"/>
            <w:shd w:val="clear" w:color="auto" w:fill="auto"/>
            <w:noWrap/>
            <w:vAlign w:val="center"/>
          </w:tcPr>
          <w:p w14:paraId="5995DE13"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4</w:t>
            </w:r>
          </w:p>
        </w:tc>
        <w:tc>
          <w:tcPr>
            <w:tcW w:w="1417" w:type="dxa"/>
            <w:shd w:val="clear" w:color="auto" w:fill="auto"/>
            <w:noWrap/>
            <w:vAlign w:val="center"/>
          </w:tcPr>
          <w:p w14:paraId="657556D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17</w:t>
            </w:r>
          </w:p>
        </w:tc>
        <w:tc>
          <w:tcPr>
            <w:tcW w:w="2835" w:type="dxa"/>
            <w:shd w:val="clear" w:color="auto" w:fill="auto"/>
            <w:noWrap/>
            <w:vAlign w:val="center"/>
          </w:tcPr>
          <w:p w14:paraId="619265E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19,40</w:t>
            </w:r>
          </w:p>
        </w:tc>
      </w:tr>
      <w:tr w:rsidR="001E7647" w:rsidRPr="001E7647" w14:paraId="5B6B33EA" w14:textId="77777777" w:rsidTr="00A9244C">
        <w:trPr>
          <w:trHeight w:val="288"/>
        </w:trPr>
        <w:tc>
          <w:tcPr>
            <w:tcW w:w="1276" w:type="dxa"/>
            <w:shd w:val="clear" w:color="auto" w:fill="auto"/>
            <w:noWrap/>
            <w:vAlign w:val="center"/>
          </w:tcPr>
          <w:p w14:paraId="38F2923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405.</w:t>
            </w:r>
          </w:p>
        </w:tc>
        <w:tc>
          <w:tcPr>
            <w:tcW w:w="3539" w:type="dxa"/>
            <w:shd w:val="clear" w:color="auto" w:fill="auto"/>
            <w:noWrap/>
            <w:vAlign w:val="center"/>
          </w:tcPr>
          <w:p w14:paraId="4CE12B97"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4</w:t>
            </w:r>
          </w:p>
        </w:tc>
        <w:tc>
          <w:tcPr>
            <w:tcW w:w="1417" w:type="dxa"/>
            <w:shd w:val="clear" w:color="auto" w:fill="auto"/>
            <w:noWrap/>
            <w:vAlign w:val="center"/>
          </w:tcPr>
          <w:p w14:paraId="75521C3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w:t>
            </w:r>
          </w:p>
        </w:tc>
        <w:tc>
          <w:tcPr>
            <w:tcW w:w="2835" w:type="dxa"/>
            <w:shd w:val="clear" w:color="auto" w:fill="auto"/>
            <w:noWrap/>
            <w:vAlign w:val="center"/>
          </w:tcPr>
          <w:p w14:paraId="6A124EF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28,10</w:t>
            </w:r>
          </w:p>
        </w:tc>
      </w:tr>
      <w:tr w:rsidR="001E7647" w:rsidRPr="001E7647" w14:paraId="22AF2E65" w14:textId="77777777" w:rsidTr="00A9244C">
        <w:trPr>
          <w:trHeight w:val="288"/>
        </w:trPr>
        <w:tc>
          <w:tcPr>
            <w:tcW w:w="1276" w:type="dxa"/>
            <w:shd w:val="clear" w:color="auto" w:fill="auto"/>
            <w:noWrap/>
            <w:vAlign w:val="center"/>
          </w:tcPr>
          <w:p w14:paraId="3AB372F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406.</w:t>
            </w:r>
          </w:p>
        </w:tc>
        <w:tc>
          <w:tcPr>
            <w:tcW w:w="3539" w:type="dxa"/>
            <w:shd w:val="clear" w:color="auto" w:fill="auto"/>
            <w:noWrap/>
            <w:vAlign w:val="center"/>
          </w:tcPr>
          <w:p w14:paraId="114E8191"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4</w:t>
            </w:r>
          </w:p>
        </w:tc>
        <w:tc>
          <w:tcPr>
            <w:tcW w:w="1417" w:type="dxa"/>
            <w:shd w:val="clear" w:color="auto" w:fill="auto"/>
            <w:noWrap/>
            <w:vAlign w:val="center"/>
          </w:tcPr>
          <w:p w14:paraId="0BCD599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w:t>
            </w:r>
          </w:p>
        </w:tc>
        <w:tc>
          <w:tcPr>
            <w:tcW w:w="2835" w:type="dxa"/>
            <w:shd w:val="clear" w:color="auto" w:fill="auto"/>
            <w:noWrap/>
            <w:vAlign w:val="center"/>
          </w:tcPr>
          <w:p w14:paraId="5FF3AFE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23,00</w:t>
            </w:r>
          </w:p>
        </w:tc>
      </w:tr>
      <w:tr w:rsidR="001E7647" w:rsidRPr="001E7647" w14:paraId="154C9EA3" w14:textId="77777777" w:rsidTr="00A9244C">
        <w:trPr>
          <w:trHeight w:val="288"/>
        </w:trPr>
        <w:tc>
          <w:tcPr>
            <w:tcW w:w="1276" w:type="dxa"/>
            <w:shd w:val="clear" w:color="auto" w:fill="auto"/>
            <w:noWrap/>
            <w:vAlign w:val="center"/>
          </w:tcPr>
          <w:p w14:paraId="3593A27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407.</w:t>
            </w:r>
          </w:p>
        </w:tc>
        <w:tc>
          <w:tcPr>
            <w:tcW w:w="3539" w:type="dxa"/>
            <w:shd w:val="clear" w:color="auto" w:fill="auto"/>
            <w:noWrap/>
            <w:vAlign w:val="center"/>
          </w:tcPr>
          <w:p w14:paraId="7BCDB8C0"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4</w:t>
            </w:r>
          </w:p>
        </w:tc>
        <w:tc>
          <w:tcPr>
            <w:tcW w:w="1417" w:type="dxa"/>
            <w:shd w:val="clear" w:color="auto" w:fill="auto"/>
            <w:noWrap/>
            <w:vAlign w:val="center"/>
          </w:tcPr>
          <w:p w14:paraId="1E359D0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w:t>
            </w:r>
          </w:p>
        </w:tc>
        <w:tc>
          <w:tcPr>
            <w:tcW w:w="2835" w:type="dxa"/>
            <w:shd w:val="clear" w:color="auto" w:fill="auto"/>
            <w:noWrap/>
            <w:vAlign w:val="center"/>
          </w:tcPr>
          <w:p w14:paraId="09D6ECF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25,40</w:t>
            </w:r>
          </w:p>
        </w:tc>
      </w:tr>
      <w:tr w:rsidR="001E7647" w:rsidRPr="001E7647" w14:paraId="646D137F" w14:textId="77777777" w:rsidTr="00A9244C">
        <w:trPr>
          <w:trHeight w:val="288"/>
        </w:trPr>
        <w:tc>
          <w:tcPr>
            <w:tcW w:w="1276" w:type="dxa"/>
            <w:shd w:val="clear" w:color="auto" w:fill="auto"/>
            <w:noWrap/>
            <w:vAlign w:val="center"/>
          </w:tcPr>
          <w:p w14:paraId="376E98D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408.</w:t>
            </w:r>
          </w:p>
        </w:tc>
        <w:tc>
          <w:tcPr>
            <w:tcW w:w="3539" w:type="dxa"/>
            <w:shd w:val="clear" w:color="auto" w:fill="auto"/>
            <w:noWrap/>
            <w:vAlign w:val="center"/>
          </w:tcPr>
          <w:p w14:paraId="28E9A6AD"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4</w:t>
            </w:r>
          </w:p>
        </w:tc>
        <w:tc>
          <w:tcPr>
            <w:tcW w:w="1417" w:type="dxa"/>
            <w:shd w:val="clear" w:color="auto" w:fill="auto"/>
            <w:noWrap/>
            <w:vAlign w:val="center"/>
          </w:tcPr>
          <w:p w14:paraId="26AC146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w:t>
            </w:r>
          </w:p>
        </w:tc>
        <w:tc>
          <w:tcPr>
            <w:tcW w:w="2835" w:type="dxa"/>
            <w:shd w:val="clear" w:color="auto" w:fill="auto"/>
            <w:noWrap/>
            <w:vAlign w:val="center"/>
          </w:tcPr>
          <w:p w14:paraId="3296F62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20,00</w:t>
            </w:r>
          </w:p>
        </w:tc>
      </w:tr>
      <w:tr w:rsidR="001E7647" w:rsidRPr="001E7647" w14:paraId="7C317C26" w14:textId="77777777" w:rsidTr="00A9244C">
        <w:trPr>
          <w:trHeight w:val="288"/>
        </w:trPr>
        <w:tc>
          <w:tcPr>
            <w:tcW w:w="1276" w:type="dxa"/>
            <w:shd w:val="clear" w:color="auto" w:fill="auto"/>
            <w:noWrap/>
            <w:vAlign w:val="center"/>
          </w:tcPr>
          <w:p w14:paraId="4791E23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409.</w:t>
            </w:r>
          </w:p>
        </w:tc>
        <w:tc>
          <w:tcPr>
            <w:tcW w:w="3539" w:type="dxa"/>
            <w:shd w:val="clear" w:color="auto" w:fill="auto"/>
            <w:noWrap/>
            <w:vAlign w:val="center"/>
          </w:tcPr>
          <w:p w14:paraId="42A0A4E9"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4</w:t>
            </w:r>
          </w:p>
        </w:tc>
        <w:tc>
          <w:tcPr>
            <w:tcW w:w="1417" w:type="dxa"/>
            <w:shd w:val="clear" w:color="auto" w:fill="auto"/>
            <w:noWrap/>
            <w:vAlign w:val="center"/>
          </w:tcPr>
          <w:p w14:paraId="27E3505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22</w:t>
            </w:r>
          </w:p>
        </w:tc>
        <w:tc>
          <w:tcPr>
            <w:tcW w:w="2835" w:type="dxa"/>
            <w:shd w:val="clear" w:color="auto" w:fill="auto"/>
            <w:noWrap/>
            <w:vAlign w:val="center"/>
          </w:tcPr>
          <w:p w14:paraId="568D0CD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27,00</w:t>
            </w:r>
          </w:p>
        </w:tc>
      </w:tr>
      <w:tr w:rsidR="001E7647" w:rsidRPr="001E7647" w14:paraId="6F846329" w14:textId="77777777" w:rsidTr="00A9244C">
        <w:trPr>
          <w:trHeight w:val="288"/>
        </w:trPr>
        <w:tc>
          <w:tcPr>
            <w:tcW w:w="1276" w:type="dxa"/>
            <w:shd w:val="clear" w:color="auto" w:fill="auto"/>
            <w:noWrap/>
            <w:vAlign w:val="center"/>
          </w:tcPr>
          <w:p w14:paraId="1174AFE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410.</w:t>
            </w:r>
          </w:p>
        </w:tc>
        <w:tc>
          <w:tcPr>
            <w:tcW w:w="3539" w:type="dxa"/>
            <w:shd w:val="clear" w:color="auto" w:fill="auto"/>
            <w:noWrap/>
            <w:vAlign w:val="center"/>
          </w:tcPr>
          <w:p w14:paraId="448DBCC9"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4</w:t>
            </w:r>
          </w:p>
        </w:tc>
        <w:tc>
          <w:tcPr>
            <w:tcW w:w="1417" w:type="dxa"/>
            <w:shd w:val="clear" w:color="auto" w:fill="auto"/>
            <w:noWrap/>
            <w:vAlign w:val="center"/>
          </w:tcPr>
          <w:p w14:paraId="0C9052E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w:t>
            </w:r>
          </w:p>
        </w:tc>
        <w:tc>
          <w:tcPr>
            <w:tcW w:w="2835" w:type="dxa"/>
            <w:shd w:val="clear" w:color="auto" w:fill="auto"/>
            <w:noWrap/>
            <w:vAlign w:val="center"/>
          </w:tcPr>
          <w:p w14:paraId="17C8056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25,20</w:t>
            </w:r>
          </w:p>
        </w:tc>
      </w:tr>
      <w:tr w:rsidR="001E7647" w:rsidRPr="001E7647" w14:paraId="68CB1817" w14:textId="77777777" w:rsidTr="00A9244C">
        <w:trPr>
          <w:trHeight w:val="288"/>
        </w:trPr>
        <w:tc>
          <w:tcPr>
            <w:tcW w:w="1276" w:type="dxa"/>
            <w:shd w:val="clear" w:color="auto" w:fill="auto"/>
            <w:noWrap/>
            <w:vAlign w:val="center"/>
          </w:tcPr>
          <w:p w14:paraId="44DD09D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411.</w:t>
            </w:r>
          </w:p>
        </w:tc>
        <w:tc>
          <w:tcPr>
            <w:tcW w:w="3539" w:type="dxa"/>
            <w:shd w:val="clear" w:color="auto" w:fill="auto"/>
            <w:noWrap/>
            <w:vAlign w:val="center"/>
          </w:tcPr>
          <w:p w14:paraId="6ECE5C62"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4</w:t>
            </w:r>
          </w:p>
        </w:tc>
        <w:tc>
          <w:tcPr>
            <w:tcW w:w="1417" w:type="dxa"/>
            <w:shd w:val="clear" w:color="auto" w:fill="auto"/>
            <w:noWrap/>
            <w:vAlign w:val="center"/>
          </w:tcPr>
          <w:p w14:paraId="7DBB040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w:t>
            </w:r>
          </w:p>
        </w:tc>
        <w:tc>
          <w:tcPr>
            <w:tcW w:w="2835" w:type="dxa"/>
            <w:shd w:val="clear" w:color="auto" w:fill="auto"/>
            <w:noWrap/>
            <w:vAlign w:val="center"/>
          </w:tcPr>
          <w:p w14:paraId="0A9748A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25,20</w:t>
            </w:r>
          </w:p>
        </w:tc>
      </w:tr>
      <w:tr w:rsidR="001E7647" w:rsidRPr="001E7647" w14:paraId="1904A9E6" w14:textId="77777777" w:rsidTr="00A9244C">
        <w:trPr>
          <w:trHeight w:val="288"/>
        </w:trPr>
        <w:tc>
          <w:tcPr>
            <w:tcW w:w="1276" w:type="dxa"/>
            <w:shd w:val="clear" w:color="auto" w:fill="auto"/>
            <w:noWrap/>
            <w:vAlign w:val="center"/>
          </w:tcPr>
          <w:p w14:paraId="526819F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412.</w:t>
            </w:r>
          </w:p>
        </w:tc>
        <w:tc>
          <w:tcPr>
            <w:tcW w:w="3539" w:type="dxa"/>
            <w:shd w:val="clear" w:color="auto" w:fill="auto"/>
            <w:noWrap/>
            <w:vAlign w:val="center"/>
          </w:tcPr>
          <w:p w14:paraId="7EBA3E33"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11</w:t>
            </w:r>
          </w:p>
        </w:tc>
        <w:tc>
          <w:tcPr>
            <w:tcW w:w="1417" w:type="dxa"/>
            <w:shd w:val="clear" w:color="auto" w:fill="auto"/>
            <w:noWrap/>
            <w:vAlign w:val="center"/>
          </w:tcPr>
          <w:p w14:paraId="49F12050" w14:textId="77777777" w:rsidR="001E7647" w:rsidRPr="001E7647" w:rsidRDefault="001E7647" w:rsidP="001E7647">
            <w:pPr>
              <w:jc w:val="center"/>
              <w:rPr>
                <w:rFonts w:eastAsia="Calibri"/>
                <w:sz w:val="22"/>
                <w:u w:val="none"/>
                <w:lang w:eastAsia="lv-LV"/>
              </w:rPr>
            </w:pPr>
          </w:p>
        </w:tc>
        <w:tc>
          <w:tcPr>
            <w:tcW w:w="2835" w:type="dxa"/>
            <w:shd w:val="clear" w:color="auto" w:fill="auto"/>
            <w:noWrap/>
            <w:vAlign w:val="center"/>
          </w:tcPr>
          <w:p w14:paraId="42718B9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490,80</w:t>
            </w:r>
          </w:p>
        </w:tc>
      </w:tr>
      <w:tr w:rsidR="001E7647" w:rsidRPr="001E7647" w14:paraId="65E57F6F" w14:textId="77777777" w:rsidTr="00A9244C">
        <w:trPr>
          <w:trHeight w:val="288"/>
        </w:trPr>
        <w:tc>
          <w:tcPr>
            <w:tcW w:w="1276" w:type="dxa"/>
            <w:shd w:val="clear" w:color="auto" w:fill="auto"/>
            <w:noWrap/>
            <w:vAlign w:val="center"/>
          </w:tcPr>
          <w:p w14:paraId="62F69D1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413.</w:t>
            </w:r>
          </w:p>
        </w:tc>
        <w:tc>
          <w:tcPr>
            <w:tcW w:w="3539" w:type="dxa"/>
            <w:shd w:val="clear" w:color="auto" w:fill="auto"/>
            <w:noWrap/>
            <w:vAlign w:val="center"/>
          </w:tcPr>
          <w:p w14:paraId="29F47E14"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15</w:t>
            </w:r>
          </w:p>
        </w:tc>
        <w:tc>
          <w:tcPr>
            <w:tcW w:w="1417" w:type="dxa"/>
            <w:shd w:val="clear" w:color="auto" w:fill="auto"/>
            <w:noWrap/>
            <w:vAlign w:val="center"/>
          </w:tcPr>
          <w:p w14:paraId="2395842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39FACF0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70,90</w:t>
            </w:r>
          </w:p>
        </w:tc>
      </w:tr>
      <w:tr w:rsidR="001E7647" w:rsidRPr="001E7647" w14:paraId="43C4634E" w14:textId="77777777" w:rsidTr="00A9244C">
        <w:trPr>
          <w:trHeight w:val="288"/>
        </w:trPr>
        <w:tc>
          <w:tcPr>
            <w:tcW w:w="1276" w:type="dxa"/>
            <w:shd w:val="clear" w:color="auto" w:fill="auto"/>
            <w:noWrap/>
            <w:vAlign w:val="center"/>
          </w:tcPr>
          <w:p w14:paraId="3056A62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414.</w:t>
            </w:r>
          </w:p>
        </w:tc>
        <w:tc>
          <w:tcPr>
            <w:tcW w:w="3539" w:type="dxa"/>
            <w:shd w:val="clear" w:color="auto" w:fill="auto"/>
            <w:noWrap/>
            <w:vAlign w:val="center"/>
          </w:tcPr>
          <w:p w14:paraId="073033E8"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15</w:t>
            </w:r>
          </w:p>
        </w:tc>
        <w:tc>
          <w:tcPr>
            <w:tcW w:w="1417" w:type="dxa"/>
            <w:shd w:val="clear" w:color="auto" w:fill="auto"/>
            <w:noWrap/>
            <w:vAlign w:val="center"/>
          </w:tcPr>
          <w:p w14:paraId="5F43FEA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shd w:val="clear" w:color="auto" w:fill="auto"/>
            <w:noWrap/>
            <w:vAlign w:val="center"/>
          </w:tcPr>
          <w:p w14:paraId="4E8E4A4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70,80</w:t>
            </w:r>
          </w:p>
        </w:tc>
      </w:tr>
      <w:tr w:rsidR="001E7647" w:rsidRPr="001E7647" w14:paraId="4E124465" w14:textId="77777777" w:rsidTr="00A9244C">
        <w:trPr>
          <w:trHeight w:val="288"/>
        </w:trPr>
        <w:tc>
          <w:tcPr>
            <w:tcW w:w="1276" w:type="dxa"/>
            <w:shd w:val="clear" w:color="auto" w:fill="auto"/>
            <w:noWrap/>
            <w:vAlign w:val="center"/>
          </w:tcPr>
          <w:p w14:paraId="6022752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415.</w:t>
            </w:r>
          </w:p>
        </w:tc>
        <w:tc>
          <w:tcPr>
            <w:tcW w:w="3539" w:type="dxa"/>
            <w:shd w:val="clear" w:color="auto" w:fill="auto"/>
            <w:noWrap/>
            <w:vAlign w:val="center"/>
          </w:tcPr>
          <w:p w14:paraId="24F681B7"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15</w:t>
            </w:r>
          </w:p>
        </w:tc>
        <w:tc>
          <w:tcPr>
            <w:tcW w:w="1417" w:type="dxa"/>
            <w:shd w:val="clear" w:color="auto" w:fill="auto"/>
            <w:noWrap/>
            <w:vAlign w:val="center"/>
          </w:tcPr>
          <w:p w14:paraId="1FDB03B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w:t>
            </w:r>
          </w:p>
        </w:tc>
        <w:tc>
          <w:tcPr>
            <w:tcW w:w="2835" w:type="dxa"/>
            <w:shd w:val="clear" w:color="auto" w:fill="auto"/>
            <w:noWrap/>
            <w:vAlign w:val="center"/>
          </w:tcPr>
          <w:p w14:paraId="3029C90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73,00</w:t>
            </w:r>
          </w:p>
        </w:tc>
      </w:tr>
      <w:tr w:rsidR="001E7647" w:rsidRPr="001E7647" w14:paraId="25F95396" w14:textId="77777777" w:rsidTr="00A9244C">
        <w:trPr>
          <w:trHeight w:val="288"/>
        </w:trPr>
        <w:tc>
          <w:tcPr>
            <w:tcW w:w="1276" w:type="dxa"/>
            <w:shd w:val="clear" w:color="auto" w:fill="auto"/>
            <w:noWrap/>
            <w:vAlign w:val="center"/>
          </w:tcPr>
          <w:p w14:paraId="2DD6C6A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416.</w:t>
            </w:r>
          </w:p>
        </w:tc>
        <w:tc>
          <w:tcPr>
            <w:tcW w:w="3539" w:type="dxa"/>
            <w:shd w:val="clear" w:color="auto" w:fill="auto"/>
            <w:noWrap/>
            <w:vAlign w:val="center"/>
          </w:tcPr>
          <w:p w14:paraId="238F1CEE"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15</w:t>
            </w:r>
          </w:p>
        </w:tc>
        <w:tc>
          <w:tcPr>
            <w:tcW w:w="1417" w:type="dxa"/>
            <w:shd w:val="clear" w:color="auto" w:fill="auto"/>
            <w:noWrap/>
            <w:vAlign w:val="center"/>
          </w:tcPr>
          <w:p w14:paraId="4455956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16</w:t>
            </w:r>
          </w:p>
        </w:tc>
        <w:tc>
          <w:tcPr>
            <w:tcW w:w="2835" w:type="dxa"/>
            <w:shd w:val="clear" w:color="auto" w:fill="auto"/>
            <w:noWrap/>
            <w:vAlign w:val="center"/>
          </w:tcPr>
          <w:p w14:paraId="22515A1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55,90</w:t>
            </w:r>
          </w:p>
        </w:tc>
      </w:tr>
      <w:tr w:rsidR="001E7647" w:rsidRPr="001E7647" w14:paraId="1EE3F2CB" w14:textId="77777777" w:rsidTr="00A9244C">
        <w:trPr>
          <w:trHeight w:val="288"/>
        </w:trPr>
        <w:tc>
          <w:tcPr>
            <w:tcW w:w="1276" w:type="dxa"/>
            <w:shd w:val="clear" w:color="auto" w:fill="auto"/>
            <w:noWrap/>
            <w:vAlign w:val="center"/>
          </w:tcPr>
          <w:p w14:paraId="69085C4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417.</w:t>
            </w:r>
          </w:p>
        </w:tc>
        <w:tc>
          <w:tcPr>
            <w:tcW w:w="3539" w:type="dxa"/>
            <w:shd w:val="clear" w:color="auto" w:fill="auto"/>
            <w:noWrap/>
            <w:vAlign w:val="center"/>
          </w:tcPr>
          <w:p w14:paraId="00CA3319"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15</w:t>
            </w:r>
          </w:p>
        </w:tc>
        <w:tc>
          <w:tcPr>
            <w:tcW w:w="1417" w:type="dxa"/>
            <w:shd w:val="clear" w:color="auto" w:fill="auto"/>
            <w:noWrap/>
            <w:vAlign w:val="center"/>
          </w:tcPr>
          <w:p w14:paraId="6816E4E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17</w:t>
            </w:r>
          </w:p>
        </w:tc>
        <w:tc>
          <w:tcPr>
            <w:tcW w:w="2835" w:type="dxa"/>
            <w:shd w:val="clear" w:color="auto" w:fill="auto"/>
            <w:noWrap/>
            <w:vAlign w:val="center"/>
          </w:tcPr>
          <w:p w14:paraId="5157585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72,50</w:t>
            </w:r>
          </w:p>
        </w:tc>
      </w:tr>
      <w:tr w:rsidR="001E7647" w:rsidRPr="001E7647" w14:paraId="019034FF" w14:textId="77777777" w:rsidTr="00A9244C">
        <w:trPr>
          <w:trHeight w:val="288"/>
        </w:trPr>
        <w:tc>
          <w:tcPr>
            <w:tcW w:w="1276" w:type="dxa"/>
            <w:shd w:val="clear" w:color="auto" w:fill="auto"/>
            <w:noWrap/>
            <w:vAlign w:val="center"/>
          </w:tcPr>
          <w:p w14:paraId="29E627A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418.</w:t>
            </w:r>
          </w:p>
        </w:tc>
        <w:tc>
          <w:tcPr>
            <w:tcW w:w="3539" w:type="dxa"/>
            <w:shd w:val="clear" w:color="auto" w:fill="auto"/>
            <w:noWrap/>
            <w:vAlign w:val="center"/>
          </w:tcPr>
          <w:p w14:paraId="7D8BACDE"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15</w:t>
            </w:r>
          </w:p>
        </w:tc>
        <w:tc>
          <w:tcPr>
            <w:tcW w:w="1417" w:type="dxa"/>
            <w:shd w:val="clear" w:color="auto" w:fill="auto"/>
            <w:noWrap/>
            <w:vAlign w:val="center"/>
          </w:tcPr>
          <w:p w14:paraId="7273CF3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w:t>
            </w:r>
          </w:p>
        </w:tc>
        <w:tc>
          <w:tcPr>
            <w:tcW w:w="2835" w:type="dxa"/>
            <w:shd w:val="clear" w:color="auto" w:fill="auto"/>
            <w:noWrap/>
            <w:vAlign w:val="center"/>
          </w:tcPr>
          <w:p w14:paraId="5FE2241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56,00</w:t>
            </w:r>
          </w:p>
        </w:tc>
      </w:tr>
      <w:tr w:rsidR="001E7647" w:rsidRPr="001E7647" w14:paraId="7B6777CD" w14:textId="77777777" w:rsidTr="00A9244C">
        <w:trPr>
          <w:trHeight w:val="288"/>
        </w:trPr>
        <w:tc>
          <w:tcPr>
            <w:tcW w:w="1276" w:type="dxa"/>
            <w:shd w:val="clear" w:color="auto" w:fill="auto"/>
            <w:noWrap/>
            <w:vAlign w:val="center"/>
          </w:tcPr>
          <w:p w14:paraId="144DC08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419.</w:t>
            </w:r>
          </w:p>
        </w:tc>
        <w:tc>
          <w:tcPr>
            <w:tcW w:w="3539" w:type="dxa"/>
            <w:shd w:val="clear" w:color="auto" w:fill="auto"/>
            <w:noWrap/>
            <w:vAlign w:val="center"/>
          </w:tcPr>
          <w:p w14:paraId="05E0B79F"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17</w:t>
            </w:r>
          </w:p>
        </w:tc>
        <w:tc>
          <w:tcPr>
            <w:tcW w:w="1417" w:type="dxa"/>
            <w:shd w:val="clear" w:color="auto" w:fill="auto"/>
            <w:noWrap/>
            <w:vAlign w:val="center"/>
          </w:tcPr>
          <w:p w14:paraId="18F0F7F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6F64719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50,65</w:t>
            </w:r>
          </w:p>
        </w:tc>
      </w:tr>
      <w:tr w:rsidR="001E7647" w:rsidRPr="001E7647" w14:paraId="1E978A5F" w14:textId="77777777" w:rsidTr="00A9244C">
        <w:trPr>
          <w:trHeight w:val="288"/>
        </w:trPr>
        <w:tc>
          <w:tcPr>
            <w:tcW w:w="1276" w:type="dxa"/>
            <w:shd w:val="clear" w:color="auto" w:fill="auto"/>
            <w:noWrap/>
            <w:vAlign w:val="center"/>
          </w:tcPr>
          <w:p w14:paraId="4B6BDAF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420.</w:t>
            </w:r>
          </w:p>
        </w:tc>
        <w:tc>
          <w:tcPr>
            <w:tcW w:w="3539" w:type="dxa"/>
            <w:shd w:val="clear" w:color="auto" w:fill="auto"/>
            <w:noWrap/>
            <w:vAlign w:val="center"/>
          </w:tcPr>
          <w:p w14:paraId="03BB7047"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17</w:t>
            </w:r>
          </w:p>
        </w:tc>
        <w:tc>
          <w:tcPr>
            <w:tcW w:w="1417" w:type="dxa"/>
            <w:shd w:val="clear" w:color="auto" w:fill="auto"/>
            <w:noWrap/>
            <w:vAlign w:val="center"/>
          </w:tcPr>
          <w:p w14:paraId="48CEF8A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shd w:val="clear" w:color="auto" w:fill="auto"/>
            <w:noWrap/>
            <w:vAlign w:val="center"/>
          </w:tcPr>
          <w:p w14:paraId="47262CF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69,40</w:t>
            </w:r>
          </w:p>
        </w:tc>
      </w:tr>
      <w:tr w:rsidR="001E7647" w:rsidRPr="001E7647" w14:paraId="38B95910" w14:textId="77777777" w:rsidTr="00A9244C">
        <w:trPr>
          <w:trHeight w:val="288"/>
        </w:trPr>
        <w:tc>
          <w:tcPr>
            <w:tcW w:w="1276" w:type="dxa"/>
            <w:shd w:val="clear" w:color="auto" w:fill="auto"/>
            <w:noWrap/>
            <w:vAlign w:val="center"/>
          </w:tcPr>
          <w:p w14:paraId="36A4306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421.</w:t>
            </w:r>
          </w:p>
        </w:tc>
        <w:tc>
          <w:tcPr>
            <w:tcW w:w="3539" w:type="dxa"/>
            <w:shd w:val="clear" w:color="auto" w:fill="auto"/>
            <w:noWrap/>
            <w:vAlign w:val="center"/>
          </w:tcPr>
          <w:p w14:paraId="53E1F413"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17</w:t>
            </w:r>
          </w:p>
        </w:tc>
        <w:tc>
          <w:tcPr>
            <w:tcW w:w="1417" w:type="dxa"/>
            <w:shd w:val="clear" w:color="auto" w:fill="auto"/>
            <w:noWrap/>
            <w:vAlign w:val="center"/>
          </w:tcPr>
          <w:p w14:paraId="1E5D652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7FFD6FDC" w14:textId="77777777" w:rsidR="001E7647" w:rsidRPr="001E7647" w:rsidRDefault="001E7647" w:rsidP="001E7647">
            <w:pPr>
              <w:jc w:val="center"/>
              <w:rPr>
                <w:sz w:val="22"/>
                <w:u w:val="none"/>
                <w:lang w:eastAsia="lv-LV"/>
              </w:rPr>
            </w:pPr>
            <w:r w:rsidRPr="001E7647">
              <w:rPr>
                <w:rFonts w:eastAsia="Calibri"/>
                <w:sz w:val="22"/>
                <w:u w:val="none"/>
                <w:lang w:eastAsia="lv-LV"/>
              </w:rPr>
              <w:t>70,90</w:t>
            </w:r>
          </w:p>
        </w:tc>
      </w:tr>
      <w:tr w:rsidR="001E7647" w:rsidRPr="001E7647" w14:paraId="44C2558B" w14:textId="77777777" w:rsidTr="00A9244C">
        <w:trPr>
          <w:trHeight w:val="288"/>
        </w:trPr>
        <w:tc>
          <w:tcPr>
            <w:tcW w:w="1276" w:type="dxa"/>
            <w:shd w:val="clear" w:color="auto" w:fill="auto"/>
            <w:noWrap/>
            <w:vAlign w:val="center"/>
          </w:tcPr>
          <w:p w14:paraId="399A845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422.</w:t>
            </w:r>
          </w:p>
        </w:tc>
        <w:tc>
          <w:tcPr>
            <w:tcW w:w="3539" w:type="dxa"/>
            <w:shd w:val="clear" w:color="auto" w:fill="auto"/>
            <w:noWrap/>
            <w:vAlign w:val="center"/>
          </w:tcPr>
          <w:p w14:paraId="77D2F888"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17</w:t>
            </w:r>
          </w:p>
        </w:tc>
        <w:tc>
          <w:tcPr>
            <w:tcW w:w="1417" w:type="dxa"/>
            <w:shd w:val="clear" w:color="auto" w:fill="auto"/>
            <w:noWrap/>
            <w:vAlign w:val="center"/>
          </w:tcPr>
          <w:p w14:paraId="739562D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shd w:val="clear" w:color="auto" w:fill="auto"/>
            <w:noWrap/>
            <w:vAlign w:val="center"/>
          </w:tcPr>
          <w:p w14:paraId="44FD4EB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53,90</w:t>
            </w:r>
          </w:p>
        </w:tc>
      </w:tr>
      <w:tr w:rsidR="001E7647" w:rsidRPr="001E7647" w14:paraId="4EDE5F88" w14:textId="77777777" w:rsidTr="00A9244C">
        <w:trPr>
          <w:trHeight w:val="288"/>
        </w:trPr>
        <w:tc>
          <w:tcPr>
            <w:tcW w:w="1276" w:type="dxa"/>
            <w:shd w:val="clear" w:color="auto" w:fill="auto"/>
            <w:noWrap/>
            <w:vAlign w:val="center"/>
          </w:tcPr>
          <w:p w14:paraId="6E5887C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423.</w:t>
            </w:r>
          </w:p>
        </w:tc>
        <w:tc>
          <w:tcPr>
            <w:tcW w:w="3539" w:type="dxa"/>
            <w:shd w:val="clear" w:color="auto" w:fill="auto"/>
            <w:noWrap/>
            <w:vAlign w:val="center"/>
          </w:tcPr>
          <w:p w14:paraId="555D54FA"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17</w:t>
            </w:r>
          </w:p>
        </w:tc>
        <w:tc>
          <w:tcPr>
            <w:tcW w:w="1417" w:type="dxa"/>
            <w:shd w:val="clear" w:color="auto" w:fill="auto"/>
            <w:noWrap/>
            <w:vAlign w:val="center"/>
          </w:tcPr>
          <w:p w14:paraId="7891CE8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w:t>
            </w:r>
          </w:p>
        </w:tc>
        <w:tc>
          <w:tcPr>
            <w:tcW w:w="2835" w:type="dxa"/>
            <w:tcBorders>
              <w:bottom w:val="single" w:sz="4" w:space="0" w:color="auto"/>
            </w:tcBorders>
            <w:shd w:val="clear" w:color="auto" w:fill="auto"/>
            <w:noWrap/>
            <w:vAlign w:val="center"/>
          </w:tcPr>
          <w:p w14:paraId="0CAC73A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80,10</w:t>
            </w:r>
          </w:p>
        </w:tc>
      </w:tr>
      <w:tr w:rsidR="001E7647" w:rsidRPr="001E7647" w14:paraId="19016294" w14:textId="77777777" w:rsidTr="00A9244C">
        <w:trPr>
          <w:trHeight w:val="288"/>
        </w:trPr>
        <w:tc>
          <w:tcPr>
            <w:tcW w:w="1276" w:type="dxa"/>
            <w:shd w:val="clear" w:color="auto" w:fill="auto"/>
            <w:noWrap/>
            <w:vAlign w:val="center"/>
          </w:tcPr>
          <w:p w14:paraId="4403BA4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424.</w:t>
            </w:r>
          </w:p>
        </w:tc>
        <w:tc>
          <w:tcPr>
            <w:tcW w:w="3539" w:type="dxa"/>
            <w:shd w:val="clear" w:color="auto" w:fill="auto"/>
            <w:noWrap/>
            <w:vAlign w:val="center"/>
          </w:tcPr>
          <w:p w14:paraId="5E0DEF69"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17</w:t>
            </w:r>
          </w:p>
        </w:tc>
        <w:tc>
          <w:tcPr>
            <w:tcW w:w="1417" w:type="dxa"/>
            <w:shd w:val="clear" w:color="auto" w:fill="auto"/>
            <w:noWrap/>
            <w:vAlign w:val="center"/>
          </w:tcPr>
          <w:p w14:paraId="57A6832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w:t>
            </w:r>
          </w:p>
        </w:tc>
        <w:tc>
          <w:tcPr>
            <w:tcW w:w="2835" w:type="dxa"/>
            <w:shd w:val="clear" w:color="auto" w:fill="auto"/>
            <w:noWrap/>
            <w:vAlign w:val="center"/>
          </w:tcPr>
          <w:p w14:paraId="2A01901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62,30</w:t>
            </w:r>
          </w:p>
        </w:tc>
      </w:tr>
      <w:tr w:rsidR="001E7647" w:rsidRPr="001E7647" w14:paraId="135B4C3E" w14:textId="77777777" w:rsidTr="00A9244C">
        <w:trPr>
          <w:trHeight w:val="288"/>
        </w:trPr>
        <w:tc>
          <w:tcPr>
            <w:tcW w:w="1276" w:type="dxa"/>
            <w:shd w:val="clear" w:color="auto" w:fill="auto"/>
            <w:noWrap/>
            <w:vAlign w:val="center"/>
          </w:tcPr>
          <w:p w14:paraId="652F7F4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425.</w:t>
            </w:r>
          </w:p>
        </w:tc>
        <w:tc>
          <w:tcPr>
            <w:tcW w:w="3539" w:type="dxa"/>
            <w:shd w:val="clear" w:color="auto" w:fill="auto"/>
            <w:noWrap/>
            <w:vAlign w:val="center"/>
          </w:tcPr>
          <w:p w14:paraId="6A330436"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17</w:t>
            </w:r>
          </w:p>
        </w:tc>
        <w:tc>
          <w:tcPr>
            <w:tcW w:w="1417" w:type="dxa"/>
            <w:shd w:val="clear" w:color="auto" w:fill="auto"/>
            <w:noWrap/>
            <w:vAlign w:val="center"/>
          </w:tcPr>
          <w:p w14:paraId="42356CA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w:t>
            </w:r>
          </w:p>
        </w:tc>
        <w:tc>
          <w:tcPr>
            <w:tcW w:w="2835" w:type="dxa"/>
            <w:shd w:val="clear" w:color="auto" w:fill="auto"/>
            <w:noWrap/>
            <w:vAlign w:val="center"/>
          </w:tcPr>
          <w:p w14:paraId="1695FEC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66,70</w:t>
            </w:r>
          </w:p>
        </w:tc>
      </w:tr>
      <w:tr w:rsidR="001E7647" w:rsidRPr="001E7647" w14:paraId="6001739F" w14:textId="77777777" w:rsidTr="00A9244C">
        <w:trPr>
          <w:trHeight w:val="288"/>
        </w:trPr>
        <w:tc>
          <w:tcPr>
            <w:tcW w:w="1276" w:type="dxa"/>
            <w:shd w:val="clear" w:color="auto" w:fill="auto"/>
            <w:noWrap/>
            <w:vAlign w:val="center"/>
          </w:tcPr>
          <w:p w14:paraId="3088B25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426.</w:t>
            </w:r>
          </w:p>
        </w:tc>
        <w:tc>
          <w:tcPr>
            <w:tcW w:w="3539" w:type="dxa"/>
            <w:shd w:val="clear" w:color="auto" w:fill="auto"/>
            <w:noWrap/>
            <w:vAlign w:val="center"/>
          </w:tcPr>
          <w:p w14:paraId="072EF9A5"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17</w:t>
            </w:r>
          </w:p>
        </w:tc>
        <w:tc>
          <w:tcPr>
            <w:tcW w:w="1417" w:type="dxa"/>
            <w:shd w:val="clear" w:color="auto" w:fill="auto"/>
            <w:noWrap/>
            <w:vAlign w:val="center"/>
          </w:tcPr>
          <w:p w14:paraId="302BE55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w:t>
            </w:r>
          </w:p>
        </w:tc>
        <w:tc>
          <w:tcPr>
            <w:tcW w:w="2835" w:type="dxa"/>
            <w:shd w:val="clear" w:color="auto" w:fill="auto"/>
            <w:noWrap/>
            <w:vAlign w:val="center"/>
          </w:tcPr>
          <w:p w14:paraId="1F0A0F8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52,60</w:t>
            </w:r>
          </w:p>
        </w:tc>
      </w:tr>
      <w:tr w:rsidR="001E7647" w:rsidRPr="001E7647" w14:paraId="204C1D30" w14:textId="77777777" w:rsidTr="00A9244C">
        <w:trPr>
          <w:trHeight w:val="288"/>
        </w:trPr>
        <w:tc>
          <w:tcPr>
            <w:tcW w:w="1276" w:type="dxa"/>
            <w:shd w:val="clear" w:color="auto" w:fill="auto"/>
            <w:noWrap/>
            <w:vAlign w:val="center"/>
          </w:tcPr>
          <w:p w14:paraId="32BD779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427.</w:t>
            </w:r>
          </w:p>
        </w:tc>
        <w:tc>
          <w:tcPr>
            <w:tcW w:w="3539" w:type="dxa"/>
            <w:shd w:val="clear" w:color="auto" w:fill="auto"/>
            <w:noWrap/>
            <w:vAlign w:val="center"/>
          </w:tcPr>
          <w:p w14:paraId="29A20472"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17</w:t>
            </w:r>
          </w:p>
        </w:tc>
        <w:tc>
          <w:tcPr>
            <w:tcW w:w="1417" w:type="dxa"/>
            <w:shd w:val="clear" w:color="auto" w:fill="auto"/>
            <w:noWrap/>
            <w:vAlign w:val="center"/>
          </w:tcPr>
          <w:p w14:paraId="4791576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w:t>
            </w:r>
          </w:p>
        </w:tc>
        <w:tc>
          <w:tcPr>
            <w:tcW w:w="2835" w:type="dxa"/>
            <w:shd w:val="clear" w:color="auto" w:fill="auto"/>
            <w:noWrap/>
            <w:vAlign w:val="center"/>
          </w:tcPr>
          <w:p w14:paraId="2DD35AB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56,00</w:t>
            </w:r>
          </w:p>
        </w:tc>
      </w:tr>
      <w:tr w:rsidR="001E7647" w:rsidRPr="001E7647" w14:paraId="4C51A6E3" w14:textId="77777777" w:rsidTr="00A9244C">
        <w:trPr>
          <w:trHeight w:val="288"/>
        </w:trPr>
        <w:tc>
          <w:tcPr>
            <w:tcW w:w="1276" w:type="dxa"/>
            <w:shd w:val="clear" w:color="auto" w:fill="auto"/>
            <w:noWrap/>
            <w:vAlign w:val="center"/>
          </w:tcPr>
          <w:p w14:paraId="230873D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428.</w:t>
            </w:r>
          </w:p>
        </w:tc>
        <w:tc>
          <w:tcPr>
            <w:tcW w:w="3539" w:type="dxa"/>
            <w:shd w:val="clear" w:color="auto" w:fill="auto"/>
            <w:noWrap/>
            <w:vAlign w:val="center"/>
          </w:tcPr>
          <w:p w14:paraId="16509177"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17</w:t>
            </w:r>
          </w:p>
        </w:tc>
        <w:tc>
          <w:tcPr>
            <w:tcW w:w="1417" w:type="dxa"/>
            <w:shd w:val="clear" w:color="auto" w:fill="auto"/>
            <w:noWrap/>
            <w:vAlign w:val="center"/>
          </w:tcPr>
          <w:p w14:paraId="2BE948F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w:t>
            </w:r>
          </w:p>
        </w:tc>
        <w:tc>
          <w:tcPr>
            <w:tcW w:w="2835" w:type="dxa"/>
            <w:shd w:val="clear" w:color="auto" w:fill="auto"/>
            <w:noWrap/>
            <w:vAlign w:val="center"/>
          </w:tcPr>
          <w:p w14:paraId="2FA0F131" w14:textId="77777777" w:rsidR="001E7647" w:rsidRPr="001E7647" w:rsidRDefault="001E7647" w:rsidP="001E7647">
            <w:pPr>
              <w:jc w:val="center"/>
              <w:rPr>
                <w:sz w:val="22"/>
                <w:u w:val="none"/>
                <w:lang w:eastAsia="lv-LV"/>
              </w:rPr>
            </w:pPr>
            <w:r w:rsidRPr="001E7647">
              <w:rPr>
                <w:rFonts w:eastAsia="Calibri"/>
                <w:sz w:val="22"/>
                <w:u w:val="none"/>
                <w:lang w:eastAsia="lv-LV"/>
              </w:rPr>
              <w:t>80,00</w:t>
            </w:r>
          </w:p>
        </w:tc>
      </w:tr>
      <w:tr w:rsidR="001E7647" w:rsidRPr="001E7647" w14:paraId="1DE3E970" w14:textId="77777777" w:rsidTr="00A9244C">
        <w:trPr>
          <w:trHeight w:val="288"/>
        </w:trPr>
        <w:tc>
          <w:tcPr>
            <w:tcW w:w="1276" w:type="dxa"/>
            <w:shd w:val="clear" w:color="auto" w:fill="auto"/>
            <w:noWrap/>
            <w:vAlign w:val="center"/>
          </w:tcPr>
          <w:p w14:paraId="737C343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429.</w:t>
            </w:r>
          </w:p>
        </w:tc>
        <w:tc>
          <w:tcPr>
            <w:tcW w:w="3539" w:type="dxa"/>
            <w:shd w:val="clear" w:color="auto" w:fill="auto"/>
            <w:noWrap/>
            <w:vAlign w:val="center"/>
          </w:tcPr>
          <w:p w14:paraId="7EED304C"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17</w:t>
            </w:r>
          </w:p>
        </w:tc>
        <w:tc>
          <w:tcPr>
            <w:tcW w:w="1417" w:type="dxa"/>
            <w:shd w:val="clear" w:color="auto" w:fill="auto"/>
            <w:noWrap/>
            <w:vAlign w:val="center"/>
          </w:tcPr>
          <w:p w14:paraId="6C62C48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w:t>
            </w:r>
          </w:p>
        </w:tc>
        <w:tc>
          <w:tcPr>
            <w:tcW w:w="2835" w:type="dxa"/>
            <w:shd w:val="clear" w:color="auto" w:fill="auto"/>
            <w:noWrap/>
            <w:vAlign w:val="center"/>
          </w:tcPr>
          <w:p w14:paraId="241A3EB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71,20</w:t>
            </w:r>
          </w:p>
        </w:tc>
      </w:tr>
      <w:tr w:rsidR="001E7647" w:rsidRPr="001E7647" w14:paraId="6865F437" w14:textId="77777777" w:rsidTr="00A9244C">
        <w:trPr>
          <w:trHeight w:val="288"/>
        </w:trPr>
        <w:tc>
          <w:tcPr>
            <w:tcW w:w="1276" w:type="dxa"/>
            <w:shd w:val="clear" w:color="auto" w:fill="auto"/>
            <w:noWrap/>
            <w:vAlign w:val="center"/>
          </w:tcPr>
          <w:p w14:paraId="4B7F3F0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430.</w:t>
            </w:r>
          </w:p>
        </w:tc>
        <w:tc>
          <w:tcPr>
            <w:tcW w:w="3539" w:type="dxa"/>
            <w:shd w:val="clear" w:color="auto" w:fill="auto"/>
            <w:noWrap/>
            <w:vAlign w:val="center"/>
          </w:tcPr>
          <w:p w14:paraId="6BA30654"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17</w:t>
            </w:r>
          </w:p>
        </w:tc>
        <w:tc>
          <w:tcPr>
            <w:tcW w:w="1417" w:type="dxa"/>
            <w:shd w:val="clear" w:color="auto" w:fill="auto"/>
            <w:noWrap/>
            <w:vAlign w:val="center"/>
          </w:tcPr>
          <w:p w14:paraId="6836A33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w:t>
            </w:r>
          </w:p>
        </w:tc>
        <w:tc>
          <w:tcPr>
            <w:tcW w:w="2835" w:type="dxa"/>
            <w:shd w:val="clear" w:color="auto" w:fill="auto"/>
            <w:noWrap/>
            <w:vAlign w:val="center"/>
          </w:tcPr>
          <w:p w14:paraId="1320B25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68,60</w:t>
            </w:r>
          </w:p>
        </w:tc>
      </w:tr>
      <w:tr w:rsidR="001E7647" w:rsidRPr="001E7647" w14:paraId="10C427E0" w14:textId="77777777" w:rsidTr="00A9244C">
        <w:trPr>
          <w:trHeight w:val="288"/>
        </w:trPr>
        <w:tc>
          <w:tcPr>
            <w:tcW w:w="1276" w:type="dxa"/>
            <w:shd w:val="clear" w:color="auto" w:fill="auto"/>
            <w:noWrap/>
            <w:vAlign w:val="center"/>
          </w:tcPr>
          <w:p w14:paraId="2A56C88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431.</w:t>
            </w:r>
          </w:p>
        </w:tc>
        <w:tc>
          <w:tcPr>
            <w:tcW w:w="3539" w:type="dxa"/>
            <w:shd w:val="clear" w:color="auto" w:fill="auto"/>
            <w:noWrap/>
            <w:vAlign w:val="center"/>
          </w:tcPr>
          <w:p w14:paraId="5E58E2F9"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19</w:t>
            </w:r>
          </w:p>
        </w:tc>
        <w:tc>
          <w:tcPr>
            <w:tcW w:w="1417" w:type="dxa"/>
            <w:shd w:val="clear" w:color="auto" w:fill="auto"/>
            <w:noWrap/>
            <w:vAlign w:val="center"/>
          </w:tcPr>
          <w:p w14:paraId="1308602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shd w:val="clear" w:color="auto" w:fill="auto"/>
            <w:noWrap/>
            <w:vAlign w:val="center"/>
          </w:tcPr>
          <w:p w14:paraId="435E392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55,90</w:t>
            </w:r>
          </w:p>
        </w:tc>
      </w:tr>
      <w:tr w:rsidR="001E7647" w:rsidRPr="001E7647" w14:paraId="5B7E42D9" w14:textId="77777777" w:rsidTr="00A9244C">
        <w:trPr>
          <w:trHeight w:val="288"/>
        </w:trPr>
        <w:tc>
          <w:tcPr>
            <w:tcW w:w="1276" w:type="dxa"/>
            <w:shd w:val="clear" w:color="auto" w:fill="auto"/>
            <w:noWrap/>
            <w:vAlign w:val="center"/>
          </w:tcPr>
          <w:p w14:paraId="503A7C8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432.</w:t>
            </w:r>
          </w:p>
        </w:tc>
        <w:tc>
          <w:tcPr>
            <w:tcW w:w="3539" w:type="dxa"/>
            <w:shd w:val="clear" w:color="auto" w:fill="auto"/>
            <w:noWrap/>
            <w:vAlign w:val="center"/>
          </w:tcPr>
          <w:p w14:paraId="6EC79A02" w14:textId="77777777" w:rsidR="001E7647" w:rsidRPr="001E7647" w:rsidRDefault="001E7647" w:rsidP="001E7647">
            <w:pPr>
              <w:rPr>
                <w:rFonts w:eastAsia="Calibri"/>
                <w:strike/>
                <w:color w:val="FF0000"/>
                <w:sz w:val="22"/>
                <w:u w:val="none"/>
                <w:lang w:eastAsia="lv-LV"/>
              </w:rPr>
            </w:pPr>
            <w:r w:rsidRPr="001E7647">
              <w:rPr>
                <w:rFonts w:eastAsia="Calibri"/>
                <w:sz w:val="22"/>
                <w:u w:val="none"/>
                <w:lang w:eastAsia="lv-LV"/>
              </w:rPr>
              <w:t>Stāķi 19</w:t>
            </w:r>
          </w:p>
        </w:tc>
        <w:tc>
          <w:tcPr>
            <w:tcW w:w="1417" w:type="dxa"/>
            <w:shd w:val="clear" w:color="auto" w:fill="auto"/>
            <w:noWrap/>
            <w:vAlign w:val="center"/>
          </w:tcPr>
          <w:p w14:paraId="7A6C388F"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3</w:t>
            </w:r>
          </w:p>
        </w:tc>
        <w:tc>
          <w:tcPr>
            <w:tcW w:w="2835" w:type="dxa"/>
            <w:shd w:val="clear" w:color="auto" w:fill="auto"/>
            <w:noWrap/>
            <w:vAlign w:val="center"/>
          </w:tcPr>
          <w:p w14:paraId="24C2AD47"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78,30</w:t>
            </w:r>
          </w:p>
        </w:tc>
      </w:tr>
      <w:tr w:rsidR="001E7647" w:rsidRPr="001E7647" w14:paraId="339821C2" w14:textId="77777777" w:rsidTr="00A9244C">
        <w:trPr>
          <w:trHeight w:val="288"/>
        </w:trPr>
        <w:tc>
          <w:tcPr>
            <w:tcW w:w="1276" w:type="dxa"/>
            <w:shd w:val="clear" w:color="auto" w:fill="auto"/>
            <w:noWrap/>
            <w:vAlign w:val="center"/>
          </w:tcPr>
          <w:p w14:paraId="15D778A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433.</w:t>
            </w:r>
          </w:p>
        </w:tc>
        <w:tc>
          <w:tcPr>
            <w:tcW w:w="3539" w:type="dxa"/>
            <w:shd w:val="clear" w:color="auto" w:fill="auto"/>
            <w:noWrap/>
            <w:vAlign w:val="center"/>
          </w:tcPr>
          <w:p w14:paraId="063CF8F0"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19</w:t>
            </w:r>
          </w:p>
        </w:tc>
        <w:tc>
          <w:tcPr>
            <w:tcW w:w="1417" w:type="dxa"/>
            <w:shd w:val="clear" w:color="auto" w:fill="auto"/>
            <w:noWrap/>
            <w:vAlign w:val="center"/>
          </w:tcPr>
          <w:p w14:paraId="6C26C73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shd w:val="clear" w:color="auto" w:fill="auto"/>
            <w:noWrap/>
            <w:vAlign w:val="center"/>
          </w:tcPr>
          <w:p w14:paraId="26B61D8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77,80</w:t>
            </w:r>
          </w:p>
        </w:tc>
      </w:tr>
      <w:tr w:rsidR="001E7647" w:rsidRPr="001E7647" w14:paraId="57997C75" w14:textId="77777777" w:rsidTr="00A9244C">
        <w:trPr>
          <w:trHeight w:val="288"/>
        </w:trPr>
        <w:tc>
          <w:tcPr>
            <w:tcW w:w="1276" w:type="dxa"/>
            <w:shd w:val="clear" w:color="auto" w:fill="auto"/>
            <w:noWrap/>
            <w:vAlign w:val="center"/>
          </w:tcPr>
          <w:p w14:paraId="6E53D52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434.</w:t>
            </w:r>
          </w:p>
        </w:tc>
        <w:tc>
          <w:tcPr>
            <w:tcW w:w="3539" w:type="dxa"/>
            <w:shd w:val="clear" w:color="auto" w:fill="auto"/>
            <w:noWrap/>
            <w:vAlign w:val="center"/>
          </w:tcPr>
          <w:p w14:paraId="21255CE3"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19</w:t>
            </w:r>
          </w:p>
        </w:tc>
        <w:tc>
          <w:tcPr>
            <w:tcW w:w="1417" w:type="dxa"/>
            <w:shd w:val="clear" w:color="auto" w:fill="auto"/>
            <w:noWrap/>
            <w:vAlign w:val="center"/>
          </w:tcPr>
          <w:p w14:paraId="316945F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shd w:val="clear" w:color="auto" w:fill="auto"/>
            <w:noWrap/>
            <w:vAlign w:val="center"/>
          </w:tcPr>
          <w:p w14:paraId="2EADAB8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55,70</w:t>
            </w:r>
          </w:p>
        </w:tc>
      </w:tr>
      <w:tr w:rsidR="001E7647" w:rsidRPr="001E7647" w14:paraId="08F42A45" w14:textId="77777777" w:rsidTr="00A9244C">
        <w:trPr>
          <w:trHeight w:val="288"/>
        </w:trPr>
        <w:tc>
          <w:tcPr>
            <w:tcW w:w="1276" w:type="dxa"/>
            <w:shd w:val="clear" w:color="auto" w:fill="auto"/>
            <w:noWrap/>
            <w:vAlign w:val="center"/>
          </w:tcPr>
          <w:p w14:paraId="3648735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435.</w:t>
            </w:r>
          </w:p>
        </w:tc>
        <w:tc>
          <w:tcPr>
            <w:tcW w:w="3539" w:type="dxa"/>
            <w:shd w:val="clear" w:color="auto" w:fill="auto"/>
            <w:noWrap/>
            <w:vAlign w:val="center"/>
          </w:tcPr>
          <w:p w14:paraId="147E8EFB"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19</w:t>
            </w:r>
          </w:p>
        </w:tc>
        <w:tc>
          <w:tcPr>
            <w:tcW w:w="1417" w:type="dxa"/>
            <w:shd w:val="clear" w:color="auto" w:fill="auto"/>
            <w:noWrap/>
            <w:vAlign w:val="center"/>
          </w:tcPr>
          <w:p w14:paraId="563FDEA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w:t>
            </w:r>
          </w:p>
        </w:tc>
        <w:tc>
          <w:tcPr>
            <w:tcW w:w="2835" w:type="dxa"/>
            <w:shd w:val="clear" w:color="auto" w:fill="auto"/>
            <w:noWrap/>
            <w:vAlign w:val="center"/>
          </w:tcPr>
          <w:p w14:paraId="6B4D20E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56,30</w:t>
            </w:r>
          </w:p>
        </w:tc>
      </w:tr>
      <w:tr w:rsidR="001E7647" w:rsidRPr="001E7647" w14:paraId="3893882E" w14:textId="77777777" w:rsidTr="00A9244C">
        <w:trPr>
          <w:trHeight w:val="288"/>
        </w:trPr>
        <w:tc>
          <w:tcPr>
            <w:tcW w:w="1276" w:type="dxa"/>
            <w:shd w:val="clear" w:color="auto" w:fill="auto"/>
            <w:noWrap/>
            <w:vAlign w:val="center"/>
          </w:tcPr>
          <w:p w14:paraId="1A063F5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436.</w:t>
            </w:r>
          </w:p>
        </w:tc>
        <w:tc>
          <w:tcPr>
            <w:tcW w:w="3539" w:type="dxa"/>
            <w:shd w:val="clear" w:color="auto" w:fill="auto"/>
            <w:noWrap/>
            <w:vAlign w:val="center"/>
          </w:tcPr>
          <w:p w14:paraId="7CB958ED"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19</w:t>
            </w:r>
          </w:p>
        </w:tc>
        <w:tc>
          <w:tcPr>
            <w:tcW w:w="1417" w:type="dxa"/>
            <w:shd w:val="clear" w:color="auto" w:fill="auto"/>
            <w:noWrap/>
            <w:vAlign w:val="center"/>
          </w:tcPr>
          <w:p w14:paraId="6D95784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w:t>
            </w:r>
          </w:p>
        </w:tc>
        <w:tc>
          <w:tcPr>
            <w:tcW w:w="2835" w:type="dxa"/>
            <w:shd w:val="clear" w:color="auto" w:fill="auto"/>
            <w:noWrap/>
            <w:vAlign w:val="center"/>
          </w:tcPr>
          <w:p w14:paraId="1A332EB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69,90</w:t>
            </w:r>
          </w:p>
        </w:tc>
      </w:tr>
      <w:tr w:rsidR="001E7647" w:rsidRPr="001E7647" w14:paraId="623BABEF" w14:textId="77777777" w:rsidTr="00A9244C">
        <w:trPr>
          <w:trHeight w:val="288"/>
        </w:trPr>
        <w:tc>
          <w:tcPr>
            <w:tcW w:w="1276" w:type="dxa"/>
            <w:shd w:val="clear" w:color="auto" w:fill="auto"/>
            <w:noWrap/>
            <w:vAlign w:val="center"/>
          </w:tcPr>
          <w:p w14:paraId="0EDC2FE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lastRenderedPageBreak/>
              <w:t>437.</w:t>
            </w:r>
          </w:p>
        </w:tc>
        <w:tc>
          <w:tcPr>
            <w:tcW w:w="3539" w:type="dxa"/>
            <w:shd w:val="clear" w:color="auto" w:fill="auto"/>
            <w:noWrap/>
            <w:vAlign w:val="center"/>
          </w:tcPr>
          <w:p w14:paraId="302710BB"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19</w:t>
            </w:r>
          </w:p>
        </w:tc>
        <w:tc>
          <w:tcPr>
            <w:tcW w:w="1417" w:type="dxa"/>
            <w:shd w:val="clear" w:color="auto" w:fill="auto"/>
            <w:noWrap/>
            <w:vAlign w:val="center"/>
          </w:tcPr>
          <w:p w14:paraId="65B99EE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w:t>
            </w:r>
          </w:p>
        </w:tc>
        <w:tc>
          <w:tcPr>
            <w:tcW w:w="2835" w:type="dxa"/>
            <w:shd w:val="clear" w:color="auto" w:fill="auto"/>
            <w:noWrap/>
            <w:vAlign w:val="center"/>
          </w:tcPr>
          <w:p w14:paraId="1D124DB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69,80</w:t>
            </w:r>
          </w:p>
        </w:tc>
      </w:tr>
      <w:tr w:rsidR="001E7647" w:rsidRPr="001E7647" w14:paraId="1FA596D3" w14:textId="77777777" w:rsidTr="00A9244C">
        <w:trPr>
          <w:trHeight w:val="288"/>
        </w:trPr>
        <w:tc>
          <w:tcPr>
            <w:tcW w:w="1276" w:type="dxa"/>
            <w:shd w:val="clear" w:color="auto" w:fill="auto"/>
            <w:noWrap/>
            <w:vAlign w:val="center"/>
          </w:tcPr>
          <w:p w14:paraId="263FDCD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438.</w:t>
            </w:r>
          </w:p>
        </w:tc>
        <w:tc>
          <w:tcPr>
            <w:tcW w:w="3539" w:type="dxa"/>
            <w:shd w:val="clear" w:color="auto" w:fill="auto"/>
            <w:noWrap/>
            <w:vAlign w:val="center"/>
          </w:tcPr>
          <w:p w14:paraId="7B082F52"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19</w:t>
            </w:r>
          </w:p>
        </w:tc>
        <w:tc>
          <w:tcPr>
            <w:tcW w:w="1417" w:type="dxa"/>
            <w:shd w:val="clear" w:color="auto" w:fill="auto"/>
            <w:noWrap/>
            <w:vAlign w:val="center"/>
          </w:tcPr>
          <w:p w14:paraId="040C495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w:t>
            </w:r>
          </w:p>
        </w:tc>
        <w:tc>
          <w:tcPr>
            <w:tcW w:w="2835" w:type="dxa"/>
            <w:shd w:val="clear" w:color="auto" w:fill="auto"/>
            <w:noWrap/>
            <w:vAlign w:val="center"/>
          </w:tcPr>
          <w:p w14:paraId="66672FE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88,00</w:t>
            </w:r>
          </w:p>
        </w:tc>
      </w:tr>
      <w:tr w:rsidR="001E7647" w:rsidRPr="001E7647" w14:paraId="55AFF68B" w14:textId="77777777" w:rsidTr="00A9244C">
        <w:trPr>
          <w:trHeight w:val="288"/>
        </w:trPr>
        <w:tc>
          <w:tcPr>
            <w:tcW w:w="1276" w:type="dxa"/>
            <w:shd w:val="clear" w:color="auto" w:fill="auto"/>
            <w:noWrap/>
            <w:vAlign w:val="center"/>
          </w:tcPr>
          <w:p w14:paraId="2E97D15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439.</w:t>
            </w:r>
          </w:p>
        </w:tc>
        <w:tc>
          <w:tcPr>
            <w:tcW w:w="3539" w:type="dxa"/>
            <w:shd w:val="clear" w:color="auto" w:fill="auto"/>
            <w:noWrap/>
            <w:vAlign w:val="center"/>
          </w:tcPr>
          <w:p w14:paraId="11465198" w14:textId="77777777" w:rsidR="001E7647" w:rsidRPr="001E7647" w:rsidRDefault="001E7647" w:rsidP="001E7647">
            <w:pPr>
              <w:rPr>
                <w:rFonts w:eastAsia="Calibri"/>
                <w:sz w:val="22"/>
                <w:u w:val="none"/>
                <w:lang w:eastAsia="lv-LV"/>
              </w:rPr>
            </w:pPr>
            <w:r w:rsidRPr="001E7647">
              <w:rPr>
                <w:rFonts w:eastAsia="Calibri"/>
                <w:sz w:val="22"/>
                <w:u w:val="none"/>
                <w:lang w:eastAsia="lv-LV"/>
              </w:rPr>
              <w:t>Stāķi 19</w:t>
            </w:r>
          </w:p>
        </w:tc>
        <w:tc>
          <w:tcPr>
            <w:tcW w:w="1417" w:type="dxa"/>
            <w:shd w:val="clear" w:color="auto" w:fill="auto"/>
            <w:noWrap/>
            <w:vAlign w:val="center"/>
          </w:tcPr>
          <w:p w14:paraId="51B4F20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6177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77,60</w:t>
            </w:r>
          </w:p>
        </w:tc>
      </w:tr>
      <w:tr w:rsidR="001E7647" w:rsidRPr="001E7647" w14:paraId="32BA5466" w14:textId="77777777" w:rsidTr="00A9244C">
        <w:trPr>
          <w:trHeight w:val="288"/>
        </w:trPr>
        <w:tc>
          <w:tcPr>
            <w:tcW w:w="1276" w:type="dxa"/>
            <w:shd w:val="clear" w:color="auto" w:fill="auto"/>
            <w:noWrap/>
            <w:vAlign w:val="center"/>
          </w:tcPr>
          <w:p w14:paraId="5A920E0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440.</w:t>
            </w:r>
          </w:p>
        </w:tc>
        <w:tc>
          <w:tcPr>
            <w:tcW w:w="3539" w:type="dxa"/>
            <w:shd w:val="clear" w:color="auto" w:fill="auto"/>
            <w:noWrap/>
            <w:vAlign w:val="center"/>
          </w:tcPr>
          <w:p w14:paraId="30322DF1"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w:t>
            </w:r>
          </w:p>
        </w:tc>
        <w:tc>
          <w:tcPr>
            <w:tcW w:w="1417" w:type="dxa"/>
            <w:shd w:val="clear" w:color="auto" w:fill="auto"/>
            <w:noWrap/>
            <w:vAlign w:val="center"/>
          </w:tcPr>
          <w:p w14:paraId="10193DE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367DDF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39,70</w:t>
            </w:r>
          </w:p>
        </w:tc>
      </w:tr>
      <w:tr w:rsidR="001E7647" w:rsidRPr="001E7647" w14:paraId="45B2C99A" w14:textId="77777777" w:rsidTr="00A9244C">
        <w:trPr>
          <w:trHeight w:val="288"/>
        </w:trPr>
        <w:tc>
          <w:tcPr>
            <w:tcW w:w="1276" w:type="dxa"/>
            <w:shd w:val="clear" w:color="auto" w:fill="auto"/>
            <w:noWrap/>
            <w:vAlign w:val="center"/>
          </w:tcPr>
          <w:p w14:paraId="31448B7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441.</w:t>
            </w:r>
          </w:p>
        </w:tc>
        <w:tc>
          <w:tcPr>
            <w:tcW w:w="3539" w:type="dxa"/>
            <w:shd w:val="clear" w:color="auto" w:fill="auto"/>
            <w:noWrap/>
            <w:vAlign w:val="center"/>
          </w:tcPr>
          <w:p w14:paraId="2DA76033"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w:t>
            </w:r>
          </w:p>
        </w:tc>
        <w:tc>
          <w:tcPr>
            <w:tcW w:w="1417" w:type="dxa"/>
            <w:shd w:val="clear" w:color="auto" w:fill="auto"/>
            <w:noWrap/>
            <w:vAlign w:val="center"/>
          </w:tcPr>
          <w:p w14:paraId="092243B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28BBBDD" w14:textId="77777777" w:rsidR="001E7647" w:rsidRPr="001E7647" w:rsidRDefault="001E7647" w:rsidP="001E7647">
            <w:pPr>
              <w:jc w:val="center"/>
              <w:rPr>
                <w:sz w:val="22"/>
                <w:u w:val="none"/>
                <w:lang w:eastAsia="lv-LV"/>
              </w:rPr>
            </w:pPr>
            <w:r w:rsidRPr="001E7647">
              <w:rPr>
                <w:rFonts w:eastAsia="Calibri"/>
                <w:sz w:val="22"/>
                <w:u w:val="none"/>
                <w:lang w:eastAsia="lv-LV"/>
              </w:rPr>
              <w:t>47,40</w:t>
            </w:r>
          </w:p>
        </w:tc>
      </w:tr>
      <w:tr w:rsidR="001E7647" w:rsidRPr="001E7647" w14:paraId="61285664" w14:textId="77777777" w:rsidTr="00A9244C">
        <w:trPr>
          <w:trHeight w:val="288"/>
        </w:trPr>
        <w:tc>
          <w:tcPr>
            <w:tcW w:w="1276" w:type="dxa"/>
            <w:shd w:val="clear" w:color="auto" w:fill="auto"/>
            <w:noWrap/>
            <w:vAlign w:val="center"/>
          </w:tcPr>
          <w:p w14:paraId="76ECFB4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442.</w:t>
            </w:r>
          </w:p>
        </w:tc>
        <w:tc>
          <w:tcPr>
            <w:tcW w:w="3539" w:type="dxa"/>
            <w:shd w:val="clear" w:color="auto" w:fill="auto"/>
            <w:noWrap/>
            <w:vAlign w:val="center"/>
          </w:tcPr>
          <w:p w14:paraId="7C6FC314"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w:t>
            </w:r>
          </w:p>
        </w:tc>
        <w:tc>
          <w:tcPr>
            <w:tcW w:w="1417" w:type="dxa"/>
            <w:shd w:val="clear" w:color="auto" w:fill="auto"/>
            <w:noWrap/>
            <w:vAlign w:val="center"/>
          </w:tcPr>
          <w:p w14:paraId="669BC7C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14C24B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40,50</w:t>
            </w:r>
          </w:p>
        </w:tc>
      </w:tr>
      <w:tr w:rsidR="001E7647" w:rsidRPr="001E7647" w14:paraId="4B981780" w14:textId="77777777" w:rsidTr="00A9244C">
        <w:trPr>
          <w:trHeight w:val="288"/>
        </w:trPr>
        <w:tc>
          <w:tcPr>
            <w:tcW w:w="1276" w:type="dxa"/>
            <w:shd w:val="clear" w:color="auto" w:fill="auto"/>
            <w:noWrap/>
            <w:vAlign w:val="center"/>
          </w:tcPr>
          <w:p w14:paraId="63872E1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443.</w:t>
            </w:r>
          </w:p>
        </w:tc>
        <w:tc>
          <w:tcPr>
            <w:tcW w:w="3539" w:type="dxa"/>
            <w:shd w:val="clear" w:color="auto" w:fill="auto"/>
            <w:noWrap/>
            <w:vAlign w:val="center"/>
          </w:tcPr>
          <w:p w14:paraId="54002602"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w:t>
            </w:r>
          </w:p>
        </w:tc>
        <w:tc>
          <w:tcPr>
            <w:tcW w:w="1417" w:type="dxa"/>
            <w:shd w:val="clear" w:color="auto" w:fill="auto"/>
            <w:noWrap/>
            <w:vAlign w:val="center"/>
          </w:tcPr>
          <w:p w14:paraId="24BF0C0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03CE7D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40,60</w:t>
            </w:r>
          </w:p>
        </w:tc>
      </w:tr>
      <w:tr w:rsidR="001E7647" w:rsidRPr="001E7647" w14:paraId="12BD803D" w14:textId="77777777" w:rsidTr="00A9244C">
        <w:trPr>
          <w:trHeight w:val="288"/>
        </w:trPr>
        <w:tc>
          <w:tcPr>
            <w:tcW w:w="1276" w:type="dxa"/>
            <w:shd w:val="clear" w:color="auto" w:fill="auto"/>
            <w:noWrap/>
            <w:vAlign w:val="center"/>
          </w:tcPr>
          <w:p w14:paraId="24CA59E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444.</w:t>
            </w:r>
          </w:p>
        </w:tc>
        <w:tc>
          <w:tcPr>
            <w:tcW w:w="3539" w:type="dxa"/>
            <w:shd w:val="clear" w:color="auto" w:fill="auto"/>
            <w:noWrap/>
            <w:vAlign w:val="center"/>
          </w:tcPr>
          <w:p w14:paraId="01E7A294"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w:t>
            </w:r>
          </w:p>
        </w:tc>
        <w:tc>
          <w:tcPr>
            <w:tcW w:w="1417" w:type="dxa"/>
            <w:shd w:val="clear" w:color="auto" w:fill="auto"/>
            <w:noWrap/>
            <w:vAlign w:val="center"/>
          </w:tcPr>
          <w:p w14:paraId="2E54A8F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0E2AAC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47,30</w:t>
            </w:r>
          </w:p>
        </w:tc>
      </w:tr>
      <w:tr w:rsidR="001E7647" w:rsidRPr="001E7647" w14:paraId="5BA09DBE" w14:textId="77777777" w:rsidTr="00A9244C">
        <w:trPr>
          <w:trHeight w:val="288"/>
        </w:trPr>
        <w:tc>
          <w:tcPr>
            <w:tcW w:w="1276" w:type="dxa"/>
            <w:shd w:val="clear" w:color="auto" w:fill="auto"/>
            <w:noWrap/>
            <w:vAlign w:val="center"/>
          </w:tcPr>
          <w:p w14:paraId="0AED5AA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445.</w:t>
            </w:r>
          </w:p>
        </w:tc>
        <w:tc>
          <w:tcPr>
            <w:tcW w:w="3539" w:type="dxa"/>
            <w:shd w:val="clear" w:color="auto" w:fill="auto"/>
            <w:noWrap/>
            <w:vAlign w:val="center"/>
          </w:tcPr>
          <w:p w14:paraId="4EBAE037"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w:t>
            </w:r>
          </w:p>
        </w:tc>
        <w:tc>
          <w:tcPr>
            <w:tcW w:w="1417" w:type="dxa"/>
            <w:shd w:val="clear" w:color="auto" w:fill="auto"/>
            <w:noWrap/>
            <w:vAlign w:val="center"/>
          </w:tcPr>
          <w:p w14:paraId="72387AA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BC5502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46,40</w:t>
            </w:r>
          </w:p>
        </w:tc>
      </w:tr>
      <w:tr w:rsidR="001E7647" w:rsidRPr="001E7647" w14:paraId="444F6182" w14:textId="77777777" w:rsidTr="00A9244C">
        <w:trPr>
          <w:trHeight w:val="288"/>
        </w:trPr>
        <w:tc>
          <w:tcPr>
            <w:tcW w:w="1276" w:type="dxa"/>
            <w:shd w:val="clear" w:color="auto" w:fill="auto"/>
            <w:noWrap/>
            <w:vAlign w:val="center"/>
          </w:tcPr>
          <w:p w14:paraId="3BD0571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446.</w:t>
            </w:r>
          </w:p>
        </w:tc>
        <w:tc>
          <w:tcPr>
            <w:tcW w:w="3539" w:type="dxa"/>
            <w:shd w:val="clear" w:color="auto" w:fill="auto"/>
            <w:noWrap/>
            <w:vAlign w:val="center"/>
          </w:tcPr>
          <w:p w14:paraId="42A9073C"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2</w:t>
            </w:r>
          </w:p>
        </w:tc>
        <w:tc>
          <w:tcPr>
            <w:tcW w:w="1417" w:type="dxa"/>
            <w:shd w:val="clear" w:color="auto" w:fill="auto"/>
            <w:noWrap/>
            <w:vAlign w:val="center"/>
          </w:tcPr>
          <w:p w14:paraId="69875D6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916A1F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52,60</w:t>
            </w:r>
          </w:p>
        </w:tc>
      </w:tr>
      <w:tr w:rsidR="001E7647" w:rsidRPr="001E7647" w14:paraId="2FB24929" w14:textId="77777777" w:rsidTr="00A9244C">
        <w:trPr>
          <w:trHeight w:val="288"/>
        </w:trPr>
        <w:tc>
          <w:tcPr>
            <w:tcW w:w="1276" w:type="dxa"/>
            <w:shd w:val="clear" w:color="auto" w:fill="auto"/>
            <w:noWrap/>
            <w:vAlign w:val="center"/>
          </w:tcPr>
          <w:p w14:paraId="345C929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447.</w:t>
            </w:r>
          </w:p>
        </w:tc>
        <w:tc>
          <w:tcPr>
            <w:tcW w:w="3539" w:type="dxa"/>
            <w:shd w:val="clear" w:color="auto" w:fill="auto"/>
            <w:noWrap/>
            <w:vAlign w:val="center"/>
          </w:tcPr>
          <w:p w14:paraId="5E7086F1"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2</w:t>
            </w:r>
          </w:p>
        </w:tc>
        <w:tc>
          <w:tcPr>
            <w:tcW w:w="1417" w:type="dxa"/>
            <w:shd w:val="clear" w:color="auto" w:fill="auto"/>
            <w:noWrap/>
            <w:vAlign w:val="center"/>
          </w:tcPr>
          <w:p w14:paraId="1DF5AE7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5328F5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36,20</w:t>
            </w:r>
          </w:p>
        </w:tc>
      </w:tr>
      <w:tr w:rsidR="001E7647" w:rsidRPr="001E7647" w14:paraId="5ACB050B" w14:textId="77777777" w:rsidTr="00A9244C">
        <w:trPr>
          <w:trHeight w:val="288"/>
        </w:trPr>
        <w:tc>
          <w:tcPr>
            <w:tcW w:w="1276" w:type="dxa"/>
            <w:shd w:val="clear" w:color="auto" w:fill="auto"/>
            <w:noWrap/>
            <w:vAlign w:val="center"/>
          </w:tcPr>
          <w:p w14:paraId="65AD7F3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448.</w:t>
            </w:r>
          </w:p>
        </w:tc>
        <w:tc>
          <w:tcPr>
            <w:tcW w:w="3539" w:type="dxa"/>
            <w:shd w:val="clear" w:color="auto" w:fill="auto"/>
            <w:noWrap/>
            <w:vAlign w:val="center"/>
          </w:tcPr>
          <w:p w14:paraId="4BF71CBA"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2</w:t>
            </w:r>
          </w:p>
        </w:tc>
        <w:tc>
          <w:tcPr>
            <w:tcW w:w="1417" w:type="dxa"/>
            <w:shd w:val="clear" w:color="auto" w:fill="auto"/>
            <w:noWrap/>
            <w:vAlign w:val="center"/>
          </w:tcPr>
          <w:p w14:paraId="6215F60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F8CE21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63,10</w:t>
            </w:r>
          </w:p>
        </w:tc>
      </w:tr>
      <w:tr w:rsidR="001E7647" w:rsidRPr="001E7647" w14:paraId="4B431230" w14:textId="77777777" w:rsidTr="00A9244C">
        <w:trPr>
          <w:trHeight w:val="288"/>
        </w:trPr>
        <w:tc>
          <w:tcPr>
            <w:tcW w:w="1276" w:type="dxa"/>
            <w:shd w:val="clear" w:color="auto" w:fill="auto"/>
            <w:noWrap/>
            <w:vAlign w:val="center"/>
          </w:tcPr>
          <w:p w14:paraId="398D4BB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449.</w:t>
            </w:r>
          </w:p>
        </w:tc>
        <w:tc>
          <w:tcPr>
            <w:tcW w:w="3539" w:type="dxa"/>
            <w:shd w:val="clear" w:color="auto" w:fill="auto"/>
            <w:noWrap/>
            <w:vAlign w:val="center"/>
          </w:tcPr>
          <w:p w14:paraId="7C9F7C34"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2</w:t>
            </w:r>
          </w:p>
        </w:tc>
        <w:tc>
          <w:tcPr>
            <w:tcW w:w="1417" w:type="dxa"/>
            <w:shd w:val="clear" w:color="auto" w:fill="auto"/>
            <w:noWrap/>
            <w:vAlign w:val="center"/>
          </w:tcPr>
          <w:p w14:paraId="0D6CE25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533B21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36,60</w:t>
            </w:r>
          </w:p>
        </w:tc>
      </w:tr>
      <w:tr w:rsidR="001E7647" w:rsidRPr="001E7647" w14:paraId="64852CF0" w14:textId="77777777" w:rsidTr="00A9244C">
        <w:trPr>
          <w:trHeight w:val="288"/>
        </w:trPr>
        <w:tc>
          <w:tcPr>
            <w:tcW w:w="1276" w:type="dxa"/>
            <w:shd w:val="clear" w:color="auto" w:fill="auto"/>
            <w:noWrap/>
            <w:vAlign w:val="center"/>
          </w:tcPr>
          <w:p w14:paraId="671D975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450.</w:t>
            </w:r>
          </w:p>
        </w:tc>
        <w:tc>
          <w:tcPr>
            <w:tcW w:w="3539" w:type="dxa"/>
            <w:shd w:val="clear" w:color="auto" w:fill="auto"/>
            <w:noWrap/>
            <w:vAlign w:val="center"/>
          </w:tcPr>
          <w:p w14:paraId="754512D7"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3</w:t>
            </w:r>
          </w:p>
        </w:tc>
        <w:tc>
          <w:tcPr>
            <w:tcW w:w="1417" w:type="dxa"/>
            <w:shd w:val="clear" w:color="auto" w:fill="auto"/>
            <w:noWrap/>
            <w:vAlign w:val="center"/>
          </w:tcPr>
          <w:p w14:paraId="75F0C18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03E63BE" w14:textId="77777777" w:rsidR="001E7647" w:rsidRPr="001E7647" w:rsidRDefault="001E7647" w:rsidP="001E7647">
            <w:pPr>
              <w:jc w:val="center"/>
              <w:rPr>
                <w:sz w:val="22"/>
                <w:u w:val="none"/>
                <w:lang w:eastAsia="lv-LV"/>
              </w:rPr>
            </w:pPr>
            <w:r w:rsidRPr="001E7647">
              <w:rPr>
                <w:rFonts w:eastAsia="Calibri"/>
                <w:sz w:val="22"/>
                <w:u w:val="none"/>
                <w:lang w:eastAsia="lv-LV"/>
              </w:rPr>
              <w:t>52,00</w:t>
            </w:r>
          </w:p>
        </w:tc>
      </w:tr>
      <w:tr w:rsidR="001E7647" w:rsidRPr="001E7647" w14:paraId="7604C0B7" w14:textId="77777777" w:rsidTr="00A9244C">
        <w:trPr>
          <w:trHeight w:val="288"/>
        </w:trPr>
        <w:tc>
          <w:tcPr>
            <w:tcW w:w="1276" w:type="dxa"/>
            <w:shd w:val="clear" w:color="auto" w:fill="auto"/>
            <w:noWrap/>
            <w:vAlign w:val="center"/>
          </w:tcPr>
          <w:p w14:paraId="6419E6E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451.</w:t>
            </w:r>
          </w:p>
        </w:tc>
        <w:tc>
          <w:tcPr>
            <w:tcW w:w="3539" w:type="dxa"/>
            <w:shd w:val="clear" w:color="auto" w:fill="auto"/>
            <w:noWrap/>
            <w:vAlign w:val="center"/>
          </w:tcPr>
          <w:p w14:paraId="50BB0A99"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3</w:t>
            </w:r>
          </w:p>
        </w:tc>
        <w:tc>
          <w:tcPr>
            <w:tcW w:w="1417" w:type="dxa"/>
            <w:shd w:val="clear" w:color="auto" w:fill="auto"/>
            <w:noWrap/>
            <w:vAlign w:val="center"/>
          </w:tcPr>
          <w:p w14:paraId="329266A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578CAB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47,90</w:t>
            </w:r>
          </w:p>
        </w:tc>
      </w:tr>
      <w:tr w:rsidR="001E7647" w:rsidRPr="001E7647" w14:paraId="5A837950" w14:textId="77777777" w:rsidTr="00A9244C">
        <w:trPr>
          <w:trHeight w:val="288"/>
        </w:trPr>
        <w:tc>
          <w:tcPr>
            <w:tcW w:w="1276" w:type="dxa"/>
            <w:shd w:val="clear" w:color="auto" w:fill="auto"/>
            <w:noWrap/>
            <w:vAlign w:val="center"/>
          </w:tcPr>
          <w:p w14:paraId="2F62133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452.</w:t>
            </w:r>
          </w:p>
        </w:tc>
        <w:tc>
          <w:tcPr>
            <w:tcW w:w="3539" w:type="dxa"/>
            <w:shd w:val="clear" w:color="auto" w:fill="auto"/>
            <w:noWrap/>
            <w:vAlign w:val="center"/>
          </w:tcPr>
          <w:p w14:paraId="6087B34A"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6</w:t>
            </w:r>
          </w:p>
        </w:tc>
        <w:tc>
          <w:tcPr>
            <w:tcW w:w="1417" w:type="dxa"/>
            <w:shd w:val="clear" w:color="auto" w:fill="auto"/>
            <w:noWrap/>
            <w:vAlign w:val="center"/>
          </w:tcPr>
          <w:p w14:paraId="50F6125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B29B7F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78,40</w:t>
            </w:r>
          </w:p>
        </w:tc>
      </w:tr>
      <w:tr w:rsidR="001E7647" w:rsidRPr="001E7647" w14:paraId="7B859E6E" w14:textId="77777777" w:rsidTr="00A9244C">
        <w:trPr>
          <w:trHeight w:val="288"/>
        </w:trPr>
        <w:tc>
          <w:tcPr>
            <w:tcW w:w="1276" w:type="dxa"/>
            <w:shd w:val="clear" w:color="auto" w:fill="auto"/>
            <w:noWrap/>
            <w:vAlign w:val="center"/>
          </w:tcPr>
          <w:p w14:paraId="00D1D23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453.</w:t>
            </w:r>
          </w:p>
        </w:tc>
        <w:tc>
          <w:tcPr>
            <w:tcW w:w="3539" w:type="dxa"/>
            <w:tcBorders>
              <w:bottom w:val="single" w:sz="4" w:space="0" w:color="auto"/>
            </w:tcBorders>
            <w:shd w:val="clear" w:color="auto" w:fill="auto"/>
            <w:noWrap/>
            <w:vAlign w:val="center"/>
          </w:tcPr>
          <w:p w14:paraId="0C79A3BB"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6</w:t>
            </w:r>
          </w:p>
        </w:tc>
        <w:tc>
          <w:tcPr>
            <w:tcW w:w="1417" w:type="dxa"/>
            <w:tcBorders>
              <w:bottom w:val="single" w:sz="4" w:space="0" w:color="auto"/>
            </w:tcBorders>
            <w:shd w:val="clear" w:color="auto" w:fill="auto"/>
            <w:noWrap/>
            <w:vAlign w:val="center"/>
          </w:tcPr>
          <w:p w14:paraId="318AEF1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A020BA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55,80</w:t>
            </w:r>
          </w:p>
        </w:tc>
      </w:tr>
      <w:tr w:rsidR="001E7647" w:rsidRPr="001E7647" w14:paraId="592DC7DF" w14:textId="77777777" w:rsidTr="00A9244C">
        <w:trPr>
          <w:trHeight w:val="288"/>
        </w:trPr>
        <w:tc>
          <w:tcPr>
            <w:tcW w:w="1276" w:type="dxa"/>
            <w:tcBorders>
              <w:right w:val="single" w:sz="4" w:space="0" w:color="auto"/>
            </w:tcBorders>
            <w:shd w:val="clear" w:color="auto" w:fill="auto"/>
            <w:noWrap/>
            <w:vAlign w:val="center"/>
          </w:tcPr>
          <w:p w14:paraId="501BD04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454.</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135D6"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B45F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895F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77,80</w:t>
            </w:r>
          </w:p>
        </w:tc>
      </w:tr>
      <w:tr w:rsidR="001E7647" w:rsidRPr="001E7647" w14:paraId="6025E7D6" w14:textId="77777777" w:rsidTr="00A9244C">
        <w:trPr>
          <w:trHeight w:val="288"/>
        </w:trPr>
        <w:tc>
          <w:tcPr>
            <w:tcW w:w="1276" w:type="dxa"/>
            <w:tcBorders>
              <w:right w:val="single" w:sz="4" w:space="0" w:color="auto"/>
            </w:tcBorders>
            <w:shd w:val="clear" w:color="auto" w:fill="auto"/>
            <w:noWrap/>
            <w:vAlign w:val="center"/>
          </w:tcPr>
          <w:p w14:paraId="4C59973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455.</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A2332"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4FA5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40EB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56,10</w:t>
            </w:r>
          </w:p>
        </w:tc>
      </w:tr>
      <w:tr w:rsidR="001E7647" w:rsidRPr="001E7647" w14:paraId="794B0873" w14:textId="77777777" w:rsidTr="00A9244C">
        <w:trPr>
          <w:trHeight w:val="288"/>
        </w:trPr>
        <w:tc>
          <w:tcPr>
            <w:tcW w:w="1276" w:type="dxa"/>
            <w:tcBorders>
              <w:right w:val="single" w:sz="4" w:space="0" w:color="auto"/>
            </w:tcBorders>
            <w:shd w:val="clear" w:color="auto" w:fill="auto"/>
            <w:noWrap/>
            <w:vAlign w:val="center"/>
          </w:tcPr>
          <w:p w14:paraId="293BD6A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456.</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6C3AB"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D72C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824D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71,00</w:t>
            </w:r>
          </w:p>
        </w:tc>
      </w:tr>
      <w:tr w:rsidR="001E7647" w:rsidRPr="001E7647" w14:paraId="4A37306B" w14:textId="77777777" w:rsidTr="00A9244C">
        <w:trPr>
          <w:trHeight w:val="288"/>
        </w:trPr>
        <w:tc>
          <w:tcPr>
            <w:tcW w:w="1276" w:type="dxa"/>
            <w:tcBorders>
              <w:right w:val="single" w:sz="4" w:space="0" w:color="auto"/>
            </w:tcBorders>
            <w:shd w:val="clear" w:color="auto" w:fill="auto"/>
            <w:noWrap/>
            <w:vAlign w:val="center"/>
          </w:tcPr>
          <w:p w14:paraId="4E901FA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457.</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A6D6F"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4FE2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745A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71,30</w:t>
            </w:r>
          </w:p>
        </w:tc>
      </w:tr>
      <w:tr w:rsidR="001E7647" w:rsidRPr="001E7647" w14:paraId="0376809D" w14:textId="77777777" w:rsidTr="00A9244C">
        <w:trPr>
          <w:trHeight w:val="288"/>
        </w:trPr>
        <w:tc>
          <w:tcPr>
            <w:tcW w:w="1276" w:type="dxa"/>
            <w:shd w:val="clear" w:color="auto" w:fill="auto"/>
            <w:noWrap/>
            <w:vAlign w:val="center"/>
          </w:tcPr>
          <w:p w14:paraId="4249472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458.</w:t>
            </w:r>
          </w:p>
        </w:tc>
        <w:tc>
          <w:tcPr>
            <w:tcW w:w="3539" w:type="dxa"/>
            <w:tcBorders>
              <w:top w:val="single" w:sz="4" w:space="0" w:color="auto"/>
            </w:tcBorders>
            <w:shd w:val="clear" w:color="auto" w:fill="auto"/>
            <w:noWrap/>
            <w:vAlign w:val="center"/>
          </w:tcPr>
          <w:p w14:paraId="103C35B5"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7</w:t>
            </w:r>
          </w:p>
        </w:tc>
        <w:tc>
          <w:tcPr>
            <w:tcW w:w="1417" w:type="dxa"/>
            <w:tcBorders>
              <w:top w:val="single" w:sz="4" w:space="0" w:color="auto"/>
              <w:bottom w:val="single" w:sz="4" w:space="0" w:color="auto"/>
              <w:right w:val="single" w:sz="4" w:space="0" w:color="auto"/>
            </w:tcBorders>
            <w:shd w:val="clear" w:color="auto" w:fill="auto"/>
            <w:noWrap/>
            <w:vAlign w:val="center"/>
          </w:tcPr>
          <w:p w14:paraId="70E5289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3C9E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36,10</w:t>
            </w:r>
          </w:p>
        </w:tc>
      </w:tr>
      <w:tr w:rsidR="001E7647" w:rsidRPr="001E7647" w14:paraId="1E33B609" w14:textId="77777777" w:rsidTr="00A9244C">
        <w:trPr>
          <w:trHeight w:val="288"/>
        </w:trPr>
        <w:tc>
          <w:tcPr>
            <w:tcW w:w="1276" w:type="dxa"/>
            <w:shd w:val="clear" w:color="auto" w:fill="auto"/>
            <w:noWrap/>
            <w:vAlign w:val="center"/>
          </w:tcPr>
          <w:p w14:paraId="7430AFA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459.</w:t>
            </w:r>
          </w:p>
        </w:tc>
        <w:tc>
          <w:tcPr>
            <w:tcW w:w="3539" w:type="dxa"/>
            <w:shd w:val="clear" w:color="auto" w:fill="auto"/>
            <w:noWrap/>
            <w:vAlign w:val="center"/>
          </w:tcPr>
          <w:p w14:paraId="0ACF3804"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7</w:t>
            </w:r>
          </w:p>
        </w:tc>
        <w:tc>
          <w:tcPr>
            <w:tcW w:w="1417" w:type="dxa"/>
            <w:tcBorders>
              <w:top w:val="single" w:sz="4" w:space="0" w:color="auto"/>
            </w:tcBorders>
            <w:shd w:val="clear" w:color="auto" w:fill="auto"/>
            <w:noWrap/>
            <w:vAlign w:val="center"/>
          </w:tcPr>
          <w:p w14:paraId="4AA4BAA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9AAA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36,70</w:t>
            </w:r>
          </w:p>
        </w:tc>
      </w:tr>
      <w:tr w:rsidR="001E7647" w:rsidRPr="001E7647" w14:paraId="65190AB4" w14:textId="77777777" w:rsidTr="00A9244C">
        <w:trPr>
          <w:trHeight w:val="288"/>
        </w:trPr>
        <w:tc>
          <w:tcPr>
            <w:tcW w:w="1276" w:type="dxa"/>
            <w:shd w:val="clear" w:color="auto" w:fill="auto"/>
            <w:noWrap/>
            <w:vAlign w:val="center"/>
          </w:tcPr>
          <w:p w14:paraId="40DB3F0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460.</w:t>
            </w:r>
          </w:p>
        </w:tc>
        <w:tc>
          <w:tcPr>
            <w:tcW w:w="3539" w:type="dxa"/>
            <w:shd w:val="clear" w:color="auto" w:fill="auto"/>
            <w:noWrap/>
            <w:vAlign w:val="center"/>
          </w:tcPr>
          <w:p w14:paraId="360EB003" w14:textId="77777777" w:rsidR="001E7647" w:rsidRPr="001E7647" w:rsidRDefault="001E7647" w:rsidP="001E7647">
            <w:pPr>
              <w:rPr>
                <w:rFonts w:eastAsia="Calibri"/>
                <w:strike/>
                <w:color w:val="FF0000"/>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7</w:t>
            </w:r>
          </w:p>
        </w:tc>
        <w:tc>
          <w:tcPr>
            <w:tcW w:w="1417" w:type="dxa"/>
            <w:shd w:val="clear" w:color="auto" w:fill="auto"/>
            <w:noWrap/>
            <w:vAlign w:val="center"/>
          </w:tcPr>
          <w:p w14:paraId="6C833835"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1103049"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38,90</w:t>
            </w:r>
          </w:p>
        </w:tc>
      </w:tr>
      <w:tr w:rsidR="001E7647" w:rsidRPr="001E7647" w14:paraId="1DA842B5" w14:textId="77777777" w:rsidTr="00A9244C">
        <w:trPr>
          <w:trHeight w:val="288"/>
        </w:trPr>
        <w:tc>
          <w:tcPr>
            <w:tcW w:w="1276" w:type="dxa"/>
            <w:shd w:val="clear" w:color="auto" w:fill="auto"/>
            <w:noWrap/>
            <w:vAlign w:val="center"/>
          </w:tcPr>
          <w:p w14:paraId="0CBC7F5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461.</w:t>
            </w:r>
          </w:p>
        </w:tc>
        <w:tc>
          <w:tcPr>
            <w:tcW w:w="3539" w:type="dxa"/>
            <w:shd w:val="clear" w:color="auto" w:fill="auto"/>
            <w:noWrap/>
            <w:vAlign w:val="center"/>
          </w:tcPr>
          <w:p w14:paraId="366E441D" w14:textId="77777777" w:rsidR="001E7647" w:rsidRPr="001E7647" w:rsidRDefault="001E7647" w:rsidP="001E7647">
            <w:pPr>
              <w:rPr>
                <w:rFonts w:eastAsia="Calibri"/>
                <w:strike/>
                <w:color w:val="FF0000"/>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7</w:t>
            </w:r>
          </w:p>
        </w:tc>
        <w:tc>
          <w:tcPr>
            <w:tcW w:w="1417" w:type="dxa"/>
            <w:shd w:val="clear" w:color="auto" w:fill="auto"/>
            <w:noWrap/>
            <w:vAlign w:val="center"/>
          </w:tcPr>
          <w:p w14:paraId="3F37CAA7"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A663265" w14:textId="77777777" w:rsidR="001E7647" w:rsidRPr="001E7647" w:rsidRDefault="001E7647" w:rsidP="001E7647">
            <w:pPr>
              <w:jc w:val="center"/>
              <w:rPr>
                <w:strike/>
                <w:color w:val="FF0000"/>
                <w:sz w:val="22"/>
                <w:u w:val="none"/>
                <w:lang w:eastAsia="lv-LV"/>
              </w:rPr>
            </w:pPr>
            <w:r w:rsidRPr="001E7647">
              <w:rPr>
                <w:rFonts w:eastAsia="Calibri"/>
                <w:sz w:val="22"/>
                <w:u w:val="none"/>
                <w:lang w:eastAsia="lv-LV"/>
              </w:rPr>
              <w:t>39,40</w:t>
            </w:r>
          </w:p>
        </w:tc>
      </w:tr>
      <w:tr w:rsidR="001E7647" w:rsidRPr="001E7647" w14:paraId="5CF5C5BB" w14:textId="77777777" w:rsidTr="00A9244C">
        <w:trPr>
          <w:trHeight w:val="288"/>
        </w:trPr>
        <w:tc>
          <w:tcPr>
            <w:tcW w:w="1276" w:type="dxa"/>
            <w:shd w:val="clear" w:color="auto" w:fill="auto"/>
            <w:noWrap/>
            <w:vAlign w:val="center"/>
          </w:tcPr>
          <w:p w14:paraId="5B13D07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462.</w:t>
            </w:r>
          </w:p>
        </w:tc>
        <w:tc>
          <w:tcPr>
            <w:tcW w:w="3539" w:type="dxa"/>
            <w:shd w:val="clear" w:color="auto" w:fill="auto"/>
            <w:noWrap/>
            <w:vAlign w:val="center"/>
          </w:tcPr>
          <w:p w14:paraId="2230BC8C"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7</w:t>
            </w:r>
          </w:p>
        </w:tc>
        <w:tc>
          <w:tcPr>
            <w:tcW w:w="1417" w:type="dxa"/>
            <w:shd w:val="clear" w:color="auto" w:fill="auto"/>
            <w:noWrap/>
            <w:vAlign w:val="center"/>
          </w:tcPr>
          <w:p w14:paraId="42BE087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F58CE7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61,40</w:t>
            </w:r>
          </w:p>
        </w:tc>
      </w:tr>
      <w:tr w:rsidR="001E7647" w:rsidRPr="001E7647" w14:paraId="4F5BCACC" w14:textId="77777777" w:rsidTr="00A9244C">
        <w:trPr>
          <w:trHeight w:val="288"/>
        </w:trPr>
        <w:tc>
          <w:tcPr>
            <w:tcW w:w="1276" w:type="dxa"/>
            <w:shd w:val="clear" w:color="auto" w:fill="auto"/>
            <w:noWrap/>
            <w:vAlign w:val="center"/>
          </w:tcPr>
          <w:p w14:paraId="5BAF859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463.</w:t>
            </w:r>
          </w:p>
        </w:tc>
        <w:tc>
          <w:tcPr>
            <w:tcW w:w="3539" w:type="dxa"/>
            <w:shd w:val="clear" w:color="auto" w:fill="auto"/>
            <w:noWrap/>
            <w:vAlign w:val="center"/>
          </w:tcPr>
          <w:p w14:paraId="77A549A5"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7</w:t>
            </w:r>
          </w:p>
        </w:tc>
        <w:tc>
          <w:tcPr>
            <w:tcW w:w="1417" w:type="dxa"/>
            <w:shd w:val="clear" w:color="auto" w:fill="auto"/>
            <w:noWrap/>
            <w:vAlign w:val="center"/>
          </w:tcPr>
          <w:p w14:paraId="1B0743F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0C637E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44,60</w:t>
            </w:r>
          </w:p>
        </w:tc>
      </w:tr>
      <w:tr w:rsidR="001E7647" w:rsidRPr="001E7647" w14:paraId="0520B0B4" w14:textId="77777777" w:rsidTr="00A9244C">
        <w:trPr>
          <w:trHeight w:val="288"/>
        </w:trPr>
        <w:tc>
          <w:tcPr>
            <w:tcW w:w="1276" w:type="dxa"/>
            <w:shd w:val="clear" w:color="auto" w:fill="auto"/>
            <w:noWrap/>
            <w:vAlign w:val="center"/>
          </w:tcPr>
          <w:p w14:paraId="0F7FD63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464.</w:t>
            </w:r>
          </w:p>
        </w:tc>
        <w:tc>
          <w:tcPr>
            <w:tcW w:w="3539" w:type="dxa"/>
            <w:shd w:val="clear" w:color="auto" w:fill="auto"/>
            <w:noWrap/>
            <w:vAlign w:val="center"/>
          </w:tcPr>
          <w:p w14:paraId="3648F230"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7</w:t>
            </w:r>
          </w:p>
        </w:tc>
        <w:tc>
          <w:tcPr>
            <w:tcW w:w="1417" w:type="dxa"/>
            <w:shd w:val="clear" w:color="auto" w:fill="auto"/>
            <w:noWrap/>
            <w:vAlign w:val="center"/>
          </w:tcPr>
          <w:p w14:paraId="277FF3D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2BAD8EB" w14:textId="77777777" w:rsidR="001E7647" w:rsidRPr="001E7647" w:rsidRDefault="001E7647" w:rsidP="001E7647">
            <w:pPr>
              <w:jc w:val="center"/>
              <w:rPr>
                <w:sz w:val="22"/>
                <w:u w:val="none"/>
                <w:lang w:eastAsia="lv-LV"/>
              </w:rPr>
            </w:pPr>
            <w:r w:rsidRPr="001E7647">
              <w:rPr>
                <w:rFonts w:eastAsia="Calibri"/>
                <w:sz w:val="22"/>
                <w:u w:val="none"/>
                <w:lang w:eastAsia="lv-LV"/>
              </w:rPr>
              <w:t>59,70</w:t>
            </w:r>
          </w:p>
        </w:tc>
      </w:tr>
      <w:tr w:rsidR="001E7647" w:rsidRPr="001E7647" w14:paraId="11B80E6F" w14:textId="77777777" w:rsidTr="00A9244C">
        <w:trPr>
          <w:trHeight w:val="288"/>
        </w:trPr>
        <w:tc>
          <w:tcPr>
            <w:tcW w:w="1276" w:type="dxa"/>
            <w:shd w:val="clear" w:color="auto" w:fill="auto"/>
            <w:noWrap/>
            <w:vAlign w:val="center"/>
          </w:tcPr>
          <w:p w14:paraId="52278A4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465.</w:t>
            </w:r>
          </w:p>
        </w:tc>
        <w:tc>
          <w:tcPr>
            <w:tcW w:w="3539" w:type="dxa"/>
            <w:shd w:val="clear" w:color="auto" w:fill="auto"/>
            <w:noWrap/>
            <w:vAlign w:val="center"/>
          </w:tcPr>
          <w:p w14:paraId="51F0E264"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7</w:t>
            </w:r>
          </w:p>
        </w:tc>
        <w:tc>
          <w:tcPr>
            <w:tcW w:w="1417" w:type="dxa"/>
            <w:shd w:val="clear" w:color="auto" w:fill="auto"/>
            <w:noWrap/>
            <w:vAlign w:val="center"/>
          </w:tcPr>
          <w:p w14:paraId="212A084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48D09A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31,60</w:t>
            </w:r>
          </w:p>
        </w:tc>
      </w:tr>
      <w:tr w:rsidR="001E7647" w:rsidRPr="001E7647" w14:paraId="65B5A72C" w14:textId="77777777" w:rsidTr="00A9244C">
        <w:trPr>
          <w:trHeight w:val="288"/>
        </w:trPr>
        <w:tc>
          <w:tcPr>
            <w:tcW w:w="1276" w:type="dxa"/>
            <w:shd w:val="clear" w:color="auto" w:fill="auto"/>
            <w:noWrap/>
            <w:vAlign w:val="center"/>
          </w:tcPr>
          <w:p w14:paraId="5D0E65B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466.</w:t>
            </w:r>
          </w:p>
        </w:tc>
        <w:tc>
          <w:tcPr>
            <w:tcW w:w="3539" w:type="dxa"/>
            <w:shd w:val="clear" w:color="auto" w:fill="auto"/>
            <w:noWrap/>
            <w:vAlign w:val="center"/>
          </w:tcPr>
          <w:p w14:paraId="0C6193A0"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7</w:t>
            </w:r>
          </w:p>
        </w:tc>
        <w:tc>
          <w:tcPr>
            <w:tcW w:w="1417" w:type="dxa"/>
            <w:shd w:val="clear" w:color="auto" w:fill="auto"/>
            <w:noWrap/>
            <w:vAlign w:val="center"/>
          </w:tcPr>
          <w:p w14:paraId="166908B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67F1E2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62,60</w:t>
            </w:r>
          </w:p>
        </w:tc>
      </w:tr>
      <w:tr w:rsidR="001E7647" w:rsidRPr="001E7647" w14:paraId="762DFD69" w14:textId="77777777" w:rsidTr="00A9244C">
        <w:trPr>
          <w:trHeight w:val="288"/>
        </w:trPr>
        <w:tc>
          <w:tcPr>
            <w:tcW w:w="1276" w:type="dxa"/>
            <w:shd w:val="clear" w:color="auto" w:fill="auto"/>
            <w:noWrap/>
            <w:vAlign w:val="center"/>
          </w:tcPr>
          <w:p w14:paraId="04DB225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467.</w:t>
            </w:r>
          </w:p>
        </w:tc>
        <w:tc>
          <w:tcPr>
            <w:tcW w:w="3539" w:type="dxa"/>
            <w:shd w:val="clear" w:color="auto" w:fill="auto"/>
            <w:noWrap/>
            <w:vAlign w:val="center"/>
          </w:tcPr>
          <w:p w14:paraId="65C252C1"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7</w:t>
            </w:r>
          </w:p>
        </w:tc>
        <w:tc>
          <w:tcPr>
            <w:tcW w:w="1417" w:type="dxa"/>
            <w:shd w:val="clear" w:color="auto" w:fill="auto"/>
            <w:noWrap/>
            <w:vAlign w:val="center"/>
          </w:tcPr>
          <w:p w14:paraId="6AED917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w:t>
            </w:r>
          </w:p>
        </w:tc>
        <w:tc>
          <w:tcPr>
            <w:tcW w:w="2835" w:type="dxa"/>
            <w:tcBorders>
              <w:top w:val="single" w:sz="4" w:space="0" w:color="auto"/>
              <w:left w:val="single" w:sz="4" w:space="0" w:color="auto"/>
              <w:bottom w:val="nil"/>
              <w:right w:val="single" w:sz="4" w:space="0" w:color="auto"/>
            </w:tcBorders>
            <w:shd w:val="clear" w:color="auto" w:fill="auto"/>
            <w:noWrap/>
            <w:vAlign w:val="center"/>
          </w:tcPr>
          <w:p w14:paraId="36F1D2B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59,20</w:t>
            </w:r>
          </w:p>
        </w:tc>
      </w:tr>
      <w:tr w:rsidR="001E7647" w:rsidRPr="001E7647" w14:paraId="7177F119" w14:textId="77777777" w:rsidTr="00A9244C">
        <w:trPr>
          <w:trHeight w:val="288"/>
        </w:trPr>
        <w:tc>
          <w:tcPr>
            <w:tcW w:w="1276" w:type="dxa"/>
            <w:shd w:val="clear" w:color="auto" w:fill="auto"/>
            <w:noWrap/>
            <w:vAlign w:val="center"/>
          </w:tcPr>
          <w:p w14:paraId="5D5FAF2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468.</w:t>
            </w:r>
          </w:p>
        </w:tc>
        <w:tc>
          <w:tcPr>
            <w:tcW w:w="3539" w:type="dxa"/>
            <w:shd w:val="clear" w:color="auto" w:fill="auto"/>
            <w:noWrap/>
            <w:vAlign w:val="center"/>
          </w:tcPr>
          <w:p w14:paraId="3ACFA836"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7</w:t>
            </w:r>
          </w:p>
        </w:tc>
        <w:tc>
          <w:tcPr>
            <w:tcW w:w="1417" w:type="dxa"/>
            <w:shd w:val="clear" w:color="auto" w:fill="auto"/>
            <w:noWrap/>
            <w:vAlign w:val="center"/>
          </w:tcPr>
          <w:p w14:paraId="4B75042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DDCA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36,50</w:t>
            </w:r>
          </w:p>
        </w:tc>
      </w:tr>
      <w:tr w:rsidR="001E7647" w:rsidRPr="001E7647" w14:paraId="0C11A737" w14:textId="77777777" w:rsidTr="00A9244C">
        <w:trPr>
          <w:trHeight w:val="288"/>
        </w:trPr>
        <w:tc>
          <w:tcPr>
            <w:tcW w:w="1276" w:type="dxa"/>
            <w:shd w:val="clear" w:color="auto" w:fill="auto"/>
            <w:noWrap/>
            <w:vAlign w:val="center"/>
          </w:tcPr>
          <w:p w14:paraId="21694FE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469.</w:t>
            </w:r>
          </w:p>
        </w:tc>
        <w:tc>
          <w:tcPr>
            <w:tcW w:w="3539" w:type="dxa"/>
            <w:shd w:val="clear" w:color="auto" w:fill="auto"/>
            <w:noWrap/>
            <w:vAlign w:val="center"/>
          </w:tcPr>
          <w:p w14:paraId="602A580F"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7</w:t>
            </w:r>
          </w:p>
        </w:tc>
        <w:tc>
          <w:tcPr>
            <w:tcW w:w="1417" w:type="dxa"/>
            <w:shd w:val="clear" w:color="auto" w:fill="auto"/>
            <w:noWrap/>
            <w:vAlign w:val="center"/>
          </w:tcPr>
          <w:p w14:paraId="538111D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99534A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39,90</w:t>
            </w:r>
          </w:p>
        </w:tc>
      </w:tr>
      <w:tr w:rsidR="001E7647" w:rsidRPr="001E7647" w14:paraId="144A28F1" w14:textId="77777777" w:rsidTr="00A9244C">
        <w:trPr>
          <w:trHeight w:val="288"/>
        </w:trPr>
        <w:tc>
          <w:tcPr>
            <w:tcW w:w="1276" w:type="dxa"/>
            <w:shd w:val="clear" w:color="auto" w:fill="auto"/>
            <w:noWrap/>
            <w:vAlign w:val="center"/>
          </w:tcPr>
          <w:p w14:paraId="1C48937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470.</w:t>
            </w:r>
          </w:p>
        </w:tc>
        <w:tc>
          <w:tcPr>
            <w:tcW w:w="3539" w:type="dxa"/>
            <w:shd w:val="clear" w:color="auto" w:fill="auto"/>
            <w:noWrap/>
            <w:vAlign w:val="center"/>
          </w:tcPr>
          <w:p w14:paraId="274E15B2"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7</w:t>
            </w:r>
          </w:p>
        </w:tc>
        <w:tc>
          <w:tcPr>
            <w:tcW w:w="1417" w:type="dxa"/>
            <w:shd w:val="clear" w:color="auto" w:fill="auto"/>
            <w:noWrap/>
            <w:vAlign w:val="center"/>
          </w:tcPr>
          <w:p w14:paraId="79A322D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D198F" w14:textId="77777777" w:rsidR="001E7647" w:rsidRPr="001E7647" w:rsidRDefault="001E7647" w:rsidP="001E7647">
            <w:pPr>
              <w:jc w:val="center"/>
              <w:rPr>
                <w:sz w:val="22"/>
                <w:u w:val="none"/>
                <w:lang w:eastAsia="lv-LV"/>
              </w:rPr>
            </w:pPr>
            <w:r w:rsidRPr="001E7647">
              <w:rPr>
                <w:rFonts w:eastAsia="Calibri"/>
                <w:sz w:val="22"/>
                <w:u w:val="none"/>
                <w:lang w:eastAsia="lv-LV"/>
              </w:rPr>
              <w:t>60,80</w:t>
            </w:r>
          </w:p>
        </w:tc>
      </w:tr>
      <w:tr w:rsidR="001E7647" w:rsidRPr="001E7647" w14:paraId="5DBB8701" w14:textId="77777777" w:rsidTr="00A9244C">
        <w:trPr>
          <w:trHeight w:val="288"/>
        </w:trPr>
        <w:tc>
          <w:tcPr>
            <w:tcW w:w="1276" w:type="dxa"/>
            <w:shd w:val="clear" w:color="auto" w:fill="auto"/>
            <w:noWrap/>
            <w:vAlign w:val="center"/>
          </w:tcPr>
          <w:p w14:paraId="7C115C8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471.</w:t>
            </w:r>
          </w:p>
        </w:tc>
        <w:tc>
          <w:tcPr>
            <w:tcW w:w="3539" w:type="dxa"/>
            <w:shd w:val="clear" w:color="auto" w:fill="auto"/>
            <w:noWrap/>
            <w:vAlign w:val="center"/>
          </w:tcPr>
          <w:p w14:paraId="41186424"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7</w:t>
            </w:r>
          </w:p>
        </w:tc>
        <w:tc>
          <w:tcPr>
            <w:tcW w:w="1417" w:type="dxa"/>
            <w:shd w:val="clear" w:color="auto" w:fill="auto"/>
            <w:noWrap/>
            <w:vAlign w:val="center"/>
          </w:tcPr>
          <w:p w14:paraId="5FC6878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E4A26B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40,00</w:t>
            </w:r>
          </w:p>
        </w:tc>
      </w:tr>
      <w:tr w:rsidR="001E7647" w:rsidRPr="001E7647" w14:paraId="72087D42" w14:textId="77777777" w:rsidTr="00A9244C">
        <w:trPr>
          <w:trHeight w:val="288"/>
        </w:trPr>
        <w:tc>
          <w:tcPr>
            <w:tcW w:w="1276" w:type="dxa"/>
            <w:shd w:val="clear" w:color="auto" w:fill="auto"/>
            <w:noWrap/>
            <w:vAlign w:val="center"/>
          </w:tcPr>
          <w:p w14:paraId="7E37135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472.</w:t>
            </w:r>
          </w:p>
        </w:tc>
        <w:tc>
          <w:tcPr>
            <w:tcW w:w="3539" w:type="dxa"/>
            <w:shd w:val="clear" w:color="auto" w:fill="auto"/>
            <w:noWrap/>
            <w:vAlign w:val="center"/>
          </w:tcPr>
          <w:p w14:paraId="21EEED78" w14:textId="77777777" w:rsidR="001E7647" w:rsidRPr="001E7647" w:rsidRDefault="001E7647" w:rsidP="001E7647">
            <w:pPr>
              <w:rPr>
                <w:rFonts w:eastAsia="Calibri"/>
                <w:strike/>
                <w:color w:val="FF0000"/>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8</w:t>
            </w:r>
          </w:p>
        </w:tc>
        <w:tc>
          <w:tcPr>
            <w:tcW w:w="1417" w:type="dxa"/>
            <w:shd w:val="clear" w:color="auto" w:fill="auto"/>
            <w:noWrap/>
            <w:vAlign w:val="center"/>
          </w:tcPr>
          <w:p w14:paraId="6618D2DB"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15E1996"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44,10</w:t>
            </w:r>
          </w:p>
        </w:tc>
      </w:tr>
      <w:tr w:rsidR="001E7647" w:rsidRPr="001E7647" w14:paraId="038769D0" w14:textId="77777777" w:rsidTr="00A9244C">
        <w:trPr>
          <w:trHeight w:val="288"/>
        </w:trPr>
        <w:tc>
          <w:tcPr>
            <w:tcW w:w="1276" w:type="dxa"/>
            <w:shd w:val="clear" w:color="auto" w:fill="auto"/>
            <w:noWrap/>
            <w:vAlign w:val="center"/>
          </w:tcPr>
          <w:p w14:paraId="4ABA512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473.</w:t>
            </w:r>
          </w:p>
        </w:tc>
        <w:tc>
          <w:tcPr>
            <w:tcW w:w="3539" w:type="dxa"/>
            <w:shd w:val="clear" w:color="auto" w:fill="auto"/>
            <w:noWrap/>
            <w:vAlign w:val="center"/>
          </w:tcPr>
          <w:p w14:paraId="68C80887"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8</w:t>
            </w:r>
          </w:p>
        </w:tc>
        <w:tc>
          <w:tcPr>
            <w:tcW w:w="1417" w:type="dxa"/>
            <w:shd w:val="clear" w:color="auto" w:fill="auto"/>
            <w:noWrap/>
            <w:vAlign w:val="center"/>
          </w:tcPr>
          <w:p w14:paraId="5CFC083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4BD3483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43,20</w:t>
            </w:r>
          </w:p>
        </w:tc>
      </w:tr>
      <w:tr w:rsidR="001E7647" w:rsidRPr="001E7647" w14:paraId="03717D45" w14:textId="77777777" w:rsidTr="00A9244C">
        <w:trPr>
          <w:trHeight w:val="288"/>
        </w:trPr>
        <w:tc>
          <w:tcPr>
            <w:tcW w:w="1276" w:type="dxa"/>
            <w:shd w:val="clear" w:color="auto" w:fill="auto"/>
            <w:noWrap/>
            <w:vAlign w:val="center"/>
          </w:tcPr>
          <w:p w14:paraId="7CF30AA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474.</w:t>
            </w:r>
          </w:p>
        </w:tc>
        <w:tc>
          <w:tcPr>
            <w:tcW w:w="3539" w:type="dxa"/>
            <w:shd w:val="clear" w:color="auto" w:fill="auto"/>
            <w:noWrap/>
            <w:vAlign w:val="center"/>
          </w:tcPr>
          <w:p w14:paraId="12EBB9ED"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8</w:t>
            </w:r>
          </w:p>
        </w:tc>
        <w:tc>
          <w:tcPr>
            <w:tcW w:w="1417" w:type="dxa"/>
            <w:shd w:val="clear" w:color="auto" w:fill="auto"/>
            <w:noWrap/>
            <w:vAlign w:val="center"/>
          </w:tcPr>
          <w:p w14:paraId="7848814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093716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35,50</w:t>
            </w:r>
          </w:p>
        </w:tc>
      </w:tr>
      <w:tr w:rsidR="001E7647" w:rsidRPr="001E7647" w14:paraId="6395670D" w14:textId="77777777" w:rsidTr="00A9244C">
        <w:trPr>
          <w:trHeight w:val="288"/>
        </w:trPr>
        <w:tc>
          <w:tcPr>
            <w:tcW w:w="1276" w:type="dxa"/>
            <w:shd w:val="clear" w:color="auto" w:fill="auto"/>
            <w:noWrap/>
            <w:vAlign w:val="center"/>
          </w:tcPr>
          <w:p w14:paraId="33DF6A2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475.</w:t>
            </w:r>
          </w:p>
        </w:tc>
        <w:tc>
          <w:tcPr>
            <w:tcW w:w="3539" w:type="dxa"/>
            <w:shd w:val="clear" w:color="auto" w:fill="auto"/>
            <w:noWrap/>
            <w:vAlign w:val="center"/>
          </w:tcPr>
          <w:p w14:paraId="1CF91D56" w14:textId="77777777" w:rsidR="001E7647" w:rsidRPr="001E7647" w:rsidRDefault="001E7647" w:rsidP="001E7647">
            <w:pPr>
              <w:rPr>
                <w:rFonts w:eastAsia="Calibri"/>
                <w:strike/>
                <w:color w:val="FF0000"/>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8</w:t>
            </w:r>
          </w:p>
        </w:tc>
        <w:tc>
          <w:tcPr>
            <w:tcW w:w="1417" w:type="dxa"/>
            <w:shd w:val="clear" w:color="auto" w:fill="auto"/>
            <w:noWrap/>
            <w:vAlign w:val="center"/>
          </w:tcPr>
          <w:p w14:paraId="1BE72FAE"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F1CEBF9"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36,70</w:t>
            </w:r>
          </w:p>
        </w:tc>
      </w:tr>
      <w:tr w:rsidR="001E7647" w:rsidRPr="001E7647" w14:paraId="3EBD5011" w14:textId="77777777" w:rsidTr="00A9244C">
        <w:trPr>
          <w:trHeight w:val="293"/>
        </w:trPr>
        <w:tc>
          <w:tcPr>
            <w:tcW w:w="1276" w:type="dxa"/>
            <w:shd w:val="clear" w:color="auto" w:fill="auto"/>
            <w:noWrap/>
            <w:vAlign w:val="center"/>
          </w:tcPr>
          <w:p w14:paraId="759F556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476.</w:t>
            </w:r>
          </w:p>
        </w:tc>
        <w:tc>
          <w:tcPr>
            <w:tcW w:w="3539" w:type="dxa"/>
            <w:shd w:val="clear" w:color="auto" w:fill="auto"/>
            <w:noWrap/>
            <w:vAlign w:val="center"/>
          </w:tcPr>
          <w:p w14:paraId="7C9B6D82"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8</w:t>
            </w:r>
          </w:p>
        </w:tc>
        <w:tc>
          <w:tcPr>
            <w:tcW w:w="1417" w:type="dxa"/>
            <w:shd w:val="clear" w:color="auto" w:fill="auto"/>
            <w:noWrap/>
            <w:vAlign w:val="center"/>
          </w:tcPr>
          <w:p w14:paraId="71C51D6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206823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43,80</w:t>
            </w:r>
          </w:p>
        </w:tc>
      </w:tr>
      <w:tr w:rsidR="001E7647" w:rsidRPr="001E7647" w14:paraId="36862806" w14:textId="77777777" w:rsidTr="00A9244C">
        <w:trPr>
          <w:trHeight w:val="288"/>
        </w:trPr>
        <w:tc>
          <w:tcPr>
            <w:tcW w:w="1276" w:type="dxa"/>
            <w:shd w:val="clear" w:color="auto" w:fill="auto"/>
            <w:noWrap/>
            <w:vAlign w:val="center"/>
          </w:tcPr>
          <w:p w14:paraId="7FB573D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477.</w:t>
            </w:r>
          </w:p>
        </w:tc>
        <w:tc>
          <w:tcPr>
            <w:tcW w:w="3539" w:type="dxa"/>
            <w:shd w:val="clear" w:color="auto" w:fill="auto"/>
            <w:noWrap/>
            <w:vAlign w:val="center"/>
          </w:tcPr>
          <w:p w14:paraId="6F29ECDF"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8</w:t>
            </w:r>
          </w:p>
        </w:tc>
        <w:tc>
          <w:tcPr>
            <w:tcW w:w="1417" w:type="dxa"/>
            <w:shd w:val="clear" w:color="auto" w:fill="auto"/>
            <w:noWrap/>
            <w:vAlign w:val="center"/>
          </w:tcPr>
          <w:p w14:paraId="36712B4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E9573B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43,90</w:t>
            </w:r>
          </w:p>
        </w:tc>
      </w:tr>
      <w:tr w:rsidR="001E7647" w:rsidRPr="001E7647" w14:paraId="773597EB" w14:textId="77777777" w:rsidTr="00A9244C">
        <w:trPr>
          <w:trHeight w:val="288"/>
        </w:trPr>
        <w:tc>
          <w:tcPr>
            <w:tcW w:w="1276" w:type="dxa"/>
            <w:shd w:val="clear" w:color="auto" w:fill="auto"/>
            <w:noWrap/>
            <w:vAlign w:val="center"/>
          </w:tcPr>
          <w:p w14:paraId="53BA4C8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478.</w:t>
            </w:r>
          </w:p>
        </w:tc>
        <w:tc>
          <w:tcPr>
            <w:tcW w:w="3539" w:type="dxa"/>
            <w:shd w:val="clear" w:color="auto" w:fill="auto"/>
            <w:noWrap/>
            <w:vAlign w:val="center"/>
          </w:tcPr>
          <w:p w14:paraId="2D1631BB"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8</w:t>
            </w:r>
          </w:p>
        </w:tc>
        <w:tc>
          <w:tcPr>
            <w:tcW w:w="1417" w:type="dxa"/>
            <w:shd w:val="clear" w:color="auto" w:fill="auto"/>
            <w:noWrap/>
            <w:vAlign w:val="center"/>
          </w:tcPr>
          <w:p w14:paraId="477E9B3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F1657D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42,90</w:t>
            </w:r>
          </w:p>
        </w:tc>
      </w:tr>
      <w:tr w:rsidR="001E7647" w:rsidRPr="001E7647" w14:paraId="51EFC3CA" w14:textId="77777777" w:rsidTr="00A9244C">
        <w:trPr>
          <w:trHeight w:val="288"/>
        </w:trPr>
        <w:tc>
          <w:tcPr>
            <w:tcW w:w="1276" w:type="dxa"/>
            <w:shd w:val="clear" w:color="auto" w:fill="auto"/>
            <w:noWrap/>
            <w:vAlign w:val="center"/>
          </w:tcPr>
          <w:p w14:paraId="5E11FC0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479.</w:t>
            </w:r>
          </w:p>
        </w:tc>
        <w:tc>
          <w:tcPr>
            <w:tcW w:w="3539" w:type="dxa"/>
            <w:shd w:val="clear" w:color="auto" w:fill="auto"/>
            <w:noWrap/>
            <w:vAlign w:val="center"/>
          </w:tcPr>
          <w:p w14:paraId="72FE2A26"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8</w:t>
            </w:r>
          </w:p>
        </w:tc>
        <w:tc>
          <w:tcPr>
            <w:tcW w:w="1417" w:type="dxa"/>
            <w:shd w:val="clear" w:color="auto" w:fill="auto"/>
            <w:noWrap/>
            <w:vAlign w:val="center"/>
          </w:tcPr>
          <w:p w14:paraId="1BA3E7F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A05F75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35,90</w:t>
            </w:r>
          </w:p>
        </w:tc>
      </w:tr>
      <w:tr w:rsidR="001E7647" w:rsidRPr="001E7647" w14:paraId="34CC11C8" w14:textId="77777777" w:rsidTr="00A9244C">
        <w:trPr>
          <w:trHeight w:val="288"/>
        </w:trPr>
        <w:tc>
          <w:tcPr>
            <w:tcW w:w="1276" w:type="dxa"/>
            <w:shd w:val="clear" w:color="auto" w:fill="auto"/>
            <w:noWrap/>
            <w:vAlign w:val="center"/>
          </w:tcPr>
          <w:p w14:paraId="7636F2E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480.</w:t>
            </w:r>
          </w:p>
        </w:tc>
        <w:tc>
          <w:tcPr>
            <w:tcW w:w="3539" w:type="dxa"/>
            <w:shd w:val="clear" w:color="auto" w:fill="auto"/>
            <w:noWrap/>
            <w:vAlign w:val="center"/>
          </w:tcPr>
          <w:p w14:paraId="35124012"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8</w:t>
            </w:r>
          </w:p>
        </w:tc>
        <w:tc>
          <w:tcPr>
            <w:tcW w:w="1417" w:type="dxa"/>
            <w:shd w:val="clear" w:color="auto" w:fill="auto"/>
            <w:noWrap/>
            <w:vAlign w:val="center"/>
          </w:tcPr>
          <w:p w14:paraId="1830C19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17F898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43,90</w:t>
            </w:r>
          </w:p>
        </w:tc>
      </w:tr>
      <w:tr w:rsidR="001E7647" w:rsidRPr="001E7647" w14:paraId="65B19B6F" w14:textId="77777777" w:rsidTr="00A9244C">
        <w:trPr>
          <w:trHeight w:val="288"/>
        </w:trPr>
        <w:tc>
          <w:tcPr>
            <w:tcW w:w="1276" w:type="dxa"/>
            <w:shd w:val="clear" w:color="auto" w:fill="auto"/>
            <w:noWrap/>
            <w:vAlign w:val="center"/>
          </w:tcPr>
          <w:p w14:paraId="13D2E44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481.</w:t>
            </w:r>
          </w:p>
        </w:tc>
        <w:tc>
          <w:tcPr>
            <w:tcW w:w="3539" w:type="dxa"/>
            <w:shd w:val="clear" w:color="auto" w:fill="auto"/>
            <w:noWrap/>
            <w:vAlign w:val="center"/>
          </w:tcPr>
          <w:p w14:paraId="1C8D0BC2"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8</w:t>
            </w:r>
          </w:p>
        </w:tc>
        <w:tc>
          <w:tcPr>
            <w:tcW w:w="1417" w:type="dxa"/>
            <w:shd w:val="clear" w:color="auto" w:fill="auto"/>
            <w:noWrap/>
            <w:vAlign w:val="center"/>
          </w:tcPr>
          <w:p w14:paraId="6A08C44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D5EB77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43,60</w:t>
            </w:r>
          </w:p>
        </w:tc>
      </w:tr>
      <w:tr w:rsidR="001E7647" w:rsidRPr="001E7647" w14:paraId="2BE56CFC" w14:textId="77777777" w:rsidTr="00A9244C">
        <w:trPr>
          <w:trHeight w:val="288"/>
        </w:trPr>
        <w:tc>
          <w:tcPr>
            <w:tcW w:w="1276" w:type="dxa"/>
            <w:shd w:val="clear" w:color="auto" w:fill="auto"/>
            <w:noWrap/>
            <w:vAlign w:val="center"/>
          </w:tcPr>
          <w:p w14:paraId="69A4E28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482.</w:t>
            </w:r>
          </w:p>
        </w:tc>
        <w:tc>
          <w:tcPr>
            <w:tcW w:w="3539" w:type="dxa"/>
            <w:shd w:val="clear" w:color="auto" w:fill="auto"/>
            <w:noWrap/>
            <w:vAlign w:val="center"/>
          </w:tcPr>
          <w:p w14:paraId="7593B394"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8</w:t>
            </w:r>
          </w:p>
        </w:tc>
        <w:tc>
          <w:tcPr>
            <w:tcW w:w="1417" w:type="dxa"/>
            <w:shd w:val="clear" w:color="auto" w:fill="auto"/>
            <w:noWrap/>
            <w:vAlign w:val="center"/>
          </w:tcPr>
          <w:p w14:paraId="3E5D20B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5BDC2C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36,20</w:t>
            </w:r>
          </w:p>
        </w:tc>
      </w:tr>
      <w:tr w:rsidR="001E7647" w:rsidRPr="001E7647" w14:paraId="3F7D4C8A" w14:textId="77777777" w:rsidTr="00A9244C">
        <w:trPr>
          <w:trHeight w:val="288"/>
        </w:trPr>
        <w:tc>
          <w:tcPr>
            <w:tcW w:w="1276" w:type="dxa"/>
            <w:shd w:val="clear" w:color="auto" w:fill="auto"/>
            <w:noWrap/>
            <w:vAlign w:val="center"/>
          </w:tcPr>
          <w:p w14:paraId="1B92D79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483.</w:t>
            </w:r>
          </w:p>
        </w:tc>
        <w:tc>
          <w:tcPr>
            <w:tcW w:w="3539" w:type="dxa"/>
            <w:shd w:val="clear" w:color="auto" w:fill="auto"/>
            <w:noWrap/>
            <w:vAlign w:val="center"/>
          </w:tcPr>
          <w:p w14:paraId="6B657FBD" w14:textId="77777777" w:rsidR="001E7647" w:rsidRPr="001E7647" w:rsidRDefault="001E7647" w:rsidP="001E7647">
            <w:pPr>
              <w:rPr>
                <w:rFonts w:eastAsia="Calibri"/>
                <w:strike/>
                <w:color w:val="FF0000"/>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8</w:t>
            </w:r>
          </w:p>
        </w:tc>
        <w:tc>
          <w:tcPr>
            <w:tcW w:w="1417" w:type="dxa"/>
            <w:shd w:val="clear" w:color="auto" w:fill="auto"/>
            <w:noWrap/>
            <w:vAlign w:val="center"/>
          </w:tcPr>
          <w:p w14:paraId="2FE2653B"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18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B524DBF"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44,50</w:t>
            </w:r>
          </w:p>
        </w:tc>
      </w:tr>
      <w:tr w:rsidR="001E7647" w:rsidRPr="001E7647" w14:paraId="60E2B6B4" w14:textId="77777777" w:rsidTr="00A9244C">
        <w:trPr>
          <w:trHeight w:val="288"/>
        </w:trPr>
        <w:tc>
          <w:tcPr>
            <w:tcW w:w="1276" w:type="dxa"/>
            <w:shd w:val="clear" w:color="auto" w:fill="auto"/>
            <w:noWrap/>
            <w:vAlign w:val="center"/>
          </w:tcPr>
          <w:p w14:paraId="44EE0DC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484.</w:t>
            </w:r>
          </w:p>
        </w:tc>
        <w:tc>
          <w:tcPr>
            <w:tcW w:w="3539" w:type="dxa"/>
            <w:shd w:val="clear" w:color="auto" w:fill="auto"/>
            <w:noWrap/>
            <w:vAlign w:val="center"/>
          </w:tcPr>
          <w:p w14:paraId="7B93FF68"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8</w:t>
            </w:r>
          </w:p>
        </w:tc>
        <w:tc>
          <w:tcPr>
            <w:tcW w:w="1417" w:type="dxa"/>
            <w:shd w:val="clear" w:color="auto" w:fill="auto"/>
            <w:noWrap/>
            <w:vAlign w:val="center"/>
          </w:tcPr>
          <w:p w14:paraId="77BA30B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20</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CECBB8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36,20</w:t>
            </w:r>
          </w:p>
        </w:tc>
      </w:tr>
      <w:tr w:rsidR="001E7647" w:rsidRPr="001E7647" w14:paraId="6ED1BD7C" w14:textId="77777777" w:rsidTr="00A9244C">
        <w:trPr>
          <w:trHeight w:val="288"/>
        </w:trPr>
        <w:tc>
          <w:tcPr>
            <w:tcW w:w="1276" w:type="dxa"/>
            <w:shd w:val="clear" w:color="auto" w:fill="auto"/>
            <w:noWrap/>
            <w:vAlign w:val="center"/>
          </w:tcPr>
          <w:p w14:paraId="74880BF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485.</w:t>
            </w:r>
          </w:p>
        </w:tc>
        <w:tc>
          <w:tcPr>
            <w:tcW w:w="3539" w:type="dxa"/>
            <w:shd w:val="clear" w:color="auto" w:fill="auto"/>
            <w:noWrap/>
            <w:vAlign w:val="center"/>
          </w:tcPr>
          <w:p w14:paraId="224067F0"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8</w:t>
            </w:r>
          </w:p>
        </w:tc>
        <w:tc>
          <w:tcPr>
            <w:tcW w:w="1417" w:type="dxa"/>
            <w:shd w:val="clear" w:color="auto" w:fill="auto"/>
            <w:noWrap/>
            <w:vAlign w:val="center"/>
          </w:tcPr>
          <w:p w14:paraId="1BE02E3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25AC20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36,20</w:t>
            </w:r>
          </w:p>
        </w:tc>
      </w:tr>
      <w:tr w:rsidR="001E7647" w:rsidRPr="001E7647" w14:paraId="6B2DF879" w14:textId="77777777" w:rsidTr="00A9244C">
        <w:trPr>
          <w:trHeight w:val="288"/>
        </w:trPr>
        <w:tc>
          <w:tcPr>
            <w:tcW w:w="1276" w:type="dxa"/>
            <w:shd w:val="clear" w:color="auto" w:fill="auto"/>
            <w:noWrap/>
            <w:vAlign w:val="center"/>
          </w:tcPr>
          <w:p w14:paraId="7F5F3A6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486.</w:t>
            </w:r>
          </w:p>
        </w:tc>
        <w:tc>
          <w:tcPr>
            <w:tcW w:w="3539" w:type="dxa"/>
            <w:shd w:val="clear" w:color="auto" w:fill="auto"/>
            <w:noWrap/>
            <w:vAlign w:val="center"/>
          </w:tcPr>
          <w:p w14:paraId="03516C99"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8</w:t>
            </w:r>
          </w:p>
        </w:tc>
        <w:tc>
          <w:tcPr>
            <w:tcW w:w="1417" w:type="dxa"/>
            <w:shd w:val="clear" w:color="auto" w:fill="auto"/>
            <w:noWrap/>
            <w:vAlign w:val="center"/>
          </w:tcPr>
          <w:p w14:paraId="65BFECF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EF1BEB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44,10</w:t>
            </w:r>
          </w:p>
        </w:tc>
      </w:tr>
      <w:tr w:rsidR="001E7647" w:rsidRPr="001E7647" w14:paraId="554EB0E3" w14:textId="77777777" w:rsidTr="00A9244C">
        <w:trPr>
          <w:trHeight w:val="288"/>
        </w:trPr>
        <w:tc>
          <w:tcPr>
            <w:tcW w:w="1276" w:type="dxa"/>
            <w:shd w:val="clear" w:color="auto" w:fill="auto"/>
            <w:noWrap/>
            <w:vAlign w:val="center"/>
          </w:tcPr>
          <w:p w14:paraId="5DA2282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lastRenderedPageBreak/>
              <w:t>487.</w:t>
            </w:r>
          </w:p>
        </w:tc>
        <w:tc>
          <w:tcPr>
            <w:tcW w:w="3539" w:type="dxa"/>
            <w:shd w:val="clear" w:color="auto" w:fill="auto"/>
            <w:noWrap/>
            <w:vAlign w:val="center"/>
          </w:tcPr>
          <w:p w14:paraId="30EC27AE"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8</w:t>
            </w:r>
          </w:p>
        </w:tc>
        <w:tc>
          <w:tcPr>
            <w:tcW w:w="1417" w:type="dxa"/>
            <w:shd w:val="clear" w:color="auto" w:fill="auto"/>
            <w:noWrap/>
            <w:vAlign w:val="center"/>
          </w:tcPr>
          <w:p w14:paraId="6EBB162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A4E9FA1" w14:textId="77777777" w:rsidR="001E7647" w:rsidRPr="001E7647" w:rsidRDefault="001E7647" w:rsidP="001E7647">
            <w:pPr>
              <w:jc w:val="center"/>
              <w:rPr>
                <w:sz w:val="22"/>
                <w:u w:val="none"/>
                <w:lang w:eastAsia="lv-LV"/>
              </w:rPr>
            </w:pPr>
            <w:r w:rsidRPr="001E7647">
              <w:rPr>
                <w:rFonts w:eastAsia="Calibri"/>
                <w:sz w:val="22"/>
                <w:u w:val="none"/>
                <w:lang w:eastAsia="lv-LV"/>
              </w:rPr>
              <w:t>43,80</w:t>
            </w:r>
          </w:p>
        </w:tc>
      </w:tr>
      <w:tr w:rsidR="001E7647" w:rsidRPr="001E7647" w14:paraId="3B13894D" w14:textId="77777777" w:rsidTr="00A9244C">
        <w:trPr>
          <w:trHeight w:val="288"/>
        </w:trPr>
        <w:tc>
          <w:tcPr>
            <w:tcW w:w="1276" w:type="dxa"/>
            <w:shd w:val="clear" w:color="auto" w:fill="auto"/>
            <w:noWrap/>
            <w:vAlign w:val="center"/>
          </w:tcPr>
          <w:p w14:paraId="46E4E6A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488.</w:t>
            </w:r>
          </w:p>
        </w:tc>
        <w:tc>
          <w:tcPr>
            <w:tcW w:w="3539" w:type="dxa"/>
            <w:shd w:val="clear" w:color="auto" w:fill="auto"/>
            <w:noWrap/>
            <w:vAlign w:val="center"/>
          </w:tcPr>
          <w:p w14:paraId="56718DFA"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8</w:t>
            </w:r>
          </w:p>
        </w:tc>
        <w:tc>
          <w:tcPr>
            <w:tcW w:w="1417" w:type="dxa"/>
            <w:shd w:val="clear" w:color="auto" w:fill="auto"/>
            <w:noWrap/>
            <w:vAlign w:val="center"/>
          </w:tcPr>
          <w:p w14:paraId="5D608C9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BFE050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36,20</w:t>
            </w:r>
          </w:p>
        </w:tc>
      </w:tr>
      <w:tr w:rsidR="001E7647" w:rsidRPr="001E7647" w14:paraId="7EC6CB0C" w14:textId="77777777" w:rsidTr="00A9244C">
        <w:trPr>
          <w:trHeight w:val="288"/>
        </w:trPr>
        <w:tc>
          <w:tcPr>
            <w:tcW w:w="1276" w:type="dxa"/>
            <w:shd w:val="clear" w:color="auto" w:fill="auto"/>
            <w:noWrap/>
            <w:vAlign w:val="center"/>
          </w:tcPr>
          <w:p w14:paraId="77872BC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489.</w:t>
            </w:r>
          </w:p>
        </w:tc>
        <w:tc>
          <w:tcPr>
            <w:tcW w:w="3539" w:type="dxa"/>
            <w:shd w:val="clear" w:color="auto" w:fill="auto"/>
            <w:noWrap/>
            <w:vAlign w:val="center"/>
          </w:tcPr>
          <w:p w14:paraId="17A88010"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8</w:t>
            </w:r>
          </w:p>
        </w:tc>
        <w:tc>
          <w:tcPr>
            <w:tcW w:w="1417" w:type="dxa"/>
            <w:shd w:val="clear" w:color="auto" w:fill="auto"/>
            <w:noWrap/>
            <w:vAlign w:val="center"/>
          </w:tcPr>
          <w:p w14:paraId="3645B3F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B15CF8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44,00</w:t>
            </w:r>
          </w:p>
        </w:tc>
      </w:tr>
      <w:tr w:rsidR="001E7647" w:rsidRPr="001E7647" w14:paraId="28C00F1A" w14:textId="77777777" w:rsidTr="00A9244C">
        <w:trPr>
          <w:trHeight w:val="288"/>
        </w:trPr>
        <w:tc>
          <w:tcPr>
            <w:tcW w:w="1276" w:type="dxa"/>
            <w:shd w:val="clear" w:color="auto" w:fill="auto"/>
            <w:noWrap/>
            <w:vAlign w:val="center"/>
          </w:tcPr>
          <w:p w14:paraId="2B68923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490.</w:t>
            </w:r>
          </w:p>
        </w:tc>
        <w:tc>
          <w:tcPr>
            <w:tcW w:w="3539" w:type="dxa"/>
            <w:shd w:val="clear" w:color="auto" w:fill="auto"/>
            <w:noWrap/>
            <w:vAlign w:val="center"/>
          </w:tcPr>
          <w:p w14:paraId="65BEB979"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8</w:t>
            </w:r>
          </w:p>
        </w:tc>
        <w:tc>
          <w:tcPr>
            <w:tcW w:w="1417" w:type="dxa"/>
            <w:shd w:val="clear" w:color="auto" w:fill="auto"/>
            <w:noWrap/>
            <w:vAlign w:val="center"/>
          </w:tcPr>
          <w:p w14:paraId="60DE413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8577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36,20</w:t>
            </w:r>
          </w:p>
        </w:tc>
      </w:tr>
      <w:tr w:rsidR="001E7647" w:rsidRPr="001E7647" w14:paraId="022EE416" w14:textId="77777777" w:rsidTr="00A9244C">
        <w:trPr>
          <w:trHeight w:val="288"/>
        </w:trPr>
        <w:tc>
          <w:tcPr>
            <w:tcW w:w="1276" w:type="dxa"/>
            <w:shd w:val="clear" w:color="auto" w:fill="auto"/>
            <w:noWrap/>
            <w:vAlign w:val="center"/>
          </w:tcPr>
          <w:p w14:paraId="6B102BF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491.</w:t>
            </w:r>
          </w:p>
        </w:tc>
        <w:tc>
          <w:tcPr>
            <w:tcW w:w="3539" w:type="dxa"/>
            <w:shd w:val="clear" w:color="auto" w:fill="auto"/>
            <w:noWrap/>
            <w:vAlign w:val="center"/>
          </w:tcPr>
          <w:p w14:paraId="6674770E"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8</w:t>
            </w:r>
          </w:p>
        </w:tc>
        <w:tc>
          <w:tcPr>
            <w:tcW w:w="1417" w:type="dxa"/>
            <w:shd w:val="clear" w:color="auto" w:fill="auto"/>
            <w:noWrap/>
            <w:vAlign w:val="center"/>
          </w:tcPr>
          <w:p w14:paraId="1D082E8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DADB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36,50</w:t>
            </w:r>
          </w:p>
        </w:tc>
      </w:tr>
      <w:tr w:rsidR="001E7647" w:rsidRPr="001E7647" w14:paraId="443678AA" w14:textId="77777777" w:rsidTr="00A9244C">
        <w:trPr>
          <w:trHeight w:val="288"/>
        </w:trPr>
        <w:tc>
          <w:tcPr>
            <w:tcW w:w="1276" w:type="dxa"/>
            <w:shd w:val="clear" w:color="auto" w:fill="auto"/>
            <w:noWrap/>
            <w:vAlign w:val="center"/>
          </w:tcPr>
          <w:p w14:paraId="5BF0CAD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492.</w:t>
            </w:r>
          </w:p>
        </w:tc>
        <w:tc>
          <w:tcPr>
            <w:tcW w:w="3539" w:type="dxa"/>
            <w:shd w:val="clear" w:color="auto" w:fill="auto"/>
            <w:noWrap/>
            <w:vAlign w:val="center"/>
          </w:tcPr>
          <w:p w14:paraId="3FA2E324"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9</w:t>
            </w:r>
          </w:p>
        </w:tc>
        <w:tc>
          <w:tcPr>
            <w:tcW w:w="1417" w:type="dxa"/>
            <w:shd w:val="clear" w:color="auto" w:fill="auto"/>
            <w:noWrap/>
            <w:vAlign w:val="center"/>
          </w:tcPr>
          <w:p w14:paraId="66F0B3A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B298DE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56,90</w:t>
            </w:r>
          </w:p>
        </w:tc>
      </w:tr>
      <w:tr w:rsidR="001E7647" w:rsidRPr="001E7647" w14:paraId="4EC5A4C0" w14:textId="77777777" w:rsidTr="00A9244C">
        <w:trPr>
          <w:trHeight w:val="288"/>
        </w:trPr>
        <w:tc>
          <w:tcPr>
            <w:tcW w:w="1276" w:type="dxa"/>
            <w:shd w:val="clear" w:color="auto" w:fill="auto"/>
            <w:noWrap/>
            <w:vAlign w:val="center"/>
          </w:tcPr>
          <w:p w14:paraId="78BFFB1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493.</w:t>
            </w:r>
          </w:p>
        </w:tc>
        <w:tc>
          <w:tcPr>
            <w:tcW w:w="3539" w:type="dxa"/>
            <w:shd w:val="clear" w:color="auto" w:fill="auto"/>
            <w:noWrap/>
            <w:vAlign w:val="center"/>
          </w:tcPr>
          <w:p w14:paraId="7811237B" w14:textId="77777777" w:rsidR="001E7647" w:rsidRPr="001E7647" w:rsidRDefault="001E7647" w:rsidP="001E7647">
            <w:pPr>
              <w:rPr>
                <w:rFonts w:eastAsia="Calibri"/>
                <w:strike/>
                <w:color w:val="FF0000"/>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9</w:t>
            </w:r>
          </w:p>
        </w:tc>
        <w:tc>
          <w:tcPr>
            <w:tcW w:w="1417" w:type="dxa"/>
            <w:shd w:val="clear" w:color="auto" w:fill="auto"/>
            <w:noWrap/>
            <w:vAlign w:val="center"/>
          </w:tcPr>
          <w:p w14:paraId="448B1C72"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7CF1782" w14:textId="77777777" w:rsidR="001E7647" w:rsidRPr="001E7647" w:rsidRDefault="001E7647" w:rsidP="001E7647">
            <w:pPr>
              <w:jc w:val="center"/>
              <w:rPr>
                <w:rFonts w:eastAsia="Calibri"/>
                <w:strike/>
                <w:color w:val="FF0000"/>
                <w:sz w:val="22"/>
                <w:u w:val="none"/>
                <w:lang w:eastAsia="lv-LV"/>
              </w:rPr>
            </w:pPr>
            <w:r w:rsidRPr="001E7647">
              <w:rPr>
                <w:rFonts w:eastAsia="Calibri"/>
                <w:sz w:val="22"/>
                <w:u w:val="none"/>
                <w:lang w:eastAsia="lv-LV"/>
              </w:rPr>
              <w:t>57,80</w:t>
            </w:r>
          </w:p>
        </w:tc>
      </w:tr>
      <w:tr w:rsidR="001E7647" w:rsidRPr="001E7647" w14:paraId="3FE8F9DF" w14:textId="77777777" w:rsidTr="00A9244C">
        <w:trPr>
          <w:trHeight w:val="288"/>
        </w:trPr>
        <w:tc>
          <w:tcPr>
            <w:tcW w:w="1276" w:type="dxa"/>
            <w:shd w:val="clear" w:color="auto" w:fill="auto"/>
            <w:noWrap/>
            <w:vAlign w:val="center"/>
          </w:tcPr>
          <w:p w14:paraId="0F4E416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494.</w:t>
            </w:r>
          </w:p>
        </w:tc>
        <w:tc>
          <w:tcPr>
            <w:tcW w:w="3539" w:type="dxa"/>
            <w:shd w:val="clear" w:color="auto" w:fill="auto"/>
            <w:noWrap/>
            <w:vAlign w:val="center"/>
          </w:tcPr>
          <w:p w14:paraId="482EE1BB"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9</w:t>
            </w:r>
          </w:p>
        </w:tc>
        <w:tc>
          <w:tcPr>
            <w:tcW w:w="1417" w:type="dxa"/>
            <w:shd w:val="clear" w:color="auto" w:fill="auto"/>
            <w:noWrap/>
            <w:vAlign w:val="center"/>
          </w:tcPr>
          <w:p w14:paraId="4996A55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350DAD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56,80</w:t>
            </w:r>
          </w:p>
        </w:tc>
      </w:tr>
      <w:tr w:rsidR="001E7647" w:rsidRPr="001E7647" w14:paraId="63A724E1" w14:textId="77777777" w:rsidTr="00A9244C">
        <w:trPr>
          <w:trHeight w:val="288"/>
        </w:trPr>
        <w:tc>
          <w:tcPr>
            <w:tcW w:w="1276" w:type="dxa"/>
            <w:shd w:val="clear" w:color="auto" w:fill="auto"/>
            <w:noWrap/>
            <w:vAlign w:val="center"/>
          </w:tcPr>
          <w:p w14:paraId="67C6B29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495.</w:t>
            </w:r>
          </w:p>
        </w:tc>
        <w:tc>
          <w:tcPr>
            <w:tcW w:w="3539" w:type="dxa"/>
            <w:shd w:val="clear" w:color="auto" w:fill="auto"/>
            <w:noWrap/>
            <w:vAlign w:val="center"/>
          </w:tcPr>
          <w:p w14:paraId="4CBDDE69"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9</w:t>
            </w:r>
          </w:p>
        </w:tc>
        <w:tc>
          <w:tcPr>
            <w:tcW w:w="1417" w:type="dxa"/>
            <w:shd w:val="clear" w:color="auto" w:fill="auto"/>
            <w:noWrap/>
            <w:vAlign w:val="center"/>
          </w:tcPr>
          <w:p w14:paraId="2B0A4BA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4504C93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57,70</w:t>
            </w:r>
          </w:p>
        </w:tc>
      </w:tr>
      <w:tr w:rsidR="001E7647" w:rsidRPr="001E7647" w14:paraId="2C160A02" w14:textId="77777777" w:rsidTr="00A9244C">
        <w:trPr>
          <w:trHeight w:val="288"/>
        </w:trPr>
        <w:tc>
          <w:tcPr>
            <w:tcW w:w="1276" w:type="dxa"/>
            <w:shd w:val="clear" w:color="auto" w:fill="auto"/>
            <w:noWrap/>
            <w:vAlign w:val="center"/>
          </w:tcPr>
          <w:p w14:paraId="1E3EC1E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496.</w:t>
            </w:r>
          </w:p>
        </w:tc>
        <w:tc>
          <w:tcPr>
            <w:tcW w:w="3539" w:type="dxa"/>
            <w:shd w:val="clear" w:color="auto" w:fill="auto"/>
            <w:noWrap/>
            <w:vAlign w:val="center"/>
          </w:tcPr>
          <w:p w14:paraId="68A17F8D"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9</w:t>
            </w:r>
          </w:p>
        </w:tc>
        <w:tc>
          <w:tcPr>
            <w:tcW w:w="1417" w:type="dxa"/>
            <w:shd w:val="clear" w:color="auto" w:fill="auto"/>
            <w:noWrap/>
            <w:vAlign w:val="center"/>
          </w:tcPr>
          <w:p w14:paraId="16A72CC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66C842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72,80</w:t>
            </w:r>
          </w:p>
        </w:tc>
      </w:tr>
      <w:tr w:rsidR="001E7647" w:rsidRPr="001E7647" w14:paraId="57ECF9B8" w14:textId="77777777" w:rsidTr="00A9244C">
        <w:trPr>
          <w:trHeight w:val="288"/>
        </w:trPr>
        <w:tc>
          <w:tcPr>
            <w:tcW w:w="1276" w:type="dxa"/>
            <w:shd w:val="clear" w:color="auto" w:fill="auto"/>
            <w:noWrap/>
            <w:vAlign w:val="center"/>
          </w:tcPr>
          <w:p w14:paraId="648AB9A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497.</w:t>
            </w:r>
          </w:p>
        </w:tc>
        <w:tc>
          <w:tcPr>
            <w:tcW w:w="3539" w:type="dxa"/>
            <w:shd w:val="clear" w:color="auto" w:fill="auto"/>
            <w:noWrap/>
            <w:vAlign w:val="center"/>
          </w:tcPr>
          <w:p w14:paraId="39012E16"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9</w:t>
            </w:r>
          </w:p>
        </w:tc>
        <w:tc>
          <w:tcPr>
            <w:tcW w:w="1417" w:type="dxa"/>
            <w:shd w:val="clear" w:color="auto" w:fill="auto"/>
            <w:noWrap/>
            <w:vAlign w:val="center"/>
          </w:tcPr>
          <w:p w14:paraId="7D51C37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44C5161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57,50</w:t>
            </w:r>
          </w:p>
        </w:tc>
      </w:tr>
      <w:tr w:rsidR="001E7647" w:rsidRPr="001E7647" w14:paraId="697DABC6" w14:textId="77777777" w:rsidTr="00A9244C">
        <w:trPr>
          <w:trHeight w:val="288"/>
        </w:trPr>
        <w:tc>
          <w:tcPr>
            <w:tcW w:w="1276" w:type="dxa"/>
            <w:shd w:val="clear" w:color="auto" w:fill="auto"/>
            <w:noWrap/>
            <w:vAlign w:val="center"/>
          </w:tcPr>
          <w:p w14:paraId="3934FCB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498.</w:t>
            </w:r>
          </w:p>
        </w:tc>
        <w:tc>
          <w:tcPr>
            <w:tcW w:w="3539" w:type="dxa"/>
            <w:shd w:val="clear" w:color="auto" w:fill="auto"/>
            <w:noWrap/>
            <w:vAlign w:val="center"/>
          </w:tcPr>
          <w:p w14:paraId="40D0798F"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9</w:t>
            </w:r>
          </w:p>
        </w:tc>
        <w:tc>
          <w:tcPr>
            <w:tcW w:w="1417" w:type="dxa"/>
            <w:shd w:val="clear" w:color="auto" w:fill="auto"/>
            <w:noWrap/>
            <w:vAlign w:val="center"/>
          </w:tcPr>
          <w:p w14:paraId="18D444C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260753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57,00</w:t>
            </w:r>
          </w:p>
        </w:tc>
      </w:tr>
      <w:tr w:rsidR="001E7647" w:rsidRPr="001E7647" w14:paraId="00ABA6A0" w14:textId="77777777" w:rsidTr="00A9244C">
        <w:trPr>
          <w:trHeight w:val="288"/>
        </w:trPr>
        <w:tc>
          <w:tcPr>
            <w:tcW w:w="1276" w:type="dxa"/>
            <w:shd w:val="clear" w:color="auto" w:fill="auto"/>
            <w:noWrap/>
            <w:vAlign w:val="center"/>
          </w:tcPr>
          <w:p w14:paraId="1533C13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499.</w:t>
            </w:r>
          </w:p>
        </w:tc>
        <w:tc>
          <w:tcPr>
            <w:tcW w:w="3539" w:type="dxa"/>
            <w:shd w:val="clear" w:color="auto" w:fill="auto"/>
            <w:noWrap/>
            <w:vAlign w:val="center"/>
          </w:tcPr>
          <w:p w14:paraId="7D893A17"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9</w:t>
            </w:r>
          </w:p>
        </w:tc>
        <w:tc>
          <w:tcPr>
            <w:tcW w:w="1417" w:type="dxa"/>
            <w:shd w:val="clear" w:color="auto" w:fill="auto"/>
            <w:noWrap/>
            <w:vAlign w:val="center"/>
          </w:tcPr>
          <w:p w14:paraId="14868B0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88F689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72,40</w:t>
            </w:r>
          </w:p>
        </w:tc>
      </w:tr>
      <w:tr w:rsidR="001E7647" w:rsidRPr="001E7647" w14:paraId="54CF5D56" w14:textId="77777777" w:rsidTr="00A9244C">
        <w:trPr>
          <w:trHeight w:val="288"/>
        </w:trPr>
        <w:tc>
          <w:tcPr>
            <w:tcW w:w="1276" w:type="dxa"/>
            <w:shd w:val="clear" w:color="auto" w:fill="auto"/>
            <w:noWrap/>
            <w:vAlign w:val="center"/>
          </w:tcPr>
          <w:p w14:paraId="5423E5B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500.</w:t>
            </w:r>
          </w:p>
        </w:tc>
        <w:tc>
          <w:tcPr>
            <w:tcW w:w="3539" w:type="dxa"/>
            <w:shd w:val="clear" w:color="auto" w:fill="auto"/>
            <w:noWrap/>
            <w:vAlign w:val="center"/>
          </w:tcPr>
          <w:p w14:paraId="0030BA63"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9</w:t>
            </w:r>
          </w:p>
        </w:tc>
        <w:tc>
          <w:tcPr>
            <w:tcW w:w="1417" w:type="dxa"/>
            <w:shd w:val="clear" w:color="auto" w:fill="auto"/>
            <w:noWrap/>
            <w:vAlign w:val="center"/>
          </w:tcPr>
          <w:p w14:paraId="686B0E2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E0BC69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57,20</w:t>
            </w:r>
          </w:p>
        </w:tc>
      </w:tr>
      <w:tr w:rsidR="001E7647" w:rsidRPr="001E7647" w14:paraId="308CEB53" w14:textId="77777777" w:rsidTr="00A9244C">
        <w:trPr>
          <w:trHeight w:val="288"/>
        </w:trPr>
        <w:tc>
          <w:tcPr>
            <w:tcW w:w="1276" w:type="dxa"/>
            <w:shd w:val="clear" w:color="auto" w:fill="auto"/>
            <w:noWrap/>
            <w:vAlign w:val="center"/>
          </w:tcPr>
          <w:p w14:paraId="323C801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501.</w:t>
            </w:r>
          </w:p>
        </w:tc>
        <w:tc>
          <w:tcPr>
            <w:tcW w:w="3539" w:type="dxa"/>
            <w:shd w:val="clear" w:color="auto" w:fill="auto"/>
            <w:noWrap/>
            <w:vAlign w:val="center"/>
          </w:tcPr>
          <w:p w14:paraId="560AAFA5"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9</w:t>
            </w:r>
          </w:p>
        </w:tc>
        <w:tc>
          <w:tcPr>
            <w:tcW w:w="1417" w:type="dxa"/>
            <w:shd w:val="clear" w:color="auto" w:fill="auto"/>
            <w:noWrap/>
            <w:vAlign w:val="center"/>
          </w:tcPr>
          <w:p w14:paraId="73013D1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231C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71,90</w:t>
            </w:r>
          </w:p>
        </w:tc>
      </w:tr>
      <w:tr w:rsidR="001E7647" w:rsidRPr="001E7647" w14:paraId="703F5EE5" w14:textId="77777777" w:rsidTr="00A9244C">
        <w:trPr>
          <w:trHeight w:val="288"/>
        </w:trPr>
        <w:tc>
          <w:tcPr>
            <w:tcW w:w="1276" w:type="dxa"/>
            <w:shd w:val="clear" w:color="auto" w:fill="auto"/>
            <w:noWrap/>
            <w:vAlign w:val="center"/>
          </w:tcPr>
          <w:p w14:paraId="292C99E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502.</w:t>
            </w:r>
          </w:p>
        </w:tc>
        <w:tc>
          <w:tcPr>
            <w:tcW w:w="3539" w:type="dxa"/>
            <w:shd w:val="clear" w:color="auto" w:fill="auto"/>
            <w:noWrap/>
            <w:vAlign w:val="center"/>
          </w:tcPr>
          <w:p w14:paraId="2F1A23F1"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shd w:val="clear" w:color="auto" w:fill="auto"/>
            <w:noWrap/>
            <w:vAlign w:val="center"/>
          </w:tcPr>
          <w:p w14:paraId="18E19E4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281FFC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55,00</w:t>
            </w:r>
          </w:p>
        </w:tc>
      </w:tr>
      <w:tr w:rsidR="001E7647" w:rsidRPr="001E7647" w14:paraId="38666D58" w14:textId="77777777" w:rsidTr="00A9244C">
        <w:trPr>
          <w:trHeight w:val="288"/>
        </w:trPr>
        <w:tc>
          <w:tcPr>
            <w:tcW w:w="1276" w:type="dxa"/>
            <w:shd w:val="clear" w:color="auto" w:fill="auto"/>
            <w:noWrap/>
            <w:vAlign w:val="center"/>
          </w:tcPr>
          <w:p w14:paraId="4A2867F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503.</w:t>
            </w:r>
          </w:p>
        </w:tc>
        <w:tc>
          <w:tcPr>
            <w:tcW w:w="3539" w:type="dxa"/>
            <w:shd w:val="clear" w:color="auto" w:fill="auto"/>
            <w:noWrap/>
            <w:vAlign w:val="center"/>
          </w:tcPr>
          <w:p w14:paraId="0B290A15"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shd w:val="clear" w:color="auto" w:fill="auto"/>
            <w:noWrap/>
            <w:vAlign w:val="center"/>
          </w:tcPr>
          <w:p w14:paraId="4074869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15B58B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33,80</w:t>
            </w:r>
          </w:p>
        </w:tc>
      </w:tr>
      <w:tr w:rsidR="001E7647" w:rsidRPr="001E7647" w14:paraId="5259F4DB" w14:textId="77777777" w:rsidTr="00A9244C">
        <w:trPr>
          <w:trHeight w:val="288"/>
        </w:trPr>
        <w:tc>
          <w:tcPr>
            <w:tcW w:w="1276" w:type="dxa"/>
            <w:shd w:val="clear" w:color="auto" w:fill="auto"/>
            <w:noWrap/>
            <w:vAlign w:val="center"/>
          </w:tcPr>
          <w:p w14:paraId="4C7DAA2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504.</w:t>
            </w:r>
          </w:p>
        </w:tc>
        <w:tc>
          <w:tcPr>
            <w:tcW w:w="3539" w:type="dxa"/>
            <w:tcBorders>
              <w:bottom w:val="single" w:sz="4" w:space="0" w:color="auto"/>
            </w:tcBorders>
            <w:shd w:val="clear" w:color="auto" w:fill="auto"/>
            <w:noWrap/>
            <w:vAlign w:val="center"/>
          </w:tcPr>
          <w:p w14:paraId="0BF56433"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tcBorders>
              <w:bottom w:val="single" w:sz="4" w:space="0" w:color="auto"/>
            </w:tcBorders>
            <w:shd w:val="clear" w:color="auto" w:fill="auto"/>
            <w:noWrap/>
            <w:vAlign w:val="center"/>
          </w:tcPr>
          <w:p w14:paraId="6011BDA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3A6D58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33,80</w:t>
            </w:r>
          </w:p>
        </w:tc>
      </w:tr>
      <w:tr w:rsidR="001E7647" w:rsidRPr="001E7647" w14:paraId="0B6B0258" w14:textId="77777777" w:rsidTr="00A9244C">
        <w:trPr>
          <w:trHeight w:val="288"/>
        </w:trPr>
        <w:tc>
          <w:tcPr>
            <w:tcW w:w="1276" w:type="dxa"/>
            <w:shd w:val="clear" w:color="auto" w:fill="auto"/>
            <w:noWrap/>
            <w:vAlign w:val="center"/>
          </w:tcPr>
          <w:p w14:paraId="60134F7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505.</w:t>
            </w:r>
          </w:p>
        </w:tc>
        <w:tc>
          <w:tcPr>
            <w:tcW w:w="3539" w:type="dxa"/>
            <w:tcBorders>
              <w:top w:val="single" w:sz="4" w:space="0" w:color="auto"/>
              <w:bottom w:val="single" w:sz="4" w:space="0" w:color="auto"/>
              <w:right w:val="single" w:sz="4" w:space="0" w:color="auto"/>
            </w:tcBorders>
            <w:shd w:val="clear" w:color="auto" w:fill="auto"/>
            <w:noWrap/>
            <w:vAlign w:val="center"/>
          </w:tcPr>
          <w:p w14:paraId="5FDCAD98"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C9BD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3C8C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55,30</w:t>
            </w:r>
          </w:p>
        </w:tc>
      </w:tr>
      <w:tr w:rsidR="001E7647" w:rsidRPr="001E7647" w14:paraId="5E6E75F4" w14:textId="77777777" w:rsidTr="00A9244C">
        <w:trPr>
          <w:trHeight w:val="288"/>
        </w:trPr>
        <w:tc>
          <w:tcPr>
            <w:tcW w:w="1276" w:type="dxa"/>
            <w:shd w:val="clear" w:color="auto" w:fill="auto"/>
            <w:noWrap/>
            <w:vAlign w:val="center"/>
          </w:tcPr>
          <w:p w14:paraId="2345A15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506.</w:t>
            </w:r>
          </w:p>
        </w:tc>
        <w:tc>
          <w:tcPr>
            <w:tcW w:w="3539" w:type="dxa"/>
            <w:tcBorders>
              <w:top w:val="single" w:sz="4" w:space="0" w:color="auto"/>
              <w:bottom w:val="single" w:sz="4" w:space="0" w:color="auto"/>
              <w:right w:val="single" w:sz="4" w:space="0" w:color="auto"/>
            </w:tcBorders>
            <w:shd w:val="clear" w:color="auto" w:fill="auto"/>
            <w:noWrap/>
            <w:vAlign w:val="center"/>
          </w:tcPr>
          <w:p w14:paraId="414B695C"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5D7B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0A95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67,60</w:t>
            </w:r>
          </w:p>
        </w:tc>
      </w:tr>
      <w:tr w:rsidR="001E7647" w:rsidRPr="001E7647" w14:paraId="40A36E23" w14:textId="77777777" w:rsidTr="00A9244C">
        <w:trPr>
          <w:trHeight w:val="288"/>
        </w:trPr>
        <w:tc>
          <w:tcPr>
            <w:tcW w:w="1276" w:type="dxa"/>
            <w:shd w:val="clear" w:color="auto" w:fill="auto"/>
            <w:noWrap/>
            <w:vAlign w:val="center"/>
          </w:tcPr>
          <w:p w14:paraId="4EB006A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507.</w:t>
            </w:r>
          </w:p>
        </w:tc>
        <w:tc>
          <w:tcPr>
            <w:tcW w:w="3539" w:type="dxa"/>
            <w:tcBorders>
              <w:top w:val="single" w:sz="4" w:space="0" w:color="auto"/>
              <w:bottom w:val="single" w:sz="4" w:space="0" w:color="auto"/>
            </w:tcBorders>
            <w:shd w:val="clear" w:color="auto" w:fill="auto"/>
            <w:noWrap/>
            <w:vAlign w:val="center"/>
          </w:tcPr>
          <w:p w14:paraId="51FD1069"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tcBorders>
              <w:top w:val="single" w:sz="4" w:space="0" w:color="auto"/>
              <w:bottom w:val="single" w:sz="4" w:space="0" w:color="auto"/>
            </w:tcBorders>
            <w:shd w:val="clear" w:color="auto" w:fill="auto"/>
            <w:noWrap/>
            <w:vAlign w:val="center"/>
          </w:tcPr>
          <w:p w14:paraId="746B65C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BA69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55,20</w:t>
            </w:r>
          </w:p>
        </w:tc>
      </w:tr>
      <w:tr w:rsidR="001E7647" w:rsidRPr="001E7647" w14:paraId="4C6F8B4A" w14:textId="77777777" w:rsidTr="00A9244C">
        <w:trPr>
          <w:trHeight w:val="288"/>
        </w:trPr>
        <w:tc>
          <w:tcPr>
            <w:tcW w:w="1276" w:type="dxa"/>
            <w:shd w:val="clear" w:color="auto" w:fill="auto"/>
            <w:noWrap/>
            <w:vAlign w:val="center"/>
          </w:tcPr>
          <w:p w14:paraId="58C508C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508.</w:t>
            </w:r>
          </w:p>
        </w:tc>
        <w:tc>
          <w:tcPr>
            <w:tcW w:w="3539" w:type="dxa"/>
            <w:tcBorders>
              <w:top w:val="single" w:sz="4" w:space="0" w:color="auto"/>
            </w:tcBorders>
            <w:shd w:val="clear" w:color="auto" w:fill="auto"/>
            <w:noWrap/>
            <w:vAlign w:val="center"/>
          </w:tcPr>
          <w:p w14:paraId="19EED938"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tcBorders>
              <w:top w:val="single" w:sz="4" w:space="0" w:color="auto"/>
            </w:tcBorders>
            <w:shd w:val="clear" w:color="auto" w:fill="auto"/>
            <w:noWrap/>
            <w:vAlign w:val="center"/>
          </w:tcPr>
          <w:p w14:paraId="7B0FF6C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B54C3" w14:textId="77777777" w:rsidR="001E7647" w:rsidRPr="001E7647" w:rsidRDefault="001E7647" w:rsidP="001E7647">
            <w:pPr>
              <w:jc w:val="center"/>
              <w:rPr>
                <w:sz w:val="22"/>
                <w:u w:val="none"/>
                <w:lang w:eastAsia="lv-LV"/>
              </w:rPr>
            </w:pPr>
            <w:r w:rsidRPr="001E7647">
              <w:rPr>
                <w:rFonts w:eastAsia="Calibri"/>
                <w:sz w:val="22"/>
                <w:u w:val="none"/>
                <w:lang w:eastAsia="lv-LV"/>
              </w:rPr>
              <w:t>54,30</w:t>
            </w:r>
          </w:p>
        </w:tc>
      </w:tr>
      <w:tr w:rsidR="001E7647" w:rsidRPr="001E7647" w14:paraId="1D24EC34" w14:textId="77777777" w:rsidTr="00A9244C">
        <w:trPr>
          <w:trHeight w:val="288"/>
        </w:trPr>
        <w:tc>
          <w:tcPr>
            <w:tcW w:w="1276" w:type="dxa"/>
            <w:shd w:val="clear" w:color="auto" w:fill="auto"/>
            <w:noWrap/>
            <w:vAlign w:val="center"/>
          </w:tcPr>
          <w:p w14:paraId="6E3F768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509.</w:t>
            </w:r>
          </w:p>
        </w:tc>
        <w:tc>
          <w:tcPr>
            <w:tcW w:w="3539" w:type="dxa"/>
            <w:shd w:val="clear" w:color="auto" w:fill="auto"/>
            <w:noWrap/>
            <w:vAlign w:val="center"/>
          </w:tcPr>
          <w:p w14:paraId="13B3721D"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shd w:val="clear" w:color="auto" w:fill="auto"/>
            <w:noWrap/>
            <w:vAlign w:val="center"/>
          </w:tcPr>
          <w:p w14:paraId="662D7E4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A51548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46,70</w:t>
            </w:r>
          </w:p>
        </w:tc>
      </w:tr>
      <w:tr w:rsidR="001E7647" w:rsidRPr="001E7647" w14:paraId="06F2ED91" w14:textId="77777777" w:rsidTr="00A9244C">
        <w:trPr>
          <w:trHeight w:val="288"/>
        </w:trPr>
        <w:tc>
          <w:tcPr>
            <w:tcW w:w="1276" w:type="dxa"/>
            <w:shd w:val="clear" w:color="auto" w:fill="auto"/>
            <w:noWrap/>
            <w:vAlign w:val="center"/>
          </w:tcPr>
          <w:p w14:paraId="2C86580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510.</w:t>
            </w:r>
          </w:p>
        </w:tc>
        <w:tc>
          <w:tcPr>
            <w:tcW w:w="3539" w:type="dxa"/>
            <w:shd w:val="clear" w:color="auto" w:fill="auto"/>
            <w:noWrap/>
            <w:vAlign w:val="center"/>
          </w:tcPr>
          <w:p w14:paraId="38EC469C"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shd w:val="clear" w:color="auto" w:fill="auto"/>
            <w:noWrap/>
            <w:vAlign w:val="center"/>
          </w:tcPr>
          <w:p w14:paraId="5B5D936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19</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FEBDFB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54,30</w:t>
            </w:r>
          </w:p>
        </w:tc>
      </w:tr>
      <w:tr w:rsidR="001E7647" w:rsidRPr="001E7647" w14:paraId="4CDAF0D6" w14:textId="77777777" w:rsidTr="00A9244C">
        <w:trPr>
          <w:trHeight w:val="288"/>
        </w:trPr>
        <w:tc>
          <w:tcPr>
            <w:tcW w:w="1276" w:type="dxa"/>
            <w:shd w:val="clear" w:color="auto" w:fill="auto"/>
            <w:noWrap/>
            <w:vAlign w:val="center"/>
          </w:tcPr>
          <w:p w14:paraId="309084F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511.</w:t>
            </w:r>
          </w:p>
        </w:tc>
        <w:tc>
          <w:tcPr>
            <w:tcW w:w="3539" w:type="dxa"/>
            <w:shd w:val="clear" w:color="auto" w:fill="auto"/>
            <w:noWrap/>
            <w:vAlign w:val="center"/>
          </w:tcPr>
          <w:p w14:paraId="334A5897"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shd w:val="clear" w:color="auto" w:fill="auto"/>
            <w:noWrap/>
            <w:vAlign w:val="center"/>
          </w:tcPr>
          <w:p w14:paraId="463576A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C16417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47,50</w:t>
            </w:r>
          </w:p>
        </w:tc>
      </w:tr>
      <w:tr w:rsidR="001E7647" w:rsidRPr="001E7647" w14:paraId="7FF650EE" w14:textId="77777777" w:rsidTr="00A9244C">
        <w:trPr>
          <w:trHeight w:val="288"/>
        </w:trPr>
        <w:tc>
          <w:tcPr>
            <w:tcW w:w="1276" w:type="dxa"/>
            <w:shd w:val="clear" w:color="auto" w:fill="auto"/>
            <w:noWrap/>
            <w:vAlign w:val="center"/>
          </w:tcPr>
          <w:p w14:paraId="065623D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512.</w:t>
            </w:r>
          </w:p>
        </w:tc>
        <w:tc>
          <w:tcPr>
            <w:tcW w:w="3539" w:type="dxa"/>
            <w:shd w:val="clear" w:color="auto" w:fill="auto"/>
            <w:noWrap/>
            <w:vAlign w:val="center"/>
          </w:tcPr>
          <w:p w14:paraId="31A92693"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shd w:val="clear" w:color="auto" w:fill="auto"/>
            <w:noWrap/>
            <w:vAlign w:val="center"/>
          </w:tcPr>
          <w:p w14:paraId="4139B5D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E01A3D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66,30</w:t>
            </w:r>
          </w:p>
        </w:tc>
      </w:tr>
      <w:tr w:rsidR="001E7647" w:rsidRPr="001E7647" w14:paraId="5B2320B9" w14:textId="77777777" w:rsidTr="00A9244C">
        <w:trPr>
          <w:trHeight w:val="288"/>
        </w:trPr>
        <w:tc>
          <w:tcPr>
            <w:tcW w:w="1276" w:type="dxa"/>
            <w:shd w:val="clear" w:color="auto" w:fill="auto"/>
            <w:noWrap/>
            <w:vAlign w:val="center"/>
          </w:tcPr>
          <w:p w14:paraId="278BA9A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513.</w:t>
            </w:r>
          </w:p>
        </w:tc>
        <w:tc>
          <w:tcPr>
            <w:tcW w:w="3539" w:type="dxa"/>
            <w:shd w:val="clear" w:color="auto" w:fill="auto"/>
            <w:noWrap/>
            <w:vAlign w:val="center"/>
          </w:tcPr>
          <w:p w14:paraId="33F85ACA"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shd w:val="clear" w:color="auto" w:fill="auto"/>
            <w:noWrap/>
            <w:vAlign w:val="center"/>
          </w:tcPr>
          <w:p w14:paraId="59BFB92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26</w:t>
            </w:r>
          </w:p>
        </w:tc>
        <w:tc>
          <w:tcPr>
            <w:tcW w:w="2835" w:type="dxa"/>
            <w:tcBorders>
              <w:top w:val="nil"/>
              <w:left w:val="single" w:sz="4" w:space="0" w:color="auto"/>
              <w:bottom w:val="single" w:sz="8" w:space="0" w:color="auto"/>
              <w:right w:val="single" w:sz="4" w:space="0" w:color="auto"/>
            </w:tcBorders>
            <w:shd w:val="clear" w:color="auto" w:fill="auto"/>
            <w:noWrap/>
            <w:vAlign w:val="center"/>
          </w:tcPr>
          <w:p w14:paraId="2B2F92E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46,50</w:t>
            </w:r>
          </w:p>
        </w:tc>
      </w:tr>
      <w:tr w:rsidR="001E7647" w:rsidRPr="001E7647" w14:paraId="63A1ED8B" w14:textId="77777777" w:rsidTr="00A9244C">
        <w:trPr>
          <w:trHeight w:val="288"/>
        </w:trPr>
        <w:tc>
          <w:tcPr>
            <w:tcW w:w="1276" w:type="dxa"/>
            <w:shd w:val="clear" w:color="auto" w:fill="auto"/>
            <w:noWrap/>
            <w:vAlign w:val="center"/>
          </w:tcPr>
          <w:p w14:paraId="6DAB489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514.</w:t>
            </w:r>
          </w:p>
        </w:tc>
        <w:tc>
          <w:tcPr>
            <w:tcW w:w="3539" w:type="dxa"/>
            <w:shd w:val="clear" w:color="auto" w:fill="auto"/>
            <w:noWrap/>
            <w:vAlign w:val="center"/>
          </w:tcPr>
          <w:p w14:paraId="5F0DFFC9"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shd w:val="clear" w:color="auto" w:fill="auto"/>
            <w:noWrap/>
            <w:vAlign w:val="center"/>
          </w:tcPr>
          <w:p w14:paraId="371A9DF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27</w:t>
            </w:r>
          </w:p>
        </w:tc>
        <w:tc>
          <w:tcPr>
            <w:tcW w:w="2835" w:type="dxa"/>
            <w:shd w:val="clear" w:color="auto" w:fill="auto"/>
            <w:noWrap/>
            <w:vAlign w:val="center"/>
          </w:tcPr>
          <w:p w14:paraId="132A94F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54,80</w:t>
            </w:r>
          </w:p>
        </w:tc>
      </w:tr>
      <w:tr w:rsidR="001E7647" w:rsidRPr="001E7647" w14:paraId="74EEC44C" w14:textId="77777777" w:rsidTr="00A9244C">
        <w:trPr>
          <w:trHeight w:val="288"/>
        </w:trPr>
        <w:tc>
          <w:tcPr>
            <w:tcW w:w="1276" w:type="dxa"/>
            <w:shd w:val="clear" w:color="auto" w:fill="auto"/>
            <w:noWrap/>
            <w:vAlign w:val="center"/>
          </w:tcPr>
          <w:p w14:paraId="5622EC9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515.</w:t>
            </w:r>
          </w:p>
        </w:tc>
        <w:tc>
          <w:tcPr>
            <w:tcW w:w="3539" w:type="dxa"/>
            <w:shd w:val="clear" w:color="auto" w:fill="auto"/>
            <w:noWrap/>
            <w:vAlign w:val="center"/>
          </w:tcPr>
          <w:p w14:paraId="14DA9FA4"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shd w:val="clear" w:color="auto" w:fill="auto"/>
            <w:noWrap/>
            <w:vAlign w:val="center"/>
          </w:tcPr>
          <w:p w14:paraId="222B210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29</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0050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47,10</w:t>
            </w:r>
          </w:p>
        </w:tc>
      </w:tr>
      <w:tr w:rsidR="001E7647" w:rsidRPr="001E7647" w14:paraId="3BAB0226" w14:textId="77777777" w:rsidTr="00A9244C">
        <w:trPr>
          <w:trHeight w:val="288"/>
        </w:trPr>
        <w:tc>
          <w:tcPr>
            <w:tcW w:w="1276" w:type="dxa"/>
            <w:shd w:val="clear" w:color="auto" w:fill="auto"/>
            <w:noWrap/>
            <w:vAlign w:val="center"/>
          </w:tcPr>
          <w:p w14:paraId="06ED8C2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516.</w:t>
            </w:r>
          </w:p>
        </w:tc>
        <w:tc>
          <w:tcPr>
            <w:tcW w:w="3539" w:type="dxa"/>
            <w:shd w:val="clear" w:color="auto" w:fill="auto"/>
            <w:noWrap/>
            <w:vAlign w:val="center"/>
          </w:tcPr>
          <w:p w14:paraId="62256C7B"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shd w:val="clear" w:color="auto" w:fill="auto"/>
            <w:noWrap/>
            <w:vAlign w:val="center"/>
          </w:tcPr>
          <w:p w14:paraId="50BFA81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3A13CE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54,40</w:t>
            </w:r>
          </w:p>
        </w:tc>
      </w:tr>
      <w:tr w:rsidR="001E7647" w:rsidRPr="001E7647" w14:paraId="12A140E0" w14:textId="77777777" w:rsidTr="00A9244C">
        <w:trPr>
          <w:trHeight w:val="288"/>
        </w:trPr>
        <w:tc>
          <w:tcPr>
            <w:tcW w:w="1276" w:type="dxa"/>
            <w:shd w:val="clear" w:color="auto" w:fill="auto"/>
            <w:noWrap/>
            <w:vAlign w:val="center"/>
          </w:tcPr>
          <w:p w14:paraId="2A7E528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517.</w:t>
            </w:r>
          </w:p>
        </w:tc>
        <w:tc>
          <w:tcPr>
            <w:tcW w:w="3539" w:type="dxa"/>
            <w:shd w:val="clear" w:color="auto" w:fill="auto"/>
            <w:noWrap/>
            <w:vAlign w:val="center"/>
          </w:tcPr>
          <w:p w14:paraId="4B31065E"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shd w:val="clear" w:color="auto" w:fill="auto"/>
            <w:noWrap/>
            <w:vAlign w:val="center"/>
          </w:tcPr>
          <w:p w14:paraId="32CE319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262B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54,00</w:t>
            </w:r>
          </w:p>
        </w:tc>
      </w:tr>
      <w:tr w:rsidR="001E7647" w:rsidRPr="001E7647" w14:paraId="75A4B016" w14:textId="77777777" w:rsidTr="00A9244C">
        <w:trPr>
          <w:trHeight w:val="288"/>
        </w:trPr>
        <w:tc>
          <w:tcPr>
            <w:tcW w:w="1276" w:type="dxa"/>
            <w:shd w:val="clear" w:color="auto" w:fill="auto"/>
            <w:noWrap/>
            <w:vAlign w:val="center"/>
          </w:tcPr>
          <w:p w14:paraId="4F428EA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518.</w:t>
            </w:r>
          </w:p>
        </w:tc>
        <w:tc>
          <w:tcPr>
            <w:tcW w:w="3539" w:type="dxa"/>
            <w:shd w:val="clear" w:color="auto" w:fill="auto"/>
            <w:noWrap/>
            <w:vAlign w:val="center"/>
          </w:tcPr>
          <w:p w14:paraId="4767FFED"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shd w:val="clear" w:color="auto" w:fill="auto"/>
            <w:noWrap/>
            <w:vAlign w:val="center"/>
          </w:tcPr>
          <w:p w14:paraId="7BD1FDB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F2E6C" w14:textId="77777777" w:rsidR="001E7647" w:rsidRPr="001E7647" w:rsidRDefault="001E7647" w:rsidP="001E7647">
            <w:pPr>
              <w:jc w:val="center"/>
              <w:rPr>
                <w:sz w:val="22"/>
                <w:u w:val="none"/>
                <w:lang w:eastAsia="lv-LV"/>
              </w:rPr>
            </w:pPr>
            <w:r w:rsidRPr="001E7647">
              <w:rPr>
                <w:rFonts w:eastAsia="Calibri"/>
                <w:sz w:val="22"/>
                <w:u w:val="none"/>
                <w:lang w:eastAsia="lv-LV"/>
              </w:rPr>
              <w:t>54,90</w:t>
            </w:r>
          </w:p>
        </w:tc>
      </w:tr>
      <w:tr w:rsidR="001E7647" w:rsidRPr="001E7647" w14:paraId="6BD128B6" w14:textId="77777777" w:rsidTr="00A9244C">
        <w:trPr>
          <w:trHeight w:val="288"/>
        </w:trPr>
        <w:tc>
          <w:tcPr>
            <w:tcW w:w="1276" w:type="dxa"/>
            <w:shd w:val="clear" w:color="auto" w:fill="auto"/>
            <w:noWrap/>
            <w:vAlign w:val="center"/>
          </w:tcPr>
          <w:p w14:paraId="4A04277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519.</w:t>
            </w:r>
          </w:p>
        </w:tc>
        <w:tc>
          <w:tcPr>
            <w:tcW w:w="3539" w:type="dxa"/>
            <w:shd w:val="clear" w:color="auto" w:fill="auto"/>
            <w:noWrap/>
            <w:vAlign w:val="center"/>
          </w:tcPr>
          <w:p w14:paraId="1C69DFD0"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shd w:val="clear" w:color="auto" w:fill="auto"/>
            <w:noWrap/>
            <w:vAlign w:val="center"/>
          </w:tcPr>
          <w:p w14:paraId="24BBE62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779843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53,50</w:t>
            </w:r>
          </w:p>
        </w:tc>
      </w:tr>
      <w:tr w:rsidR="001E7647" w:rsidRPr="001E7647" w14:paraId="1AC54534" w14:textId="77777777" w:rsidTr="00A9244C">
        <w:trPr>
          <w:trHeight w:val="288"/>
        </w:trPr>
        <w:tc>
          <w:tcPr>
            <w:tcW w:w="1276" w:type="dxa"/>
            <w:shd w:val="clear" w:color="auto" w:fill="auto"/>
            <w:noWrap/>
            <w:vAlign w:val="center"/>
          </w:tcPr>
          <w:p w14:paraId="5213B0F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520.</w:t>
            </w:r>
          </w:p>
        </w:tc>
        <w:tc>
          <w:tcPr>
            <w:tcW w:w="3539" w:type="dxa"/>
            <w:shd w:val="clear" w:color="auto" w:fill="auto"/>
            <w:noWrap/>
            <w:vAlign w:val="center"/>
          </w:tcPr>
          <w:p w14:paraId="5878243B"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shd w:val="clear" w:color="auto" w:fill="auto"/>
            <w:noWrap/>
            <w:vAlign w:val="center"/>
          </w:tcPr>
          <w:p w14:paraId="1412CFF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0C1ED9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46,80</w:t>
            </w:r>
          </w:p>
        </w:tc>
      </w:tr>
      <w:tr w:rsidR="001E7647" w:rsidRPr="001E7647" w14:paraId="111C8E28" w14:textId="77777777" w:rsidTr="00A9244C">
        <w:trPr>
          <w:trHeight w:val="288"/>
        </w:trPr>
        <w:tc>
          <w:tcPr>
            <w:tcW w:w="1276" w:type="dxa"/>
            <w:shd w:val="clear" w:color="auto" w:fill="auto"/>
            <w:noWrap/>
            <w:vAlign w:val="center"/>
          </w:tcPr>
          <w:p w14:paraId="1CFC92F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521.</w:t>
            </w:r>
          </w:p>
        </w:tc>
        <w:tc>
          <w:tcPr>
            <w:tcW w:w="3539" w:type="dxa"/>
            <w:shd w:val="clear" w:color="auto" w:fill="auto"/>
            <w:noWrap/>
            <w:vAlign w:val="center"/>
          </w:tcPr>
          <w:p w14:paraId="209ED49D"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shd w:val="clear" w:color="auto" w:fill="auto"/>
            <w:noWrap/>
            <w:vAlign w:val="center"/>
          </w:tcPr>
          <w:p w14:paraId="084F5E6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7E6822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68,30</w:t>
            </w:r>
          </w:p>
        </w:tc>
      </w:tr>
      <w:tr w:rsidR="001E7647" w:rsidRPr="001E7647" w14:paraId="21507C79" w14:textId="77777777" w:rsidTr="00A9244C">
        <w:trPr>
          <w:trHeight w:val="288"/>
        </w:trPr>
        <w:tc>
          <w:tcPr>
            <w:tcW w:w="1276" w:type="dxa"/>
            <w:shd w:val="clear" w:color="auto" w:fill="auto"/>
            <w:noWrap/>
            <w:vAlign w:val="center"/>
          </w:tcPr>
          <w:p w14:paraId="0F86428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522.</w:t>
            </w:r>
          </w:p>
        </w:tc>
        <w:tc>
          <w:tcPr>
            <w:tcW w:w="3539" w:type="dxa"/>
            <w:shd w:val="clear" w:color="auto" w:fill="auto"/>
            <w:noWrap/>
            <w:vAlign w:val="center"/>
          </w:tcPr>
          <w:p w14:paraId="2CB36FD7"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shd w:val="clear" w:color="auto" w:fill="auto"/>
            <w:noWrap/>
            <w:vAlign w:val="center"/>
          </w:tcPr>
          <w:p w14:paraId="7AD65E6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CF154D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67,80</w:t>
            </w:r>
          </w:p>
        </w:tc>
      </w:tr>
      <w:tr w:rsidR="001E7647" w:rsidRPr="001E7647" w14:paraId="17BFA1EE" w14:textId="77777777" w:rsidTr="00A9244C">
        <w:trPr>
          <w:trHeight w:val="288"/>
        </w:trPr>
        <w:tc>
          <w:tcPr>
            <w:tcW w:w="1276" w:type="dxa"/>
            <w:shd w:val="clear" w:color="auto" w:fill="auto"/>
            <w:noWrap/>
            <w:vAlign w:val="center"/>
          </w:tcPr>
          <w:p w14:paraId="27C3E28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523.</w:t>
            </w:r>
          </w:p>
        </w:tc>
        <w:tc>
          <w:tcPr>
            <w:tcW w:w="3539" w:type="dxa"/>
            <w:shd w:val="clear" w:color="auto" w:fill="auto"/>
            <w:noWrap/>
            <w:vAlign w:val="center"/>
          </w:tcPr>
          <w:p w14:paraId="20D74F0F"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shd w:val="clear" w:color="auto" w:fill="auto"/>
            <w:noWrap/>
            <w:vAlign w:val="center"/>
          </w:tcPr>
          <w:p w14:paraId="7F00B46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9150DC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53,60</w:t>
            </w:r>
          </w:p>
        </w:tc>
      </w:tr>
      <w:tr w:rsidR="001E7647" w:rsidRPr="001E7647" w14:paraId="42E98DFD" w14:textId="77777777" w:rsidTr="00A9244C">
        <w:trPr>
          <w:trHeight w:val="288"/>
        </w:trPr>
        <w:tc>
          <w:tcPr>
            <w:tcW w:w="1276" w:type="dxa"/>
            <w:shd w:val="clear" w:color="auto" w:fill="auto"/>
            <w:noWrap/>
            <w:vAlign w:val="center"/>
          </w:tcPr>
          <w:p w14:paraId="2DB3F83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524.</w:t>
            </w:r>
          </w:p>
        </w:tc>
        <w:tc>
          <w:tcPr>
            <w:tcW w:w="3539" w:type="dxa"/>
            <w:shd w:val="clear" w:color="auto" w:fill="auto"/>
            <w:noWrap/>
            <w:vAlign w:val="center"/>
          </w:tcPr>
          <w:p w14:paraId="6C46E84A"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shd w:val="clear" w:color="auto" w:fill="auto"/>
            <w:noWrap/>
            <w:vAlign w:val="center"/>
          </w:tcPr>
          <w:p w14:paraId="774A5E8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B1A819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45,90</w:t>
            </w:r>
          </w:p>
        </w:tc>
      </w:tr>
      <w:tr w:rsidR="001E7647" w:rsidRPr="001E7647" w14:paraId="68FB2406" w14:textId="77777777" w:rsidTr="00A9244C">
        <w:trPr>
          <w:trHeight w:val="288"/>
        </w:trPr>
        <w:tc>
          <w:tcPr>
            <w:tcW w:w="1276" w:type="dxa"/>
            <w:shd w:val="clear" w:color="auto" w:fill="auto"/>
            <w:noWrap/>
            <w:vAlign w:val="center"/>
          </w:tcPr>
          <w:p w14:paraId="14F8F58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525.</w:t>
            </w:r>
          </w:p>
        </w:tc>
        <w:tc>
          <w:tcPr>
            <w:tcW w:w="3539" w:type="dxa"/>
            <w:shd w:val="clear" w:color="auto" w:fill="auto"/>
            <w:noWrap/>
            <w:vAlign w:val="center"/>
          </w:tcPr>
          <w:p w14:paraId="2DF12FD7"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shd w:val="clear" w:color="auto" w:fill="auto"/>
            <w:noWrap/>
            <w:vAlign w:val="center"/>
          </w:tcPr>
          <w:p w14:paraId="18C50A1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56</w:t>
            </w:r>
          </w:p>
        </w:tc>
        <w:tc>
          <w:tcPr>
            <w:tcW w:w="2835" w:type="dxa"/>
            <w:tcBorders>
              <w:top w:val="nil"/>
              <w:left w:val="single" w:sz="4" w:space="0" w:color="auto"/>
              <w:bottom w:val="single" w:sz="8" w:space="0" w:color="auto"/>
              <w:right w:val="single" w:sz="4" w:space="0" w:color="auto"/>
            </w:tcBorders>
            <w:shd w:val="clear" w:color="auto" w:fill="auto"/>
            <w:noWrap/>
            <w:vAlign w:val="center"/>
          </w:tcPr>
          <w:p w14:paraId="5A2217E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69,60</w:t>
            </w:r>
          </w:p>
        </w:tc>
      </w:tr>
      <w:tr w:rsidR="001E7647" w:rsidRPr="001E7647" w14:paraId="7B9710C8" w14:textId="77777777" w:rsidTr="00A9244C">
        <w:trPr>
          <w:trHeight w:val="288"/>
        </w:trPr>
        <w:tc>
          <w:tcPr>
            <w:tcW w:w="1276" w:type="dxa"/>
            <w:shd w:val="clear" w:color="auto" w:fill="auto"/>
            <w:noWrap/>
            <w:vAlign w:val="center"/>
          </w:tcPr>
          <w:p w14:paraId="05A1DBB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526.</w:t>
            </w:r>
          </w:p>
        </w:tc>
        <w:tc>
          <w:tcPr>
            <w:tcW w:w="3539" w:type="dxa"/>
            <w:shd w:val="clear" w:color="auto" w:fill="auto"/>
            <w:noWrap/>
            <w:vAlign w:val="center"/>
          </w:tcPr>
          <w:p w14:paraId="2D77A82B"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shd w:val="clear" w:color="auto" w:fill="auto"/>
            <w:noWrap/>
            <w:vAlign w:val="center"/>
          </w:tcPr>
          <w:p w14:paraId="627B508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D8C9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54,20</w:t>
            </w:r>
          </w:p>
        </w:tc>
      </w:tr>
      <w:tr w:rsidR="001E7647" w:rsidRPr="001E7647" w14:paraId="1FFED22E" w14:textId="77777777" w:rsidTr="00A9244C">
        <w:trPr>
          <w:trHeight w:val="288"/>
        </w:trPr>
        <w:tc>
          <w:tcPr>
            <w:tcW w:w="1276" w:type="dxa"/>
            <w:shd w:val="clear" w:color="auto" w:fill="auto"/>
            <w:noWrap/>
            <w:vAlign w:val="center"/>
          </w:tcPr>
          <w:p w14:paraId="6D6BD4F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527.</w:t>
            </w:r>
          </w:p>
        </w:tc>
        <w:tc>
          <w:tcPr>
            <w:tcW w:w="3539" w:type="dxa"/>
            <w:shd w:val="clear" w:color="auto" w:fill="auto"/>
            <w:noWrap/>
            <w:vAlign w:val="center"/>
          </w:tcPr>
          <w:p w14:paraId="5CD71CB7"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shd w:val="clear" w:color="auto" w:fill="auto"/>
            <w:noWrap/>
            <w:vAlign w:val="center"/>
          </w:tcPr>
          <w:p w14:paraId="43758FD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59</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01C128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34,30</w:t>
            </w:r>
          </w:p>
        </w:tc>
      </w:tr>
      <w:tr w:rsidR="001E7647" w:rsidRPr="001E7647" w14:paraId="71F9FFD5" w14:textId="77777777" w:rsidTr="00A9244C">
        <w:trPr>
          <w:trHeight w:val="288"/>
        </w:trPr>
        <w:tc>
          <w:tcPr>
            <w:tcW w:w="1276" w:type="dxa"/>
            <w:shd w:val="clear" w:color="auto" w:fill="auto"/>
            <w:noWrap/>
            <w:vAlign w:val="center"/>
          </w:tcPr>
          <w:p w14:paraId="0DD1F71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528.</w:t>
            </w:r>
          </w:p>
        </w:tc>
        <w:tc>
          <w:tcPr>
            <w:tcW w:w="3539" w:type="dxa"/>
            <w:shd w:val="clear" w:color="auto" w:fill="auto"/>
            <w:noWrap/>
            <w:vAlign w:val="center"/>
          </w:tcPr>
          <w:p w14:paraId="4B011907" w14:textId="77777777" w:rsidR="001E7647" w:rsidRPr="001E7647" w:rsidRDefault="001E7647" w:rsidP="001E7647">
            <w:pPr>
              <w:rPr>
                <w:rFonts w:eastAsia="Calibri"/>
                <w:sz w:val="22"/>
                <w:u w:val="none"/>
                <w:lang w:eastAsia="lv-LV"/>
              </w:rPr>
            </w:pPr>
            <w:proofErr w:type="spellStart"/>
            <w:r w:rsidRPr="001E7647">
              <w:rPr>
                <w:rFonts w:eastAsia="Calibri"/>
                <w:sz w:val="22"/>
                <w:u w:val="none"/>
                <w:lang w:eastAsia="lv-LV"/>
              </w:rPr>
              <w:t>Šķieneri</w:t>
            </w:r>
            <w:proofErr w:type="spellEnd"/>
            <w:r w:rsidRPr="001E7647">
              <w:rPr>
                <w:rFonts w:eastAsia="Calibri"/>
                <w:sz w:val="22"/>
                <w:u w:val="none"/>
                <w:lang w:eastAsia="lv-LV"/>
              </w:rPr>
              <w:t xml:space="preserve"> 10</w:t>
            </w:r>
          </w:p>
        </w:tc>
        <w:tc>
          <w:tcPr>
            <w:tcW w:w="1417" w:type="dxa"/>
            <w:shd w:val="clear" w:color="auto" w:fill="auto"/>
            <w:noWrap/>
            <w:vAlign w:val="center"/>
          </w:tcPr>
          <w:p w14:paraId="0429FC0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9B78F1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54,60</w:t>
            </w:r>
          </w:p>
        </w:tc>
      </w:tr>
      <w:tr w:rsidR="001E7647" w:rsidRPr="001E7647" w14:paraId="2FCE6EF5" w14:textId="77777777" w:rsidTr="00A9244C">
        <w:trPr>
          <w:trHeight w:val="288"/>
        </w:trPr>
        <w:tc>
          <w:tcPr>
            <w:tcW w:w="1276" w:type="dxa"/>
            <w:shd w:val="clear" w:color="auto" w:fill="auto"/>
            <w:noWrap/>
            <w:vAlign w:val="center"/>
          </w:tcPr>
          <w:p w14:paraId="1ED8865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529.</w:t>
            </w:r>
          </w:p>
        </w:tc>
        <w:tc>
          <w:tcPr>
            <w:tcW w:w="3539" w:type="dxa"/>
            <w:shd w:val="clear" w:color="auto" w:fill="auto"/>
            <w:noWrap/>
            <w:vAlign w:val="center"/>
          </w:tcPr>
          <w:p w14:paraId="73A68A19" w14:textId="77777777" w:rsidR="001E7647" w:rsidRPr="001E7647" w:rsidRDefault="001E7647" w:rsidP="001E7647">
            <w:pPr>
              <w:rPr>
                <w:rFonts w:eastAsia="Calibri"/>
                <w:sz w:val="22"/>
                <w:u w:val="none"/>
                <w:lang w:eastAsia="lv-LV"/>
              </w:rPr>
            </w:pPr>
            <w:r w:rsidRPr="001E7647">
              <w:rPr>
                <w:rFonts w:eastAsia="Calibri"/>
                <w:sz w:val="22"/>
                <w:u w:val="none"/>
                <w:lang w:eastAsia="lv-LV"/>
              </w:rPr>
              <w:t>Ceļmalas 1</w:t>
            </w:r>
          </w:p>
        </w:tc>
        <w:tc>
          <w:tcPr>
            <w:tcW w:w="1417" w:type="dxa"/>
            <w:shd w:val="clear" w:color="auto" w:fill="auto"/>
            <w:noWrap/>
            <w:vAlign w:val="center"/>
          </w:tcPr>
          <w:p w14:paraId="570CE0C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417601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38,2</w:t>
            </w:r>
          </w:p>
        </w:tc>
      </w:tr>
      <w:tr w:rsidR="001E7647" w:rsidRPr="001E7647" w14:paraId="3F9674EF" w14:textId="77777777" w:rsidTr="00A9244C">
        <w:trPr>
          <w:trHeight w:val="288"/>
        </w:trPr>
        <w:tc>
          <w:tcPr>
            <w:tcW w:w="1276" w:type="dxa"/>
            <w:shd w:val="clear" w:color="auto" w:fill="auto"/>
            <w:noWrap/>
            <w:vAlign w:val="center"/>
          </w:tcPr>
          <w:p w14:paraId="1D83789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530.</w:t>
            </w:r>
          </w:p>
        </w:tc>
        <w:tc>
          <w:tcPr>
            <w:tcW w:w="3539" w:type="dxa"/>
            <w:shd w:val="clear" w:color="auto" w:fill="auto"/>
            <w:noWrap/>
            <w:vAlign w:val="center"/>
          </w:tcPr>
          <w:p w14:paraId="57B6B6B6" w14:textId="77777777" w:rsidR="001E7647" w:rsidRPr="001E7647" w:rsidRDefault="001E7647" w:rsidP="001E7647">
            <w:pPr>
              <w:rPr>
                <w:rFonts w:eastAsia="Calibri"/>
                <w:sz w:val="22"/>
                <w:u w:val="none"/>
                <w:lang w:eastAsia="lv-LV"/>
              </w:rPr>
            </w:pPr>
            <w:r w:rsidRPr="001E7647">
              <w:rPr>
                <w:rFonts w:eastAsia="Calibri"/>
                <w:sz w:val="22"/>
                <w:u w:val="none"/>
                <w:lang w:eastAsia="lv-LV"/>
              </w:rPr>
              <w:t>Ceļmalas 1</w:t>
            </w:r>
          </w:p>
        </w:tc>
        <w:tc>
          <w:tcPr>
            <w:tcW w:w="1417" w:type="dxa"/>
            <w:shd w:val="clear" w:color="auto" w:fill="auto"/>
            <w:noWrap/>
            <w:vAlign w:val="center"/>
          </w:tcPr>
          <w:p w14:paraId="178C4D3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C7C174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37,6</w:t>
            </w:r>
          </w:p>
        </w:tc>
      </w:tr>
      <w:tr w:rsidR="001E7647" w:rsidRPr="001E7647" w14:paraId="1E2E8130" w14:textId="77777777" w:rsidTr="00A9244C">
        <w:trPr>
          <w:trHeight w:val="288"/>
        </w:trPr>
        <w:tc>
          <w:tcPr>
            <w:tcW w:w="1276" w:type="dxa"/>
            <w:shd w:val="clear" w:color="auto" w:fill="auto"/>
            <w:noWrap/>
            <w:vAlign w:val="center"/>
          </w:tcPr>
          <w:p w14:paraId="0A10C2D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531.</w:t>
            </w:r>
          </w:p>
        </w:tc>
        <w:tc>
          <w:tcPr>
            <w:tcW w:w="3539" w:type="dxa"/>
            <w:shd w:val="clear" w:color="auto" w:fill="auto"/>
            <w:noWrap/>
            <w:vAlign w:val="center"/>
          </w:tcPr>
          <w:p w14:paraId="400EF5DD" w14:textId="77777777" w:rsidR="001E7647" w:rsidRPr="001E7647" w:rsidRDefault="001E7647" w:rsidP="001E7647">
            <w:pPr>
              <w:rPr>
                <w:rFonts w:eastAsia="Calibri"/>
                <w:sz w:val="22"/>
                <w:u w:val="none"/>
                <w:lang w:eastAsia="lv-LV"/>
              </w:rPr>
            </w:pPr>
            <w:r w:rsidRPr="001E7647">
              <w:rPr>
                <w:rFonts w:eastAsia="Calibri"/>
                <w:sz w:val="22"/>
                <w:u w:val="none"/>
                <w:lang w:eastAsia="lv-LV"/>
              </w:rPr>
              <w:t>Pededze</w:t>
            </w:r>
          </w:p>
        </w:tc>
        <w:tc>
          <w:tcPr>
            <w:tcW w:w="1417" w:type="dxa"/>
            <w:shd w:val="clear" w:color="auto" w:fill="auto"/>
            <w:noWrap/>
            <w:vAlign w:val="center"/>
          </w:tcPr>
          <w:p w14:paraId="18FAF7A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EFA94E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41,30</w:t>
            </w:r>
          </w:p>
        </w:tc>
      </w:tr>
      <w:tr w:rsidR="001E7647" w:rsidRPr="001E7647" w14:paraId="32CED1F0" w14:textId="77777777" w:rsidTr="00A9244C">
        <w:trPr>
          <w:trHeight w:val="288"/>
        </w:trPr>
        <w:tc>
          <w:tcPr>
            <w:tcW w:w="1276" w:type="dxa"/>
            <w:shd w:val="clear" w:color="auto" w:fill="auto"/>
            <w:noWrap/>
            <w:vAlign w:val="center"/>
          </w:tcPr>
          <w:p w14:paraId="791ED53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532.</w:t>
            </w:r>
          </w:p>
        </w:tc>
        <w:tc>
          <w:tcPr>
            <w:tcW w:w="3539" w:type="dxa"/>
            <w:shd w:val="clear" w:color="auto" w:fill="auto"/>
            <w:noWrap/>
            <w:vAlign w:val="center"/>
          </w:tcPr>
          <w:p w14:paraId="2EE79E51" w14:textId="77777777" w:rsidR="001E7647" w:rsidRPr="001E7647" w:rsidRDefault="001E7647" w:rsidP="001E7647">
            <w:pPr>
              <w:rPr>
                <w:rFonts w:eastAsia="Calibri"/>
                <w:sz w:val="22"/>
                <w:u w:val="none"/>
                <w:lang w:eastAsia="lv-LV"/>
              </w:rPr>
            </w:pPr>
            <w:r w:rsidRPr="001E7647">
              <w:rPr>
                <w:rFonts w:eastAsia="Calibri"/>
                <w:sz w:val="22"/>
                <w:u w:val="none"/>
                <w:lang w:eastAsia="lv-LV"/>
              </w:rPr>
              <w:t>Pededze</w:t>
            </w:r>
          </w:p>
        </w:tc>
        <w:tc>
          <w:tcPr>
            <w:tcW w:w="1417" w:type="dxa"/>
            <w:shd w:val="clear" w:color="auto" w:fill="auto"/>
            <w:noWrap/>
            <w:vAlign w:val="center"/>
          </w:tcPr>
          <w:p w14:paraId="06B1476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A0CA97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44,10</w:t>
            </w:r>
          </w:p>
        </w:tc>
      </w:tr>
      <w:tr w:rsidR="001E7647" w:rsidRPr="001E7647" w14:paraId="17580698" w14:textId="77777777" w:rsidTr="00A9244C">
        <w:trPr>
          <w:trHeight w:val="288"/>
        </w:trPr>
        <w:tc>
          <w:tcPr>
            <w:tcW w:w="1276" w:type="dxa"/>
            <w:shd w:val="clear" w:color="auto" w:fill="auto"/>
            <w:noWrap/>
            <w:vAlign w:val="center"/>
          </w:tcPr>
          <w:p w14:paraId="4358C08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533.</w:t>
            </w:r>
          </w:p>
        </w:tc>
        <w:tc>
          <w:tcPr>
            <w:tcW w:w="3539" w:type="dxa"/>
            <w:shd w:val="clear" w:color="auto" w:fill="auto"/>
            <w:noWrap/>
            <w:vAlign w:val="center"/>
          </w:tcPr>
          <w:p w14:paraId="3EDDBFF3" w14:textId="77777777" w:rsidR="001E7647" w:rsidRPr="001E7647" w:rsidRDefault="001E7647" w:rsidP="001E7647">
            <w:pPr>
              <w:rPr>
                <w:rFonts w:eastAsia="Calibri"/>
                <w:sz w:val="22"/>
                <w:u w:val="none"/>
                <w:lang w:eastAsia="lv-LV"/>
              </w:rPr>
            </w:pPr>
            <w:r w:rsidRPr="001E7647">
              <w:rPr>
                <w:rFonts w:eastAsia="Calibri"/>
                <w:sz w:val="22"/>
                <w:u w:val="none"/>
                <w:lang w:eastAsia="lv-LV"/>
              </w:rPr>
              <w:t>Pededze</w:t>
            </w:r>
          </w:p>
        </w:tc>
        <w:tc>
          <w:tcPr>
            <w:tcW w:w="1417" w:type="dxa"/>
            <w:shd w:val="clear" w:color="auto" w:fill="auto"/>
            <w:noWrap/>
            <w:vAlign w:val="center"/>
          </w:tcPr>
          <w:p w14:paraId="5C1991C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BF9C06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53,50</w:t>
            </w:r>
          </w:p>
        </w:tc>
      </w:tr>
      <w:tr w:rsidR="001E7647" w:rsidRPr="001E7647" w14:paraId="1F29A1C9" w14:textId="77777777" w:rsidTr="00A9244C">
        <w:trPr>
          <w:trHeight w:val="288"/>
        </w:trPr>
        <w:tc>
          <w:tcPr>
            <w:tcW w:w="1276" w:type="dxa"/>
            <w:shd w:val="clear" w:color="auto" w:fill="auto"/>
            <w:noWrap/>
            <w:vAlign w:val="center"/>
          </w:tcPr>
          <w:p w14:paraId="2701A56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534.</w:t>
            </w:r>
          </w:p>
        </w:tc>
        <w:tc>
          <w:tcPr>
            <w:tcW w:w="3539" w:type="dxa"/>
            <w:shd w:val="clear" w:color="auto" w:fill="auto"/>
            <w:noWrap/>
            <w:vAlign w:val="center"/>
          </w:tcPr>
          <w:p w14:paraId="05330C08" w14:textId="77777777" w:rsidR="001E7647" w:rsidRPr="001E7647" w:rsidRDefault="001E7647" w:rsidP="001E7647">
            <w:pPr>
              <w:rPr>
                <w:rFonts w:eastAsia="Calibri"/>
                <w:sz w:val="22"/>
                <w:u w:val="none"/>
                <w:lang w:eastAsia="lv-LV"/>
              </w:rPr>
            </w:pPr>
            <w:r w:rsidRPr="001E7647">
              <w:rPr>
                <w:rFonts w:eastAsia="Calibri"/>
                <w:sz w:val="22"/>
                <w:u w:val="none"/>
                <w:lang w:eastAsia="lv-LV"/>
              </w:rPr>
              <w:t>Pededze</w:t>
            </w:r>
          </w:p>
        </w:tc>
        <w:tc>
          <w:tcPr>
            <w:tcW w:w="1417" w:type="dxa"/>
            <w:shd w:val="clear" w:color="auto" w:fill="auto"/>
            <w:noWrap/>
            <w:vAlign w:val="center"/>
          </w:tcPr>
          <w:p w14:paraId="1261377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698CE2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41,60</w:t>
            </w:r>
          </w:p>
        </w:tc>
      </w:tr>
      <w:tr w:rsidR="001E7647" w:rsidRPr="001E7647" w14:paraId="73763EAB" w14:textId="77777777" w:rsidTr="00A9244C">
        <w:trPr>
          <w:trHeight w:val="288"/>
        </w:trPr>
        <w:tc>
          <w:tcPr>
            <w:tcW w:w="1276" w:type="dxa"/>
            <w:shd w:val="clear" w:color="auto" w:fill="auto"/>
            <w:noWrap/>
            <w:vAlign w:val="center"/>
          </w:tcPr>
          <w:p w14:paraId="1B3059E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535.</w:t>
            </w:r>
          </w:p>
        </w:tc>
        <w:tc>
          <w:tcPr>
            <w:tcW w:w="3539" w:type="dxa"/>
            <w:shd w:val="clear" w:color="auto" w:fill="auto"/>
            <w:noWrap/>
            <w:vAlign w:val="center"/>
          </w:tcPr>
          <w:p w14:paraId="28F61AD6" w14:textId="77777777" w:rsidR="001E7647" w:rsidRPr="001E7647" w:rsidRDefault="001E7647" w:rsidP="001E7647">
            <w:pPr>
              <w:rPr>
                <w:rFonts w:eastAsia="Calibri"/>
                <w:sz w:val="22"/>
                <w:u w:val="none"/>
                <w:lang w:eastAsia="lv-LV"/>
              </w:rPr>
            </w:pPr>
            <w:r w:rsidRPr="001E7647">
              <w:rPr>
                <w:rFonts w:eastAsia="Calibri"/>
                <w:sz w:val="22"/>
                <w:u w:val="none"/>
                <w:lang w:eastAsia="lv-LV"/>
              </w:rPr>
              <w:t>Pededze</w:t>
            </w:r>
          </w:p>
        </w:tc>
        <w:tc>
          <w:tcPr>
            <w:tcW w:w="1417" w:type="dxa"/>
            <w:shd w:val="clear" w:color="auto" w:fill="auto"/>
            <w:noWrap/>
            <w:vAlign w:val="center"/>
          </w:tcPr>
          <w:p w14:paraId="0470396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0568D4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53,60</w:t>
            </w:r>
          </w:p>
        </w:tc>
      </w:tr>
      <w:tr w:rsidR="001E7647" w:rsidRPr="001E7647" w14:paraId="7041E3F8" w14:textId="77777777" w:rsidTr="00A9244C">
        <w:trPr>
          <w:trHeight w:val="288"/>
        </w:trPr>
        <w:tc>
          <w:tcPr>
            <w:tcW w:w="1276" w:type="dxa"/>
            <w:shd w:val="clear" w:color="auto" w:fill="auto"/>
            <w:noWrap/>
            <w:vAlign w:val="center"/>
          </w:tcPr>
          <w:p w14:paraId="1A4F259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536.</w:t>
            </w:r>
          </w:p>
        </w:tc>
        <w:tc>
          <w:tcPr>
            <w:tcW w:w="3539" w:type="dxa"/>
            <w:shd w:val="clear" w:color="auto" w:fill="auto"/>
            <w:noWrap/>
            <w:vAlign w:val="center"/>
          </w:tcPr>
          <w:p w14:paraId="69615131" w14:textId="77777777" w:rsidR="001E7647" w:rsidRPr="001E7647" w:rsidRDefault="001E7647" w:rsidP="001E7647">
            <w:pPr>
              <w:rPr>
                <w:rFonts w:eastAsia="Calibri"/>
                <w:sz w:val="22"/>
                <w:u w:val="none"/>
                <w:lang w:eastAsia="lv-LV"/>
              </w:rPr>
            </w:pPr>
            <w:r w:rsidRPr="001E7647">
              <w:rPr>
                <w:rFonts w:eastAsia="Calibri"/>
                <w:sz w:val="22"/>
                <w:u w:val="none"/>
                <w:lang w:eastAsia="lv-LV"/>
              </w:rPr>
              <w:t>Gatves 3 (Ranka)</w:t>
            </w:r>
          </w:p>
        </w:tc>
        <w:tc>
          <w:tcPr>
            <w:tcW w:w="1417" w:type="dxa"/>
            <w:shd w:val="clear" w:color="auto" w:fill="auto"/>
            <w:noWrap/>
            <w:vAlign w:val="center"/>
          </w:tcPr>
          <w:p w14:paraId="5574A80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75E1B1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54,20</w:t>
            </w:r>
          </w:p>
        </w:tc>
      </w:tr>
      <w:tr w:rsidR="001E7647" w:rsidRPr="001E7647" w14:paraId="26AB3B31" w14:textId="77777777" w:rsidTr="00A9244C">
        <w:trPr>
          <w:trHeight w:val="288"/>
        </w:trPr>
        <w:tc>
          <w:tcPr>
            <w:tcW w:w="1276" w:type="dxa"/>
            <w:shd w:val="clear" w:color="auto" w:fill="auto"/>
            <w:noWrap/>
            <w:vAlign w:val="center"/>
          </w:tcPr>
          <w:p w14:paraId="2AD39E4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lastRenderedPageBreak/>
              <w:t>537.</w:t>
            </w:r>
          </w:p>
        </w:tc>
        <w:tc>
          <w:tcPr>
            <w:tcW w:w="3539" w:type="dxa"/>
            <w:shd w:val="clear" w:color="auto" w:fill="auto"/>
            <w:noWrap/>
            <w:vAlign w:val="center"/>
          </w:tcPr>
          <w:p w14:paraId="136CB788" w14:textId="77777777" w:rsidR="001E7647" w:rsidRPr="001E7647" w:rsidRDefault="001E7647" w:rsidP="001E7647">
            <w:pPr>
              <w:rPr>
                <w:rFonts w:eastAsia="Calibri"/>
                <w:sz w:val="22"/>
                <w:u w:val="none"/>
                <w:lang w:eastAsia="lv-LV"/>
              </w:rPr>
            </w:pPr>
            <w:r w:rsidRPr="001E7647">
              <w:rPr>
                <w:rFonts w:eastAsia="Calibri"/>
                <w:sz w:val="22"/>
                <w:u w:val="none"/>
                <w:lang w:eastAsia="lv-LV"/>
              </w:rPr>
              <w:t>Gatves 3 (Ranka)</w:t>
            </w:r>
          </w:p>
        </w:tc>
        <w:tc>
          <w:tcPr>
            <w:tcW w:w="1417" w:type="dxa"/>
            <w:shd w:val="clear" w:color="auto" w:fill="auto"/>
            <w:noWrap/>
            <w:vAlign w:val="center"/>
          </w:tcPr>
          <w:p w14:paraId="4CC9A1C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E50A3D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66,80</w:t>
            </w:r>
          </w:p>
        </w:tc>
      </w:tr>
      <w:tr w:rsidR="001E7647" w:rsidRPr="001E7647" w14:paraId="10822992" w14:textId="77777777" w:rsidTr="00A9244C">
        <w:trPr>
          <w:trHeight w:val="288"/>
        </w:trPr>
        <w:tc>
          <w:tcPr>
            <w:tcW w:w="1276" w:type="dxa"/>
            <w:shd w:val="clear" w:color="auto" w:fill="auto"/>
            <w:noWrap/>
            <w:vAlign w:val="center"/>
          </w:tcPr>
          <w:p w14:paraId="120A7B7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538.</w:t>
            </w:r>
          </w:p>
        </w:tc>
        <w:tc>
          <w:tcPr>
            <w:tcW w:w="3539" w:type="dxa"/>
            <w:shd w:val="clear" w:color="auto" w:fill="auto"/>
            <w:noWrap/>
            <w:vAlign w:val="center"/>
          </w:tcPr>
          <w:p w14:paraId="372FC565" w14:textId="77777777" w:rsidR="001E7647" w:rsidRPr="001E7647" w:rsidRDefault="001E7647" w:rsidP="001E7647">
            <w:pPr>
              <w:rPr>
                <w:rFonts w:eastAsia="Calibri"/>
                <w:sz w:val="22"/>
                <w:u w:val="none"/>
                <w:lang w:eastAsia="lv-LV"/>
              </w:rPr>
            </w:pPr>
            <w:r w:rsidRPr="001E7647">
              <w:rPr>
                <w:rFonts w:eastAsia="Calibri"/>
                <w:sz w:val="22"/>
                <w:u w:val="none"/>
                <w:lang w:eastAsia="lv-LV"/>
              </w:rPr>
              <w:t xml:space="preserve">Lauksaimniecības Skola 20 </w:t>
            </w:r>
          </w:p>
        </w:tc>
        <w:tc>
          <w:tcPr>
            <w:tcW w:w="1417" w:type="dxa"/>
            <w:shd w:val="clear" w:color="auto" w:fill="auto"/>
            <w:noWrap/>
            <w:vAlign w:val="center"/>
          </w:tcPr>
          <w:p w14:paraId="3EB497D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1331A3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37,40</w:t>
            </w:r>
          </w:p>
        </w:tc>
      </w:tr>
      <w:tr w:rsidR="001E7647" w:rsidRPr="001E7647" w14:paraId="272662D8" w14:textId="77777777" w:rsidTr="00A9244C">
        <w:trPr>
          <w:trHeight w:val="288"/>
        </w:trPr>
        <w:tc>
          <w:tcPr>
            <w:tcW w:w="1276" w:type="dxa"/>
            <w:shd w:val="clear" w:color="auto" w:fill="auto"/>
            <w:noWrap/>
            <w:vAlign w:val="center"/>
          </w:tcPr>
          <w:p w14:paraId="6C817B3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539.</w:t>
            </w:r>
          </w:p>
        </w:tc>
        <w:tc>
          <w:tcPr>
            <w:tcW w:w="3539" w:type="dxa"/>
            <w:shd w:val="clear" w:color="auto" w:fill="auto"/>
            <w:noWrap/>
            <w:vAlign w:val="center"/>
          </w:tcPr>
          <w:p w14:paraId="3E61ABA7" w14:textId="77777777" w:rsidR="001E7647" w:rsidRPr="001E7647" w:rsidRDefault="001E7647" w:rsidP="001E7647">
            <w:pPr>
              <w:rPr>
                <w:rFonts w:eastAsia="Calibri"/>
                <w:sz w:val="22"/>
                <w:u w:val="none"/>
                <w:lang w:eastAsia="lv-LV"/>
              </w:rPr>
            </w:pPr>
            <w:r w:rsidRPr="001E7647">
              <w:rPr>
                <w:rFonts w:eastAsia="Calibri"/>
                <w:sz w:val="22"/>
                <w:u w:val="none"/>
                <w:lang w:eastAsia="lv-LV"/>
              </w:rPr>
              <w:t xml:space="preserve">Lauksaimniecības Skola 20 </w:t>
            </w:r>
          </w:p>
        </w:tc>
        <w:tc>
          <w:tcPr>
            <w:tcW w:w="1417" w:type="dxa"/>
            <w:shd w:val="clear" w:color="auto" w:fill="auto"/>
            <w:noWrap/>
            <w:vAlign w:val="center"/>
          </w:tcPr>
          <w:p w14:paraId="4402ED1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F4DCFB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46,50</w:t>
            </w:r>
          </w:p>
        </w:tc>
      </w:tr>
      <w:tr w:rsidR="001E7647" w:rsidRPr="001E7647" w14:paraId="4CF815FC" w14:textId="77777777" w:rsidTr="00A9244C">
        <w:trPr>
          <w:trHeight w:val="288"/>
        </w:trPr>
        <w:tc>
          <w:tcPr>
            <w:tcW w:w="1276" w:type="dxa"/>
            <w:shd w:val="clear" w:color="auto" w:fill="auto"/>
            <w:noWrap/>
            <w:vAlign w:val="center"/>
          </w:tcPr>
          <w:p w14:paraId="06AAB74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540.</w:t>
            </w:r>
          </w:p>
        </w:tc>
        <w:tc>
          <w:tcPr>
            <w:tcW w:w="3539" w:type="dxa"/>
            <w:shd w:val="clear" w:color="auto" w:fill="auto"/>
            <w:noWrap/>
            <w:vAlign w:val="center"/>
          </w:tcPr>
          <w:p w14:paraId="5E45410E" w14:textId="77777777" w:rsidR="001E7647" w:rsidRPr="001E7647" w:rsidRDefault="001E7647" w:rsidP="001E7647">
            <w:pPr>
              <w:rPr>
                <w:rFonts w:eastAsia="Calibri"/>
                <w:sz w:val="22"/>
                <w:u w:val="none"/>
                <w:lang w:eastAsia="lv-LV"/>
              </w:rPr>
            </w:pPr>
            <w:r w:rsidRPr="001E7647">
              <w:rPr>
                <w:rFonts w:eastAsia="Calibri"/>
                <w:sz w:val="22"/>
                <w:u w:val="none"/>
                <w:lang w:eastAsia="lv-LV"/>
              </w:rPr>
              <w:t xml:space="preserve">Lauksaimniecības Skola 20 </w:t>
            </w:r>
          </w:p>
        </w:tc>
        <w:tc>
          <w:tcPr>
            <w:tcW w:w="1417" w:type="dxa"/>
            <w:shd w:val="clear" w:color="auto" w:fill="auto"/>
            <w:noWrap/>
            <w:vAlign w:val="center"/>
          </w:tcPr>
          <w:p w14:paraId="21DDAD6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050F5F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45,80</w:t>
            </w:r>
          </w:p>
        </w:tc>
      </w:tr>
      <w:tr w:rsidR="001E7647" w:rsidRPr="001E7647" w14:paraId="271795A1" w14:textId="77777777" w:rsidTr="00A9244C">
        <w:trPr>
          <w:trHeight w:val="288"/>
        </w:trPr>
        <w:tc>
          <w:tcPr>
            <w:tcW w:w="1276" w:type="dxa"/>
            <w:shd w:val="clear" w:color="auto" w:fill="auto"/>
            <w:noWrap/>
            <w:vAlign w:val="center"/>
          </w:tcPr>
          <w:p w14:paraId="647052E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541.</w:t>
            </w:r>
          </w:p>
        </w:tc>
        <w:tc>
          <w:tcPr>
            <w:tcW w:w="3539" w:type="dxa"/>
            <w:shd w:val="clear" w:color="auto" w:fill="auto"/>
            <w:noWrap/>
            <w:vAlign w:val="center"/>
          </w:tcPr>
          <w:p w14:paraId="4429CA34" w14:textId="77777777" w:rsidR="001E7647" w:rsidRPr="001E7647" w:rsidRDefault="001E7647" w:rsidP="001E7647">
            <w:pPr>
              <w:rPr>
                <w:rFonts w:eastAsia="Calibri"/>
                <w:sz w:val="22"/>
                <w:u w:val="none"/>
                <w:lang w:eastAsia="lv-LV"/>
              </w:rPr>
            </w:pPr>
            <w:r w:rsidRPr="001E7647">
              <w:rPr>
                <w:rFonts w:eastAsia="Calibri"/>
                <w:sz w:val="22"/>
                <w:u w:val="none"/>
                <w:lang w:eastAsia="lv-LV"/>
              </w:rPr>
              <w:t xml:space="preserve">Lauksaimniecības Skola 20 </w:t>
            </w:r>
          </w:p>
        </w:tc>
        <w:tc>
          <w:tcPr>
            <w:tcW w:w="1417" w:type="dxa"/>
            <w:shd w:val="clear" w:color="auto" w:fill="auto"/>
            <w:noWrap/>
            <w:vAlign w:val="center"/>
          </w:tcPr>
          <w:p w14:paraId="123EF5A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462A31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46,20</w:t>
            </w:r>
          </w:p>
        </w:tc>
      </w:tr>
      <w:tr w:rsidR="001E7647" w:rsidRPr="001E7647" w14:paraId="42B96D47" w14:textId="77777777" w:rsidTr="00A9244C">
        <w:trPr>
          <w:trHeight w:val="288"/>
        </w:trPr>
        <w:tc>
          <w:tcPr>
            <w:tcW w:w="1276" w:type="dxa"/>
            <w:shd w:val="clear" w:color="auto" w:fill="auto"/>
            <w:noWrap/>
            <w:vAlign w:val="center"/>
          </w:tcPr>
          <w:p w14:paraId="4ED4070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542.</w:t>
            </w:r>
          </w:p>
        </w:tc>
        <w:tc>
          <w:tcPr>
            <w:tcW w:w="3539" w:type="dxa"/>
            <w:shd w:val="clear" w:color="auto" w:fill="auto"/>
            <w:noWrap/>
            <w:vAlign w:val="center"/>
          </w:tcPr>
          <w:p w14:paraId="371E3A3C" w14:textId="77777777" w:rsidR="001E7647" w:rsidRPr="001E7647" w:rsidRDefault="001E7647" w:rsidP="001E7647">
            <w:pPr>
              <w:rPr>
                <w:rFonts w:eastAsia="Calibri"/>
                <w:sz w:val="22"/>
                <w:u w:val="none"/>
                <w:lang w:eastAsia="lv-LV"/>
              </w:rPr>
            </w:pPr>
            <w:r w:rsidRPr="001E7647">
              <w:rPr>
                <w:rFonts w:eastAsia="Calibri"/>
                <w:sz w:val="22"/>
                <w:u w:val="none"/>
                <w:lang w:eastAsia="lv-LV"/>
              </w:rPr>
              <w:t xml:space="preserve">Lauksaimniecības Skola 20 </w:t>
            </w:r>
          </w:p>
        </w:tc>
        <w:tc>
          <w:tcPr>
            <w:tcW w:w="1417" w:type="dxa"/>
            <w:shd w:val="clear" w:color="auto" w:fill="auto"/>
            <w:noWrap/>
            <w:vAlign w:val="center"/>
          </w:tcPr>
          <w:p w14:paraId="1DACED7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10</w:t>
            </w:r>
          </w:p>
        </w:tc>
        <w:tc>
          <w:tcPr>
            <w:tcW w:w="2835" w:type="dxa"/>
            <w:tcBorders>
              <w:top w:val="nil"/>
              <w:left w:val="single" w:sz="4" w:space="0" w:color="auto"/>
              <w:bottom w:val="single" w:sz="8" w:space="0" w:color="auto"/>
              <w:right w:val="single" w:sz="4" w:space="0" w:color="auto"/>
            </w:tcBorders>
            <w:shd w:val="clear" w:color="auto" w:fill="auto"/>
            <w:noWrap/>
            <w:vAlign w:val="center"/>
          </w:tcPr>
          <w:p w14:paraId="0E1E7D4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57,00</w:t>
            </w:r>
          </w:p>
        </w:tc>
      </w:tr>
      <w:tr w:rsidR="001E7647" w:rsidRPr="001E7647" w14:paraId="05D817DC" w14:textId="77777777" w:rsidTr="00A9244C">
        <w:trPr>
          <w:trHeight w:val="288"/>
        </w:trPr>
        <w:tc>
          <w:tcPr>
            <w:tcW w:w="1276" w:type="dxa"/>
            <w:shd w:val="clear" w:color="auto" w:fill="auto"/>
            <w:noWrap/>
            <w:vAlign w:val="center"/>
          </w:tcPr>
          <w:p w14:paraId="5EA21E2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543.</w:t>
            </w:r>
          </w:p>
        </w:tc>
        <w:tc>
          <w:tcPr>
            <w:tcW w:w="3539" w:type="dxa"/>
            <w:shd w:val="clear" w:color="auto" w:fill="auto"/>
            <w:noWrap/>
            <w:vAlign w:val="center"/>
          </w:tcPr>
          <w:p w14:paraId="0C6A8998" w14:textId="77777777" w:rsidR="001E7647" w:rsidRPr="001E7647" w:rsidRDefault="001E7647" w:rsidP="001E7647">
            <w:pPr>
              <w:rPr>
                <w:rFonts w:eastAsia="Calibri"/>
                <w:sz w:val="22"/>
                <w:u w:val="none"/>
                <w:lang w:eastAsia="lv-LV"/>
              </w:rPr>
            </w:pPr>
            <w:r w:rsidRPr="001E7647">
              <w:rPr>
                <w:rFonts w:eastAsia="Calibri"/>
                <w:sz w:val="22"/>
                <w:u w:val="none"/>
                <w:lang w:eastAsia="lv-LV"/>
              </w:rPr>
              <w:t xml:space="preserve">Lauksaimniecības Skola 20 </w:t>
            </w:r>
          </w:p>
        </w:tc>
        <w:tc>
          <w:tcPr>
            <w:tcW w:w="1417" w:type="dxa"/>
            <w:shd w:val="clear" w:color="auto" w:fill="auto"/>
            <w:noWrap/>
            <w:vAlign w:val="center"/>
          </w:tcPr>
          <w:p w14:paraId="6E2D492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B910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28,10</w:t>
            </w:r>
          </w:p>
        </w:tc>
      </w:tr>
      <w:tr w:rsidR="001E7647" w:rsidRPr="001E7647" w14:paraId="27057152" w14:textId="77777777" w:rsidTr="00A9244C">
        <w:trPr>
          <w:trHeight w:val="288"/>
        </w:trPr>
        <w:tc>
          <w:tcPr>
            <w:tcW w:w="1276" w:type="dxa"/>
            <w:shd w:val="clear" w:color="auto" w:fill="auto"/>
            <w:noWrap/>
            <w:vAlign w:val="center"/>
          </w:tcPr>
          <w:p w14:paraId="4E1803A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544.</w:t>
            </w:r>
          </w:p>
        </w:tc>
        <w:tc>
          <w:tcPr>
            <w:tcW w:w="3539" w:type="dxa"/>
            <w:shd w:val="clear" w:color="auto" w:fill="auto"/>
            <w:noWrap/>
            <w:vAlign w:val="center"/>
          </w:tcPr>
          <w:p w14:paraId="0A4FED84" w14:textId="77777777" w:rsidR="001E7647" w:rsidRPr="001E7647" w:rsidRDefault="001E7647" w:rsidP="001E7647">
            <w:pPr>
              <w:rPr>
                <w:rFonts w:eastAsia="Calibri"/>
                <w:sz w:val="22"/>
                <w:u w:val="none"/>
                <w:lang w:eastAsia="lv-LV"/>
              </w:rPr>
            </w:pPr>
            <w:r w:rsidRPr="001E7647">
              <w:rPr>
                <w:rFonts w:eastAsia="Calibri"/>
                <w:sz w:val="22"/>
                <w:u w:val="none"/>
                <w:lang w:eastAsia="lv-LV"/>
              </w:rPr>
              <w:t xml:space="preserve">Lauksaimniecības Skola 20 </w:t>
            </w:r>
          </w:p>
        </w:tc>
        <w:tc>
          <w:tcPr>
            <w:tcW w:w="1417" w:type="dxa"/>
            <w:shd w:val="clear" w:color="auto" w:fill="auto"/>
            <w:noWrap/>
            <w:vAlign w:val="center"/>
          </w:tcPr>
          <w:p w14:paraId="3757930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5AF741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48,90</w:t>
            </w:r>
          </w:p>
        </w:tc>
      </w:tr>
      <w:tr w:rsidR="001E7647" w:rsidRPr="001E7647" w14:paraId="2DC376E4" w14:textId="77777777" w:rsidTr="00A9244C">
        <w:trPr>
          <w:trHeight w:val="288"/>
        </w:trPr>
        <w:tc>
          <w:tcPr>
            <w:tcW w:w="1276" w:type="dxa"/>
            <w:shd w:val="clear" w:color="auto" w:fill="auto"/>
            <w:noWrap/>
            <w:vAlign w:val="center"/>
          </w:tcPr>
          <w:p w14:paraId="16D91DE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545.</w:t>
            </w:r>
          </w:p>
        </w:tc>
        <w:tc>
          <w:tcPr>
            <w:tcW w:w="3539" w:type="dxa"/>
            <w:shd w:val="clear" w:color="auto" w:fill="auto"/>
            <w:noWrap/>
            <w:vAlign w:val="center"/>
          </w:tcPr>
          <w:p w14:paraId="225CC27E" w14:textId="77777777" w:rsidR="001E7647" w:rsidRPr="001E7647" w:rsidRDefault="001E7647" w:rsidP="001E7647">
            <w:pPr>
              <w:rPr>
                <w:rFonts w:eastAsia="Calibri"/>
                <w:sz w:val="22"/>
                <w:u w:val="none"/>
                <w:lang w:eastAsia="lv-LV"/>
              </w:rPr>
            </w:pPr>
            <w:r w:rsidRPr="001E7647">
              <w:rPr>
                <w:rFonts w:eastAsia="Calibri"/>
                <w:sz w:val="22"/>
                <w:u w:val="none"/>
                <w:lang w:eastAsia="lv-LV"/>
              </w:rPr>
              <w:t>Ozolu iela 1</w:t>
            </w:r>
          </w:p>
        </w:tc>
        <w:tc>
          <w:tcPr>
            <w:tcW w:w="1417" w:type="dxa"/>
            <w:shd w:val="clear" w:color="auto" w:fill="auto"/>
            <w:noWrap/>
            <w:vAlign w:val="center"/>
          </w:tcPr>
          <w:p w14:paraId="5B9E2F9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E95A40D" w14:textId="77777777" w:rsidR="001E7647" w:rsidRPr="001E7647" w:rsidRDefault="001E7647" w:rsidP="001E7647">
            <w:pPr>
              <w:jc w:val="center"/>
              <w:rPr>
                <w:sz w:val="22"/>
                <w:u w:val="none"/>
                <w:lang w:eastAsia="lv-LV"/>
              </w:rPr>
            </w:pPr>
            <w:r w:rsidRPr="001E7647">
              <w:rPr>
                <w:rFonts w:eastAsia="Calibri"/>
                <w:sz w:val="22"/>
                <w:u w:val="none"/>
                <w:lang w:eastAsia="lv-LV"/>
              </w:rPr>
              <w:t>34,00</w:t>
            </w:r>
          </w:p>
        </w:tc>
      </w:tr>
      <w:tr w:rsidR="001E7647" w:rsidRPr="001E7647" w14:paraId="2F0FFC70" w14:textId="77777777" w:rsidTr="00A9244C">
        <w:trPr>
          <w:trHeight w:val="288"/>
        </w:trPr>
        <w:tc>
          <w:tcPr>
            <w:tcW w:w="1276" w:type="dxa"/>
            <w:shd w:val="clear" w:color="auto" w:fill="auto"/>
            <w:noWrap/>
            <w:vAlign w:val="center"/>
          </w:tcPr>
          <w:p w14:paraId="3EB4DF7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546.</w:t>
            </w:r>
          </w:p>
        </w:tc>
        <w:tc>
          <w:tcPr>
            <w:tcW w:w="3539" w:type="dxa"/>
            <w:shd w:val="clear" w:color="auto" w:fill="auto"/>
            <w:noWrap/>
            <w:vAlign w:val="center"/>
          </w:tcPr>
          <w:p w14:paraId="3BECF15B" w14:textId="77777777" w:rsidR="001E7647" w:rsidRPr="001E7647" w:rsidRDefault="001E7647" w:rsidP="001E7647">
            <w:pPr>
              <w:rPr>
                <w:rFonts w:eastAsia="Calibri"/>
                <w:sz w:val="22"/>
                <w:u w:val="none"/>
                <w:lang w:eastAsia="lv-LV"/>
              </w:rPr>
            </w:pPr>
            <w:r w:rsidRPr="001E7647">
              <w:rPr>
                <w:rFonts w:eastAsia="Calibri"/>
                <w:sz w:val="22"/>
                <w:u w:val="none"/>
                <w:lang w:eastAsia="lv-LV"/>
              </w:rPr>
              <w:t>Ozolu iela 1</w:t>
            </w:r>
          </w:p>
        </w:tc>
        <w:tc>
          <w:tcPr>
            <w:tcW w:w="1417" w:type="dxa"/>
            <w:shd w:val="clear" w:color="auto" w:fill="auto"/>
            <w:noWrap/>
            <w:vAlign w:val="center"/>
          </w:tcPr>
          <w:p w14:paraId="0BF3FAD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9EAC83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69,20</w:t>
            </w:r>
          </w:p>
        </w:tc>
      </w:tr>
      <w:tr w:rsidR="001E7647" w:rsidRPr="001E7647" w14:paraId="7DB431BA" w14:textId="77777777" w:rsidTr="00A9244C">
        <w:trPr>
          <w:trHeight w:val="288"/>
        </w:trPr>
        <w:tc>
          <w:tcPr>
            <w:tcW w:w="1276" w:type="dxa"/>
            <w:shd w:val="clear" w:color="auto" w:fill="auto"/>
            <w:noWrap/>
            <w:vAlign w:val="center"/>
          </w:tcPr>
          <w:p w14:paraId="1354245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547.</w:t>
            </w:r>
          </w:p>
        </w:tc>
        <w:tc>
          <w:tcPr>
            <w:tcW w:w="3539" w:type="dxa"/>
            <w:tcBorders>
              <w:bottom w:val="single" w:sz="4" w:space="0" w:color="auto"/>
            </w:tcBorders>
            <w:shd w:val="clear" w:color="auto" w:fill="auto"/>
            <w:noWrap/>
            <w:vAlign w:val="center"/>
          </w:tcPr>
          <w:p w14:paraId="1E02D44E" w14:textId="77777777" w:rsidR="001E7647" w:rsidRPr="001E7647" w:rsidRDefault="001E7647" w:rsidP="001E7647">
            <w:pPr>
              <w:rPr>
                <w:rFonts w:eastAsia="Calibri"/>
                <w:sz w:val="22"/>
                <w:u w:val="none"/>
                <w:lang w:eastAsia="lv-LV"/>
              </w:rPr>
            </w:pPr>
            <w:r w:rsidRPr="001E7647">
              <w:rPr>
                <w:rFonts w:eastAsia="Calibri"/>
                <w:sz w:val="22"/>
                <w:u w:val="none"/>
                <w:lang w:eastAsia="lv-LV"/>
              </w:rPr>
              <w:t>Ozolu iela 1</w:t>
            </w:r>
          </w:p>
        </w:tc>
        <w:tc>
          <w:tcPr>
            <w:tcW w:w="1417" w:type="dxa"/>
            <w:tcBorders>
              <w:bottom w:val="single" w:sz="4" w:space="0" w:color="auto"/>
            </w:tcBorders>
            <w:shd w:val="clear" w:color="auto" w:fill="auto"/>
            <w:noWrap/>
            <w:vAlign w:val="center"/>
          </w:tcPr>
          <w:p w14:paraId="6D977EB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7E600A9" w14:textId="77777777" w:rsidR="001E7647" w:rsidRPr="001E7647" w:rsidRDefault="001E7647" w:rsidP="001E7647">
            <w:pPr>
              <w:jc w:val="center"/>
              <w:rPr>
                <w:sz w:val="22"/>
                <w:u w:val="none"/>
                <w:lang w:eastAsia="lv-LV"/>
              </w:rPr>
            </w:pPr>
            <w:r w:rsidRPr="001E7647">
              <w:rPr>
                <w:sz w:val="22"/>
                <w:u w:val="none"/>
                <w:lang w:eastAsia="lv-LV"/>
              </w:rPr>
              <w:t>70,60</w:t>
            </w:r>
          </w:p>
        </w:tc>
      </w:tr>
      <w:tr w:rsidR="001E7647" w:rsidRPr="001E7647" w14:paraId="07BA346C" w14:textId="77777777" w:rsidTr="00A9244C">
        <w:trPr>
          <w:trHeight w:val="288"/>
        </w:trPr>
        <w:tc>
          <w:tcPr>
            <w:tcW w:w="1276" w:type="dxa"/>
            <w:tcBorders>
              <w:right w:val="single" w:sz="4" w:space="0" w:color="auto"/>
            </w:tcBorders>
            <w:shd w:val="clear" w:color="auto" w:fill="auto"/>
            <w:noWrap/>
            <w:vAlign w:val="center"/>
          </w:tcPr>
          <w:p w14:paraId="04E4A0B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548.</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62E92" w14:textId="77777777" w:rsidR="001E7647" w:rsidRPr="001E7647" w:rsidRDefault="001E7647" w:rsidP="001E7647">
            <w:pPr>
              <w:rPr>
                <w:rFonts w:eastAsia="Calibri"/>
                <w:sz w:val="22"/>
                <w:u w:val="none"/>
                <w:lang w:eastAsia="lv-LV"/>
              </w:rPr>
            </w:pPr>
            <w:r w:rsidRPr="001E7647">
              <w:rPr>
                <w:rFonts w:eastAsia="Calibri"/>
                <w:sz w:val="22"/>
                <w:u w:val="none"/>
                <w:lang w:eastAsia="lv-LV"/>
              </w:rPr>
              <w:t>Ozolu iela 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589A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FAE9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70,30</w:t>
            </w:r>
          </w:p>
        </w:tc>
      </w:tr>
      <w:tr w:rsidR="001E7647" w:rsidRPr="001E7647" w14:paraId="5B42B751" w14:textId="77777777" w:rsidTr="00A9244C">
        <w:trPr>
          <w:trHeight w:val="288"/>
        </w:trPr>
        <w:tc>
          <w:tcPr>
            <w:tcW w:w="1276" w:type="dxa"/>
            <w:tcBorders>
              <w:right w:val="single" w:sz="4" w:space="0" w:color="auto"/>
            </w:tcBorders>
            <w:shd w:val="clear" w:color="auto" w:fill="auto"/>
            <w:noWrap/>
            <w:vAlign w:val="center"/>
          </w:tcPr>
          <w:p w14:paraId="0D79CAF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549.</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CDE6C" w14:textId="77777777" w:rsidR="001E7647" w:rsidRPr="001E7647" w:rsidRDefault="001E7647" w:rsidP="001E7647">
            <w:pPr>
              <w:rPr>
                <w:rFonts w:eastAsia="Calibri"/>
                <w:sz w:val="22"/>
                <w:u w:val="none"/>
                <w:lang w:eastAsia="lv-LV"/>
              </w:rPr>
            </w:pPr>
            <w:r w:rsidRPr="001E7647">
              <w:rPr>
                <w:rFonts w:eastAsia="Calibri"/>
                <w:sz w:val="22"/>
                <w:u w:val="none"/>
                <w:lang w:eastAsia="lv-LV"/>
              </w:rPr>
              <w:t>Ozolu iela 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D838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C28B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70,20</w:t>
            </w:r>
          </w:p>
        </w:tc>
      </w:tr>
      <w:tr w:rsidR="001E7647" w:rsidRPr="001E7647" w14:paraId="24D2F2A5" w14:textId="77777777" w:rsidTr="00A9244C">
        <w:trPr>
          <w:trHeight w:val="288"/>
        </w:trPr>
        <w:tc>
          <w:tcPr>
            <w:tcW w:w="1276" w:type="dxa"/>
            <w:tcBorders>
              <w:right w:val="single" w:sz="4" w:space="0" w:color="auto"/>
            </w:tcBorders>
            <w:shd w:val="clear" w:color="auto" w:fill="auto"/>
            <w:noWrap/>
            <w:vAlign w:val="center"/>
          </w:tcPr>
          <w:p w14:paraId="297F792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550.</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818D3" w14:textId="77777777" w:rsidR="001E7647" w:rsidRPr="001E7647" w:rsidRDefault="001E7647" w:rsidP="001E7647">
            <w:pPr>
              <w:rPr>
                <w:rFonts w:eastAsia="Calibri"/>
                <w:sz w:val="22"/>
                <w:u w:val="none"/>
                <w:lang w:eastAsia="lv-LV"/>
              </w:rPr>
            </w:pPr>
            <w:r w:rsidRPr="001E7647">
              <w:rPr>
                <w:rFonts w:eastAsia="Calibri"/>
                <w:sz w:val="22"/>
                <w:u w:val="none"/>
                <w:lang w:eastAsia="lv-LV"/>
              </w:rPr>
              <w:t>Ozolu iela 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D24F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F775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70,20</w:t>
            </w:r>
          </w:p>
        </w:tc>
      </w:tr>
      <w:tr w:rsidR="001E7647" w:rsidRPr="001E7647" w14:paraId="50FE0395" w14:textId="77777777" w:rsidTr="00A9244C">
        <w:trPr>
          <w:trHeight w:val="288"/>
        </w:trPr>
        <w:tc>
          <w:tcPr>
            <w:tcW w:w="1276" w:type="dxa"/>
            <w:tcBorders>
              <w:bottom w:val="single" w:sz="4" w:space="0" w:color="auto"/>
              <w:right w:val="single" w:sz="4" w:space="0" w:color="auto"/>
            </w:tcBorders>
            <w:shd w:val="clear" w:color="auto" w:fill="auto"/>
            <w:noWrap/>
            <w:vAlign w:val="center"/>
          </w:tcPr>
          <w:p w14:paraId="4BB35ED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551.</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A08BE" w14:textId="77777777" w:rsidR="001E7647" w:rsidRPr="001E7647" w:rsidRDefault="001E7647" w:rsidP="001E7647">
            <w:pPr>
              <w:rPr>
                <w:rFonts w:eastAsia="Calibri"/>
                <w:sz w:val="22"/>
                <w:u w:val="none"/>
                <w:lang w:eastAsia="lv-LV"/>
              </w:rPr>
            </w:pPr>
            <w:r w:rsidRPr="001E7647">
              <w:rPr>
                <w:rFonts w:eastAsia="Calibri"/>
                <w:sz w:val="22"/>
                <w:u w:val="none"/>
                <w:lang w:eastAsia="lv-LV"/>
              </w:rPr>
              <w:t>Ozolu iela 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E221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D8CC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95,50</w:t>
            </w:r>
          </w:p>
        </w:tc>
      </w:tr>
      <w:tr w:rsidR="001E7647" w:rsidRPr="001E7647" w14:paraId="23709EFD" w14:textId="77777777" w:rsidTr="00A9244C">
        <w:trPr>
          <w:trHeight w:val="288"/>
        </w:trPr>
        <w:tc>
          <w:tcPr>
            <w:tcW w:w="1276" w:type="dxa"/>
            <w:tcBorders>
              <w:top w:val="single" w:sz="4" w:space="0" w:color="auto"/>
              <w:bottom w:val="single" w:sz="4" w:space="0" w:color="auto"/>
              <w:right w:val="single" w:sz="4" w:space="0" w:color="auto"/>
            </w:tcBorders>
            <w:shd w:val="clear" w:color="auto" w:fill="auto"/>
            <w:noWrap/>
            <w:vAlign w:val="center"/>
          </w:tcPr>
          <w:p w14:paraId="3BDC56C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552.</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AD0FD" w14:textId="77777777" w:rsidR="001E7647" w:rsidRPr="001E7647" w:rsidRDefault="001E7647" w:rsidP="001E7647">
            <w:pPr>
              <w:rPr>
                <w:rFonts w:eastAsia="Calibri"/>
                <w:sz w:val="22"/>
                <w:u w:val="none"/>
                <w:lang w:eastAsia="lv-LV"/>
              </w:rPr>
            </w:pPr>
            <w:r w:rsidRPr="001E7647">
              <w:rPr>
                <w:rFonts w:eastAsia="Calibri"/>
                <w:sz w:val="22"/>
                <w:u w:val="none"/>
                <w:lang w:eastAsia="lv-LV"/>
              </w:rPr>
              <w:t>Ozolu iela 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03D9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24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6E4B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91,70</w:t>
            </w:r>
          </w:p>
        </w:tc>
      </w:tr>
      <w:tr w:rsidR="001E7647" w:rsidRPr="001E7647" w14:paraId="709F5AEA" w14:textId="77777777" w:rsidTr="00A9244C">
        <w:trPr>
          <w:trHeight w:val="288"/>
        </w:trPr>
        <w:tc>
          <w:tcPr>
            <w:tcW w:w="1276" w:type="dxa"/>
            <w:tcBorders>
              <w:top w:val="single" w:sz="4" w:space="0" w:color="auto"/>
              <w:bottom w:val="single" w:sz="4" w:space="0" w:color="auto"/>
              <w:right w:val="single" w:sz="4" w:space="0" w:color="auto"/>
            </w:tcBorders>
            <w:shd w:val="clear" w:color="auto" w:fill="auto"/>
            <w:noWrap/>
            <w:vAlign w:val="center"/>
          </w:tcPr>
          <w:p w14:paraId="3290225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553.</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1E939" w14:textId="77777777" w:rsidR="001E7647" w:rsidRPr="001E7647" w:rsidRDefault="001E7647" w:rsidP="001E7647">
            <w:pPr>
              <w:rPr>
                <w:rFonts w:eastAsia="Calibri"/>
                <w:sz w:val="22"/>
                <w:u w:val="none"/>
                <w:lang w:eastAsia="lv-LV"/>
              </w:rPr>
            </w:pPr>
            <w:r w:rsidRPr="001E7647">
              <w:rPr>
                <w:rFonts w:eastAsia="Calibri"/>
                <w:sz w:val="22"/>
                <w:u w:val="none"/>
                <w:lang w:eastAsia="lv-LV"/>
              </w:rPr>
              <w:t>Aduliena 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D217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9084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60,60</w:t>
            </w:r>
          </w:p>
        </w:tc>
      </w:tr>
      <w:tr w:rsidR="001E7647" w:rsidRPr="001E7647" w14:paraId="77D8F48F" w14:textId="77777777" w:rsidTr="00A9244C">
        <w:trPr>
          <w:trHeight w:val="288"/>
        </w:trPr>
        <w:tc>
          <w:tcPr>
            <w:tcW w:w="1276" w:type="dxa"/>
            <w:tcBorders>
              <w:top w:val="single" w:sz="4" w:space="0" w:color="auto"/>
            </w:tcBorders>
            <w:shd w:val="clear" w:color="auto" w:fill="auto"/>
            <w:noWrap/>
            <w:vAlign w:val="center"/>
          </w:tcPr>
          <w:p w14:paraId="2C6FBC0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554.</w:t>
            </w:r>
          </w:p>
        </w:tc>
        <w:tc>
          <w:tcPr>
            <w:tcW w:w="3539" w:type="dxa"/>
            <w:tcBorders>
              <w:top w:val="single" w:sz="4" w:space="0" w:color="auto"/>
            </w:tcBorders>
            <w:shd w:val="clear" w:color="auto" w:fill="auto"/>
            <w:noWrap/>
            <w:vAlign w:val="center"/>
          </w:tcPr>
          <w:p w14:paraId="558CCCC7" w14:textId="77777777" w:rsidR="001E7647" w:rsidRPr="001E7647" w:rsidRDefault="001E7647" w:rsidP="001E7647">
            <w:pPr>
              <w:rPr>
                <w:rFonts w:eastAsia="Calibri"/>
                <w:sz w:val="22"/>
                <w:u w:val="none"/>
                <w:lang w:eastAsia="lv-LV"/>
              </w:rPr>
            </w:pPr>
            <w:r w:rsidRPr="001E7647">
              <w:rPr>
                <w:rFonts w:eastAsia="Calibri"/>
                <w:sz w:val="22"/>
                <w:u w:val="none"/>
                <w:lang w:eastAsia="lv-LV"/>
              </w:rPr>
              <w:t>Aduliena 1</w:t>
            </w:r>
          </w:p>
        </w:tc>
        <w:tc>
          <w:tcPr>
            <w:tcW w:w="1417" w:type="dxa"/>
            <w:tcBorders>
              <w:top w:val="single" w:sz="4" w:space="0" w:color="auto"/>
            </w:tcBorders>
            <w:shd w:val="clear" w:color="auto" w:fill="auto"/>
            <w:noWrap/>
            <w:vAlign w:val="center"/>
          </w:tcPr>
          <w:p w14:paraId="1598DAA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89215" w14:textId="77777777" w:rsidR="001E7647" w:rsidRPr="001E7647" w:rsidRDefault="001E7647" w:rsidP="001E7647">
            <w:pPr>
              <w:jc w:val="center"/>
              <w:rPr>
                <w:sz w:val="22"/>
                <w:u w:val="none"/>
                <w:lang w:eastAsia="lv-LV"/>
              </w:rPr>
            </w:pPr>
            <w:r w:rsidRPr="001E7647">
              <w:rPr>
                <w:rFonts w:eastAsia="Calibri"/>
                <w:sz w:val="22"/>
                <w:u w:val="none"/>
                <w:lang w:eastAsia="lv-LV"/>
              </w:rPr>
              <w:t>61,40</w:t>
            </w:r>
          </w:p>
        </w:tc>
      </w:tr>
      <w:tr w:rsidR="001E7647" w:rsidRPr="001E7647" w14:paraId="37A73E68" w14:textId="77777777" w:rsidTr="00A9244C">
        <w:trPr>
          <w:trHeight w:val="288"/>
        </w:trPr>
        <w:tc>
          <w:tcPr>
            <w:tcW w:w="1276" w:type="dxa"/>
            <w:shd w:val="clear" w:color="auto" w:fill="auto"/>
            <w:noWrap/>
            <w:vAlign w:val="center"/>
          </w:tcPr>
          <w:p w14:paraId="592B1659"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555.</w:t>
            </w:r>
          </w:p>
        </w:tc>
        <w:tc>
          <w:tcPr>
            <w:tcW w:w="3539" w:type="dxa"/>
            <w:shd w:val="clear" w:color="auto" w:fill="auto"/>
            <w:noWrap/>
            <w:vAlign w:val="center"/>
          </w:tcPr>
          <w:p w14:paraId="65052CAC" w14:textId="77777777" w:rsidR="001E7647" w:rsidRPr="001E7647" w:rsidRDefault="001E7647" w:rsidP="001E7647">
            <w:pPr>
              <w:rPr>
                <w:rFonts w:eastAsia="Calibri"/>
                <w:sz w:val="22"/>
                <w:u w:val="none"/>
                <w:lang w:eastAsia="lv-LV"/>
              </w:rPr>
            </w:pPr>
            <w:r w:rsidRPr="001E7647">
              <w:rPr>
                <w:rFonts w:eastAsia="Calibri"/>
                <w:sz w:val="22"/>
                <w:u w:val="none"/>
                <w:lang w:eastAsia="lv-LV"/>
              </w:rPr>
              <w:t>Aduliena 1</w:t>
            </w:r>
          </w:p>
        </w:tc>
        <w:tc>
          <w:tcPr>
            <w:tcW w:w="1417" w:type="dxa"/>
            <w:shd w:val="clear" w:color="auto" w:fill="auto"/>
            <w:noWrap/>
            <w:vAlign w:val="center"/>
          </w:tcPr>
          <w:p w14:paraId="128FA23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B50039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76,00</w:t>
            </w:r>
          </w:p>
        </w:tc>
      </w:tr>
      <w:tr w:rsidR="001E7647" w:rsidRPr="001E7647" w14:paraId="4F4BFA24" w14:textId="77777777" w:rsidTr="00A9244C">
        <w:trPr>
          <w:trHeight w:val="288"/>
        </w:trPr>
        <w:tc>
          <w:tcPr>
            <w:tcW w:w="1276" w:type="dxa"/>
            <w:shd w:val="clear" w:color="auto" w:fill="auto"/>
            <w:noWrap/>
            <w:vAlign w:val="center"/>
          </w:tcPr>
          <w:p w14:paraId="2611E13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556.</w:t>
            </w:r>
          </w:p>
        </w:tc>
        <w:tc>
          <w:tcPr>
            <w:tcW w:w="3539" w:type="dxa"/>
            <w:shd w:val="clear" w:color="auto" w:fill="auto"/>
            <w:noWrap/>
            <w:vAlign w:val="center"/>
          </w:tcPr>
          <w:p w14:paraId="16FAC99D" w14:textId="77777777" w:rsidR="001E7647" w:rsidRPr="001E7647" w:rsidRDefault="001E7647" w:rsidP="001E7647">
            <w:pPr>
              <w:rPr>
                <w:rFonts w:eastAsia="Calibri"/>
                <w:sz w:val="22"/>
                <w:u w:val="none"/>
                <w:lang w:eastAsia="lv-LV"/>
              </w:rPr>
            </w:pPr>
            <w:r w:rsidRPr="001E7647">
              <w:rPr>
                <w:rFonts w:eastAsia="Calibri"/>
                <w:sz w:val="22"/>
                <w:u w:val="none"/>
                <w:lang w:eastAsia="lv-LV"/>
              </w:rPr>
              <w:t>Aduliena 1</w:t>
            </w:r>
          </w:p>
        </w:tc>
        <w:tc>
          <w:tcPr>
            <w:tcW w:w="1417" w:type="dxa"/>
            <w:shd w:val="clear" w:color="auto" w:fill="auto"/>
            <w:noWrap/>
            <w:vAlign w:val="center"/>
          </w:tcPr>
          <w:p w14:paraId="2E15477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163088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61,10</w:t>
            </w:r>
          </w:p>
        </w:tc>
      </w:tr>
      <w:tr w:rsidR="001E7647" w:rsidRPr="001E7647" w14:paraId="79E15905" w14:textId="77777777" w:rsidTr="00A9244C">
        <w:trPr>
          <w:trHeight w:val="288"/>
        </w:trPr>
        <w:tc>
          <w:tcPr>
            <w:tcW w:w="1276" w:type="dxa"/>
            <w:shd w:val="clear" w:color="auto" w:fill="auto"/>
            <w:noWrap/>
            <w:vAlign w:val="center"/>
          </w:tcPr>
          <w:p w14:paraId="30C806A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557.</w:t>
            </w:r>
          </w:p>
        </w:tc>
        <w:tc>
          <w:tcPr>
            <w:tcW w:w="3539" w:type="dxa"/>
            <w:shd w:val="clear" w:color="auto" w:fill="auto"/>
            <w:noWrap/>
            <w:vAlign w:val="center"/>
          </w:tcPr>
          <w:p w14:paraId="04B4163B" w14:textId="77777777" w:rsidR="001E7647" w:rsidRPr="001E7647" w:rsidRDefault="001E7647" w:rsidP="001E7647">
            <w:pPr>
              <w:rPr>
                <w:rFonts w:eastAsia="Calibri"/>
                <w:sz w:val="22"/>
                <w:u w:val="none"/>
                <w:lang w:eastAsia="lv-LV"/>
              </w:rPr>
            </w:pPr>
            <w:r w:rsidRPr="001E7647">
              <w:rPr>
                <w:rFonts w:eastAsia="Calibri"/>
                <w:sz w:val="22"/>
                <w:u w:val="none"/>
                <w:lang w:eastAsia="lv-LV"/>
              </w:rPr>
              <w:t>Aduliena 1</w:t>
            </w:r>
          </w:p>
        </w:tc>
        <w:tc>
          <w:tcPr>
            <w:tcW w:w="1417" w:type="dxa"/>
            <w:shd w:val="clear" w:color="auto" w:fill="auto"/>
            <w:noWrap/>
            <w:vAlign w:val="center"/>
          </w:tcPr>
          <w:p w14:paraId="0BC5759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13C85A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76,00</w:t>
            </w:r>
          </w:p>
        </w:tc>
      </w:tr>
      <w:tr w:rsidR="001E7647" w:rsidRPr="001E7647" w14:paraId="6CB66981" w14:textId="77777777" w:rsidTr="00A9244C">
        <w:trPr>
          <w:trHeight w:val="288"/>
        </w:trPr>
        <w:tc>
          <w:tcPr>
            <w:tcW w:w="1276" w:type="dxa"/>
            <w:shd w:val="clear" w:color="auto" w:fill="auto"/>
            <w:noWrap/>
            <w:vAlign w:val="center"/>
          </w:tcPr>
          <w:p w14:paraId="55211BD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558.</w:t>
            </w:r>
          </w:p>
        </w:tc>
        <w:tc>
          <w:tcPr>
            <w:tcW w:w="3539" w:type="dxa"/>
            <w:shd w:val="clear" w:color="auto" w:fill="auto"/>
            <w:noWrap/>
            <w:vAlign w:val="center"/>
          </w:tcPr>
          <w:p w14:paraId="7235C6DE" w14:textId="77777777" w:rsidR="001E7647" w:rsidRPr="001E7647" w:rsidRDefault="001E7647" w:rsidP="001E7647">
            <w:pPr>
              <w:rPr>
                <w:rFonts w:eastAsia="Calibri"/>
                <w:sz w:val="22"/>
                <w:u w:val="none"/>
                <w:lang w:eastAsia="lv-LV"/>
              </w:rPr>
            </w:pPr>
            <w:r w:rsidRPr="001E7647">
              <w:rPr>
                <w:rFonts w:eastAsia="Calibri"/>
                <w:sz w:val="22"/>
                <w:u w:val="none"/>
                <w:lang w:eastAsia="lv-LV"/>
              </w:rPr>
              <w:t>Aduliena 1</w:t>
            </w:r>
          </w:p>
        </w:tc>
        <w:tc>
          <w:tcPr>
            <w:tcW w:w="1417" w:type="dxa"/>
            <w:shd w:val="clear" w:color="auto" w:fill="auto"/>
            <w:noWrap/>
            <w:vAlign w:val="center"/>
          </w:tcPr>
          <w:p w14:paraId="141B229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00AE31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61,50</w:t>
            </w:r>
          </w:p>
        </w:tc>
      </w:tr>
      <w:tr w:rsidR="001E7647" w:rsidRPr="001E7647" w14:paraId="224A8A3A" w14:textId="77777777" w:rsidTr="00A9244C">
        <w:trPr>
          <w:trHeight w:val="288"/>
        </w:trPr>
        <w:tc>
          <w:tcPr>
            <w:tcW w:w="1276" w:type="dxa"/>
            <w:shd w:val="clear" w:color="auto" w:fill="auto"/>
            <w:noWrap/>
            <w:vAlign w:val="center"/>
          </w:tcPr>
          <w:p w14:paraId="2CFA61C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559.</w:t>
            </w:r>
          </w:p>
        </w:tc>
        <w:tc>
          <w:tcPr>
            <w:tcW w:w="3539" w:type="dxa"/>
            <w:shd w:val="clear" w:color="auto" w:fill="auto"/>
            <w:noWrap/>
            <w:vAlign w:val="center"/>
          </w:tcPr>
          <w:p w14:paraId="1C8659D4" w14:textId="77777777" w:rsidR="001E7647" w:rsidRPr="001E7647" w:rsidRDefault="001E7647" w:rsidP="001E7647">
            <w:pPr>
              <w:rPr>
                <w:rFonts w:eastAsia="Calibri"/>
                <w:sz w:val="22"/>
                <w:u w:val="none"/>
                <w:lang w:eastAsia="lv-LV"/>
              </w:rPr>
            </w:pPr>
            <w:r w:rsidRPr="001E7647">
              <w:rPr>
                <w:rFonts w:eastAsia="Calibri"/>
                <w:sz w:val="22"/>
                <w:u w:val="none"/>
                <w:lang w:eastAsia="lv-LV"/>
              </w:rPr>
              <w:t>Aduliena 1</w:t>
            </w:r>
          </w:p>
        </w:tc>
        <w:tc>
          <w:tcPr>
            <w:tcW w:w="1417" w:type="dxa"/>
            <w:shd w:val="clear" w:color="auto" w:fill="auto"/>
            <w:noWrap/>
            <w:vAlign w:val="center"/>
          </w:tcPr>
          <w:p w14:paraId="6930CC8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9</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022CE2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75,60</w:t>
            </w:r>
          </w:p>
        </w:tc>
      </w:tr>
      <w:tr w:rsidR="001E7647" w:rsidRPr="001E7647" w14:paraId="278F22BE" w14:textId="77777777" w:rsidTr="00A9244C">
        <w:trPr>
          <w:trHeight w:val="288"/>
        </w:trPr>
        <w:tc>
          <w:tcPr>
            <w:tcW w:w="1276" w:type="dxa"/>
            <w:shd w:val="clear" w:color="auto" w:fill="auto"/>
            <w:noWrap/>
            <w:vAlign w:val="center"/>
          </w:tcPr>
          <w:p w14:paraId="20A59C6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560.</w:t>
            </w:r>
          </w:p>
        </w:tc>
        <w:tc>
          <w:tcPr>
            <w:tcW w:w="3539" w:type="dxa"/>
            <w:shd w:val="clear" w:color="auto" w:fill="auto"/>
            <w:noWrap/>
            <w:vAlign w:val="center"/>
          </w:tcPr>
          <w:p w14:paraId="0C6ED4C6" w14:textId="77777777" w:rsidR="001E7647" w:rsidRPr="001E7647" w:rsidRDefault="001E7647" w:rsidP="001E7647">
            <w:pPr>
              <w:rPr>
                <w:rFonts w:eastAsia="Calibri"/>
                <w:sz w:val="22"/>
                <w:u w:val="none"/>
                <w:lang w:eastAsia="lv-LV"/>
              </w:rPr>
            </w:pPr>
            <w:r w:rsidRPr="001E7647">
              <w:rPr>
                <w:rFonts w:eastAsia="Calibri"/>
                <w:sz w:val="22"/>
                <w:u w:val="none"/>
                <w:lang w:eastAsia="lv-LV"/>
              </w:rPr>
              <w:t>Aduliena 1</w:t>
            </w:r>
          </w:p>
        </w:tc>
        <w:tc>
          <w:tcPr>
            <w:tcW w:w="1417" w:type="dxa"/>
            <w:shd w:val="clear" w:color="auto" w:fill="auto"/>
            <w:noWrap/>
            <w:vAlign w:val="center"/>
          </w:tcPr>
          <w:p w14:paraId="12E554DF"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2F5B78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75,40</w:t>
            </w:r>
          </w:p>
        </w:tc>
      </w:tr>
      <w:tr w:rsidR="001E7647" w:rsidRPr="001E7647" w14:paraId="1F119042" w14:textId="77777777" w:rsidTr="00A9244C">
        <w:trPr>
          <w:trHeight w:val="288"/>
        </w:trPr>
        <w:tc>
          <w:tcPr>
            <w:tcW w:w="1276" w:type="dxa"/>
            <w:shd w:val="clear" w:color="auto" w:fill="auto"/>
            <w:noWrap/>
            <w:vAlign w:val="center"/>
          </w:tcPr>
          <w:p w14:paraId="3934A54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561.</w:t>
            </w:r>
          </w:p>
        </w:tc>
        <w:tc>
          <w:tcPr>
            <w:tcW w:w="3539" w:type="dxa"/>
            <w:shd w:val="clear" w:color="auto" w:fill="auto"/>
            <w:noWrap/>
            <w:vAlign w:val="center"/>
          </w:tcPr>
          <w:p w14:paraId="33B63006" w14:textId="77777777" w:rsidR="001E7647" w:rsidRPr="001E7647" w:rsidRDefault="001E7647" w:rsidP="001E7647">
            <w:pPr>
              <w:rPr>
                <w:rFonts w:eastAsia="Calibri"/>
                <w:sz w:val="22"/>
                <w:u w:val="none"/>
                <w:lang w:eastAsia="lv-LV"/>
              </w:rPr>
            </w:pPr>
            <w:r w:rsidRPr="001E7647">
              <w:rPr>
                <w:rFonts w:eastAsia="Calibri"/>
                <w:sz w:val="22"/>
                <w:u w:val="none"/>
                <w:lang w:eastAsia="lv-LV"/>
              </w:rPr>
              <w:t>Aduliena 1</w:t>
            </w:r>
          </w:p>
        </w:tc>
        <w:tc>
          <w:tcPr>
            <w:tcW w:w="1417" w:type="dxa"/>
            <w:shd w:val="clear" w:color="auto" w:fill="auto"/>
            <w:noWrap/>
            <w:vAlign w:val="center"/>
          </w:tcPr>
          <w:p w14:paraId="6F5D20BB"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2BD9BD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61,40</w:t>
            </w:r>
          </w:p>
        </w:tc>
      </w:tr>
      <w:tr w:rsidR="001E7647" w:rsidRPr="001E7647" w14:paraId="3C7BCC35" w14:textId="77777777" w:rsidTr="00A9244C">
        <w:trPr>
          <w:trHeight w:val="288"/>
        </w:trPr>
        <w:tc>
          <w:tcPr>
            <w:tcW w:w="1276" w:type="dxa"/>
            <w:shd w:val="clear" w:color="auto" w:fill="auto"/>
            <w:noWrap/>
            <w:vAlign w:val="center"/>
          </w:tcPr>
          <w:p w14:paraId="7FD7EA1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562.</w:t>
            </w:r>
          </w:p>
        </w:tc>
        <w:tc>
          <w:tcPr>
            <w:tcW w:w="3539" w:type="dxa"/>
            <w:shd w:val="clear" w:color="auto" w:fill="auto"/>
            <w:noWrap/>
            <w:vAlign w:val="center"/>
          </w:tcPr>
          <w:p w14:paraId="193BBA4A" w14:textId="77777777" w:rsidR="001E7647" w:rsidRPr="001E7647" w:rsidRDefault="001E7647" w:rsidP="001E7647">
            <w:pPr>
              <w:rPr>
                <w:rFonts w:eastAsia="Calibri"/>
                <w:sz w:val="22"/>
                <w:u w:val="none"/>
                <w:lang w:eastAsia="lv-LV"/>
              </w:rPr>
            </w:pPr>
            <w:r w:rsidRPr="001E7647">
              <w:rPr>
                <w:rFonts w:eastAsia="Calibri"/>
                <w:sz w:val="22"/>
                <w:u w:val="none"/>
                <w:lang w:eastAsia="lv-LV"/>
              </w:rPr>
              <w:t>Aduliena 1</w:t>
            </w:r>
          </w:p>
        </w:tc>
        <w:tc>
          <w:tcPr>
            <w:tcW w:w="1417" w:type="dxa"/>
            <w:shd w:val="clear" w:color="auto" w:fill="auto"/>
            <w:noWrap/>
            <w:vAlign w:val="center"/>
          </w:tcPr>
          <w:p w14:paraId="2366653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A4537D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75,30</w:t>
            </w:r>
          </w:p>
        </w:tc>
      </w:tr>
      <w:tr w:rsidR="001E7647" w:rsidRPr="001E7647" w14:paraId="495643C5" w14:textId="77777777" w:rsidTr="00A9244C">
        <w:trPr>
          <w:trHeight w:val="288"/>
        </w:trPr>
        <w:tc>
          <w:tcPr>
            <w:tcW w:w="1276" w:type="dxa"/>
            <w:shd w:val="clear" w:color="auto" w:fill="auto"/>
            <w:noWrap/>
            <w:vAlign w:val="center"/>
          </w:tcPr>
          <w:p w14:paraId="7455E15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563.</w:t>
            </w:r>
          </w:p>
        </w:tc>
        <w:tc>
          <w:tcPr>
            <w:tcW w:w="3539" w:type="dxa"/>
            <w:shd w:val="clear" w:color="auto" w:fill="auto"/>
            <w:noWrap/>
            <w:vAlign w:val="center"/>
          </w:tcPr>
          <w:p w14:paraId="1DB1FF5A" w14:textId="77777777" w:rsidR="001E7647" w:rsidRPr="001E7647" w:rsidRDefault="001E7647" w:rsidP="001E7647">
            <w:pPr>
              <w:rPr>
                <w:rFonts w:eastAsia="Calibri"/>
                <w:sz w:val="22"/>
                <w:u w:val="none"/>
                <w:lang w:eastAsia="lv-LV"/>
              </w:rPr>
            </w:pPr>
            <w:r w:rsidRPr="001E7647">
              <w:rPr>
                <w:rFonts w:eastAsia="Calibri"/>
                <w:sz w:val="22"/>
                <w:u w:val="none"/>
                <w:lang w:eastAsia="lv-LV"/>
              </w:rPr>
              <w:t>Aduliena 1</w:t>
            </w:r>
          </w:p>
        </w:tc>
        <w:tc>
          <w:tcPr>
            <w:tcW w:w="1417" w:type="dxa"/>
            <w:shd w:val="clear" w:color="auto" w:fill="auto"/>
            <w:noWrap/>
            <w:vAlign w:val="center"/>
          </w:tcPr>
          <w:p w14:paraId="509DDD3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14</w:t>
            </w:r>
          </w:p>
        </w:tc>
        <w:tc>
          <w:tcPr>
            <w:tcW w:w="2835" w:type="dxa"/>
            <w:tcBorders>
              <w:top w:val="nil"/>
              <w:left w:val="single" w:sz="4" w:space="0" w:color="auto"/>
              <w:bottom w:val="single" w:sz="8" w:space="0" w:color="auto"/>
              <w:right w:val="single" w:sz="4" w:space="0" w:color="auto"/>
            </w:tcBorders>
            <w:shd w:val="clear" w:color="auto" w:fill="auto"/>
            <w:noWrap/>
            <w:vAlign w:val="center"/>
          </w:tcPr>
          <w:p w14:paraId="533C3F53" w14:textId="77777777" w:rsidR="001E7647" w:rsidRPr="001E7647" w:rsidRDefault="001E7647" w:rsidP="001E7647">
            <w:pPr>
              <w:jc w:val="center"/>
              <w:rPr>
                <w:sz w:val="22"/>
                <w:u w:val="none"/>
                <w:lang w:eastAsia="lv-LV"/>
              </w:rPr>
            </w:pPr>
            <w:r w:rsidRPr="001E7647">
              <w:rPr>
                <w:rFonts w:eastAsia="Calibri"/>
                <w:sz w:val="22"/>
                <w:u w:val="none"/>
                <w:lang w:eastAsia="lv-LV"/>
              </w:rPr>
              <w:t>61,70</w:t>
            </w:r>
          </w:p>
        </w:tc>
      </w:tr>
      <w:tr w:rsidR="001E7647" w:rsidRPr="001E7647" w14:paraId="174197CA" w14:textId="77777777" w:rsidTr="00A9244C">
        <w:trPr>
          <w:trHeight w:val="288"/>
        </w:trPr>
        <w:tc>
          <w:tcPr>
            <w:tcW w:w="1276" w:type="dxa"/>
            <w:shd w:val="clear" w:color="auto" w:fill="auto"/>
            <w:noWrap/>
            <w:vAlign w:val="center"/>
          </w:tcPr>
          <w:p w14:paraId="0D72B6A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564.</w:t>
            </w:r>
          </w:p>
        </w:tc>
        <w:tc>
          <w:tcPr>
            <w:tcW w:w="3539" w:type="dxa"/>
            <w:shd w:val="clear" w:color="auto" w:fill="auto"/>
            <w:noWrap/>
            <w:vAlign w:val="center"/>
          </w:tcPr>
          <w:p w14:paraId="04D52512" w14:textId="77777777" w:rsidR="001E7647" w:rsidRPr="001E7647" w:rsidRDefault="001E7647" w:rsidP="001E7647">
            <w:pPr>
              <w:rPr>
                <w:rFonts w:eastAsia="Calibri"/>
                <w:sz w:val="22"/>
                <w:u w:val="none"/>
                <w:lang w:eastAsia="lv-LV"/>
              </w:rPr>
            </w:pPr>
            <w:r w:rsidRPr="001E7647">
              <w:rPr>
                <w:rFonts w:eastAsia="Calibri"/>
                <w:sz w:val="22"/>
                <w:u w:val="none"/>
                <w:lang w:eastAsia="lv-LV"/>
              </w:rPr>
              <w:t>Aduliena 1</w:t>
            </w:r>
          </w:p>
        </w:tc>
        <w:tc>
          <w:tcPr>
            <w:tcW w:w="1417" w:type="dxa"/>
            <w:shd w:val="clear" w:color="auto" w:fill="auto"/>
            <w:noWrap/>
            <w:vAlign w:val="center"/>
          </w:tcPr>
          <w:p w14:paraId="7FFBCA3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8FC3D" w14:textId="77777777" w:rsidR="001E7647" w:rsidRPr="001E7647" w:rsidRDefault="001E7647" w:rsidP="001E7647">
            <w:pPr>
              <w:jc w:val="center"/>
              <w:rPr>
                <w:sz w:val="22"/>
                <w:u w:val="none"/>
                <w:lang w:eastAsia="lv-LV"/>
              </w:rPr>
            </w:pPr>
            <w:r w:rsidRPr="001E7647">
              <w:rPr>
                <w:rFonts w:eastAsia="Calibri"/>
                <w:sz w:val="22"/>
                <w:u w:val="none"/>
                <w:lang w:eastAsia="lv-LV"/>
              </w:rPr>
              <w:t>61,30</w:t>
            </w:r>
          </w:p>
        </w:tc>
      </w:tr>
      <w:tr w:rsidR="001E7647" w:rsidRPr="001E7647" w14:paraId="6281A528" w14:textId="77777777" w:rsidTr="00A9244C">
        <w:trPr>
          <w:trHeight w:val="288"/>
        </w:trPr>
        <w:tc>
          <w:tcPr>
            <w:tcW w:w="1276" w:type="dxa"/>
            <w:shd w:val="clear" w:color="auto" w:fill="auto"/>
            <w:noWrap/>
            <w:vAlign w:val="center"/>
          </w:tcPr>
          <w:p w14:paraId="4A68DBF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565.</w:t>
            </w:r>
          </w:p>
        </w:tc>
        <w:tc>
          <w:tcPr>
            <w:tcW w:w="3539" w:type="dxa"/>
            <w:shd w:val="clear" w:color="auto" w:fill="auto"/>
            <w:noWrap/>
            <w:vAlign w:val="center"/>
          </w:tcPr>
          <w:p w14:paraId="33CAE2A1" w14:textId="77777777" w:rsidR="001E7647" w:rsidRPr="001E7647" w:rsidRDefault="001E7647" w:rsidP="001E7647">
            <w:pPr>
              <w:rPr>
                <w:rFonts w:eastAsia="Calibri"/>
                <w:sz w:val="22"/>
                <w:u w:val="none"/>
                <w:lang w:eastAsia="lv-LV"/>
              </w:rPr>
            </w:pPr>
            <w:r w:rsidRPr="001E7647">
              <w:rPr>
                <w:rFonts w:eastAsia="Calibri"/>
                <w:sz w:val="22"/>
                <w:u w:val="none"/>
                <w:lang w:eastAsia="lv-LV"/>
              </w:rPr>
              <w:t>Aduliena 1</w:t>
            </w:r>
          </w:p>
        </w:tc>
        <w:tc>
          <w:tcPr>
            <w:tcW w:w="1417" w:type="dxa"/>
            <w:shd w:val="clear" w:color="auto" w:fill="auto"/>
            <w:noWrap/>
            <w:vAlign w:val="center"/>
          </w:tcPr>
          <w:p w14:paraId="0964FCC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24314CD"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76,00</w:t>
            </w:r>
          </w:p>
        </w:tc>
      </w:tr>
      <w:tr w:rsidR="001E7647" w:rsidRPr="001E7647" w14:paraId="51CAD8B1" w14:textId="77777777" w:rsidTr="00A9244C">
        <w:trPr>
          <w:trHeight w:val="288"/>
        </w:trPr>
        <w:tc>
          <w:tcPr>
            <w:tcW w:w="1276" w:type="dxa"/>
            <w:shd w:val="clear" w:color="auto" w:fill="auto"/>
            <w:noWrap/>
            <w:vAlign w:val="center"/>
          </w:tcPr>
          <w:p w14:paraId="22A9E194"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566.</w:t>
            </w:r>
          </w:p>
        </w:tc>
        <w:tc>
          <w:tcPr>
            <w:tcW w:w="3539" w:type="dxa"/>
            <w:shd w:val="clear" w:color="auto" w:fill="auto"/>
            <w:noWrap/>
            <w:vAlign w:val="center"/>
          </w:tcPr>
          <w:p w14:paraId="6A3FA069" w14:textId="77777777" w:rsidR="001E7647" w:rsidRPr="001E7647" w:rsidRDefault="001E7647" w:rsidP="001E7647">
            <w:pPr>
              <w:rPr>
                <w:rFonts w:eastAsia="Calibri"/>
                <w:sz w:val="22"/>
                <w:u w:val="none"/>
                <w:lang w:eastAsia="lv-LV"/>
              </w:rPr>
            </w:pPr>
            <w:r w:rsidRPr="001E7647">
              <w:rPr>
                <w:rFonts w:eastAsia="Calibri"/>
                <w:sz w:val="22"/>
                <w:u w:val="none"/>
                <w:lang w:eastAsia="lv-LV"/>
              </w:rPr>
              <w:t>Aduliena 1</w:t>
            </w:r>
          </w:p>
        </w:tc>
        <w:tc>
          <w:tcPr>
            <w:tcW w:w="1417" w:type="dxa"/>
            <w:shd w:val="clear" w:color="auto" w:fill="auto"/>
            <w:noWrap/>
            <w:vAlign w:val="center"/>
          </w:tcPr>
          <w:p w14:paraId="25F9DE7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DD7906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61,90</w:t>
            </w:r>
          </w:p>
        </w:tc>
      </w:tr>
      <w:tr w:rsidR="001E7647" w:rsidRPr="001E7647" w14:paraId="3C4958CB" w14:textId="77777777" w:rsidTr="00A9244C">
        <w:trPr>
          <w:trHeight w:val="288"/>
        </w:trPr>
        <w:tc>
          <w:tcPr>
            <w:tcW w:w="1276" w:type="dxa"/>
            <w:shd w:val="clear" w:color="auto" w:fill="auto"/>
            <w:noWrap/>
            <w:vAlign w:val="center"/>
          </w:tcPr>
          <w:p w14:paraId="6DE7D71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567.</w:t>
            </w:r>
          </w:p>
        </w:tc>
        <w:tc>
          <w:tcPr>
            <w:tcW w:w="3539" w:type="dxa"/>
            <w:shd w:val="clear" w:color="auto" w:fill="auto"/>
            <w:noWrap/>
            <w:vAlign w:val="center"/>
          </w:tcPr>
          <w:p w14:paraId="7233708F" w14:textId="77777777" w:rsidR="001E7647" w:rsidRPr="001E7647" w:rsidRDefault="001E7647" w:rsidP="001E7647">
            <w:pPr>
              <w:rPr>
                <w:rFonts w:eastAsia="Calibri"/>
                <w:sz w:val="22"/>
                <w:u w:val="none"/>
                <w:lang w:eastAsia="lv-LV"/>
              </w:rPr>
            </w:pPr>
            <w:r w:rsidRPr="001E7647">
              <w:rPr>
                <w:rFonts w:eastAsia="Calibri"/>
                <w:sz w:val="22"/>
                <w:u w:val="none"/>
                <w:lang w:eastAsia="lv-LV"/>
              </w:rPr>
              <w:t>Mežotnes 1</w:t>
            </w:r>
          </w:p>
        </w:tc>
        <w:tc>
          <w:tcPr>
            <w:tcW w:w="1417" w:type="dxa"/>
            <w:shd w:val="clear" w:color="auto" w:fill="auto"/>
            <w:noWrap/>
            <w:vAlign w:val="center"/>
          </w:tcPr>
          <w:p w14:paraId="3A720AAC"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4410318A"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32,60</w:t>
            </w:r>
          </w:p>
        </w:tc>
      </w:tr>
      <w:tr w:rsidR="001E7647" w:rsidRPr="001E7647" w14:paraId="6E43CFC0" w14:textId="77777777" w:rsidTr="00A9244C">
        <w:trPr>
          <w:trHeight w:val="288"/>
        </w:trPr>
        <w:tc>
          <w:tcPr>
            <w:tcW w:w="1276" w:type="dxa"/>
            <w:shd w:val="clear" w:color="auto" w:fill="auto"/>
            <w:noWrap/>
            <w:vAlign w:val="center"/>
          </w:tcPr>
          <w:p w14:paraId="64E03F88"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568.</w:t>
            </w:r>
          </w:p>
        </w:tc>
        <w:tc>
          <w:tcPr>
            <w:tcW w:w="3539" w:type="dxa"/>
            <w:shd w:val="clear" w:color="auto" w:fill="auto"/>
            <w:noWrap/>
            <w:vAlign w:val="center"/>
          </w:tcPr>
          <w:p w14:paraId="09F231CE" w14:textId="77777777" w:rsidR="001E7647" w:rsidRPr="001E7647" w:rsidRDefault="001E7647" w:rsidP="001E7647">
            <w:pPr>
              <w:rPr>
                <w:rFonts w:eastAsia="Calibri"/>
                <w:sz w:val="22"/>
                <w:u w:val="none"/>
                <w:lang w:eastAsia="lv-LV"/>
              </w:rPr>
            </w:pPr>
            <w:r w:rsidRPr="001E7647">
              <w:rPr>
                <w:rFonts w:eastAsia="Calibri"/>
                <w:sz w:val="22"/>
                <w:u w:val="none"/>
                <w:lang w:eastAsia="lv-LV"/>
              </w:rPr>
              <w:t>Mežotnes 1</w:t>
            </w:r>
          </w:p>
        </w:tc>
        <w:tc>
          <w:tcPr>
            <w:tcW w:w="1417" w:type="dxa"/>
            <w:shd w:val="clear" w:color="auto" w:fill="auto"/>
            <w:noWrap/>
            <w:vAlign w:val="center"/>
          </w:tcPr>
          <w:p w14:paraId="2B6D66C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F0DC4CE"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41,20</w:t>
            </w:r>
          </w:p>
        </w:tc>
      </w:tr>
      <w:tr w:rsidR="001E7647" w:rsidRPr="001E7647" w14:paraId="74723B47" w14:textId="77777777" w:rsidTr="00A9244C">
        <w:trPr>
          <w:trHeight w:val="288"/>
        </w:trPr>
        <w:tc>
          <w:tcPr>
            <w:tcW w:w="1276" w:type="dxa"/>
            <w:shd w:val="clear" w:color="auto" w:fill="auto"/>
            <w:noWrap/>
            <w:vAlign w:val="center"/>
          </w:tcPr>
          <w:p w14:paraId="3A85EC71"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569.</w:t>
            </w:r>
          </w:p>
        </w:tc>
        <w:tc>
          <w:tcPr>
            <w:tcW w:w="3539" w:type="dxa"/>
            <w:shd w:val="clear" w:color="auto" w:fill="auto"/>
            <w:noWrap/>
            <w:vAlign w:val="center"/>
          </w:tcPr>
          <w:p w14:paraId="3ECC6FE9" w14:textId="77777777" w:rsidR="001E7647" w:rsidRPr="001E7647" w:rsidRDefault="001E7647" w:rsidP="001E7647">
            <w:pPr>
              <w:rPr>
                <w:rFonts w:eastAsia="Calibri"/>
                <w:sz w:val="22"/>
                <w:u w:val="none"/>
                <w:lang w:eastAsia="lv-LV"/>
              </w:rPr>
            </w:pPr>
            <w:r w:rsidRPr="001E7647">
              <w:rPr>
                <w:rFonts w:eastAsia="Calibri"/>
                <w:sz w:val="22"/>
                <w:u w:val="none"/>
                <w:lang w:eastAsia="lv-LV"/>
              </w:rPr>
              <w:t>Mežotnes 1</w:t>
            </w:r>
          </w:p>
        </w:tc>
        <w:tc>
          <w:tcPr>
            <w:tcW w:w="1417" w:type="dxa"/>
            <w:shd w:val="clear" w:color="auto" w:fill="auto"/>
            <w:noWrap/>
            <w:vAlign w:val="center"/>
          </w:tcPr>
          <w:p w14:paraId="43EE14B6"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F9D6682" w14:textId="77777777" w:rsidR="001E7647" w:rsidRPr="001E7647" w:rsidRDefault="001E7647" w:rsidP="001E7647">
            <w:pPr>
              <w:jc w:val="center"/>
              <w:rPr>
                <w:sz w:val="22"/>
                <w:u w:val="none"/>
                <w:lang w:eastAsia="lv-LV"/>
              </w:rPr>
            </w:pPr>
            <w:r w:rsidRPr="001E7647">
              <w:rPr>
                <w:rFonts w:eastAsia="Calibri"/>
                <w:sz w:val="22"/>
                <w:u w:val="none"/>
                <w:lang w:eastAsia="lv-LV"/>
              </w:rPr>
              <w:t>56,00</w:t>
            </w:r>
          </w:p>
        </w:tc>
      </w:tr>
      <w:tr w:rsidR="001E7647" w:rsidRPr="001E7647" w14:paraId="29BFB0A1" w14:textId="77777777" w:rsidTr="00A9244C">
        <w:trPr>
          <w:trHeight w:val="288"/>
        </w:trPr>
        <w:tc>
          <w:tcPr>
            <w:tcW w:w="1276" w:type="dxa"/>
            <w:shd w:val="clear" w:color="auto" w:fill="auto"/>
            <w:noWrap/>
            <w:vAlign w:val="center"/>
          </w:tcPr>
          <w:p w14:paraId="5D58F98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570.</w:t>
            </w:r>
          </w:p>
        </w:tc>
        <w:tc>
          <w:tcPr>
            <w:tcW w:w="3539" w:type="dxa"/>
            <w:shd w:val="clear" w:color="auto" w:fill="auto"/>
            <w:noWrap/>
            <w:vAlign w:val="center"/>
          </w:tcPr>
          <w:p w14:paraId="39693E5B" w14:textId="77777777" w:rsidR="001E7647" w:rsidRPr="001E7647" w:rsidRDefault="001E7647" w:rsidP="001E7647">
            <w:pPr>
              <w:rPr>
                <w:rFonts w:eastAsia="Calibri"/>
                <w:sz w:val="22"/>
                <w:u w:val="none"/>
                <w:lang w:eastAsia="lv-LV"/>
              </w:rPr>
            </w:pPr>
            <w:r w:rsidRPr="001E7647">
              <w:rPr>
                <w:rFonts w:eastAsia="Calibri"/>
                <w:sz w:val="22"/>
                <w:u w:val="none"/>
                <w:lang w:eastAsia="lv-LV"/>
              </w:rPr>
              <w:t>Mežotnes 1</w:t>
            </w:r>
          </w:p>
        </w:tc>
        <w:tc>
          <w:tcPr>
            <w:tcW w:w="1417" w:type="dxa"/>
            <w:shd w:val="clear" w:color="auto" w:fill="auto"/>
            <w:noWrap/>
            <w:vAlign w:val="center"/>
          </w:tcPr>
          <w:p w14:paraId="1589F723"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8DAB787"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51,70</w:t>
            </w:r>
          </w:p>
        </w:tc>
      </w:tr>
      <w:tr w:rsidR="001E7647" w:rsidRPr="001E7647" w14:paraId="758A5758" w14:textId="77777777" w:rsidTr="00A9244C">
        <w:trPr>
          <w:trHeight w:val="288"/>
        </w:trPr>
        <w:tc>
          <w:tcPr>
            <w:tcW w:w="1276" w:type="dxa"/>
            <w:shd w:val="clear" w:color="auto" w:fill="auto"/>
            <w:noWrap/>
            <w:vAlign w:val="center"/>
          </w:tcPr>
          <w:p w14:paraId="39E7CA42"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571.</w:t>
            </w:r>
          </w:p>
        </w:tc>
        <w:tc>
          <w:tcPr>
            <w:tcW w:w="3539" w:type="dxa"/>
            <w:shd w:val="clear" w:color="auto" w:fill="auto"/>
            <w:noWrap/>
            <w:vAlign w:val="center"/>
          </w:tcPr>
          <w:p w14:paraId="0C47218B" w14:textId="77777777" w:rsidR="001E7647" w:rsidRPr="001E7647" w:rsidRDefault="001E7647" w:rsidP="001E7647">
            <w:pPr>
              <w:rPr>
                <w:rFonts w:eastAsia="Calibri"/>
                <w:sz w:val="22"/>
                <w:u w:val="none"/>
                <w:lang w:eastAsia="lv-LV"/>
              </w:rPr>
            </w:pPr>
            <w:r w:rsidRPr="001E7647">
              <w:rPr>
                <w:rFonts w:eastAsia="Calibri"/>
                <w:sz w:val="22"/>
                <w:u w:val="none"/>
                <w:lang w:eastAsia="lv-LV"/>
              </w:rPr>
              <w:t>Mežotnes 1</w:t>
            </w:r>
          </w:p>
        </w:tc>
        <w:tc>
          <w:tcPr>
            <w:tcW w:w="1417" w:type="dxa"/>
            <w:shd w:val="clear" w:color="auto" w:fill="auto"/>
            <w:noWrap/>
            <w:vAlign w:val="center"/>
          </w:tcPr>
          <w:p w14:paraId="1FDE83A0"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66C5875" w14:textId="77777777" w:rsidR="001E7647" w:rsidRPr="001E7647" w:rsidRDefault="001E7647" w:rsidP="001E7647">
            <w:pPr>
              <w:jc w:val="center"/>
              <w:rPr>
                <w:rFonts w:eastAsia="Calibri"/>
                <w:sz w:val="22"/>
                <w:u w:val="none"/>
                <w:lang w:eastAsia="lv-LV"/>
              </w:rPr>
            </w:pPr>
            <w:r w:rsidRPr="001E7647">
              <w:rPr>
                <w:rFonts w:eastAsia="Calibri"/>
                <w:sz w:val="22"/>
                <w:u w:val="none"/>
                <w:lang w:eastAsia="lv-LV"/>
              </w:rPr>
              <w:t>41,20</w:t>
            </w:r>
          </w:p>
        </w:tc>
      </w:tr>
    </w:tbl>
    <w:p w14:paraId="7B7C8C54" w14:textId="19CD8F05" w:rsidR="00203C2F" w:rsidRDefault="001E7647" w:rsidP="000C7638">
      <w:pPr>
        <w:rPr>
          <w:color w:val="000000" w:themeColor="text1"/>
          <w:szCs w:val="24"/>
          <w:u w:val="none"/>
        </w:rPr>
      </w:pPr>
      <w:r w:rsidRPr="001E7647">
        <w:rPr>
          <w:rFonts w:ascii="Calibri" w:eastAsia="Calibri" w:hAnsi="Calibri"/>
          <w:sz w:val="20"/>
          <w:szCs w:val="20"/>
          <w:u w:val="none"/>
          <w:lang w:eastAsia="lv-LV"/>
        </w:rPr>
        <w:br w:type="textWrapping" w:clear="all"/>
      </w:r>
    </w:p>
    <w:p w14:paraId="74207F9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1DCC385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19 – 3, Gulbenē, Gulbenes novadā, nosacītās cenas apstiprināšanu</w:t>
      </w:r>
    </w:p>
    <w:p w14:paraId="3E9A7C7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47A665D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7C7CF51" w14:textId="77777777" w:rsidR="003E1DEE" w:rsidRPr="00575A1B" w:rsidRDefault="003E1DEE" w:rsidP="003E1DEE">
      <w:pPr>
        <w:rPr>
          <w:rFonts w:eastAsia="Calibri"/>
          <w:szCs w:val="24"/>
          <w:u w:val="none"/>
        </w:rPr>
      </w:pPr>
      <w:r>
        <w:rPr>
          <w:rFonts w:eastAsia="Calibri"/>
          <w:szCs w:val="24"/>
          <w:u w:val="none"/>
        </w:rPr>
        <w:t>DEBATĒS PIEDALĀS: nav</w:t>
      </w:r>
    </w:p>
    <w:p w14:paraId="17690F73" w14:textId="77777777" w:rsidR="003E1DEE" w:rsidRDefault="003E1DEE" w:rsidP="003E1DEE">
      <w:pPr>
        <w:ind w:firstLine="567"/>
        <w:rPr>
          <w:rFonts w:eastAsia="Calibri"/>
          <w:color w:val="FF0000"/>
          <w:szCs w:val="24"/>
          <w:u w:val="none"/>
        </w:rPr>
      </w:pPr>
    </w:p>
    <w:p w14:paraId="34826B05" w14:textId="77777777" w:rsidR="003E1DEE" w:rsidRDefault="003E1DEE" w:rsidP="003E1DEE">
      <w:pPr>
        <w:spacing w:line="360" w:lineRule="auto"/>
        <w:ind w:firstLine="567"/>
        <w:jc w:val="both"/>
        <w:rPr>
          <w:u w:val="none"/>
        </w:rPr>
      </w:pPr>
      <w:r>
        <w:rPr>
          <w:u w:val="none"/>
        </w:rPr>
        <w:t>Finanšu komiteja atklāti balsojot:</w:t>
      </w:r>
    </w:p>
    <w:p w14:paraId="0A507A28" w14:textId="77777777" w:rsidR="003E1DEE" w:rsidRDefault="003E1DEE" w:rsidP="003E1DEE">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4C6B141E"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5E2AB082" w14:textId="77777777" w:rsidR="001E7647" w:rsidRDefault="001E7647" w:rsidP="001E7647">
      <w:pPr>
        <w:pStyle w:val="Default"/>
        <w:jc w:val="center"/>
        <w:rPr>
          <w:b/>
        </w:rPr>
      </w:pPr>
      <w:r w:rsidRPr="00134705">
        <w:rPr>
          <w:b/>
          <w:szCs w:val="24"/>
        </w:rPr>
        <w:lastRenderedPageBreak/>
        <w:t xml:space="preserve">Par </w:t>
      </w:r>
      <w:r w:rsidRPr="00804B65">
        <w:rPr>
          <w:b/>
        </w:rPr>
        <w:t xml:space="preserve">dzīvokļa īpašuma </w:t>
      </w:r>
      <w:r>
        <w:rPr>
          <w:b/>
        </w:rPr>
        <w:t>Rīgas iela 19 – 3, Gulbenē</w:t>
      </w:r>
      <w:r w:rsidRPr="00AE6791">
        <w:rPr>
          <w:b/>
        </w:rPr>
        <w:t>, Gulbenes novadā</w:t>
      </w:r>
      <w:r>
        <w:rPr>
          <w:b/>
        </w:rPr>
        <w:t>,</w:t>
      </w:r>
    </w:p>
    <w:p w14:paraId="26C24F08" w14:textId="77777777" w:rsidR="001E7647" w:rsidRPr="00704E82" w:rsidRDefault="001E7647" w:rsidP="001E7647">
      <w:pPr>
        <w:pStyle w:val="Default"/>
        <w:jc w:val="center"/>
        <w:rPr>
          <w:szCs w:val="24"/>
        </w:rPr>
      </w:pPr>
      <w:r>
        <w:rPr>
          <w:b/>
        </w:rPr>
        <w:t>nosacītās cenas</w:t>
      </w:r>
      <w:r w:rsidRPr="00255026">
        <w:rPr>
          <w:b/>
        </w:rPr>
        <w:t xml:space="preserve"> apstiprināšanu</w:t>
      </w:r>
    </w:p>
    <w:p w14:paraId="075EBDA7" w14:textId="0327BBEB" w:rsidR="001E7647" w:rsidRPr="00BD3A67" w:rsidRDefault="001E7647" w:rsidP="00BD3A67">
      <w:pPr>
        <w:widowControl w:val="0"/>
        <w:spacing w:before="240" w:line="360" w:lineRule="auto"/>
        <w:ind w:firstLine="567"/>
        <w:jc w:val="both"/>
        <w:rPr>
          <w:szCs w:val="24"/>
          <w:u w:val="none"/>
        </w:rPr>
      </w:pPr>
      <w:r w:rsidRPr="00BD3A67">
        <w:rPr>
          <w:u w:val="none"/>
        </w:rPr>
        <w:t xml:space="preserve">Gulbenes novada pašvaldības dome 2023.gada 30.martā pieņēma lēmumu Nr. GND/2023/293 “Par Gulbenes pilsētas dzīvokļa Rīgas iela 19 – 3 atsavināšanu” (protokols Nr. 4; 79.p.), ar kuru nolēma nodot atsavināšanai Gulbenes novada pašvaldībai piederošo dzīvokļa īpašumu Rīgas iela 19 – 3, Gulbenē, Gulbenes novadā, kadastra numurs 5001 900 2717, kas sastāv no trīs istabu dzīvokļa ar platību 72,8 </w:t>
      </w:r>
      <w:proofErr w:type="spellStart"/>
      <w:r w:rsidRPr="00BD3A67">
        <w:rPr>
          <w:u w:val="none"/>
        </w:rPr>
        <w:t>kv.m</w:t>
      </w:r>
      <w:proofErr w:type="spellEnd"/>
      <w:r w:rsidRPr="00BD3A67">
        <w:rPr>
          <w:u w:val="none"/>
        </w:rPr>
        <w:t xml:space="preserve">. (telpu grupas kadastra apzīmējums 50010070016001003), un pie tā piederošām kopīpašuma 639/15781 domājamām daļām no dzīvojamās mājas (būves kadastra apzīmējums 50010070016001) un 639/15781 domājamām daļām no zemes vienības ar kadastra apzīmējumu 50010070016, (turpmāk – Dzīvokļa īpašums), par brīvu cenu </w:t>
      </w:r>
      <w:r w:rsidR="00E7150C" w:rsidRPr="00E7150C">
        <w:rPr>
          <w:rFonts w:eastAsia="SimSun"/>
          <w:b/>
          <w:bCs/>
          <w:color w:val="00000A"/>
          <w:szCs w:val="24"/>
          <w:u w:val="none"/>
          <w:lang w:eastAsia="zh-CN" w:bidi="hi-IN"/>
        </w:rPr>
        <w:t>[…]</w:t>
      </w:r>
      <w:r w:rsidRPr="00BD3A67">
        <w:rPr>
          <w:u w:val="none"/>
        </w:rPr>
        <w:t>, un uzdeva Gulbenes novada pašvaldības īpašuma novērtēšanas un izsoļu komisijai organizēt nekustamā īpašuma novērtēšanu un nosacītās cenas noteikšanu un iesniegt to apstiprināšanai Gulbenes novada pašvaldības domes sēdē</w:t>
      </w:r>
      <w:r w:rsidRPr="00BD3A67">
        <w:rPr>
          <w:szCs w:val="24"/>
          <w:u w:val="none"/>
        </w:rPr>
        <w:t>.</w:t>
      </w:r>
    </w:p>
    <w:p w14:paraId="589E57AE" w14:textId="77777777" w:rsidR="001E7647" w:rsidRPr="00BD3A67" w:rsidRDefault="001E7647" w:rsidP="00BD3A67">
      <w:pPr>
        <w:widowControl w:val="0"/>
        <w:spacing w:line="360" w:lineRule="auto"/>
        <w:ind w:firstLine="567"/>
        <w:jc w:val="both"/>
        <w:rPr>
          <w:szCs w:val="24"/>
          <w:u w:val="none"/>
        </w:rPr>
      </w:pPr>
      <w:r w:rsidRPr="00BD3A67">
        <w:rPr>
          <w:szCs w:val="24"/>
          <w:u w:val="none"/>
        </w:rPr>
        <w:t xml:space="preserve">Atbilstoši neatkarīgā vērtētāja - sabiedrības ar ierobežotu atbildību “DZIETI”, reģistrācijas Nr.42403010964, juridiskā adrese: Zemnieku iela 5, Rēzekne, LV–4601, sastādītajai atskaitei (saņemta 2024.gada </w:t>
      </w:r>
      <w:r w:rsidRPr="00BD3A67">
        <w:rPr>
          <w:u w:val="none"/>
        </w:rPr>
        <w:t xml:space="preserve">12.augustā un reģistrēta ar Nr. GND/4.18/24/2705-D) par dzīvokļa īpašuma tirgus vērtību, saskaņā ar 2024.gada 12.augusta slēdzienu </w:t>
      </w:r>
      <w:proofErr w:type="spellStart"/>
      <w:r w:rsidRPr="00BD3A67">
        <w:rPr>
          <w:u w:val="none"/>
        </w:rPr>
        <w:t>Reģ.Nr</w:t>
      </w:r>
      <w:proofErr w:type="spellEnd"/>
      <w:r w:rsidRPr="00BD3A67">
        <w:rPr>
          <w:u w:val="none"/>
        </w:rPr>
        <w:t>. D – 24/213, visiespējamākā objekta tirgus vērtība ir 11800 EUR (vienpadsmit tūkstoši astoņi simti</w:t>
      </w:r>
      <w:r w:rsidRPr="00BD3A67">
        <w:rPr>
          <w:szCs w:val="24"/>
          <w:u w:val="none"/>
        </w:rPr>
        <w:t xml:space="preserve"> </w:t>
      </w:r>
      <w:proofErr w:type="spellStart"/>
      <w:r w:rsidRPr="00BD3A67">
        <w:rPr>
          <w:i/>
          <w:iCs/>
          <w:szCs w:val="24"/>
          <w:u w:val="none"/>
        </w:rPr>
        <w:t>euro</w:t>
      </w:r>
      <w:proofErr w:type="spellEnd"/>
      <w:r w:rsidRPr="00BD3A67">
        <w:rPr>
          <w:szCs w:val="24"/>
          <w:u w:val="none"/>
        </w:rPr>
        <w:t>).</w:t>
      </w:r>
    </w:p>
    <w:p w14:paraId="4D9687E6" w14:textId="77777777" w:rsidR="001E7647" w:rsidRPr="00BD3A67" w:rsidRDefault="001E7647" w:rsidP="00BD3A67">
      <w:pPr>
        <w:widowControl w:val="0"/>
        <w:spacing w:line="360" w:lineRule="auto"/>
        <w:ind w:firstLine="567"/>
        <w:jc w:val="both"/>
        <w:rPr>
          <w:szCs w:val="24"/>
          <w:u w:val="none"/>
        </w:rPr>
      </w:pPr>
      <w:r w:rsidRPr="00BD3A67">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38" w:anchor="p9" w:tgtFrame="_blank" w:history="1">
        <w:r w:rsidRPr="00BD3A67">
          <w:rPr>
            <w:szCs w:val="24"/>
            <w:u w:val="none"/>
          </w:rPr>
          <w:t>9.pants</w:t>
        </w:r>
      </w:hyperlink>
      <w:r w:rsidRPr="00BD3A67">
        <w:rPr>
          <w:szCs w:val="24"/>
          <w:u w:val="none"/>
        </w:rPr>
        <w:t xml:space="preserve">), </w:t>
      </w:r>
      <w:proofErr w:type="spellStart"/>
      <w:r w:rsidRPr="00BD3A67">
        <w:rPr>
          <w:szCs w:val="24"/>
          <w:u w:val="none"/>
        </w:rPr>
        <w:t>nosūta</w:t>
      </w:r>
      <w:proofErr w:type="spellEnd"/>
      <w:r w:rsidRPr="00BD3A67">
        <w:rPr>
          <w:szCs w:val="24"/>
          <w:u w:val="none"/>
        </w:rPr>
        <w:t xml:space="preserve"> tām atsavināšanas paziņojumu.</w:t>
      </w:r>
    </w:p>
    <w:p w14:paraId="22E86CA8" w14:textId="77777777" w:rsidR="001E7647" w:rsidRPr="00BD3A67" w:rsidRDefault="001E7647" w:rsidP="00BD3A67">
      <w:pPr>
        <w:widowControl w:val="0"/>
        <w:spacing w:line="360" w:lineRule="auto"/>
        <w:ind w:firstLine="567"/>
        <w:jc w:val="both"/>
        <w:rPr>
          <w:szCs w:val="24"/>
          <w:u w:val="none"/>
        </w:rPr>
      </w:pPr>
      <w:r w:rsidRPr="00BD3A67">
        <w:rPr>
          <w:szCs w:val="24"/>
          <w:u w:val="none"/>
        </w:rPr>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 Savukārt Pašvaldību likuma 10.panta pirmās daļas 21.punktā noteikts, ka dome ir tiesīga izlemt ikvienu pašvaldības kompetences jautājumu. Tikai domes kompetencē ir pieņemt lēmumus citos ārējos normatīvajos aktos paredzētajos gadījumos.</w:t>
      </w:r>
    </w:p>
    <w:p w14:paraId="499D244D" w14:textId="77777777" w:rsidR="001E7647" w:rsidRPr="00BD3A67" w:rsidRDefault="001E7647" w:rsidP="00BD3A67">
      <w:pPr>
        <w:spacing w:line="360" w:lineRule="auto"/>
        <w:ind w:firstLine="567"/>
        <w:jc w:val="both"/>
        <w:rPr>
          <w:noProof/>
          <w:color w:val="000000"/>
          <w:szCs w:val="24"/>
          <w:u w:val="none"/>
        </w:rPr>
      </w:pPr>
      <w:r w:rsidRPr="00BD3A67">
        <w:rPr>
          <w:szCs w:val="24"/>
          <w:u w:val="none"/>
        </w:rPr>
        <w:t xml:space="preserve">Ņemot vērā Gulbenes novada pašvaldības īpašuma novērtēšanas un izsoļu komisijas 2024.gada 19.augustā sēdes lēmumu “Par dzīvokļa īpašuma Rīgas iela 19 – 3, Gulbenē, Gulbenes novadā, nosacītās cenas apstiprināšanu”, protokols Nr. GND/2.7.2/24/21 (5.§), pamatojoties uz Pašvaldību likuma 10.panta pirmās daļas 16.punktu un 21.punktu, Publiskas personas mantas atsavināšanas likuma 37.panta pirmās daļas 4.punktu un šā panta piekto daļu, un ņemot vērā Attīstības un tautsaimniecības komitejas ieteikumu un Finanšu komitejas ieteikumu, atklāti </w:t>
      </w:r>
      <w:r w:rsidRPr="00BD3A67">
        <w:rPr>
          <w:szCs w:val="24"/>
          <w:u w:val="none"/>
        </w:rPr>
        <w:lastRenderedPageBreak/>
        <w:t xml:space="preserve">balsojot: </w:t>
      </w:r>
      <w:r w:rsidRPr="00BD3A67">
        <w:rPr>
          <w:noProof/>
          <w:szCs w:val="24"/>
          <w:u w:val="none"/>
        </w:rPr>
        <w:t xml:space="preserve">ar  balsīm “Par” ( ), “Pret” – , “Atturas” – , “Nepiedalās” – </w:t>
      </w:r>
      <w:r w:rsidRPr="00BD3A67">
        <w:rPr>
          <w:szCs w:val="24"/>
          <w:u w:val="none"/>
        </w:rPr>
        <w:t>, Gulbenes novada pašvaldības dome NOLEMJ:</w:t>
      </w:r>
    </w:p>
    <w:p w14:paraId="2C866B73" w14:textId="42626B25" w:rsidR="001E7647" w:rsidRPr="00BD3A67" w:rsidRDefault="00BD3A67" w:rsidP="00BD3A67">
      <w:pPr>
        <w:tabs>
          <w:tab w:val="left" w:pos="851"/>
        </w:tabs>
        <w:spacing w:line="360" w:lineRule="auto"/>
        <w:ind w:firstLine="567"/>
        <w:jc w:val="both"/>
        <w:rPr>
          <w:szCs w:val="24"/>
          <w:u w:val="none"/>
        </w:rPr>
      </w:pPr>
      <w:r w:rsidRPr="00BD3A67">
        <w:rPr>
          <w:szCs w:val="24"/>
          <w:u w:val="none"/>
        </w:rPr>
        <w:t>1.</w:t>
      </w:r>
      <w:r w:rsidR="001E7647" w:rsidRPr="00BD3A67">
        <w:rPr>
          <w:szCs w:val="24"/>
          <w:u w:val="none"/>
        </w:rPr>
        <w:t>APSTIPRINĀT dzīvokļa īpašuma</w:t>
      </w:r>
      <w:r w:rsidR="001E7647" w:rsidRPr="00BD3A67">
        <w:rPr>
          <w:u w:val="none"/>
        </w:rPr>
        <w:t xml:space="preserve"> Rīgas iela 19 – 3, Gulbenē, Gulbenes novadā, kadastra numurs 5001 900 2717, kas sastāv no trīs istabu dzīvokļa ar platību 72,8 </w:t>
      </w:r>
      <w:proofErr w:type="spellStart"/>
      <w:r w:rsidR="001E7647" w:rsidRPr="00BD3A67">
        <w:rPr>
          <w:u w:val="none"/>
        </w:rPr>
        <w:t>kv.m</w:t>
      </w:r>
      <w:proofErr w:type="spellEnd"/>
      <w:r w:rsidR="001E7647" w:rsidRPr="00BD3A67">
        <w:rPr>
          <w:u w:val="none"/>
        </w:rPr>
        <w:t>. (telpu grupas kadastra apzīmējums 50010070016001003), un pie tā piederošām kopīpašuma 639/15781 domājamām daļām no dzīvojamās mājas (būves kadastra apzīmējums 50010070016001) un 639/15781 domājamām daļām no zemes vienības ar kadastra apzīmējumu 50010070016</w:t>
      </w:r>
      <w:r w:rsidR="001E7647" w:rsidRPr="00BD3A67">
        <w:rPr>
          <w:szCs w:val="24"/>
          <w:u w:val="none"/>
        </w:rPr>
        <w:t>, nosacīto cenu</w:t>
      </w:r>
      <w:r w:rsidR="001E7647" w:rsidRPr="00BD3A67">
        <w:rPr>
          <w:color w:val="000000"/>
          <w:szCs w:val="24"/>
          <w:u w:val="none"/>
        </w:rPr>
        <w:t xml:space="preserve"> </w:t>
      </w:r>
      <w:r w:rsidR="001E7647" w:rsidRPr="00BD3A67">
        <w:rPr>
          <w:u w:val="none"/>
        </w:rPr>
        <w:t xml:space="preserve">11800 EUR (vienpadsmit tūkstoši astoņi simti </w:t>
      </w:r>
      <w:proofErr w:type="spellStart"/>
      <w:r w:rsidR="001E7647" w:rsidRPr="00BD3A67">
        <w:rPr>
          <w:i/>
          <w:color w:val="000000"/>
          <w:szCs w:val="24"/>
          <w:u w:val="none"/>
        </w:rPr>
        <w:t>euro</w:t>
      </w:r>
      <w:proofErr w:type="spellEnd"/>
      <w:r w:rsidR="001E7647" w:rsidRPr="00BD3A67">
        <w:rPr>
          <w:color w:val="000000"/>
          <w:szCs w:val="24"/>
          <w:u w:val="none"/>
        </w:rPr>
        <w:t>)</w:t>
      </w:r>
      <w:r w:rsidR="001E7647" w:rsidRPr="00BD3A67">
        <w:rPr>
          <w:szCs w:val="24"/>
          <w:u w:val="none"/>
        </w:rPr>
        <w:t>.</w:t>
      </w:r>
    </w:p>
    <w:p w14:paraId="3BD4ED93" w14:textId="0D34AA65" w:rsidR="001E7647" w:rsidRPr="00BD3A67" w:rsidRDefault="00BD3A67" w:rsidP="00BD3A67">
      <w:pPr>
        <w:tabs>
          <w:tab w:val="left" w:pos="851"/>
        </w:tabs>
        <w:spacing w:line="360" w:lineRule="auto"/>
        <w:ind w:firstLine="567"/>
        <w:jc w:val="both"/>
        <w:rPr>
          <w:szCs w:val="24"/>
          <w:u w:val="none"/>
        </w:rPr>
      </w:pPr>
      <w:r w:rsidRPr="00BD3A67">
        <w:rPr>
          <w:szCs w:val="24"/>
          <w:u w:val="none"/>
        </w:rPr>
        <w:t>2.</w:t>
      </w:r>
      <w:r w:rsidR="001E7647" w:rsidRPr="00BD3A67">
        <w:rPr>
          <w:szCs w:val="24"/>
          <w:u w:val="none"/>
        </w:rPr>
        <w:t>UZDOT Gulbenes novada pašvaldības īpašuma novērtēšanas un izsoļu komisijai organizēt šā lēmuma 1.punktā minētā dzīvokļa īpašuma atsavināšanu.</w:t>
      </w:r>
    </w:p>
    <w:p w14:paraId="72AAEF39" w14:textId="75F22AA4" w:rsidR="001E7647" w:rsidRPr="00BD3A67" w:rsidRDefault="00BD3A67" w:rsidP="00BD3A67">
      <w:pPr>
        <w:tabs>
          <w:tab w:val="left" w:pos="851"/>
        </w:tabs>
        <w:spacing w:line="360" w:lineRule="auto"/>
        <w:ind w:firstLine="567"/>
        <w:jc w:val="both"/>
        <w:rPr>
          <w:szCs w:val="24"/>
          <w:u w:val="none"/>
        </w:rPr>
      </w:pPr>
      <w:r w:rsidRPr="00BD3A67">
        <w:rPr>
          <w:szCs w:val="24"/>
          <w:u w:val="none"/>
        </w:rPr>
        <w:t>3.</w:t>
      </w:r>
      <w:r w:rsidR="001E7647" w:rsidRPr="00BD3A67">
        <w:rPr>
          <w:szCs w:val="24"/>
          <w:u w:val="none"/>
        </w:rPr>
        <w:t>Lēmuma izpildes kontroli veikt Gulbenes novada pašvaldības izpilddirektorei.</w:t>
      </w:r>
    </w:p>
    <w:p w14:paraId="6D6057FE" w14:textId="77777777" w:rsidR="00203C2F" w:rsidRDefault="00203C2F" w:rsidP="000C7638">
      <w:pPr>
        <w:rPr>
          <w:color w:val="000000" w:themeColor="text1"/>
          <w:szCs w:val="24"/>
          <w:u w:val="none"/>
        </w:rPr>
      </w:pPr>
    </w:p>
    <w:p w14:paraId="241CABE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7AFC8F3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47, Šķieneros, Stradu pagastā, Gulbenes novadā, pircēja apstiprināšanu</w:t>
      </w:r>
    </w:p>
    <w:p w14:paraId="460F354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507CC2C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2EF9698" w14:textId="77777777" w:rsidR="003E1DEE" w:rsidRPr="00575A1B" w:rsidRDefault="003E1DEE" w:rsidP="003E1DEE">
      <w:pPr>
        <w:rPr>
          <w:rFonts w:eastAsia="Calibri"/>
          <w:szCs w:val="24"/>
          <w:u w:val="none"/>
        </w:rPr>
      </w:pPr>
      <w:r>
        <w:rPr>
          <w:rFonts w:eastAsia="Calibri"/>
          <w:szCs w:val="24"/>
          <w:u w:val="none"/>
        </w:rPr>
        <w:t>DEBATĒS PIEDALĀS: nav</w:t>
      </w:r>
    </w:p>
    <w:p w14:paraId="7C711AEF" w14:textId="77777777" w:rsidR="003E1DEE" w:rsidRDefault="003E1DEE" w:rsidP="003E1DEE">
      <w:pPr>
        <w:ind w:firstLine="567"/>
        <w:rPr>
          <w:rFonts w:eastAsia="Calibri"/>
          <w:color w:val="FF0000"/>
          <w:szCs w:val="24"/>
          <w:u w:val="none"/>
        </w:rPr>
      </w:pPr>
    </w:p>
    <w:p w14:paraId="1A233B3D" w14:textId="77777777" w:rsidR="003E1DEE" w:rsidRDefault="003E1DEE" w:rsidP="003E1DEE">
      <w:pPr>
        <w:spacing w:line="360" w:lineRule="auto"/>
        <w:ind w:firstLine="567"/>
        <w:jc w:val="both"/>
        <w:rPr>
          <w:u w:val="none"/>
        </w:rPr>
      </w:pPr>
      <w:r>
        <w:rPr>
          <w:u w:val="none"/>
        </w:rPr>
        <w:t>Finanšu komiteja atklāti balsojot:</w:t>
      </w:r>
    </w:p>
    <w:p w14:paraId="54A442BD" w14:textId="77777777" w:rsidR="003E1DEE" w:rsidRDefault="003E1DEE" w:rsidP="003E1DEE">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3CA1339D" w14:textId="77777777" w:rsidR="003E1DEE" w:rsidRDefault="003E1DEE" w:rsidP="003E1DEE">
      <w:pPr>
        <w:spacing w:line="360" w:lineRule="auto"/>
        <w:ind w:firstLine="567"/>
        <w:jc w:val="both"/>
        <w:rPr>
          <w:noProof/>
          <w:u w:val="none"/>
        </w:rPr>
      </w:pPr>
      <w:r>
        <w:rPr>
          <w:noProof/>
          <w:u w:val="none"/>
        </w:rPr>
        <w:t>Virzīt izskatīšanai domes sēdē lēmumprojektu:</w:t>
      </w:r>
    </w:p>
    <w:p w14:paraId="0535CC7B" w14:textId="77777777" w:rsidR="002552AB" w:rsidRDefault="002552AB" w:rsidP="000C7638">
      <w:pPr>
        <w:rPr>
          <w:color w:val="000000" w:themeColor="text1"/>
          <w:szCs w:val="24"/>
          <w:u w:val="none"/>
        </w:rPr>
      </w:pPr>
    </w:p>
    <w:p w14:paraId="348096E4" w14:textId="77777777" w:rsidR="001E7647" w:rsidRPr="001E7647" w:rsidRDefault="001E7647" w:rsidP="001E7647">
      <w:pPr>
        <w:jc w:val="center"/>
        <w:rPr>
          <w:b/>
          <w:snapToGrid w:val="0"/>
          <w:szCs w:val="24"/>
          <w:u w:val="none"/>
        </w:rPr>
      </w:pPr>
      <w:r w:rsidRPr="001E7647">
        <w:rPr>
          <w:b/>
          <w:snapToGrid w:val="0"/>
          <w:szCs w:val="24"/>
          <w:u w:val="none"/>
        </w:rPr>
        <w:t>Par dzīvokļa īpašuma “</w:t>
      </w:r>
      <w:proofErr w:type="spellStart"/>
      <w:r w:rsidRPr="001E7647">
        <w:rPr>
          <w:b/>
          <w:snapToGrid w:val="0"/>
          <w:szCs w:val="24"/>
          <w:u w:val="none"/>
        </w:rPr>
        <w:t>Šķieneri</w:t>
      </w:r>
      <w:proofErr w:type="spellEnd"/>
      <w:r w:rsidRPr="001E7647">
        <w:rPr>
          <w:b/>
          <w:snapToGrid w:val="0"/>
          <w:szCs w:val="24"/>
          <w:u w:val="none"/>
        </w:rPr>
        <w:t xml:space="preserve"> 10” – 47, </w:t>
      </w:r>
      <w:proofErr w:type="spellStart"/>
      <w:r w:rsidRPr="001E7647">
        <w:rPr>
          <w:b/>
          <w:snapToGrid w:val="0"/>
          <w:szCs w:val="24"/>
          <w:u w:val="none"/>
        </w:rPr>
        <w:t>Šķieneros</w:t>
      </w:r>
      <w:proofErr w:type="spellEnd"/>
      <w:r w:rsidRPr="001E7647">
        <w:rPr>
          <w:b/>
          <w:snapToGrid w:val="0"/>
          <w:szCs w:val="24"/>
          <w:u w:val="none"/>
        </w:rPr>
        <w:t>, Stradu pagastā, Gulbenes novadā,</w:t>
      </w:r>
    </w:p>
    <w:p w14:paraId="44296A8A" w14:textId="77777777" w:rsidR="001E7647" w:rsidRPr="001E7647" w:rsidRDefault="001E7647" w:rsidP="001E7647">
      <w:pPr>
        <w:spacing w:after="120"/>
        <w:jc w:val="center"/>
        <w:rPr>
          <w:b/>
          <w:snapToGrid w:val="0"/>
          <w:szCs w:val="24"/>
          <w:u w:val="none"/>
        </w:rPr>
      </w:pPr>
      <w:r w:rsidRPr="001E7647">
        <w:rPr>
          <w:b/>
          <w:snapToGrid w:val="0"/>
          <w:szCs w:val="24"/>
          <w:u w:val="none"/>
        </w:rPr>
        <w:t>pircēja apstiprināšanu</w:t>
      </w:r>
    </w:p>
    <w:p w14:paraId="03E91571" w14:textId="29B0E077" w:rsidR="001E7647" w:rsidRPr="001E7647" w:rsidRDefault="001E7647" w:rsidP="001E7647">
      <w:pPr>
        <w:widowControl w:val="0"/>
        <w:spacing w:before="240" w:line="360" w:lineRule="auto"/>
        <w:ind w:firstLine="567"/>
        <w:jc w:val="both"/>
        <w:rPr>
          <w:szCs w:val="24"/>
          <w:u w:val="none"/>
          <w:lang w:eastAsia="lv-LV"/>
        </w:rPr>
      </w:pPr>
      <w:r w:rsidRPr="001E7647">
        <w:rPr>
          <w:szCs w:val="24"/>
          <w:u w:val="none"/>
          <w:lang w:eastAsia="lv-LV"/>
        </w:rPr>
        <w:t>Gulbenes novada pašvaldības dome</w:t>
      </w:r>
      <w:r w:rsidRPr="001E7647">
        <w:rPr>
          <w:rFonts w:ascii="Arial" w:hAnsi="Arial" w:cs="Arial"/>
          <w:sz w:val="22"/>
          <w:u w:val="none"/>
          <w:lang w:eastAsia="lv-LV"/>
        </w:rPr>
        <w:t xml:space="preserve"> </w:t>
      </w:r>
      <w:r w:rsidRPr="001E7647">
        <w:rPr>
          <w:szCs w:val="24"/>
          <w:u w:val="none"/>
          <w:lang w:eastAsia="lv-LV"/>
        </w:rPr>
        <w:t>2023.gada 31.augustā pieņēma lēmumu Nr. GND/2023/833 “Par Stradu pagasta dzīvokļa īpašuma “</w:t>
      </w:r>
      <w:proofErr w:type="spellStart"/>
      <w:r w:rsidRPr="001E7647">
        <w:rPr>
          <w:szCs w:val="24"/>
          <w:u w:val="none"/>
          <w:lang w:eastAsia="lv-LV"/>
        </w:rPr>
        <w:t>Šķieneri</w:t>
      </w:r>
      <w:proofErr w:type="spellEnd"/>
      <w:r w:rsidRPr="001E7647">
        <w:rPr>
          <w:szCs w:val="24"/>
          <w:u w:val="none"/>
          <w:lang w:eastAsia="lv-LV"/>
        </w:rPr>
        <w:t xml:space="preserve"> 10” – 47 atsavināšanu” (protokols Nr. 13; 74.p.), ar kuru nolēma nodot atsavināšanai Gulbenes novada pašvaldībai piederošo dzīvokļa īpašumu “</w:t>
      </w:r>
      <w:proofErr w:type="spellStart"/>
      <w:r w:rsidRPr="001E7647">
        <w:rPr>
          <w:szCs w:val="24"/>
          <w:u w:val="none"/>
          <w:lang w:eastAsia="lv-LV"/>
        </w:rPr>
        <w:t>Šķieneri</w:t>
      </w:r>
      <w:proofErr w:type="spellEnd"/>
      <w:r w:rsidRPr="001E7647">
        <w:rPr>
          <w:szCs w:val="24"/>
          <w:u w:val="none"/>
          <w:lang w:eastAsia="lv-LV"/>
        </w:rPr>
        <w:t xml:space="preserve"> 10” – 47, </w:t>
      </w:r>
      <w:proofErr w:type="spellStart"/>
      <w:r w:rsidRPr="001E7647">
        <w:rPr>
          <w:szCs w:val="24"/>
          <w:u w:val="none"/>
          <w:lang w:eastAsia="lv-LV"/>
        </w:rPr>
        <w:t>Šķieneros</w:t>
      </w:r>
      <w:proofErr w:type="spellEnd"/>
      <w:r w:rsidRPr="001E7647">
        <w:rPr>
          <w:szCs w:val="24"/>
          <w:u w:val="none"/>
          <w:lang w:eastAsia="lv-LV"/>
        </w:rPr>
        <w:t xml:space="preserve">, Stradu pagastā, Gulbenes novadā, kadastra numurs 5090 900 0372, kas sastāv no divu istabu dzīvokļa ar platību 53,6 </w:t>
      </w:r>
      <w:proofErr w:type="spellStart"/>
      <w:r w:rsidRPr="001E7647">
        <w:rPr>
          <w:szCs w:val="24"/>
          <w:u w:val="none"/>
          <w:lang w:eastAsia="lv-LV"/>
        </w:rPr>
        <w:t>kv.m</w:t>
      </w:r>
      <w:proofErr w:type="spellEnd"/>
      <w:r w:rsidRPr="001E7647">
        <w:rPr>
          <w:szCs w:val="24"/>
          <w:u w:val="none"/>
          <w:lang w:eastAsia="lv-LV"/>
        </w:rPr>
        <w:t xml:space="preserve">. (telpu grupas kadastra apzīmējums 5090 002 0034 050 047), un pie tā piederošām kopīpašuma 539/35218 domājamām daļām no dzīvojamās mājas (būves kadastra apzīmējums 5090 002 0034 050), (turpmāk – Dzīvokļa īpašums), par brīvu cenu </w:t>
      </w:r>
      <w:r w:rsidR="00E7150C" w:rsidRPr="00E7150C">
        <w:rPr>
          <w:b/>
          <w:szCs w:val="24"/>
          <w:u w:val="none"/>
          <w:lang w:eastAsia="lv-LV"/>
        </w:rPr>
        <w:t>[…]</w:t>
      </w:r>
      <w:r w:rsidRPr="001E7647">
        <w:rPr>
          <w:szCs w:val="24"/>
          <w:u w:val="none"/>
          <w:lang w:eastAsia="lv-LV"/>
        </w:rPr>
        <w:t>, un uzdeva Gulbenes novada pašvaldības īpašuma novērtēšanas un izsoļu komisijai organizēt nekustamā īpašuma novērtēšanu un nosacītās cenas noteikšanu un iesniegt to apstiprināšanai Gulbenes novada pašvaldības domes sēdē.</w:t>
      </w:r>
    </w:p>
    <w:p w14:paraId="1FE83358" w14:textId="77777777" w:rsidR="001E7647" w:rsidRPr="001E7647" w:rsidRDefault="001E7647" w:rsidP="001E7647">
      <w:pPr>
        <w:widowControl w:val="0"/>
        <w:suppressAutoHyphens/>
        <w:spacing w:line="360" w:lineRule="auto"/>
        <w:ind w:firstLine="567"/>
        <w:jc w:val="both"/>
        <w:rPr>
          <w:rFonts w:eastAsia="SimSun" w:cs="Mangal"/>
          <w:color w:val="00000A"/>
          <w:szCs w:val="24"/>
          <w:u w:val="none"/>
          <w:lang w:eastAsia="zh-CN" w:bidi="hi-IN"/>
        </w:rPr>
      </w:pPr>
      <w:r w:rsidRPr="001E7647">
        <w:rPr>
          <w:rFonts w:eastAsia="SimSun" w:cs="Mangal"/>
          <w:color w:val="00000A"/>
          <w:szCs w:val="24"/>
          <w:u w:val="none"/>
          <w:lang w:eastAsia="zh-CN" w:bidi="hi-IN"/>
        </w:rPr>
        <w:t>Gulbenes novada pašvaldības dome 2024.gada 25.jūlijā pieņēma lēmumu Nr. GND/2024/392 “Par dzīvokļa īpašumu “</w:t>
      </w:r>
      <w:proofErr w:type="spellStart"/>
      <w:r w:rsidRPr="001E7647">
        <w:rPr>
          <w:rFonts w:eastAsia="SimSun" w:cs="Mangal"/>
          <w:color w:val="00000A"/>
          <w:szCs w:val="24"/>
          <w:u w:val="none"/>
          <w:lang w:eastAsia="zh-CN" w:bidi="hi-IN"/>
        </w:rPr>
        <w:t>Šķieneri</w:t>
      </w:r>
      <w:proofErr w:type="spellEnd"/>
      <w:r w:rsidRPr="001E7647">
        <w:rPr>
          <w:rFonts w:eastAsia="SimSun" w:cs="Mangal"/>
          <w:color w:val="00000A"/>
          <w:szCs w:val="24"/>
          <w:u w:val="none"/>
          <w:lang w:eastAsia="zh-CN" w:bidi="hi-IN"/>
        </w:rPr>
        <w:t xml:space="preserve"> 10” – 47, </w:t>
      </w:r>
      <w:proofErr w:type="spellStart"/>
      <w:r w:rsidRPr="001E7647">
        <w:rPr>
          <w:rFonts w:eastAsia="SimSun" w:cs="Mangal"/>
          <w:color w:val="00000A"/>
          <w:szCs w:val="24"/>
          <w:u w:val="none"/>
          <w:lang w:eastAsia="zh-CN" w:bidi="hi-IN"/>
        </w:rPr>
        <w:t>Šķieneros</w:t>
      </w:r>
      <w:proofErr w:type="spellEnd"/>
      <w:r w:rsidRPr="001E7647">
        <w:rPr>
          <w:rFonts w:eastAsia="SimSun" w:cs="Mangal"/>
          <w:color w:val="00000A"/>
          <w:szCs w:val="24"/>
          <w:u w:val="none"/>
          <w:lang w:eastAsia="zh-CN" w:bidi="hi-IN"/>
        </w:rPr>
        <w:t xml:space="preserve">, Stradu pagastā, Gulbenes </w:t>
      </w:r>
      <w:r w:rsidRPr="001E7647">
        <w:rPr>
          <w:rFonts w:eastAsia="SimSun" w:cs="Mangal"/>
          <w:color w:val="00000A"/>
          <w:szCs w:val="24"/>
          <w:u w:val="none"/>
          <w:lang w:eastAsia="zh-CN" w:bidi="hi-IN"/>
        </w:rPr>
        <w:lastRenderedPageBreak/>
        <w:t xml:space="preserve">novadā, nosacītās cenas apstiprināšanu” (protokols Nr. 15; 19.p.), ar kuru nolēma apstiprināt dzīvokļa īpašuma nosacīto cenu </w:t>
      </w:r>
      <w:r w:rsidRPr="001E7647">
        <w:rPr>
          <w:rFonts w:eastAsia="SimSun"/>
          <w:color w:val="00000A"/>
          <w:szCs w:val="24"/>
          <w:u w:val="none"/>
          <w:lang w:eastAsia="zh-CN" w:bidi="hi-IN"/>
        </w:rPr>
        <w:t xml:space="preserve">3900 EUR (trīs tūkstoši deviņi simti </w:t>
      </w:r>
      <w:proofErr w:type="spellStart"/>
      <w:r w:rsidRPr="001E7647">
        <w:rPr>
          <w:rFonts w:eastAsia="SimSun" w:cs="Mangal"/>
          <w:i/>
          <w:iCs/>
          <w:color w:val="00000A"/>
          <w:szCs w:val="24"/>
          <w:u w:val="none"/>
          <w:lang w:eastAsia="zh-CN" w:bidi="hi-IN"/>
        </w:rPr>
        <w:t>euro</w:t>
      </w:r>
      <w:proofErr w:type="spellEnd"/>
      <w:r w:rsidRPr="001E7647">
        <w:rPr>
          <w:rFonts w:eastAsia="SimSun" w:cs="Mangal"/>
          <w:color w:val="00000A"/>
          <w:szCs w:val="24"/>
          <w:u w:val="none"/>
          <w:lang w:eastAsia="zh-CN" w:bidi="hi-IN"/>
        </w:rPr>
        <w:t>).</w:t>
      </w:r>
    </w:p>
    <w:p w14:paraId="2A067FA7" w14:textId="38B89EAE" w:rsidR="001E7647" w:rsidRPr="001E7647" w:rsidRDefault="001E7647" w:rsidP="001E7647">
      <w:pPr>
        <w:widowControl w:val="0"/>
        <w:suppressAutoHyphens/>
        <w:spacing w:line="360" w:lineRule="auto"/>
        <w:ind w:firstLine="567"/>
        <w:jc w:val="both"/>
        <w:rPr>
          <w:rFonts w:eastAsia="SimSun" w:cs="Mangal"/>
          <w:color w:val="00000A"/>
          <w:szCs w:val="24"/>
          <w:u w:val="none"/>
          <w:lang w:eastAsia="zh-CN" w:bidi="hi-IN"/>
        </w:rPr>
      </w:pPr>
      <w:r w:rsidRPr="001E7647">
        <w:rPr>
          <w:rFonts w:eastAsia="SimSun" w:cs="Mangal"/>
          <w:color w:val="00000A"/>
          <w:szCs w:val="24"/>
          <w:u w:val="none"/>
          <w:lang w:eastAsia="zh-CN" w:bidi="hi-IN"/>
        </w:rPr>
        <w:t xml:space="preserve">Gulbenes novada pašvaldība 2024.gada 31.jūlijā nosūtīja </w:t>
      </w:r>
      <w:r w:rsidR="00E7150C" w:rsidRPr="00E7150C">
        <w:rPr>
          <w:rFonts w:eastAsia="SimSun" w:cs="Mangal"/>
          <w:b/>
          <w:color w:val="00000A"/>
          <w:szCs w:val="24"/>
          <w:u w:val="none"/>
          <w:lang w:eastAsia="zh-CN" w:bidi="hi-IN"/>
        </w:rPr>
        <w:t>[…]</w:t>
      </w:r>
      <w:r w:rsidRPr="001E7647">
        <w:rPr>
          <w:rFonts w:eastAsia="SimSun" w:cs="Mangal"/>
          <w:color w:val="00000A"/>
          <w:szCs w:val="24"/>
          <w:u w:val="none"/>
          <w:lang w:eastAsia="zh-CN" w:bidi="hi-IN"/>
        </w:rPr>
        <w:t xml:space="preserve">, atsavināšanas paziņojumu Nr. GND/4.18/24/2114. </w:t>
      </w:r>
    </w:p>
    <w:p w14:paraId="565BE47C" w14:textId="2FA4BE3B" w:rsidR="001E7647" w:rsidRPr="001E7647" w:rsidRDefault="001E7647" w:rsidP="001E7647">
      <w:pPr>
        <w:widowControl w:val="0"/>
        <w:suppressAutoHyphens/>
        <w:spacing w:line="360" w:lineRule="auto"/>
        <w:ind w:firstLine="567"/>
        <w:jc w:val="both"/>
        <w:rPr>
          <w:rFonts w:eastAsia="SimSun" w:cs="Mangal"/>
          <w:color w:val="00000A"/>
          <w:szCs w:val="24"/>
          <w:u w:val="none"/>
          <w:lang w:eastAsia="zh-CN" w:bidi="hi-IN"/>
        </w:rPr>
      </w:pPr>
      <w:r w:rsidRPr="001E7647">
        <w:rPr>
          <w:rFonts w:eastAsia="SimSun" w:cs="Mangal"/>
          <w:color w:val="00000A"/>
          <w:szCs w:val="24"/>
          <w:u w:val="none"/>
          <w:lang w:eastAsia="zh-CN" w:bidi="hi-IN"/>
        </w:rPr>
        <w:t xml:space="preserve">Gulbenes novada pašvaldība saņēma </w:t>
      </w:r>
      <w:r w:rsidR="00E7150C" w:rsidRPr="00E7150C">
        <w:rPr>
          <w:rFonts w:eastAsia="SimSun" w:cs="Mangal"/>
          <w:b/>
          <w:color w:val="00000A"/>
          <w:szCs w:val="24"/>
          <w:u w:val="none"/>
          <w:lang w:eastAsia="zh-CN" w:bidi="hi-IN"/>
        </w:rPr>
        <w:t>[…]</w:t>
      </w:r>
      <w:r w:rsidRPr="001E7647">
        <w:rPr>
          <w:rFonts w:eastAsia="SimSun" w:cs="Mangal"/>
          <w:color w:val="00000A"/>
          <w:szCs w:val="24"/>
          <w:u w:val="none"/>
          <w:lang w:eastAsia="zh-CN" w:bidi="hi-IN"/>
        </w:rPr>
        <w:t xml:space="preserve">, 2024.gada 1.augusta iesniegumu (Gulbenes novada pašvaldībā saņemts 2024.gada 1.augustā un reģistrēts ar Nr. GND/5.13.2/24/1555-G), kurā ir izteikta piekrišana iegādāties dzīvokļa īpašumu par nosacīto cenu </w:t>
      </w:r>
      <w:r w:rsidRPr="001E7647">
        <w:rPr>
          <w:rFonts w:eastAsia="SimSun"/>
          <w:color w:val="00000A"/>
          <w:szCs w:val="24"/>
          <w:u w:val="none"/>
          <w:lang w:eastAsia="zh-CN" w:bidi="hi-IN"/>
        </w:rPr>
        <w:t xml:space="preserve">3900 EUR (trīs tūkstoši deviņi simti </w:t>
      </w:r>
      <w:proofErr w:type="spellStart"/>
      <w:r w:rsidRPr="001E7647">
        <w:rPr>
          <w:rFonts w:eastAsia="SimSun" w:cs="Mangal"/>
          <w:i/>
          <w:iCs/>
          <w:color w:val="00000A"/>
          <w:szCs w:val="24"/>
          <w:u w:val="none"/>
          <w:lang w:eastAsia="zh-CN" w:bidi="hi-IN"/>
        </w:rPr>
        <w:t>euro</w:t>
      </w:r>
      <w:proofErr w:type="spellEnd"/>
      <w:r w:rsidRPr="001E7647">
        <w:rPr>
          <w:rFonts w:eastAsia="SimSun" w:cs="Mangal"/>
          <w:color w:val="00000A"/>
          <w:szCs w:val="24"/>
          <w:u w:val="none"/>
          <w:lang w:eastAsia="zh-CN" w:bidi="hi-IN"/>
        </w:rPr>
        <w:t>).</w:t>
      </w:r>
    </w:p>
    <w:p w14:paraId="1E595971" w14:textId="77777777" w:rsidR="001E7647" w:rsidRPr="001E7647" w:rsidRDefault="001E7647" w:rsidP="001E7647">
      <w:pPr>
        <w:widowControl w:val="0"/>
        <w:suppressAutoHyphens/>
        <w:spacing w:line="360" w:lineRule="auto"/>
        <w:ind w:firstLine="567"/>
        <w:jc w:val="both"/>
        <w:rPr>
          <w:rFonts w:eastAsia="SimSun" w:cs="Mangal"/>
          <w:color w:val="00000A"/>
          <w:szCs w:val="24"/>
          <w:u w:val="none"/>
          <w:lang w:eastAsia="zh-CN" w:bidi="hi-IN"/>
        </w:rPr>
      </w:pPr>
      <w:r w:rsidRPr="001E7647">
        <w:rPr>
          <w:rFonts w:eastAsia="SimSun" w:cs="Mangal"/>
          <w:color w:val="00000A"/>
          <w:szCs w:val="24"/>
          <w:u w:val="none"/>
          <w:lang w:eastAsia="zh-CN" w:bidi="hi-IN"/>
        </w:rPr>
        <w:t>Pirkuma maksa 2024.gada 2.augustā ir samaksāta pilnā apmērā.</w:t>
      </w:r>
    </w:p>
    <w:p w14:paraId="64C90935" w14:textId="77777777" w:rsidR="001E7647" w:rsidRPr="001E7647" w:rsidRDefault="001E7647" w:rsidP="001E7647">
      <w:pPr>
        <w:widowControl w:val="0"/>
        <w:suppressAutoHyphens/>
        <w:spacing w:line="360" w:lineRule="auto"/>
        <w:ind w:firstLine="567"/>
        <w:jc w:val="both"/>
        <w:rPr>
          <w:rFonts w:eastAsia="SimSun" w:cs="Mangal"/>
          <w:color w:val="00000A"/>
          <w:szCs w:val="24"/>
          <w:u w:val="none"/>
          <w:lang w:eastAsia="zh-CN" w:bidi="hi-IN"/>
        </w:rPr>
      </w:pPr>
      <w:r w:rsidRPr="001E7647">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0F732932" w14:textId="77777777" w:rsidR="001E7647" w:rsidRPr="001E7647" w:rsidRDefault="001E7647" w:rsidP="001E7647">
      <w:pPr>
        <w:widowControl w:val="0"/>
        <w:suppressAutoHyphens/>
        <w:spacing w:line="360" w:lineRule="auto"/>
        <w:ind w:firstLine="567"/>
        <w:jc w:val="both"/>
        <w:rPr>
          <w:rFonts w:eastAsia="SimSun" w:cs="Mangal"/>
          <w:color w:val="00000A"/>
          <w:szCs w:val="24"/>
          <w:u w:val="none"/>
          <w:lang w:eastAsia="zh-CN" w:bidi="hi-IN"/>
        </w:rPr>
      </w:pPr>
      <w:r w:rsidRPr="001E7647">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0002F11" w14:textId="77777777" w:rsidR="001E7647" w:rsidRPr="001E7647" w:rsidRDefault="001E7647" w:rsidP="001E7647">
      <w:pPr>
        <w:spacing w:line="360" w:lineRule="auto"/>
        <w:ind w:firstLine="567"/>
        <w:jc w:val="both"/>
        <w:rPr>
          <w:noProof/>
          <w:color w:val="000000"/>
          <w:szCs w:val="24"/>
          <w:u w:val="none"/>
          <w:lang w:eastAsia="lv-LV"/>
        </w:rPr>
      </w:pPr>
      <w:r w:rsidRPr="001E7647">
        <w:rPr>
          <w:szCs w:val="24"/>
          <w:u w:val="none"/>
          <w:lang w:eastAsia="lv-LV"/>
        </w:rPr>
        <w:t xml:space="preserve">Pamatojoties uz Pašvaldību likuma 10.panta pirmās daļas 16.punktu un 21.punktu, Publiskas personas mantas atsavināšanas likuma 4.panta ceturtās daļas 3.punktu, 37.panta pirmās daļas 4.punktu, 41.panta pirmo daļu, 47.pantu, un ņemot vērā Gulbenes novada </w:t>
      </w:r>
      <w:r w:rsidRPr="001E7647">
        <w:rPr>
          <w:color w:val="000000"/>
          <w:szCs w:val="24"/>
          <w:u w:val="none"/>
          <w:lang w:eastAsia="lv-LV"/>
        </w:rPr>
        <w:t xml:space="preserve">pašvaldības domes </w:t>
      </w:r>
      <w:r w:rsidRPr="001E7647">
        <w:rPr>
          <w:szCs w:val="24"/>
          <w:u w:val="none"/>
          <w:lang w:eastAsia="lv-LV"/>
        </w:rPr>
        <w:t xml:space="preserve">Attīstības un tautsaimniecības komitejas ieteikumu un Finanšu komitejas ieteikumu, atklāti balsojot: ar  balsīm </w:t>
      </w:r>
      <w:r w:rsidRPr="001E7647">
        <w:rPr>
          <w:noProof/>
          <w:szCs w:val="24"/>
          <w:u w:val="none"/>
          <w:lang w:eastAsia="lv-LV"/>
        </w:rPr>
        <w:t xml:space="preserve">“Par” ( ), “Pret” – , “Atturas” – , “Nepiedalās” –  </w:t>
      </w:r>
      <w:r w:rsidRPr="001E7647">
        <w:rPr>
          <w:color w:val="000000"/>
          <w:szCs w:val="24"/>
          <w:u w:val="none"/>
          <w:lang w:eastAsia="lv-LV"/>
        </w:rPr>
        <w:t>, Gulbenes novada pašvaldības dome NOLEMJ</w:t>
      </w:r>
      <w:r w:rsidRPr="001E7647">
        <w:rPr>
          <w:szCs w:val="24"/>
          <w:u w:val="none"/>
          <w:lang w:eastAsia="lv-LV"/>
        </w:rPr>
        <w:t>:</w:t>
      </w:r>
    </w:p>
    <w:p w14:paraId="77240C4B" w14:textId="77777777" w:rsidR="00E7150C" w:rsidRDefault="001E7647" w:rsidP="001E7647">
      <w:pPr>
        <w:spacing w:line="360" w:lineRule="auto"/>
        <w:ind w:firstLine="567"/>
        <w:jc w:val="both"/>
        <w:rPr>
          <w:b/>
          <w:szCs w:val="24"/>
          <w:u w:val="none"/>
          <w:lang w:eastAsia="lv-LV"/>
        </w:rPr>
      </w:pPr>
      <w:r w:rsidRPr="001E7647">
        <w:rPr>
          <w:szCs w:val="24"/>
          <w:u w:val="none"/>
          <w:lang w:eastAsia="lv-LV"/>
        </w:rPr>
        <w:t>1. APSTIPRINĀT par Gulbenes novada pašvaldībai piederošā dzīvokļa īpašuma “</w:t>
      </w:r>
      <w:proofErr w:type="spellStart"/>
      <w:r w:rsidRPr="001E7647">
        <w:rPr>
          <w:szCs w:val="24"/>
          <w:u w:val="none"/>
          <w:lang w:eastAsia="lv-LV"/>
        </w:rPr>
        <w:t>Šķieneri</w:t>
      </w:r>
      <w:proofErr w:type="spellEnd"/>
      <w:r w:rsidRPr="001E7647">
        <w:rPr>
          <w:szCs w:val="24"/>
          <w:u w:val="none"/>
          <w:lang w:eastAsia="lv-LV"/>
        </w:rPr>
        <w:t xml:space="preserve"> 10” – 47, </w:t>
      </w:r>
      <w:proofErr w:type="spellStart"/>
      <w:r w:rsidRPr="001E7647">
        <w:rPr>
          <w:szCs w:val="24"/>
          <w:u w:val="none"/>
          <w:lang w:eastAsia="lv-LV"/>
        </w:rPr>
        <w:t>Šķieneros</w:t>
      </w:r>
      <w:proofErr w:type="spellEnd"/>
      <w:r w:rsidRPr="001E7647">
        <w:rPr>
          <w:szCs w:val="24"/>
          <w:u w:val="none"/>
          <w:lang w:eastAsia="lv-LV"/>
        </w:rPr>
        <w:t xml:space="preserve">, Stradu pagastā, Gulbenes novadā, kadastra numurs 5090 900 0372, kas sastāv no divu istabu dzīvokļa ar platību 53,6 </w:t>
      </w:r>
      <w:proofErr w:type="spellStart"/>
      <w:r w:rsidRPr="001E7647">
        <w:rPr>
          <w:szCs w:val="24"/>
          <w:u w:val="none"/>
          <w:lang w:eastAsia="lv-LV"/>
        </w:rPr>
        <w:t>kv.m</w:t>
      </w:r>
      <w:proofErr w:type="spellEnd"/>
      <w:r w:rsidRPr="001E7647">
        <w:rPr>
          <w:szCs w:val="24"/>
          <w:u w:val="none"/>
          <w:lang w:eastAsia="lv-LV"/>
        </w:rPr>
        <w:t xml:space="preserve">. (telpu grupas kadastra apzīmējums 5090 002 0034 050 047), un pie tā piederošām kopīpašuma 539/35218 domājamām daļām no dzīvojamās mājas (būves kadastra apzīmējums 5090 002 0034 050), pircēju </w:t>
      </w:r>
      <w:r w:rsidR="00E7150C" w:rsidRPr="00E7150C">
        <w:rPr>
          <w:b/>
          <w:szCs w:val="24"/>
          <w:u w:val="none"/>
          <w:lang w:eastAsia="lv-LV"/>
        </w:rPr>
        <w:t>[…]</w:t>
      </w:r>
    </w:p>
    <w:p w14:paraId="3CA43FFF" w14:textId="720F968B" w:rsidR="001E7647" w:rsidRPr="001E7647" w:rsidRDefault="001E7647" w:rsidP="001E7647">
      <w:pPr>
        <w:spacing w:line="360" w:lineRule="auto"/>
        <w:ind w:firstLine="567"/>
        <w:jc w:val="both"/>
        <w:rPr>
          <w:szCs w:val="24"/>
          <w:u w:val="none"/>
          <w:lang w:eastAsia="lv-LV"/>
        </w:rPr>
      </w:pPr>
      <w:r w:rsidRPr="001E7647">
        <w:rPr>
          <w:szCs w:val="24"/>
          <w:u w:val="none"/>
          <w:lang w:eastAsia="lv-LV"/>
        </w:rPr>
        <w:t xml:space="preserve">2. Trīsdesmit dienu laikā pēc pircēja apstiprināšanas slēgt dzīvokļa īpašuma pirkuma līgumu ar </w:t>
      </w:r>
      <w:r w:rsidR="00E7150C" w:rsidRPr="00E7150C">
        <w:rPr>
          <w:b/>
          <w:szCs w:val="24"/>
          <w:u w:val="none"/>
          <w:lang w:eastAsia="lv-LV"/>
        </w:rPr>
        <w:t>[…]</w:t>
      </w:r>
      <w:r w:rsidRPr="001E7647">
        <w:rPr>
          <w:szCs w:val="24"/>
          <w:u w:val="none"/>
          <w:lang w:eastAsia="lv-LV"/>
        </w:rPr>
        <w:t xml:space="preserve">, par šā lēmuma 1.punktā minētā nekustamā īpašuma pārdošanu par nosacīto cenu 3900 EUR (trīs tūkstoši deviņi simti </w:t>
      </w:r>
      <w:proofErr w:type="spellStart"/>
      <w:r w:rsidRPr="001E7647">
        <w:rPr>
          <w:i/>
          <w:iCs/>
          <w:szCs w:val="24"/>
          <w:u w:val="none"/>
          <w:lang w:eastAsia="lv-LV"/>
        </w:rPr>
        <w:t>euro</w:t>
      </w:r>
      <w:proofErr w:type="spellEnd"/>
      <w:r w:rsidRPr="001E7647">
        <w:rPr>
          <w:color w:val="000000"/>
          <w:szCs w:val="24"/>
          <w:u w:val="none"/>
          <w:lang w:eastAsia="lv-LV"/>
        </w:rPr>
        <w:t>)</w:t>
      </w:r>
      <w:r w:rsidRPr="001E7647">
        <w:rPr>
          <w:szCs w:val="24"/>
          <w:u w:val="none"/>
          <w:lang w:eastAsia="lv-LV"/>
        </w:rPr>
        <w:t>.</w:t>
      </w:r>
    </w:p>
    <w:p w14:paraId="0437EEE9" w14:textId="77777777" w:rsidR="001E7647" w:rsidRPr="001E7647" w:rsidRDefault="001E7647" w:rsidP="001E7647">
      <w:pPr>
        <w:widowControl w:val="0"/>
        <w:suppressAutoHyphens/>
        <w:spacing w:line="360" w:lineRule="auto"/>
        <w:ind w:firstLine="567"/>
        <w:jc w:val="both"/>
        <w:rPr>
          <w:rFonts w:eastAsia="SimSun" w:cs="Mangal"/>
          <w:color w:val="00000A"/>
          <w:szCs w:val="24"/>
          <w:u w:val="none"/>
          <w:lang w:eastAsia="zh-CN" w:bidi="hi-IN"/>
        </w:rPr>
      </w:pPr>
      <w:r w:rsidRPr="001E7647">
        <w:rPr>
          <w:rFonts w:eastAsia="SimSun" w:cs="Mangal"/>
          <w:color w:val="00000A"/>
          <w:szCs w:val="24"/>
          <w:u w:val="none"/>
          <w:lang w:eastAsia="zh-CN" w:bidi="hi-IN"/>
        </w:rPr>
        <w:t>3. Lēmuma izpildi organizēt Gulbenes novada pašvaldības īpašuma novērtēšanas un izsoļu komisijai.</w:t>
      </w:r>
    </w:p>
    <w:p w14:paraId="7BF24679" w14:textId="77777777" w:rsidR="002552AB" w:rsidRPr="0016506D" w:rsidRDefault="002552AB" w:rsidP="000C7638">
      <w:pPr>
        <w:rPr>
          <w:u w:val="none"/>
        </w:rPr>
      </w:pPr>
    </w:p>
    <w:p w14:paraId="18868E37" w14:textId="77777777" w:rsidR="00504DB6" w:rsidRDefault="00504DB6" w:rsidP="000C7638">
      <w:pPr>
        <w:rPr>
          <w:b/>
          <w:szCs w:val="24"/>
          <w:u w:val="none"/>
        </w:rPr>
      </w:pPr>
    </w:p>
    <w:p w14:paraId="185D20C8" w14:textId="77777777" w:rsidR="00FE3D95" w:rsidRDefault="00FE3D95" w:rsidP="000C7638">
      <w:pPr>
        <w:rPr>
          <w:b/>
          <w:szCs w:val="24"/>
          <w:u w:val="none"/>
        </w:rPr>
      </w:pPr>
    </w:p>
    <w:p w14:paraId="47BF5905"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10:43</w:t>
      </w:r>
    </w:p>
    <w:p w14:paraId="12C6EFC8" w14:textId="77777777" w:rsidR="00203C2F" w:rsidRPr="00440890" w:rsidRDefault="00203C2F" w:rsidP="00203C2F">
      <w:pPr>
        <w:rPr>
          <w:szCs w:val="24"/>
          <w:u w:val="none"/>
        </w:rPr>
      </w:pPr>
    </w:p>
    <w:p w14:paraId="74E992C3" w14:textId="0FC6AFFE"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BD3A67">
        <w:rPr>
          <w:szCs w:val="24"/>
          <w:u w:val="none"/>
        </w:rPr>
        <w:tab/>
      </w:r>
      <w:r w:rsidR="00BD3A67">
        <w:rPr>
          <w:szCs w:val="24"/>
          <w:u w:val="none"/>
        </w:rPr>
        <w:tab/>
      </w:r>
      <w:r w:rsidR="00BD3A67">
        <w:rPr>
          <w:szCs w:val="24"/>
          <w:u w:val="none"/>
        </w:rPr>
        <w:tab/>
      </w:r>
      <w:r w:rsidR="00BD3A67">
        <w:rPr>
          <w:szCs w:val="24"/>
          <w:u w:val="none"/>
        </w:rPr>
        <w:tab/>
      </w:r>
      <w:r w:rsidR="00DE2978">
        <w:rPr>
          <w:noProof/>
          <w:szCs w:val="24"/>
          <w:u w:val="none"/>
        </w:rPr>
        <w:t>Andis Caunītis</w:t>
      </w:r>
    </w:p>
    <w:p w14:paraId="3FB02B24" w14:textId="77777777" w:rsidR="002B673D" w:rsidRDefault="002B673D" w:rsidP="008778B8">
      <w:pPr>
        <w:rPr>
          <w:szCs w:val="24"/>
          <w:u w:val="none"/>
        </w:rPr>
      </w:pPr>
    </w:p>
    <w:p w14:paraId="6473D7EC" w14:textId="77777777" w:rsidR="002B673D" w:rsidRPr="00440890" w:rsidRDefault="00000000" w:rsidP="00BD3A67">
      <w:pPr>
        <w:ind w:left="2880" w:firstLine="720"/>
        <w:rPr>
          <w:szCs w:val="24"/>
          <w:u w:val="none"/>
        </w:rPr>
      </w:pPr>
      <w:r>
        <w:rPr>
          <w:szCs w:val="24"/>
          <w:u w:val="none"/>
        </w:rPr>
        <w:t xml:space="preserve">Protokols parakstīts </w:t>
      </w:r>
      <w:r w:rsidR="004C3379">
        <w:rPr>
          <w:rFonts w:eastAsia="Calibri"/>
          <w:szCs w:val="24"/>
          <w:u w:val="none"/>
        </w:rPr>
        <w:t>2024</w:t>
      </w:r>
      <w:r w:rsidRPr="002B673D">
        <w:rPr>
          <w:rFonts w:eastAsia="Calibri"/>
          <w:szCs w:val="24"/>
          <w:u w:val="none"/>
        </w:rPr>
        <w:t>.gada __.______________</w:t>
      </w:r>
    </w:p>
    <w:p w14:paraId="4B2F5C63" w14:textId="77777777" w:rsidR="00203C2F" w:rsidRPr="00440890" w:rsidRDefault="00203C2F" w:rsidP="00203C2F">
      <w:pPr>
        <w:rPr>
          <w:szCs w:val="24"/>
          <w:u w:val="none"/>
        </w:rPr>
      </w:pPr>
    </w:p>
    <w:p w14:paraId="72F83221" w14:textId="50315640"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BD3A67">
        <w:rPr>
          <w:szCs w:val="24"/>
          <w:u w:val="none"/>
        </w:rPr>
        <w:tab/>
      </w:r>
      <w:r w:rsidR="00BD3A67">
        <w:rPr>
          <w:szCs w:val="24"/>
          <w:u w:val="none"/>
        </w:rPr>
        <w:tab/>
      </w:r>
      <w:r w:rsidR="00BD3A67">
        <w:rPr>
          <w:szCs w:val="24"/>
          <w:u w:val="none"/>
        </w:rPr>
        <w:tab/>
      </w:r>
      <w:r w:rsidR="00BD3A67">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D02845">
      <w:footerReference w:type="default" r:id="rId39"/>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BE1EA" w14:textId="77777777" w:rsidR="00EC1727" w:rsidRDefault="00EC1727" w:rsidP="001E7647">
      <w:r>
        <w:separator/>
      </w:r>
    </w:p>
  </w:endnote>
  <w:endnote w:type="continuationSeparator" w:id="0">
    <w:p w14:paraId="49233653" w14:textId="77777777" w:rsidR="00EC1727" w:rsidRDefault="00EC1727" w:rsidP="001E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Swiss TL">
    <w:charset w:val="BA"/>
    <w:family w:val="swiss"/>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00"/>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607044"/>
      <w:docPartObj>
        <w:docPartGallery w:val="Page Numbers (Bottom of Page)"/>
        <w:docPartUnique/>
      </w:docPartObj>
    </w:sdtPr>
    <w:sdtEndPr>
      <w:rPr>
        <w:sz w:val="20"/>
        <w:szCs w:val="20"/>
        <w:u w:val="none"/>
      </w:rPr>
    </w:sdtEndPr>
    <w:sdtContent>
      <w:p w14:paraId="2CE89233" w14:textId="0CA2EDE9" w:rsidR="00D02845" w:rsidRPr="00D02845" w:rsidRDefault="00D02845">
        <w:pPr>
          <w:pStyle w:val="Kjene"/>
          <w:jc w:val="center"/>
          <w:rPr>
            <w:sz w:val="20"/>
            <w:szCs w:val="20"/>
            <w:u w:val="none"/>
          </w:rPr>
        </w:pPr>
        <w:r w:rsidRPr="00D02845">
          <w:rPr>
            <w:sz w:val="20"/>
            <w:szCs w:val="20"/>
            <w:u w:val="none"/>
          </w:rPr>
          <w:fldChar w:fldCharType="begin"/>
        </w:r>
        <w:r w:rsidRPr="00D02845">
          <w:rPr>
            <w:sz w:val="20"/>
            <w:szCs w:val="20"/>
            <w:u w:val="none"/>
          </w:rPr>
          <w:instrText>PAGE   \* MERGEFORMAT</w:instrText>
        </w:r>
        <w:r w:rsidRPr="00D02845">
          <w:rPr>
            <w:sz w:val="20"/>
            <w:szCs w:val="20"/>
            <w:u w:val="none"/>
          </w:rPr>
          <w:fldChar w:fldCharType="separate"/>
        </w:r>
        <w:r w:rsidRPr="00D02845">
          <w:rPr>
            <w:sz w:val="20"/>
            <w:szCs w:val="20"/>
            <w:u w:val="none"/>
          </w:rPr>
          <w:t>2</w:t>
        </w:r>
        <w:r w:rsidRPr="00D02845">
          <w:rPr>
            <w:sz w:val="20"/>
            <w:szCs w:val="20"/>
            <w:u w:val="none"/>
          </w:rPr>
          <w:fldChar w:fldCharType="end"/>
        </w:r>
      </w:p>
    </w:sdtContent>
  </w:sdt>
  <w:p w14:paraId="7563C2C8" w14:textId="77777777" w:rsidR="00D02845" w:rsidRDefault="00D0284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ECB65" w14:textId="77777777" w:rsidR="00EC1727" w:rsidRDefault="00EC1727" w:rsidP="001E7647">
      <w:r>
        <w:separator/>
      </w:r>
    </w:p>
  </w:footnote>
  <w:footnote w:type="continuationSeparator" w:id="0">
    <w:p w14:paraId="7B6B18F4" w14:textId="77777777" w:rsidR="00EC1727" w:rsidRDefault="00EC1727" w:rsidP="001E7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4846C5E"/>
    <w:multiLevelType w:val="hybridMultilevel"/>
    <w:tmpl w:val="0C5EB58A"/>
    <w:lvl w:ilvl="0" w:tplc="3C3061E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1F74D6"/>
    <w:multiLevelType w:val="hybridMultilevel"/>
    <w:tmpl w:val="14F43F98"/>
    <w:lvl w:ilvl="0" w:tplc="BB7E7C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64D41BB"/>
    <w:multiLevelType w:val="multilevel"/>
    <w:tmpl w:val="D7D6D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4C2AB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66478"/>
    <w:multiLevelType w:val="hybridMultilevel"/>
    <w:tmpl w:val="82880678"/>
    <w:lvl w:ilvl="0" w:tplc="50B0EDE2">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FAF1855"/>
    <w:multiLevelType w:val="hybridMultilevel"/>
    <w:tmpl w:val="023040F0"/>
    <w:lvl w:ilvl="0" w:tplc="A726EBF8">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1"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2"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4AC41255"/>
    <w:multiLevelType w:val="multilevel"/>
    <w:tmpl w:val="07CC857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4D237B35"/>
    <w:multiLevelType w:val="multilevel"/>
    <w:tmpl w:val="FE5C985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F43338"/>
    <w:multiLevelType w:val="multilevel"/>
    <w:tmpl w:val="6F5C95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3ED6FF6"/>
    <w:multiLevelType w:val="hybridMultilevel"/>
    <w:tmpl w:val="B8A066C0"/>
    <w:lvl w:ilvl="0" w:tplc="520AA2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5ED31405"/>
    <w:multiLevelType w:val="hybridMultilevel"/>
    <w:tmpl w:val="647C89D8"/>
    <w:lvl w:ilvl="0" w:tplc="002CF5A8">
      <w:start w:val="40"/>
      <w:numFmt w:val="bullet"/>
      <w:lvlText w:val="-"/>
      <w:lvlJc w:val="left"/>
      <w:pPr>
        <w:ind w:left="1080" w:hanging="360"/>
      </w:pPr>
      <w:rPr>
        <w:rFonts w:ascii="Times New Roman" w:eastAsia="Times New Roman" w:hAnsi="Times New Roman" w:cs="Times New Roman" w:hint="default"/>
      </w:rPr>
    </w:lvl>
    <w:lvl w:ilvl="1" w:tplc="0426000D">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1E60C96"/>
    <w:multiLevelType w:val="hybridMultilevel"/>
    <w:tmpl w:val="33F003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20" w15:restartNumberingAfterBreak="0">
    <w:nsid w:val="69411D58"/>
    <w:multiLevelType w:val="multilevel"/>
    <w:tmpl w:val="9F48F3BE"/>
    <w:lvl w:ilvl="0">
      <w:start w:val="4"/>
      <w:numFmt w:val="decimal"/>
      <w:lvlText w:val="%1."/>
      <w:lvlJc w:val="left"/>
      <w:pPr>
        <w:ind w:left="720" w:hanging="360"/>
      </w:pPr>
      <w:rPr>
        <w:rFonts w:hint="default"/>
      </w:rPr>
    </w:lvl>
    <w:lvl w:ilvl="1">
      <w:start w:val="1"/>
      <w:numFmt w:val="decimal"/>
      <w:isLgl/>
      <w:lvlText w:val="%1.%2."/>
      <w:lvlJc w:val="left"/>
      <w:pPr>
        <w:ind w:left="1860" w:hanging="4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1"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EAD312E"/>
    <w:multiLevelType w:val="hybridMultilevel"/>
    <w:tmpl w:val="159C7AD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70CD3E38"/>
    <w:multiLevelType w:val="hybridMultilevel"/>
    <w:tmpl w:val="315624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1134452"/>
    <w:multiLevelType w:val="hybridMultilevel"/>
    <w:tmpl w:val="3D008200"/>
    <w:lvl w:ilvl="0" w:tplc="4860FE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718429CB"/>
    <w:multiLevelType w:val="multilevel"/>
    <w:tmpl w:val="EF5AD32E"/>
    <w:lvl w:ilvl="0">
      <w:start w:val="1"/>
      <w:numFmt w:val="decimal"/>
      <w:lvlText w:val="%1."/>
      <w:lvlJc w:val="left"/>
      <w:pPr>
        <w:ind w:left="360" w:hanging="360"/>
      </w:pPr>
      <w:rPr>
        <w:rFonts w:hint="default"/>
        <w:b w:val="0"/>
        <w:bCs/>
        <w:sz w:val="24"/>
        <w:szCs w:val="24"/>
      </w:rPr>
    </w:lvl>
    <w:lvl w:ilvl="1">
      <w:start w:val="1"/>
      <w:numFmt w:val="decimal"/>
      <w:lvlText w:val="%1.%2."/>
      <w:lvlJc w:val="left"/>
      <w:pPr>
        <w:ind w:left="792" w:hanging="432"/>
      </w:pPr>
      <w:rPr>
        <w:rFonts w:hint="default"/>
        <w:b w:val="0"/>
        <w:bCs/>
        <w:i w:val="0"/>
        <w:i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6746C6"/>
    <w:multiLevelType w:val="hybridMultilevel"/>
    <w:tmpl w:val="02AE4BF0"/>
    <w:lvl w:ilvl="0" w:tplc="D7045B18">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79662381"/>
    <w:multiLevelType w:val="multilevel"/>
    <w:tmpl w:val="E76E0006"/>
    <w:lvl w:ilvl="0">
      <w:start w:val="1"/>
      <w:numFmt w:val="decimal"/>
      <w:lvlText w:val="%1."/>
      <w:lvlJc w:val="left"/>
      <w:pPr>
        <w:ind w:left="927" w:hanging="360"/>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881237128">
    <w:abstractNumId w:val="21"/>
  </w:num>
  <w:num w:numId="2" w16cid:durableId="1656493873">
    <w:abstractNumId w:val="10"/>
  </w:num>
  <w:num w:numId="3" w16cid:durableId="742485913">
    <w:abstractNumId w:val="23"/>
  </w:num>
  <w:num w:numId="4" w16cid:durableId="891117405">
    <w:abstractNumId w:val="12"/>
  </w:num>
  <w:num w:numId="5" w16cid:durableId="1596206856">
    <w:abstractNumId w:val="1"/>
  </w:num>
  <w:num w:numId="6" w16cid:durableId="1409159614">
    <w:abstractNumId w:val="4"/>
  </w:num>
  <w:num w:numId="7" w16cid:durableId="785580751">
    <w:abstractNumId w:val="28"/>
  </w:num>
  <w:num w:numId="8" w16cid:durableId="1163857528">
    <w:abstractNumId w:val="3"/>
  </w:num>
  <w:num w:numId="9" w16cid:durableId="1040200746">
    <w:abstractNumId w:val="19"/>
  </w:num>
  <w:num w:numId="10" w16cid:durableId="172040840">
    <w:abstractNumId w:val="18"/>
  </w:num>
  <w:num w:numId="11" w16cid:durableId="1231844212">
    <w:abstractNumId w:val="17"/>
  </w:num>
  <w:num w:numId="12" w16cid:durableId="209999957">
    <w:abstractNumId w:val="24"/>
  </w:num>
  <w:num w:numId="13" w16cid:durableId="342325997">
    <w:abstractNumId w:val="7"/>
  </w:num>
  <w:num w:numId="14" w16cid:durableId="825587254">
    <w:abstractNumId w:val="20"/>
  </w:num>
  <w:num w:numId="15" w16cid:durableId="1125270881">
    <w:abstractNumId w:val="26"/>
  </w:num>
  <w:num w:numId="16" w16cid:durableId="1999962508">
    <w:abstractNumId w:val="22"/>
  </w:num>
  <w:num w:numId="17" w16cid:durableId="1056901560">
    <w:abstractNumId w:val="9"/>
  </w:num>
  <w:num w:numId="18" w16cid:durableId="4948093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4717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116562">
    <w:abstractNumId w:val="15"/>
  </w:num>
  <w:num w:numId="21" w16cid:durableId="302538527">
    <w:abstractNumId w:val="0"/>
  </w:num>
  <w:num w:numId="22" w16cid:durableId="1474061618">
    <w:abstractNumId w:val="14"/>
  </w:num>
  <w:num w:numId="23" w16cid:durableId="359479949">
    <w:abstractNumId w:val="6"/>
  </w:num>
  <w:num w:numId="24" w16cid:durableId="1293436062">
    <w:abstractNumId w:val="8"/>
  </w:num>
  <w:num w:numId="25" w16cid:durableId="945040720">
    <w:abstractNumId w:val="13"/>
  </w:num>
  <w:num w:numId="26" w16cid:durableId="2065255358">
    <w:abstractNumId w:val="27"/>
  </w:num>
  <w:num w:numId="27" w16cid:durableId="127937349">
    <w:abstractNumId w:val="25"/>
  </w:num>
  <w:num w:numId="28" w16cid:durableId="447283510">
    <w:abstractNumId w:val="16"/>
  </w:num>
  <w:num w:numId="29" w16cid:durableId="2042320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762F9"/>
    <w:rsid w:val="001849D2"/>
    <w:rsid w:val="00193DB9"/>
    <w:rsid w:val="00194F62"/>
    <w:rsid w:val="001A2337"/>
    <w:rsid w:val="001C1BB2"/>
    <w:rsid w:val="001C7258"/>
    <w:rsid w:val="001D3758"/>
    <w:rsid w:val="001D3C2D"/>
    <w:rsid w:val="001E2CE4"/>
    <w:rsid w:val="001E7647"/>
    <w:rsid w:val="001F026B"/>
    <w:rsid w:val="001F5AD7"/>
    <w:rsid w:val="00203C2F"/>
    <w:rsid w:val="002552AB"/>
    <w:rsid w:val="00262CFE"/>
    <w:rsid w:val="00283631"/>
    <w:rsid w:val="002B36A5"/>
    <w:rsid w:val="002B673D"/>
    <w:rsid w:val="002F618A"/>
    <w:rsid w:val="00321B74"/>
    <w:rsid w:val="0032517B"/>
    <w:rsid w:val="00335DB4"/>
    <w:rsid w:val="00343293"/>
    <w:rsid w:val="00360A3B"/>
    <w:rsid w:val="00366EF4"/>
    <w:rsid w:val="00375A48"/>
    <w:rsid w:val="003A5772"/>
    <w:rsid w:val="003B2D84"/>
    <w:rsid w:val="003B3B5E"/>
    <w:rsid w:val="003C6714"/>
    <w:rsid w:val="003E1DEE"/>
    <w:rsid w:val="003F35AD"/>
    <w:rsid w:val="004004BE"/>
    <w:rsid w:val="00440890"/>
    <w:rsid w:val="00475ADB"/>
    <w:rsid w:val="00480C1E"/>
    <w:rsid w:val="00487724"/>
    <w:rsid w:val="004A7B24"/>
    <w:rsid w:val="004B4F54"/>
    <w:rsid w:val="004B575B"/>
    <w:rsid w:val="004C3379"/>
    <w:rsid w:val="004C4F50"/>
    <w:rsid w:val="004F0CFE"/>
    <w:rsid w:val="00504DB6"/>
    <w:rsid w:val="00507EB1"/>
    <w:rsid w:val="005106DE"/>
    <w:rsid w:val="005150FB"/>
    <w:rsid w:val="00516961"/>
    <w:rsid w:val="005222C1"/>
    <w:rsid w:val="00557FB9"/>
    <w:rsid w:val="00575A1B"/>
    <w:rsid w:val="005842C7"/>
    <w:rsid w:val="005A5229"/>
    <w:rsid w:val="005C2854"/>
    <w:rsid w:val="005E13BA"/>
    <w:rsid w:val="006252DA"/>
    <w:rsid w:val="00631661"/>
    <w:rsid w:val="0064526C"/>
    <w:rsid w:val="00650AFF"/>
    <w:rsid w:val="00653AE0"/>
    <w:rsid w:val="0066479D"/>
    <w:rsid w:val="00684EB7"/>
    <w:rsid w:val="006A49D2"/>
    <w:rsid w:val="006F0ECA"/>
    <w:rsid w:val="006F66E9"/>
    <w:rsid w:val="00724172"/>
    <w:rsid w:val="007366C7"/>
    <w:rsid w:val="00771355"/>
    <w:rsid w:val="00772103"/>
    <w:rsid w:val="00777F2C"/>
    <w:rsid w:val="00797198"/>
    <w:rsid w:val="007C75A1"/>
    <w:rsid w:val="007E1C92"/>
    <w:rsid w:val="0081079F"/>
    <w:rsid w:val="008225DD"/>
    <w:rsid w:val="008778B8"/>
    <w:rsid w:val="00881464"/>
    <w:rsid w:val="008936D0"/>
    <w:rsid w:val="008C6323"/>
    <w:rsid w:val="0093403E"/>
    <w:rsid w:val="00956C4F"/>
    <w:rsid w:val="00956EC8"/>
    <w:rsid w:val="0096468A"/>
    <w:rsid w:val="00984D3F"/>
    <w:rsid w:val="009A36C5"/>
    <w:rsid w:val="009D2422"/>
    <w:rsid w:val="009F3D14"/>
    <w:rsid w:val="00A7555E"/>
    <w:rsid w:val="00AC0639"/>
    <w:rsid w:val="00AE5E1B"/>
    <w:rsid w:val="00AE5FCA"/>
    <w:rsid w:val="00AF498F"/>
    <w:rsid w:val="00B03844"/>
    <w:rsid w:val="00B05482"/>
    <w:rsid w:val="00B07381"/>
    <w:rsid w:val="00B21256"/>
    <w:rsid w:val="00B24B3A"/>
    <w:rsid w:val="00B309A6"/>
    <w:rsid w:val="00B317FE"/>
    <w:rsid w:val="00B60D1F"/>
    <w:rsid w:val="00B61419"/>
    <w:rsid w:val="00B64CA9"/>
    <w:rsid w:val="00B8478D"/>
    <w:rsid w:val="00BC2002"/>
    <w:rsid w:val="00BC4B5D"/>
    <w:rsid w:val="00BD3A67"/>
    <w:rsid w:val="00C470DF"/>
    <w:rsid w:val="00C50FC7"/>
    <w:rsid w:val="00C72FCA"/>
    <w:rsid w:val="00C876CC"/>
    <w:rsid w:val="00C87C0A"/>
    <w:rsid w:val="00CA0507"/>
    <w:rsid w:val="00CA2A8B"/>
    <w:rsid w:val="00CC45B9"/>
    <w:rsid w:val="00CD368B"/>
    <w:rsid w:val="00D02845"/>
    <w:rsid w:val="00D24F50"/>
    <w:rsid w:val="00D316F2"/>
    <w:rsid w:val="00D46B8C"/>
    <w:rsid w:val="00D619A9"/>
    <w:rsid w:val="00D64CA5"/>
    <w:rsid w:val="00DB5553"/>
    <w:rsid w:val="00DC5C49"/>
    <w:rsid w:val="00DC6E3D"/>
    <w:rsid w:val="00DD5FC3"/>
    <w:rsid w:val="00DE2978"/>
    <w:rsid w:val="00DE7201"/>
    <w:rsid w:val="00E14D11"/>
    <w:rsid w:val="00E264AD"/>
    <w:rsid w:val="00E32D61"/>
    <w:rsid w:val="00E33866"/>
    <w:rsid w:val="00E61EDA"/>
    <w:rsid w:val="00E7150C"/>
    <w:rsid w:val="00E718AB"/>
    <w:rsid w:val="00E72160"/>
    <w:rsid w:val="00E966B9"/>
    <w:rsid w:val="00EA335C"/>
    <w:rsid w:val="00EC1727"/>
    <w:rsid w:val="00EC5B9B"/>
    <w:rsid w:val="00F05BE8"/>
    <w:rsid w:val="00F07D9B"/>
    <w:rsid w:val="00F31924"/>
    <w:rsid w:val="00F60075"/>
    <w:rsid w:val="00FA31E9"/>
    <w:rsid w:val="00FD55D4"/>
    <w:rsid w:val="00FD6691"/>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7C86DCD5"/>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paragraph" w:styleId="Virsraksts1">
    <w:name w:val="heading 1"/>
    <w:basedOn w:val="Parasts1"/>
    <w:link w:val="Virsraksts1Rakstz"/>
    <w:uiPriority w:val="9"/>
    <w:qFormat/>
    <w:rsid w:val="001E7647"/>
    <w:pPr>
      <w:keepNext/>
      <w:outlineLvl w:val="0"/>
    </w:pPr>
    <w:rPr>
      <w:b/>
      <w:bCs/>
      <w:lang w:eastAsia="en-US"/>
    </w:rPr>
  </w:style>
  <w:style w:type="paragraph" w:styleId="Virsraksts2">
    <w:name w:val="heading 2"/>
    <w:basedOn w:val="Parasts1"/>
    <w:link w:val="Virsraksts2Rakstz"/>
    <w:uiPriority w:val="9"/>
    <w:unhideWhenUsed/>
    <w:qFormat/>
    <w:rsid w:val="001E7647"/>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1E7647"/>
    <w:pPr>
      <w:keepNext/>
      <w:keepLines/>
      <w:spacing w:before="40" w:line="259" w:lineRule="auto"/>
      <w:outlineLvl w:val="2"/>
    </w:pPr>
    <w:rPr>
      <w:rFonts w:ascii="Calibri Light" w:hAnsi="Calibri Light"/>
      <w:kern w:val="2"/>
      <w:sz w:val="32"/>
      <w:szCs w:val="32"/>
      <w:u w:val="none"/>
      <w14:ligatures w14:val="standardContextual"/>
    </w:rPr>
  </w:style>
  <w:style w:type="paragraph" w:styleId="Virsraksts4">
    <w:name w:val="heading 4"/>
    <w:basedOn w:val="Parasts"/>
    <w:next w:val="Parasts"/>
    <w:link w:val="Virsraksts4Rakstz"/>
    <w:uiPriority w:val="9"/>
    <w:semiHidden/>
    <w:unhideWhenUsed/>
    <w:qFormat/>
    <w:rsid w:val="001E7647"/>
    <w:pPr>
      <w:keepNext/>
      <w:overflowPunct w:val="0"/>
      <w:autoSpaceDE w:val="0"/>
      <w:autoSpaceDN w:val="0"/>
      <w:adjustRightInd w:val="0"/>
      <w:spacing w:before="240" w:after="60"/>
      <w:outlineLvl w:val="3"/>
    </w:pPr>
    <w:rPr>
      <w:rFonts w:ascii="Arial" w:hAnsi="Arial"/>
      <w:b/>
      <w:szCs w:val="20"/>
      <w:u w:val="none"/>
    </w:rPr>
  </w:style>
  <w:style w:type="paragraph" w:styleId="Virsraksts5">
    <w:name w:val="heading 5"/>
    <w:basedOn w:val="Parasts"/>
    <w:next w:val="Parasts"/>
    <w:link w:val="Virsraksts5Rakstz"/>
    <w:uiPriority w:val="9"/>
    <w:semiHidden/>
    <w:unhideWhenUsed/>
    <w:qFormat/>
    <w:rsid w:val="001E7647"/>
    <w:pPr>
      <w:keepNext/>
      <w:keepLines/>
      <w:spacing w:before="40" w:line="259" w:lineRule="auto"/>
      <w:outlineLvl w:val="4"/>
    </w:pPr>
    <w:rPr>
      <w:rFonts w:ascii="Calibri Light" w:hAnsi="Calibri Light"/>
      <w:kern w:val="2"/>
      <w:sz w:val="28"/>
      <w:szCs w:val="28"/>
      <w:u w:val="none"/>
      <w14:ligatures w14:val="standardContextual"/>
    </w:rPr>
  </w:style>
  <w:style w:type="paragraph" w:styleId="Virsraksts6">
    <w:name w:val="heading 6"/>
    <w:basedOn w:val="Parasts"/>
    <w:next w:val="Parasts"/>
    <w:link w:val="Virsraksts6Rakstz"/>
    <w:uiPriority w:val="9"/>
    <w:semiHidden/>
    <w:unhideWhenUsed/>
    <w:qFormat/>
    <w:rsid w:val="001E7647"/>
    <w:pPr>
      <w:keepNext/>
      <w:keepLines/>
      <w:spacing w:before="40" w:line="259" w:lineRule="auto"/>
      <w:outlineLvl w:val="5"/>
    </w:pPr>
    <w:rPr>
      <w:rFonts w:ascii="Calibri Light" w:hAnsi="Calibri Light"/>
      <w:i/>
      <w:iCs/>
      <w:kern w:val="2"/>
      <w:sz w:val="26"/>
      <w:szCs w:val="26"/>
      <w:u w:val="none"/>
      <w14:ligatures w14:val="standardContextual"/>
    </w:rPr>
  </w:style>
  <w:style w:type="paragraph" w:styleId="Virsraksts7">
    <w:name w:val="heading 7"/>
    <w:basedOn w:val="Parasts"/>
    <w:next w:val="Parasts"/>
    <w:link w:val="Virsraksts7Rakstz"/>
    <w:uiPriority w:val="9"/>
    <w:semiHidden/>
    <w:unhideWhenUsed/>
    <w:qFormat/>
    <w:rsid w:val="001E7647"/>
    <w:pPr>
      <w:keepNext/>
      <w:keepLines/>
      <w:spacing w:before="40" w:line="259" w:lineRule="auto"/>
      <w:outlineLvl w:val="6"/>
    </w:pPr>
    <w:rPr>
      <w:rFonts w:ascii="Calibri Light" w:hAnsi="Calibri Light"/>
      <w:kern w:val="2"/>
      <w:szCs w:val="24"/>
      <w:u w:val="none"/>
      <w14:ligatures w14:val="standardContextual"/>
    </w:rPr>
  </w:style>
  <w:style w:type="paragraph" w:styleId="Virsraksts8">
    <w:name w:val="heading 8"/>
    <w:basedOn w:val="Parasts"/>
    <w:next w:val="Parasts"/>
    <w:link w:val="Virsraksts8Rakstz"/>
    <w:uiPriority w:val="9"/>
    <w:semiHidden/>
    <w:unhideWhenUsed/>
    <w:qFormat/>
    <w:rsid w:val="001E7647"/>
    <w:pPr>
      <w:keepNext/>
      <w:keepLines/>
      <w:spacing w:before="40" w:line="259" w:lineRule="auto"/>
      <w:outlineLvl w:val="7"/>
    </w:pPr>
    <w:rPr>
      <w:rFonts w:ascii="Calibri Light" w:hAnsi="Calibri Light"/>
      <w:i/>
      <w:iCs/>
      <w:kern w:val="2"/>
      <w:sz w:val="22"/>
      <w:u w:val="none"/>
      <w14:ligatures w14:val="standardContextual"/>
    </w:rPr>
  </w:style>
  <w:style w:type="paragraph" w:styleId="Virsraksts9">
    <w:name w:val="heading 9"/>
    <w:basedOn w:val="Parasts"/>
    <w:next w:val="Parasts"/>
    <w:link w:val="Virsraksts9Rakstz"/>
    <w:uiPriority w:val="9"/>
    <w:semiHidden/>
    <w:unhideWhenUsed/>
    <w:qFormat/>
    <w:rsid w:val="001E7647"/>
    <w:pPr>
      <w:keepNext/>
      <w:keepLines/>
      <w:spacing w:before="40" w:line="259" w:lineRule="auto"/>
      <w:outlineLvl w:val="8"/>
    </w:pPr>
    <w:rPr>
      <w:rFonts w:ascii="Calibri" w:hAnsi="Calibri"/>
      <w:b/>
      <w:bCs/>
      <w:i/>
      <w:iCs/>
      <w:kern w:val="2"/>
      <w:sz w:val="21"/>
      <w:szCs w:val="21"/>
      <w:u w:val="none"/>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customStyle="1" w:styleId="Default">
    <w:name w:val="Default"/>
    <w:qFormat/>
    <w:rsid w:val="00557FB9"/>
    <w:rPr>
      <w:snapToGrid w:val="0"/>
      <w:szCs w:val="20"/>
      <w:u w:val="non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57FB9"/>
    <w:pPr>
      <w:ind w:left="720"/>
      <w:contextualSpacing/>
      <w:jc w:val="both"/>
    </w:pPr>
    <w:rPr>
      <w:rFonts w:cs="Arial"/>
      <w:u w:val="none"/>
      <w:lang w:eastAsia="lv-LV"/>
    </w:rPr>
  </w:style>
  <w:style w:type="table" w:styleId="Reatabula">
    <w:name w:val="Table Grid"/>
    <w:basedOn w:val="Parastatabula"/>
    <w:uiPriority w:val="39"/>
    <w:rsid w:val="00557FB9"/>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557FB9"/>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E7647"/>
    <w:pPr>
      <w:tabs>
        <w:tab w:val="center" w:pos="4153"/>
        <w:tab w:val="right" w:pos="8306"/>
      </w:tabs>
    </w:pPr>
  </w:style>
  <w:style w:type="character" w:customStyle="1" w:styleId="GalveneRakstz">
    <w:name w:val="Galvene Rakstz."/>
    <w:basedOn w:val="Noklusjumarindkopasfonts"/>
    <w:link w:val="Galvene"/>
    <w:uiPriority w:val="99"/>
    <w:rsid w:val="001E7647"/>
    <w:rPr>
      <w:szCs w:val="22"/>
    </w:rPr>
  </w:style>
  <w:style w:type="paragraph" w:styleId="Kjene">
    <w:name w:val="footer"/>
    <w:basedOn w:val="Parasts"/>
    <w:link w:val="KjeneRakstz"/>
    <w:uiPriority w:val="99"/>
    <w:unhideWhenUsed/>
    <w:rsid w:val="001E7647"/>
    <w:pPr>
      <w:tabs>
        <w:tab w:val="center" w:pos="4153"/>
        <w:tab w:val="right" w:pos="8306"/>
      </w:tabs>
    </w:pPr>
  </w:style>
  <w:style w:type="character" w:customStyle="1" w:styleId="KjeneRakstz">
    <w:name w:val="Kājene Rakstz."/>
    <w:basedOn w:val="Noklusjumarindkopasfonts"/>
    <w:link w:val="Kjene"/>
    <w:uiPriority w:val="99"/>
    <w:rsid w:val="001E7647"/>
    <w:rPr>
      <w:szCs w:val="22"/>
    </w:rPr>
  </w:style>
  <w:style w:type="character" w:customStyle="1" w:styleId="Virsraksts1Rakstz">
    <w:name w:val="Virsraksts 1 Rakstz."/>
    <w:basedOn w:val="Noklusjumarindkopasfonts"/>
    <w:link w:val="Virsraksts1"/>
    <w:uiPriority w:val="9"/>
    <w:rsid w:val="001E7647"/>
    <w:rPr>
      <w:rFonts w:eastAsia="SimSun" w:cs="Mangal"/>
      <w:b/>
      <w:bCs/>
      <w:color w:val="00000A"/>
      <w:u w:val="none"/>
      <w:lang w:bidi="hi-IN"/>
    </w:rPr>
  </w:style>
  <w:style w:type="character" w:customStyle="1" w:styleId="Virsraksts2Rakstz">
    <w:name w:val="Virsraksts 2 Rakstz."/>
    <w:basedOn w:val="Noklusjumarindkopasfonts"/>
    <w:link w:val="Virsraksts2"/>
    <w:uiPriority w:val="9"/>
    <w:rsid w:val="001E7647"/>
    <w:rPr>
      <w:rFonts w:ascii="Cambria" w:eastAsia="SimSun" w:hAnsi="Cambria" w:cs="Mangal"/>
      <w:b/>
      <w:bCs/>
      <w:i/>
      <w:iCs/>
      <w:color w:val="00000A"/>
      <w:sz w:val="28"/>
      <w:szCs w:val="28"/>
      <w:u w:val="none"/>
      <w:lang w:eastAsia="zh-CN" w:bidi="hi-IN"/>
    </w:rPr>
  </w:style>
  <w:style w:type="character" w:customStyle="1" w:styleId="Virsraksts3Rakstz">
    <w:name w:val="Virsraksts 3 Rakstz."/>
    <w:basedOn w:val="Noklusjumarindkopasfonts"/>
    <w:link w:val="Virsraksts3"/>
    <w:uiPriority w:val="9"/>
    <w:semiHidden/>
    <w:rsid w:val="001E7647"/>
    <w:rPr>
      <w:rFonts w:ascii="Calibri Light" w:hAnsi="Calibri Light"/>
      <w:kern w:val="2"/>
      <w:sz w:val="32"/>
      <w:szCs w:val="32"/>
      <w:u w:val="none"/>
      <w14:ligatures w14:val="standardContextual"/>
    </w:rPr>
  </w:style>
  <w:style w:type="character" w:customStyle="1" w:styleId="Virsraksts4Rakstz">
    <w:name w:val="Virsraksts 4 Rakstz."/>
    <w:basedOn w:val="Noklusjumarindkopasfonts"/>
    <w:link w:val="Virsraksts4"/>
    <w:uiPriority w:val="9"/>
    <w:semiHidden/>
    <w:rsid w:val="001E7647"/>
    <w:rPr>
      <w:rFonts w:ascii="Arial" w:hAnsi="Arial"/>
      <w:b/>
      <w:szCs w:val="20"/>
      <w:u w:val="none"/>
    </w:rPr>
  </w:style>
  <w:style w:type="character" w:customStyle="1" w:styleId="Virsraksts5Rakstz">
    <w:name w:val="Virsraksts 5 Rakstz."/>
    <w:basedOn w:val="Noklusjumarindkopasfonts"/>
    <w:link w:val="Virsraksts5"/>
    <w:uiPriority w:val="9"/>
    <w:semiHidden/>
    <w:rsid w:val="001E7647"/>
    <w:rPr>
      <w:rFonts w:ascii="Calibri Light" w:hAnsi="Calibri Light"/>
      <w:kern w:val="2"/>
      <w:sz w:val="28"/>
      <w:szCs w:val="28"/>
      <w:u w:val="none"/>
      <w14:ligatures w14:val="standardContextual"/>
    </w:rPr>
  </w:style>
  <w:style w:type="character" w:customStyle="1" w:styleId="Virsraksts6Rakstz">
    <w:name w:val="Virsraksts 6 Rakstz."/>
    <w:basedOn w:val="Noklusjumarindkopasfonts"/>
    <w:link w:val="Virsraksts6"/>
    <w:uiPriority w:val="9"/>
    <w:semiHidden/>
    <w:rsid w:val="001E7647"/>
    <w:rPr>
      <w:rFonts w:ascii="Calibri Light" w:hAnsi="Calibri Light"/>
      <w:i/>
      <w:iCs/>
      <w:kern w:val="2"/>
      <w:sz w:val="26"/>
      <w:szCs w:val="26"/>
      <w:u w:val="none"/>
      <w14:ligatures w14:val="standardContextual"/>
    </w:rPr>
  </w:style>
  <w:style w:type="character" w:customStyle="1" w:styleId="Virsraksts7Rakstz">
    <w:name w:val="Virsraksts 7 Rakstz."/>
    <w:basedOn w:val="Noklusjumarindkopasfonts"/>
    <w:link w:val="Virsraksts7"/>
    <w:uiPriority w:val="9"/>
    <w:semiHidden/>
    <w:rsid w:val="001E7647"/>
    <w:rPr>
      <w:rFonts w:ascii="Calibri Light" w:hAnsi="Calibri Light"/>
      <w:kern w:val="2"/>
      <w:u w:val="none"/>
      <w14:ligatures w14:val="standardContextual"/>
    </w:rPr>
  </w:style>
  <w:style w:type="character" w:customStyle="1" w:styleId="Virsraksts8Rakstz">
    <w:name w:val="Virsraksts 8 Rakstz."/>
    <w:basedOn w:val="Noklusjumarindkopasfonts"/>
    <w:link w:val="Virsraksts8"/>
    <w:uiPriority w:val="9"/>
    <w:semiHidden/>
    <w:rsid w:val="001E7647"/>
    <w:rPr>
      <w:rFonts w:ascii="Calibri Light" w:hAnsi="Calibri Light"/>
      <w:i/>
      <w:iCs/>
      <w:kern w:val="2"/>
      <w:sz w:val="22"/>
      <w:szCs w:val="22"/>
      <w:u w:val="none"/>
      <w14:ligatures w14:val="standardContextual"/>
    </w:rPr>
  </w:style>
  <w:style w:type="character" w:customStyle="1" w:styleId="Virsraksts9Rakstz">
    <w:name w:val="Virsraksts 9 Rakstz."/>
    <w:basedOn w:val="Noklusjumarindkopasfonts"/>
    <w:link w:val="Virsraksts9"/>
    <w:uiPriority w:val="9"/>
    <w:semiHidden/>
    <w:rsid w:val="001E7647"/>
    <w:rPr>
      <w:rFonts w:ascii="Calibri" w:hAnsi="Calibri"/>
      <w:b/>
      <w:bCs/>
      <w:i/>
      <w:iCs/>
      <w:kern w:val="2"/>
      <w:sz w:val="21"/>
      <w:szCs w:val="21"/>
      <w:u w:val="none"/>
      <w14:ligatures w14:val="standardContextual"/>
    </w:rPr>
  </w:style>
  <w:style w:type="numbering" w:customStyle="1" w:styleId="Bezsaraksta1">
    <w:name w:val="Bez saraksta1"/>
    <w:next w:val="Bezsaraksta"/>
    <w:uiPriority w:val="99"/>
    <w:semiHidden/>
    <w:unhideWhenUsed/>
    <w:rsid w:val="001E7647"/>
  </w:style>
  <w:style w:type="paragraph" w:customStyle="1" w:styleId="Parasts1">
    <w:name w:val="Parasts1"/>
    <w:rsid w:val="001E7647"/>
    <w:pPr>
      <w:widowControl w:val="0"/>
      <w:suppressAutoHyphens/>
      <w:spacing w:after="200" w:line="276" w:lineRule="auto"/>
    </w:pPr>
    <w:rPr>
      <w:rFonts w:eastAsia="SimSun" w:cs="Mangal"/>
      <w:color w:val="00000A"/>
      <w:u w:val="none"/>
      <w:lang w:eastAsia="zh-CN" w:bidi="hi-IN"/>
    </w:rPr>
  </w:style>
  <w:style w:type="table" w:customStyle="1" w:styleId="Reatabula2">
    <w:name w:val="Režģa tabula2"/>
    <w:basedOn w:val="Parastatabula"/>
    <w:next w:val="Reatabula"/>
    <w:uiPriority w:val="39"/>
    <w:rsid w:val="001E7647"/>
    <w:rPr>
      <w:rFonts w:ascii="Calibri" w:eastAsia="Calibri" w:hAnsi="Calibri"/>
      <w:sz w:val="22"/>
      <w:szCs w:val="22"/>
      <w:u w: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1E7647"/>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1E7647"/>
    <w:pPr>
      <w:spacing w:after="120"/>
    </w:pPr>
    <w:rPr>
      <w:rFonts w:ascii="Arial" w:hAnsi="Arial" w:cs="Arial"/>
      <w:sz w:val="22"/>
      <w:u w:val="none"/>
      <w:lang w:eastAsia="lv-LV"/>
    </w:rPr>
  </w:style>
  <w:style w:type="character" w:customStyle="1" w:styleId="PamattekstsRakstz">
    <w:name w:val="Pamatteksts Rakstz."/>
    <w:basedOn w:val="Noklusjumarindkopasfonts"/>
    <w:link w:val="Pamatteksts"/>
    <w:rsid w:val="001E7647"/>
    <w:rPr>
      <w:rFonts w:ascii="Arial" w:hAnsi="Arial" w:cs="Arial"/>
      <w:sz w:val="22"/>
      <w:szCs w:val="22"/>
      <w:u w:val="none"/>
      <w:lang w:eastAsia="lv-LV"/>
    </w:rPr>
  </w:style>
  <w:style w:type="paragraph" w:customStyle="1" w:styleId="naispant">
    <w:name w:val="naispant"/>
    <w:basedOn w:val="Parasts"/>
    <w:rsid w:val="001E7647"/>
    <w:pPr>
      <w:spacing w:before="240" w:after="60"/>
      <w:ind w:left="300" w:firstLine="300"/>
      <w:jc w:val="both"/>
    </w:pPr>
    <w:rPr>
      <w:rFonts w:ascii="Arial" w:hAnsi="Arial" w:cs="Arial"/>
      <w:b/>
      <w:bCs/>
      <w:szCs w:val="24"/>
      <w:u w:val="none"/>
      <w:lang w:eastAsia="lv-LV"/>
    </w:rPr>
  </w:style>
  <w:style w:type="paragraph" w:customStyle="1" w:styleId="Parastais">
    <w:name w:val="Parastais"/>
    <w:qFormat/>
    <w:rsid w:val="001E7647"/>
    <w:rPr>
      <w:u w:val="none"/>
      <w:lang w:eastAsia="lv-LV"/>
    </w:rPr>
  </w:style>
  <w:style w:type="paragraph" w:customStyle="1" w:styleId="tv213">
    <w:name w:val="tv213"/>
    <w:basedOn w:val="Parasts"/>
    <w:rsid w:val="001E7647"/>
    <w:pPr>
      <w:spacing w:before="100" w:beforeAutospacing="1" w:after="100" w:afterAutospacing="1"/>
    </w:pPr>
    <w:rPr>
      <w:szCs w:val="24"/>
      <w:u w:val="none"/>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1E7647"/>
    <w:rPr>
      <w:rFonts w:cs="Arial"/>
      <w:szCs w:val="22"/>
      <w:u w:val="none"/>
      <w:lang w:eastAsia="lv-LV"/>
    </w:rPr>
  </w:style>
  <w:style w:type="table" w:customStyle="1" w:styleId="Reatabula44">
    <w:name w:val="Režģa tabula44"/>
    <w:basedOn w:val="Parastatabula"/>
    <w:uiPriority w:val="39"/>
    <w:rsid w:val="001E7647"/>
    <w:rPr>
      <w:rFonts w:ascii="Calibri" w:eastAsia="Calibri" w:hAnsi="Calibri"/>
      <w:sz w:val="22"/>
      <w:szCs w:val="22"/>
      <w:u w: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E7647"/>
    <w:pPr>
      <w:keepNext/>
      <w:keepLines/>
      <w:spacing w:before="160"/>
      <w:outlineLvl w:val="2"/>
    </w:pPr>
    <w:rPr>
      <w:rFonts w:ascii="Calibri Light" w:hAnsi="Calibri Light"/>
      <w:sz w:val="32"/>
      <w:szCs w:val="32"/>
      <w:u w:val="none"/>
    </w:rPr>
  </w:style>
  <w:style w:type="paragraph" w:customStyle="1" w:styleId="Virsraksts51">
    <w:name w:val="Virsraksts 51"/>
    <w:basedOn w:val="Parasts"/>
    <w:next w:val="Parasts"/>
    <w:uiPriority w:val="9"/>
    <w:semiHidden/>
    <w:unhideWhenUsed/>
    <w:qFormat/>
    <w:rsid w:val="001E7647"/>
    <w:pPr>
      <w:keepNext/>
      <w:keepLines/>
      <w:spacing w:before="40" w:line="300" w:lineRule="auto"/>
      <w:outlineLvl w:val="4"/>
    </w:pPr>
    <w:rPr>
      <w:rFonts w:ascii="Calibri Light" w:hAnsi="Calibri Light"/>
      <w:sz w:val="28"/>
      <w:szCs w:val="28"/>
      <w:u w:val="none"/>
    </w:rPr>
  </w:style>
  <w:style w:type="paragraph" w:customStyle="1" w:styleId="Virsraksts61">
    <w:name w:val="Virsraksts 61"/>
    <w:basedOn w:val="Parasts"/>
    <w:next w:val="Parasts"/>
    <w:uiPriority w:val="9"/>
    <w:semiHidden/>
    <w:unhideWhenUsed/>
    <w:qFormat/>
    <w:rsid w:val="001E7647"/>
    <w:pPr>
      <w:keepNext/>
      <w:keepLines/>
      <w:spacing w:before="40" w:line="300" w:lineRule="auto"/>
      <w:outlineLvl w:val="5"/>
    </w:pPr>
    <w:rPr>
      <w:rFonts w:ascii="Calibri Light" w:hAnsi="Calibri Light"/>
      <w:i/>
      <w:iCs/>
      <w:sz w:val="26"/>
      <w:szCs w:val="26"/>
      <w:u w:val="none"/>
    </w:rPr>
  </w:style>
  <w:style w:type="paragraph" w:customStyle="1" w:styleId="Virsraksts71">
    <w:name w:val="Virsraksts 71"/>
    <w:basedOn w:val="Parasts"/>
    <w:next w:val="Parasts"/>
    <w:uiPriority w:val="9"/>
    <w:semiHidden/>
    <w:unhideWhenUsed/>
    <w:qFormat/>
    <w:rsid w:val="001E7647"/>
    <w:pPr>
      <w:keepNext/>
      <w:keepLines/>
      <w:spacing w:before="40" w:line="300" w:lineRule="auto"/>
      <w:outlineLvl w:val="6"/>
    </w:pPr>
    <w:rPr>
      <w:rFonts w:ascii="Calibri Light" w:hAnsi="Calibri Light"/>
      <w:szCs w:val="24"/>
      <w:u w:val="none"/>
    </w:rPr>
  </w:style>
  <w:style w:type="paragraph" w:customStyle="1" w:styleId="Virsraksts81">
    <w:name w:val="Virsraksts 81"/>
    <w:basedOn w:val="Parasts"/>
    <w:next w:val="Parasts"/>
    <w:uiPriority w:val="9"/>
    <w:semiHidden/>
    <w:unhideWhenUsed/>
    <w:qFormat/>
    <w:rsid w:val="001E7647"/>
    <w:pPr>
      <w:keepNext/>
      <w:keepLines/>
      <w:spacing w:before="40" w:line="300" w:lineRule="auto"/>
      <w:outlineLvl w:val="7"/>
    </w:pPr>
    <w:rPr>
      <w:rFonts w:ascii="Calibri Light" w:hAnsi="Calibri Light"/>
      <w:i/>
      <w:iCs/>
      <w:sz w:val="22"/>
      <w:u w:val="none"/>
    </w:rPr>
  </w:style>
  <w:style w:type="paragraph" w:customStyle="1" w:styleId="Virsraksts91">
    <w:name w:val="Virsraksts 91"/>
    <w:basedOn w:val="Parasts"/>
    <w:next w:val="Parasts"/>
    <w:uiPriority w:val="9"/>
    <w:semiHidden/>
    <w:unhideWhenUsed/>
    <w:qFormat/>
    <w:rsid w:val="001E7647"/>
    <w:pPr>
      <w:keepNext/>
      <w:keepLines/>
      <w:spacing w:before="40" w:line="300" w:lineRule="auto"/>
      <w:outlineLvl w:val="8"/>
    </w:pPr>
    <w:rPr>
      <w:rFonts w:ascii="Calibri" w:hAnsi="Calibri"/>
      <w:b/>
      <w:bCs/>
      <w:i/>
      <w:iCs/>
      <w:sz w:val="21"/>
      <w:szCs w:val="21"/>
      <w:u w:val="none"/>
    </w:rPr>
  </w:style>
  <w:style w:type="numbering" w:customStyle="1" w:styleId="Bezsaraksta11">
    <w:name w:val="Bez saraksta11"/>
    <w:next w:val="Bezsaraksta"/>
    <w:uiPriority w:val="99"/>
    <w:semiHidden/>
    <w:unhideWhenUsed/>
    <w:rsid w:val="001E7647"/>
  </w:style>
  <w:style w:type="character" w:styleId="Izteiksmgs">
    <w:name w:val="Strong"/>
    <w:uiPriority w:val="22"/>
    <w:qFormat/>
    <w:rsid w:val="001E7647"/>
    <w:rPr>
      <w:b/>
      <w:bCs/>
    </w:rPr>
  </w:style>
  <w:style w:type="character" w:customStyle="1" w:styleId="Internetasaite">
    <w:name w:val="Interneta saite"/>
    <w:uiPriority w:val="99"/>
    <w:unhideWhenUsed/>
    <w:rsid w:val="001E7647"/>
    <w:rPr>
      <w:color w:val="0000FF"/>
      <w:u w:val="single"/>
    </w:rPr>
  </w:style>
  <w:style w:type="character" w:customStyle="1" w:styleId="PamattekstsaratkpiRakstz">
    <w:name w:val="Pamatteksts ar atkāpi Rakstz."/>
    <w:link w:val="Pamattekstaatkpe"/>
    <w:uiPriority w:val="99"/>
    <w:semiHidden/>
    <w:rsid w:val="001E7647"/>
  </w:style>
  <w:style w:type="character" w:customStyle="1" w:styleId="Pamatteksts2Rakstz">
    <w:name w:val="Pamatteksts 2 Rakstz."/>
    <w:link w:val="Pamatteksts2"/>
    <w:uiPriority w:val="99"/>
    <w:semiHidden/>
    <w:rsid w:val="001E7647"/>
  </w:style>
  <w:style w:type="character" w:styleId="Lappusesnumurs">
    <w:name w:val="page number"/>
    <w:basedOn w:val="Noklusjumarindkopasfonts"/>
    <w:rsid w:val="001E7647"/>
  </w:style>
  <w:style w:type="character" w:customStyle="1" w:styleId="Uzsvars">
    <w:name w:val="Uzsvars"/>
    <w:uiPriority w:val="20"/>
    <w:qFormat/>
    <w:rsid w:val="001E7647"/>
    <w:rPr>
      <w:i/>
      <w:iCs/>
    </w:rPr>
  </w:style>
  <w:style w:type="character" w:customStyle="1" w:styleId="st1">
    <w:name w:val="st1"/>
    <w:basedOn w:val="Noklusjumarindkopasfonts"/>
    <w:rsid w:val="001E7647"/>
  </w:style>
  <w:style w:type="character" w:customStyle="1" w:styleId="apple-converted-space">
    <w:name w:val="apple-converted-space"/>
    <w:basedOn w:val="Noklusjumarindkopasfonts"/>
    <w:rsid w:val="001E7647"/>
  </w:style>
  <w:style w:type="character" w:customStyle="1" w:styleId="Pamattekstaatkpe2Rakstz">
    <w:name w:val="Pamatteksta atkāpe 2 Rakstz."/>
    <w:link w:val="Pamattekstaatkpe2"/>
    <w:semiHidden/>
    <w:rsid w:val="001E7647"/>
  </w:style>
  <w:style w:type="character" w:customStyle="1" w:styleId="st">
    <w:name w:val="st"/>
    <w:rsid w:val="001E7647"/>
  </w:style>
  <w:style w:type="character" w:customStyle="1" w:styleId="ListLabel1">
    <w:name w:val="ListLabel 1"/>
    <w:rsid w:val="001E7647"/>
    <w:rPr>
      <w:rFonts w:cs="Courier New"/>
    </w:rPr>
  </w:style>
  <w:style w:type="character" w:customStyle="1" w:styleId="ListLabel2">
    <w:name w:val="ListLabel 2"/>
    <w:rsid w:val="001E7647"/>
    <w:rPr>
      <w:rFonts w:eastAsia="Calibri"/>
    </w:rPr>
  </w:style>
  <w:style w:type="character" w:customStyle="1" w:styleId="ListLabel3">
    <w:name w:val="ListLabel 3"/>
    <w:rsid w:val="001E7647"/>
    <w:rPr>
      <w:b/>
    </w:rPr>
  </w:style>
  <w:style w:type="paragraph" w:customStyle="1" w:styleId="Virsraksts">
    <w:name w:val="Virsraksts"/>
    <w:basedOn w:val="Parasts1"/>
    <w:next w:val="Pamatteksts"/>
    <w:rsid w:val="001E7647"/>
    <w:pPr>
      <w:keepNext/>
      <w:spacing w:before="240" w:after="120"/>
    </w:pPr>
    <w:rPr>
      <w:rFonts w:ascii="Liberation Sans" w:eastAsia="Lucida Sans Unicode" w:hAnsi="Liberation Sans"/>
      <w:sz w:val="28"/>
      <w:szCs w:val="28"/>
    </w:rPr>
  </w:style>
  <w:style w:type="character" w:customStyle="1" w:styleId="PamattekstsRakstz1">
    <w:name w:val="Pamatteksts Rakstz.1"/>
    <w:basedOn w:val="Noklusjumarindkopasfonts"/>
    <w:uiPriority w:val="99"/>
    <w:semiHidden/>
    <w:rsid w:val="001E7647"/>
    <w:rPr>
      <w:rFonts w:ascii="Calibri" w:eastAsia="Calibri" w:hAnsi="Calibri" w:cs="Times New Roman"/>
      <w:sz w:val="20"/>
      <w:szCs w:val="20"/>
      <w:lang w:eastAsia="lv-LV"/>
    </w:rPr>
  </w:style>
  <w:style w:type="paragraph" w:styleId="Saraksts">
    <w:name w:val="List"/>
    <w:basedOn w:val="Pamatteksts"/>
    <w:rsid w:val="001E7647"/>
    <w:pPr>
      <w:widowControl w:val="0"/>
      <w:suppressAutoHyphens/>
      <w:spacing w:after="140" w:line="288" w:lineRule="auto"/>
      <w:jc w:val="both"/>
    </w:pPr>
    <w:rPr>
      <w:rFonts w:ascii="Swiss TL" w:hAnsi="Swiss TL" w:cs="Times New Roman"/>
      <w:lang w:eastAsia="en-US"/>
    </w:rPr>
  </w:style>
  <w:style w:type="paragraph" w:customStyle="1" w:styleId="Parakstsobjektam">
    <w:name w:val="Paraksts objektam"/>
    <w:basedOn w:val="Parasts1"/>
    <w:rsid w:val="001E7647"/>
    <w:pPr>
      <w:suppressLineNumbers/>
      <w:spacing w:before="120" w:after="120"/>
    </w:pPr>
    <w:rPr>
      <w:i/>
      <w:iCs/>
    </w:rPr>
  </w:style>
  <w:style w:type="paragraph" w:customStyle="1" w:styleId="Rdtjs">
    <w:name w:val="Rādītājs"/>
    <w:basedOn w:val="Parasts1"/>
    <w:rsid w:val="001E7647"/>
    <w:pPr>
      <w:suppressLineNumbers/>
    </w:pPr>
  </w:style>
  <w:style w:type="paragraph" w:customStyle="1" w:styleId="NoSpacing1">
    <w:name w:val="No Spacing1"/>
    <w:qFormat/>
    <w:rsid w:val="001E7647"/>
    <w:pPr>
      <w:suppressAutoHyphens/>
      <w:spacing w:line="240" w:lineRule="atLeast"/>
    </w:pPr>
    <w:rPr>
      <w:rFonts w:ascii="Calibri" w:eastAsia="Calibri" w:hAnsi="Calibri"/>
      <w:color w:val="00000A"/>
      <w:sz w:val="22"/>
      <w:szCs w:val="22"/>
      <w:u w:val="none"/>
    </w:rPr>
  </w:style>
  <w:style w:type="paragraph" w:customStyle="1" w:styleId="NoSpacing2">
    <w:name w:val="No Spacing2"/>
    <w:qFormat/>
    <w:rsid w:val="001E7647"/>
    <w:pPr>
      <w:suppressAutoHyphens/>
      <w:spacing w:line="240" w:lineRule="atLeast"/>
    </w:pPr>
    <w:rPr>
      <w:rFonts w:eastAsia="Calibri"/>
      <w:color w:val="00000A"/>
      <w:sz w:val="28"/>
      <w:szCs w:val="28"/>
      <w:u w:val="none"/>
    </w:rPr>
  </w:style>
  <w:style w:type="paragraph" w:customStyle="1" w:styleId="ListParagraph1">
    <w:name w:val="List Paragraph1"/>
    <w:basedOn w:val="Parasts1"/>
    <w:qFormat/>
    <w:rsid w:val="001E7647"/>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1E7647"/>
    <w:pPr>
      <w:spacing w:after="0"/>
      <w:ind w:left="720" w:firstLine="1820"/>
      <w:contextualSpacing/>
      <w:jc w:val="both"/>
    </w:pPr>
    <w:rPr>
      <w:rFonts w:ascii="Calibri" w:eastAsia="Calibri" w:hAnsi="Calibri" w:cs="Arial"/>
      <w:sz w:val="22"/>
      <w:szCs w:val="22"/>
      <w:lang w:eastAsia="en-US"/>
    </w:rPr>
  </w:style>
  <w:style w:type="character" w:customStyle="1" w:styleId="BalontekstsRakstz1">
    <w:name w:val="Balonteksts Rakstz.1"/>
    <w:basedOn w:val="Noklusjumarindkopasfonts"/>
    <w:uiPriority w:val="99"/>
    <w:semiHidden/>
    <w:rsid w:val="001E7647"/>
    <w:rPr>
      <w:rFonts w:ascii="Segoe UI" w:hAnsi="Segoe UI" w:cs="Segoe UI"/>
      <w:sz w:val="18"/>
      <w:szCs w:val="18"/>
    </w:rPr>
  </w:style>
  <w:style w:type="paragraph" w:customStyle="1" w:styleId="Pamattekstaatkpe">
    <w:name w:val="Pamatteksta atkāpe"/>
    <w:basedOn w:val="Parasts1"/>
    <w:link w:val="PamattekstsaratkpiRakstz"/>
    <w:uiPriority w:val="99"/>
    <w:semiHidden/>
    <w:unhideWhenUsed/>
    <w:rsid w:val="001E7647"/>
    <w:pPr>
      <w:spacing w:after="120"/>
      <w:ind w:left="283"/>
    </w:pPr>
    <w:rPr>
      <w:rFonts w:eastAsia="Times New Roman" w:cs="Times New Roman"/>
      <w:color w:val="auto"/>
      <w:u w:val="single"/>
      <w:lang w:eastAsia="en-US" w:bidi="ar-SA"/>
    </w:rPr>
  </w:style>
  <w:style w:type="paragraph" w:customStyle="1" w:styleId="DomeNormal-12">
    <w:name w:val="DomeNormal-12"/>
    <w:rsid w:val="001E7647"/>
    <w:pPr>
      <w:suppressAutoHyphens/>
      <w:spacing w:line="360" w:lineRule="auto"/>
      <w:ind w:right="-284" w:firstLine="454"/>
    </w:pPr>
    <w:rPr>
      <w:rFonts w:ascii="RimGaramond" w:hAnsi="RimGaramond"/>
      <w:color w:val="00000A"/>
      <w:szCs w:val="20"/>
      <w:u w:val="none"/>
      <w:lang w:val="en-GB"/>
    </w:rPr>
  </w:style>
  <w:style w:type="paragraph" w:customStyle="1" w:styleId="ParastaisWeb">
    <w:name w:val="Parastais (Web)"/>
    <w:basedOn w:val="Parasts1"/>
    <w:uiPriority w:val="99"/>
    <w:rsid w:val="001E7647"/>
    <w:pPr>
      <w:spacing w:before="280" w:after="280"/>
    </w:pPr>
  </w:style>
  <w:style w:type="paragraph" w:customStyle="1" w:styleId="Pamatteksts21">
    <w:name w:val="Pamatteksts 21"/>
    <w:basedOn w:val="Parasts1"/>
    <w:next w:val="Pamatteksts2"/>
    <w:uiPriority w:val="99"/>
    <w:unhideWhenUsed/>
    <w:rsid w:val="001E7647"/>
    <w:pPr>
      <w:spacing w:after="120" w:line="480" w:lineRule="auto"/>
    </w:pPr>
    <w:rPr>
      <w:rFonts w:eastAsia="Times New Roman" w:cs="Times New Roman"/>
      <w:color w:val="auto"/>
      <w:lang w:eastAsia="en-US" w:bidi="ar-SA"/>
    </w:rPr>
  </w:style>
  <w:style w:type="character" w:customStyle="1" w:styleId="Pamatteksts2Rakstz1">
    <w:name w:val="Pamatteksts 2 Rakstz.1"/>
    <w:basedOn w:val="Noklusjumarindkopasfonts"/>
    <w:uiPriority w:val="99"/>
    <w:semiHidden/>
    <w:rsid w:val="001E7647"/>
    <w:rPr>
      <w:rFonts w:ascii="Calibri" w:eastAsia="Calibri" w:hAnsi="Calibri" w:cs="Times New Roman"/>
      <w:sz w:val="20"/>
      <w:szCs w:val="20"/>
      <w:lang w:eastAsia="lv-LV"/>
    </w:rPr>
  </w:style>
  <w:style w:type="paragraph" w:customStyle="1" w:styleId="Kjene1">
    <w:name w:val="Kājene1"/>
    <w:basedOn w:val="Parasts1"/>
    <w:next w:val="Kjene"/>
    <w:uiPriority w:val="99"/>
    <w:rsid w:val="001E7647"/>
    <w:pPr>
      <w:tabs>
        <w:tab w:val="center" w:pos="4153"/>
        <w:tab w:val="right" w:pos="8306"/>
      </w:tabs>
    </w:pPr>
    <w:rPr>
      <w:rFonts w:eastAsia="Times New Roman" w:cs="Times New Roman"/>
      <w:color w:val="auto"/>
      <w:sz w:val="26"/>
      <w:szCs w:val="26"/>
      <w:lang w:eastAsia="en-US" w:bidi="ar-SA"/>
    </w:rPr>
  </w:style>
  <w:style w:type="character" w:customStyle="1" w:styleId="KjeneRakstz1">
    <w:name w:val="Kājene Rakstz.1"/>
    <w:basedOn w:val="Noklusjumarindkopasfonts"/>
    <w:uiPriority w:val="99"/>
    <w:semiHidden/>
    <w:rsid w:val="001E7647"/>
    <w:rPr>
      <w:rFonts w:ascii="Calibri" w:eastAsia="Calibri" w:hAnsi="Calibri" w:cs="Times New Roman"/>
      <w:sz w:val="20"/>
      <w:szCs w:val="20"/>
      <w:lang w:eastAsia="lv-LV"/>
    </w:rPr>
  </w:style>
  <w:style w:type="paragraph" w:customStyle="1" w:styleId="tv2071">
    <w:name w:val="tv2071"/>
    <w:basedOn w:val="Parasts1"/>
    <w:rsid w:val="001E7647"/>
    <w:pPr>
      <w:spacing w:after="567" w:line="360" w:lineRule="auto"/>
      <w:jc w:val="center"/>
    </w:pPr>
    <w:rPr>
      <w:rFonts w:ascii="Verdana" w:hAnsi="Verdana"/>
      <w:b/>
      <w:bCs/>
      <w:sz w:val="27"/>
      <w:szCs w:val="27"/>
    </w:rPr>
  </w:style>
  <w:style w:type="paragraph" w:customStyle="1" w:styleId="Pamattekstaatkpe21">
    <w:name w:val="Pamatteksta atkāpe 21"/>
    <w:basedOn w:val="Parasts1"/>
    <w:next w:val="Pamattekstaatkpe2"/>
    <w:unhideWhenUsed/>
    <w:rsid w:val="001E7647"/>
    <w:pPr>
      <w:spacing w:after="120" w:line="480" w:lineRule="auto"/>
      <w:ind w:left="283"/>
    </w:pPr>
    <w:rPr>
      <w:rFonts w:eastAsia="Times New Roman" w:cs="Times New Roman"/>
      <w:color w:val="auto"/>
      <w:lang w:eastAsia="en-US" w:bidi="ar-SA"/>
    </w:rPr>
  </w:style>
  <w:style w:type="character" w:customStyle="1" w:styleId="Pamattekstaatkpe2Rakstz1">
    <w:name w:val="Pamatteksta atkāpe 2 Rakstz.1"/>
    <w:basedOn w:val="Noklusjumarindkopasfonts"/>
    <w:uiPriority w:val="99"/>
    <w:semiHidden/>
    <w:rsid w:val="001E7647"/>
    <w:rPr>
      <w:rFonts w:ascii="Calibri" w:eastAsia="Calibri" w:hAnsi="Calibri" w:cs="Times New Roman"/>
      <w:sz w:val="20"/>
      <w:szCs w:val="20"/>
      <w:lang w:eastAsia="lv-LV"/>
    </w:rPr>
  </w:style>
  <w:style w:type="paragraph" w:customStyle="1" w:styleId="Bezatstarpm1">
    <w:name w:val="Bez atstarpēm1"/>
    <w:qFormat/>
    <w:rsid w:val="001E7647"/>
    <w:pPr>
      <w:suppressAutoHyphens/>
      <w:spacing w:line="240" w:lineRule="atLeast"/>
    </w:pPr>
    <w:rPr>
      <w:color w:val="00000A"/>
      <w:u w:val="none"/>
      <w:lang w:val="en-GB"/>
    </w:rPr>
  </w:style>
  <w:style w:type="paragraph" w:customStyle="1" w:styleId="NormalWeb4">
    <w:name w:val="Normal (Web)4"/>
    <w:basedOn w:val="Parasts1"/>
    <w:rsid w:val="001E7647"/>
    <w:rPr>
      <w:rFonts w:ascii="Tahoma" w:hAnsi="Tahoma" w:cs="Tahoma"/>
      <w:color w:val="2D2F30"/>
      <w:sz w:val="17"/>
      <w:szCs w:val="17"/>
    </w:rPr>
  </w:style>
  <w:style w:type="paragraph" w:customStyle="1" w:styleId="tv2131">
    <w:name w:val="tv2131"/>
    <w:basedOn w:val="Parasts1"/>
    <w:rsid w:val="001E7647"/>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1E7647"/>
    <w:pPr>
      <w:spacing w:after="160" w:line="240" w:lineRule="exact"/>
    </w:pPr>
    <w:rPr>
      <w:sz w:val="20"/>
      <w:szCs w:val="20"/>
    </w:rPr>
  </w:style>
  <w:style w:type="paragraph" w:customStyle="1" w:styleId="Rakstz21">
    <w:name w:val="Rakstz.21"/>
    <w:basedOn w:val="Parasts1"/>
    <w:next w:val="Galvene"/>
    <w:uiPriority w:val="99"/>
    <w:unhideWhenUsed/>
    <w:rsid w:val="001E7647"/>
    <w:pPr>
      <w:tabs>
        <w:tab w:val="center" w:pos="4153"/>
        <w:tab w:val="right" w:pos="8306"/>
      </w:tabs>
    </w:pPr>
    <w:rPr>
      <w:rFonts w:eastAsia="Times New Roman" w:cs="Times New Roman"/>
      <w:color w:val="auto"/>
      <w:lang w:eastAsia="en-US" w:bidi="ar-SA"/>
    </w:rPr>
  </w:style>
  <w:style w:type="character" w:customStyle="1" w:styleId="GalveneRakstz1">
    <w:name w:val="Galvene Rakstz.1"/>
    <w:basedOn w:val="Noklusjumarindkopasfonts"/>
    <w:uiPriority w:val="99"/>
    <w:semiHidden/>
    <w:rsid w:val="001E7647"/>
    <w:rPr>
      <w:rFonts w:ascii="Calibri" w:eastAsia="Calibri" w:hAnsi="Calibri" w:cs="Times New Roman"/>
      <w:sz w:val="20"/>
      <w:szCs w:val="20"/>
      <w:lang w:eastAsia="lv-LV"/>
    </w:rPr>
  </w:style>
  <w:style w:type="paragraph" w:customStyle="1" w:styleId="naisf">
    <w:name w:val="naisf"/>
    <w:basedOn w:val="Parasts1"/>
    <w:rsid w:val="001E7647"/>
    <w:pPr>
      <w:spacing w:before="280" w:after="280"/>
    </w:pPr>
  </w:style>
  <w:style w:type="paragraph" w:customStyle="1" w:styleId="txt1">
    <w:name w:val="txt1"/>
    <w:rsid w:val="001E764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line="240" w:lineRule="atLeast"/>
      <w:jc w:val="both"/>
    </w:pPr>
    <w:rPr>
      <w:rFonts w:ascii="!Neo'w Arial" w:hAnsi="!Neo'w Arial"/>
      <w:color w:val="000000"/>
      <w:szCs w:val="20"/>
      <w:u w:val="none"/>
      <w:lang w:val="en-US"/>
    </w:rPr>
  </w:style>
  <w:style w:type="paragraph" w:customStyle="1" w:styleId="Ietvarasaturs">
    <w:name w:val="Ietvara saturs"/>
    <w:basedOn w:val="Parasts1"/>
    <w:rsid w:val="001E7647"/>
  </w:style>
  <w:style w:type="table" w:customStyle="1" w:styleId="Reatabula11">
    <w:name w:val="Režģa tabula11"/>
    <w:basedOn w:val="Parastatabula"/>
    <w:next w:val="Reatabula"/>
    <w:uiPriority w:val="39"/>
    <w:rsid w:val="001E7647"/>
    <w:rPr>
      <w:rFonts w:ascii="Calibri" w:eastAsia="Calibri" w:hAnsi="Calibri"/>
      <w:sz w:val="20"/>
      <w:szCs w:val="20"/>
      <w:u w:val="none"/>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E7647"/>
    <w:pPr>
      <w:widowControl w:val="0"/>
      <w:suppressAutoHyphens/>
      <w:autoSpaceDN w:val="0"/>
    </w:pPr>
    <w:rPr>
      <w:rFonts w:ascii="Liberation Serif" w:eastAsia="Lucida Sans Unicode" w:hAnsi="Liberation Serif" w:cs="Mangal"/>
      <w:kern w:val="3"/>
      <w:u w:val="none"/>
      <w:lang w:eastAsia="zh-CN" w:bidi="hi-IN"/>
    </w:rPr>
  </w:style>
  <w:style w:type="character" w:styleId="Izclums">
    <w:name w:val="Emphasis"/>
    <w:uiPriority w:val="20"/>
    <w:qFormat/>
    <w:rsid w:val="001E7647"/>
    <w:rPr>
      <w:b/>
      <w:bCs/>
      <w:i w:val="0"/>
      <w:iCs w:val="0"/>
    </w:rPr>
  </w:style>
  <w:style w:type="character" w:styleId="Komentraatsauce">
    <w:name w:val="annotation reference"/>
    <w:basedOn w:val="Noklusjumarindkopasfonts"/>
    <w:uiPriority w:val="99"/>
    <w:semiHidden/>
    <w:unhideWhenUsed/>
    <w:rsid w:val="001E7647"/>
    <w:rPr>
      <w:sz w:val="16"/>
      <w:szCs w:val="16"/>
    </w:rPr>
  </w:style>
  <w:style w:type="paragraph" w:styleId="Komentrateksts">
    <w:name w:val="annotation text"/>
    <w:basedOn w:val="Parasts"/>
    <w:link w:val="KomentratekstsRakstz"/>
    <w:uiPriority w:val="99"/>
    <w:semiHidden/>
    <w:unhideWhenUsed/>
    <w:rsid w:val="001E7647"/>
    <w:rPr>
      <w:rFonts w:ascii="Calibri" w:eastAsia="Calibri" w:hAnsi="Calibri"/>
      <w:sz w:val="20"/>
      <w:szCs w:val="20"/>
      <w:u w:val="none"/>
      <w:lang w:eastAsia="lv-LV"/>
    </w:rPr>
  </w:style>
  <w:style w:type="character" w:customStyle="1" w:styleId="KomentratekstsRakstz">
    <w:name w:val="Komentāra teksts Rakstz."/>
    <w:basedOn w:val="Noklusjumarindkopasfonts"/>
    <w:link w:val="Komentrateksts"/>
    <w:uiPriority w:val="99"/>
    <w:semiHidden/>
    <w:rsid w:val="001E7647"/>
    <w:rPr>
      <w:rFonts w:ascii="Calibri" w:eastAsia="Calibri" w:hAnsi="Calibri"/>
      <w:sz w:val="20"/>
      <w:szCs w:val="20"/>
      <w:u w:val="none"/>
      <w:lang w:eastAsia="lv-LV"/>
    </w:rPr>
  </w:style>
  <w:style w:type="paragraph" w:styleId="Komentratma">
    <w:name w:val="annotation subject"/>
    <w:basedOn w:val="Komentrateksts"/>
    <w:next w:val="Komentrateksts"/>
    <w:link w:val="KomentratmaRakstz"/>
    <w:uiPriority w:val="99"/>
    <w:semiHidden/>
    <w:unhideWhenUsed/>
    <w:rsid w:val="001E7647"/>
    <w:rPr>
      <w:b/>
      <w:bCs/>
    </w:rPr>
  </w:style>
  <w:style w:type="character" w:customStyle="1" w:styleId="KomentratmaRakstz">
    <w:name w:val="Komentāra tēma Rakstz."/>
    <w:basedOn w:val="KomentratekstsRakstz"/>
    <w:link w:val="Komentratma"/>
    <w:uiPriority w:val="99"/>
    <w:semiHidden/>
    <w:rsid w:val="001E7647"/>
    <w:rPr>
      <w:rFonts w:ascii="Calibri" w:eastAsia="Calibri" w:hAnsi="Calibri"/>
      <w:b/>
      <w:bCs/>
      <w:sz w:val="20"/>
      <w:szCs w:val="20"/>
      <w:u w:val="none"/>
      <w:lang w:eastAsia="lv-LV"/>
    </w:rPr>
  </w:style>
  <w:style w:type="paragraph" w:styleId="Prskatjums">
    <w:name w:val="Revision"/>
    <w:hidden/>
    <w:uiPriority w:val="99"/>
    <w:semiHidden/>
    <w:rsid w:val="001E7647"/>
    <w:rPr>
      <w:rFonts w:ascii="Calibri" w:eastAsia="Calibri" w:hAnsi="Calibri"/>
      <w:sz w:val="20"/>
      <w:szCs w:val="20"/>
      <w:u w:val="none"/>
      <w:lang w:eastAsia="lv-LV"/>
    </w:rPr>
  </w:style>
  <w:style w:type="paragraph" w:customStyle="1" w:styleId="Noklusjumastils">
    <w:name w:val="Noklusējuma stils"/>
    <w:uiPriority w:val="99"/>
    <w:rsid w:val="001E7647"/>
    <w:pPr>
      <w:suppressAutoHyphens/>
      <w:spacing w:after="200" w:line="276" w:lineRule="auto"/>
    </w:pPr>
    <w:rPr>
      <w:rFonts w:ascii="Calibri" w:eastAsia="SimSun" w:hAnsi="Calibri" w:cs="Calibri"/>
      <w:sz w:val="22"/>
      <w:szCs w:val="22"/>
      <w:u w:val="none"/>
    </w:rPr>
  </w:style>
  <w:style w:type="paragraph" w:customStyle="1" w:styleId="Saturardtjs">
    <w:name w:val="Satura rādītājs"/>
    <w:basedOn w:val="Parasts"/>
    <w:rsid w:val="001E7647"/>
    <w:pPr>
      <w:suppressLineNumbers/>
      <w:suppressAutoHyphens/>
    </w:pPr>
    <w:rPr>
      <w:szCs w:val="24"/>
      <w:u w:val="none"/>
      <w:lang w:eastAsia="zh-CN"/>
    </w:rPr>
  </w:style>
  <w:style w:type="character" w:customStyle="1" w:styleId="apple-style-span">
    <w:name w:val="apple-style-span"/>
    <w:basedOn w:val="Noklusjumarindkopasfonts"/>
    <w:rsid w:val="001E7647"/>
  </w:style>
  <w:style w:type="character" w:styleId="Beiguvresatsauce">
    <w:name w:val="endnote reference"/>
    <w:basedOn w:val="Noklusjumarindkopasfonts"/>
    <w:uiPriority w:val="99"/>
    <w:semiHidden/>
    <w:unhideWhenUsed/>
    <w:rsid w:val="001E7647"/>
    <w:rPr>
      <w:vertAlign w:val="superscript"/>
    </w:rPr>
  </w:style>
  <w:style w:type="paragraph" w:styleId="Beiguvresteksts">
    <w:name w:val="endnote text"/>
    <w:basedOn w:val="Parasts"/>
    <w:link w:val="BeiguvrestekstsRakstz"/>
    <w:uiPriority w:val="99"/>
    <w:semiHidden/>
    <w:unhideWhenUsed/>
    <w:rsid w:val="001E7647"/>
    <w:rPr>
      <w:rFonts w:ascii="Calibri" w:eastAsia="Calibri" w:hAnsi="Calibri"/>
      <w:sz w:val="20"/>
      <w:szCs w:val="20"/>
      <w:u w:val="none"/>
      <w:lang w:eastAsia="lv-LV"/>
    </w:rPr>
  </w:style>
  <w:style w:type="character" w:customStyle="1" w:styleId="BeiguvrestekstsRakstz">
    <w:name w:val="Beigu vēres teksts Rakstz."/>
    <w:basedOn w:val="Noklusjumarindkopasfonts"/>
    <w:link w:val="Beiguvresteksts"/>
    <w:uiPriority w:val="99"/>
    <w:semiHidden/>
    <w:rsid w:val="001E7647"/>
    <w:rPr>
      <w:rFonts w:ascii="Calibri" w:eastAsia="Calibri" w:hAnsi="Calibri"/>
      <w:sz w:val="20"/>
      <w:szCs w:val="20"/>
      <w:u w:val="none"/>
      <w:lang w:eastAsia="lv-LV"/>
    </w:rPr>
  </w:style>
  <w:style w:type="character" w:customStyle="1" w:styleId="Izmantotahipersaite1">
    <w:name w:val="Izmantota hipersaite1"/>
    <w:basedOn w:val="Noklusjumarindkopasfonts"/>
    <w:uiPriority w:val="99"/>
    <w:semiHidden/>
    <w:unhideWhenUsed/>
    <w:rsid w:val="001E7647"/>
    <w:rPr>
      <w:color w:val="954F72"/>
      <w:u w:val="single"/>
    </w:rPr>
  </w:style>
  <w:style w:type="paragraph" w:styleId="Vienkrsteksts">
    <w:name w:val="Plain Text"/>
    <w:basedOn w:val="Parasts"/>
    <w:link w:val="VienkrstekstsRakstz"/>
    <w:uiPriority w:val="99"/>
    <w:unhideWhenUsed/>
    <w:rsid w:val="001E7647"/>
    <w:rPr>
      <w:rFonts w:ascii="Calibri" w:eastAsia="Calibri" w:hAnsi="Calibri"/>
      <w:sz w:val="22"/>
      <w:u w:val="none"/>
      <w:lang w:eastAsia="lv-LV"/>
    </w:rPr>
  </w:style>
  <w:style w:type="character" w:customStyle="1" w:styleId="VienkrstekstsRakstz">
    <w:name w:val="Vienkāršs teksts Rakstz."/>
    <w:basedOn w:val="Noklusjumarindkopasfonts"/>
    <w:link w:val="Vienkrsteksts"/>
    <w:uiPriority w:val="99"/>
    <w:rsid w:val="001E7647"/>
    <w:rPr>
      <w:rFonts w:ascii="Calibri" w:eastAsia="Calibri" w:hAnsi="Calibri"/>
      <w:sz w:val="22"/>
      <w:szCs w:val="22"/>
      <w:u w:val="none"/>
      <w:lang w:eastAsia="lv-LV"/>
    </w:rPr>
  </w:style>
  <w:style w:type="paragraph" w:customStyle="1" w:styleId="tv2132">
    <w:name w:val="tv2132"/>
    <w:basedOn w:val="Parasts"/>
    <w:rsid w:val="001E7647"/>
    <w:pPr>
      <w:spacing w:line="360" w:lineRule="auto"/>
      <w:ind w:firstLine="300"/>
    </w:pPr>
    <w:rPr>
      <w:color w:val="414142"/>
      <w:sz w:val="20"/>
      <w:szCs w:val="20"/>
      <w:u w:val="none"/>
      <w:lang w:eastAsia="lv-LV"/>
    </w:rPr>
  </w:style>
  <w:style w:type="paragraph" w:customStyle="1" w:styleId="CharCharRakstzRakstzCharCharRakstzRakstz">
    <w:name w:val="Char Char Rakstz. Rakstz. Char Char Rakstz. Rakstz."/>
    <w:basedOn w:val="Parasts"/>
    <w:rsid w:val="001E7647"/>
    <w:pPr>
      <w:spacing w:before="120" w:after="160" w:line="240" w:lineRule="exact"/>
      <w:ind w:firstLine="720"/>
      <w:jc w:val="both"/>
    </w:pPr>
    <w:rPr>
      <w:rFonts w:ascii="Verdana" w:hAnsi="Verdana"/>
      <w:sz w:val="20"/>
      <w:szCs w:val="20"/>
      <w:u w:val="none"/>
      <w:lang w:val="en-US"/>
    </w:rPr>
  </w:style>
  <w:style w:type="paragraph" w:styleId="Vresteksts">
    <w:name w:val="footnote text"/>
    <w:basedOn w:val="Parasts"/>
    <w:link w:val="VrestekstsRakstz"/>
    <w:uiPriority w:val="99"/>
    <w:semiHidden/>
    <w:unhideWhenUsed/>
    <w:rsid w:val="001E7647"/>
    <w:rPr>
      <w:sz w:val="20"/>
      <w:szCs w:val="20"/>
      <w:u w:val="none"/>
      <w:lang w:eastAsia="lv-LV"/>
    </w:rPr>
  </w:style>
  <w:style w:type="character" w:customStyle="1" w:styleId="VrestekstsRakstz">
    <w:name w:val="Vēres teksts Rakstz."/>
    <w:basedOn w:val="Noklusjumarindkopasfonts"/>
    <w:link w:val="Vresteksts"/>
    <w:uiPriority w:val="99"/>
    <w:semiHidden/>
    <w:rsid w:val="001E7647"/>
    <w:rPr>
      <w:sz w:val="20"/>
      <w:szCs w:val="20"/>
      <w:u w:val="none"/>
      <w:lang w:eastAsia="lv-LV"/>
    </w:rPr>
  </w:style>
  <w:style w:type="character" w:styleId="Vresatsauce">
    <w:name w:val="footnote reference"/>
    <w:basedOn w:val="Noklusjumarindkopasfonts"/>
    <w:uiPriority w:val="99"/>
    <w:semiHidden/>
    <w:unhideWhenUsed/>
    <w:rsid w:val="001E7647"/>
    <w:rPr>
      <w:vertAlign w:val="superscript"/>
    </w:rPr>
  </w:style>
  <w:style w:type="character" w:styleId="Vietturateksts">
    <w:name w:val="Placeholder Text"/>
    <w:basedOn w:val="Noklusjumarindkopasfonts"/>
    <w:uiPriority w:val="99"/>
    <w:semiHidden/>
    <w:rsid w:val="001E7647"/>
    <w:rPr>
      <w:color w:val="808080"/>
    </w:rPr>
  </w:style>
  <w:style w:type="character" w:customStyle="1" w:styleId="Bodytext">
    <w:name w:val="Body text_"/>
    <w:basedOn w:val="Noklusjumarindkopasfonts"/>
    <w:link w:val="Bodytext1"/>
    <w:uiPriority w:val="99"/>
    <w:rsid w:val="001E7647"/>
    <w:rPr>
      <w:shd w:val="clear" w:color="auto" w:fill="FFFFFF"/>
    </w:rPr>
  </w:style>
  <w:style w:type="paragraph" w:customStyle="1" w:styleId="Bodytext1">
    <w:name w:val="Body text1"/>
    <w:basedOn w:val="Parasts"/>
    <w:link w:val="Bodytext"/>
    <w:uiPriority w:val="99"/>
    <w:rsid w:val="001E7647"/>
    <w:pPr>
      <w:widowControl w:val="0"/>
      <w:shd w:val="clear" w:color="auto" w:fill="FFFFFF"/>
      <w:spacing w:before="300" w:line="250" w:lineRule="exact"/>
      <w:ind w:hanging="380"/>
      <w:jc w:val="center"/>
    </w:pPr>
    <w:rPr>
      <w:szCs w:val="24"/>
    </w:rPr>
  </w:style>
  <w:style w:type="paragraph" w:styleId="Paraststmeklis">
    <w:name w:val="Normal (Web)"/>
    <w:basedOn w:val="Parasts"/>
    <w:uiPriority w:val="99"/>
    <w:unhideWhenUsed/>
    <w:rsid w:val="001E7647"/>
    <w:pPr>
      <w:spacing w:after="75"/>
    </w:pPr>
    <w:rPr>
      <w:szCs w:val="24"/>
      <w:u w:val="none"/>
      <w:lang w:eastAsia="lv-LV"/>
    </w:rPr>
  </w:style>
  <w:style w:type="numbering" w:customStyle="1" w:styleId="Bezsaraksta111">
    <w:name w:val="Bez saraksta111"/>
    <w:next w:val="Bezsaraksta"/>
    <w:uiPriority w:val="99"/>
    <w:semiHidden/>
    <w:unhideWhenUsed/>
    <w:rsid w:val="001E7647"/>
  </w:style>
  <w:style w:type="paragraph" w:styleId="Sarakstaaizzme">
    <w:name w:val="List Bullet"/>
    <w:basedOn w:val="Parasts"/>
    <w:rsid w:val="001E7647"/>
    <w:pPr>
      <w:numPr>
        <w:numId w:val="21"/>
      </w:numPr>
      <w:contextualSpacing/>
    </w:pPr>
    <w:rPr>
      <w:szCs w:val="24"/>
      <w:u w:val="none"/>
      <w:lang w:eastAsia="lv-LV"/>
    </w:rPr>
  </w:style>
  <w:style w:type="numbering" w:customStyle="1" w:styleId="Bezsaraksta2">
    <w:name w:val="Bez saraksta2"/>
    <w:next w:val="Bezsaraksta"/>
    <w:uiPriority w:val="99"/>
    <w:semiHidden/>
    <w:unhideWhenUsed/>
    <w:rsid w:val="001E7647"/>
  </w:style>
  <w:style w:type="numbering" w:customStyle="1" w:styleId="Bezsaraksta3">
    <w:name w:val="Bez saraksta3"/>
    <w:next w:val="Bezsaraksta"/>
    <w:uiPriority w:val="99"/>
    <w:semiHidden/>
    <w:unhideWhenUsed/>
    <w:rsid w:val="001E7647"/>
  </w:style>
  <w:style w:type="paragraph" w:styleId="Atpakaadreseuzaploksnes">
    <w:name w:val="envelope return"/>
    <w:basedOn w:val="Parasts"/>
    <w:rsid w:val="001E7647"/>
    <w:rPr>
      <w:rFonts w:ascii="Arial" w:hAnsi="Arial"/>
      <w:sz w:val="20"/>
      <w:szCs w:val="20"/>
      <w:u w:val="none"/>
      <w:lang w:val="en-US" w:eastAsia="lv-LV"/>
    </w:rPr>
  </w:style>
  <w:style w:type="numbering" w:customStyle="1" w:styleId="Bezsaraksta1111">
    <w:name w:val="Bez saraksta1111"/>
    <w:next w:val="Bezsaraksta"/>
    <w:uiPriority w:val="99"/>
    <w:semiHidden/>
    <w:unhideWhenUsed/>
    <w:rsid w:val="001E7647"/>
  </w:style>
  <w:style w:type="paragraph" w:customStyle="1" w:styleId="Nosaukums1">
    <w:name w:val="Nosaukums1"/>
    <w:basedOn w:val="Parasts"/>
    <w:next w:val="Parasts"/>
    <w:uiPriority w:val="10"/>
    <w:qFormat/>
    <w:rsid w:val="001E7647"/>
    <w:pPr>
      <w:pBdr>
        <w:bottom w:val="single" w:sz="8" w:space="4" w:color="5B9BD5"/>
      </w:pBdr>
      <w:spacing w:after="300"/>
      <w:contextualSpacing/>
    </w:pPr>
    <w:rPr>
      <w:rFonts w:ascii="Calibri Light" w:eastAsia="Calibri Light" w:hAnsi="Calibri Light" w:cs="Calibri Light"/>
      <w:color w:val="323E4F"/>
      <w:spacing w:val="5"/>
      <w:kern w:val="28"/>
      <w:sz w:val="52"/>
      <w:szCs w:val="52"/>
      <w:u w:val="none"/>
      <w:lang w:eastAsia="lv-LV"/>
    </w:rPr>
  </w:style>
  <w:style w:type="character" w:customStyle="1" w:styleId="NosaukumsRakstz">
    <w:name w:val="Nosaukums Rakstz."/>
    <w:basedOn w:val="Noklusjumarindkopasfonts"/>
    <w:link w:val="Nosaukums"/>
    <w:uiPriority w:val="99"/>
    <w:rsid w:val="001E7647"/>
    <w:rPr>
      <w:rFonts w:ascii="Calibri Light" w:eastAsia="Calibri Light" w:hAnsi="Calibri Light" w:cs="Calibri Light"/>
      <w:color w:val="323E4F"/>
      <w:spacing w:val="5"/>
      <w:kern w:val="28"/>
      <w:sz w:val="52"/>
      <w:szCs w:val="52"/>
    </w:rPr>
  </w:style>
  <w:style w:type="paragraph" w:styleId="Pamattekstsaratkpi">
    <w:name w:val="Body Text Indent"/>
    <w:basedOn w:val="Parasts"/>
    <w:link w:val="PamattekstsaratkpiRakstz1"/>
    <w:uiPriority w:val="99"/>
    <w:rsid w:val="001E7647"/>
    <w:pPr>
      <w:spacing w:after="120"/>
      <w:ind w:left="283"/>
    </w:pPr>
    <w:rPr>
      <w:sz w:val="20"/>
      <w:szCs w:val="20"/>
      <w:u w:val="none"/>
      <w:lang w:val="en-GB" w:eastAsia="lv-LV"/>
    </w:rPr>
  </w:style>
  <w:style w:type="character" w:customStyle="1" w:styleId="PamattekstsaratkpiRakstz1">
    <w:name w:val="Pamatteksts ar atkāpi Rakstz.1"/>
    <w:basedOn w:val="Noklusjumarindkopasfonts"/>
    <w:link w:val="Pamattekstsaratkpi"/>
    <w:uiPriority w:val="99"/>
    <w:rsid w:val="001E7647"/>
    <w:rPr>
      <w:sz w:val="20"/>
      <w:szCs w:val="20"/>
      <w:u w:val="none"/>
      <w:lang w:val="en-GB" w:eastAsia="lv-LV"/>
    </w:rPr>
  </w:style>
  <w:style w:type="paragraph" w:styleId="Pamattekstaatkpe3">
    <w:name w:val="Body Text Indent 3"/>
    <w:basedOn w:val="Parasts"/>
    <w:link w:val="Pamattekstaatkpe3Rakstz"/>
    <w:rsid w:val="001E7647"/>
    <w:pPr>
      <w:spacing w:after="120"/>
      <w:ind w:left="283"/>
    </w:pPr>
    <w:rPr>
      <w:sz w:val="16"/>
      <w:szCs w:val="16"/>
      <w:u w:val="none"/>
      <w:lang w:val="en-GB" w:eastAsia="lv-LV"/>
    </w:rPr>
  </w:style>
  <w:style w:type="character" w:customStyle="1" w:styleId="Pamattekstaatkpe3Rakstz">
    <w:name w:val="Pamatteksta atkāpe 3 Rakstz."/>
    <w:basedOn w:val="Noklusjumarindkopasfonts"/>
    <w:link w:val="Pamattekstaatkpe3"/>
    <w:rsid w:val="001E7647"/>
    <w:rPr>
      <w:sz w:val="16"/>
      <w:szCs w:val="16"/>
      <w:u w:val="none"/>
      <w:lang w:val="en-GB" w:eastAsia="lv-LV"/>
    </w:rPr>
  </w:style>
  <w:style w:type="paragraph" w:customStyle="1" w:styleId="Apakvirsraksts1">
    <w:name w:val="Apakšvirsraksts1"/>
    <w:basedOn w:val="Parasts"/>
    <w:next w:val="Parasts"/>
    <w:uiPriority w:val="11"/>
    <w:qFormat/>
    <w:rsid w:val="001E7647"/>
    <w:pPr>
      <w:numPr>
        <w:ilvl w:val="1"/>
      </w:numPr>
    </w:pPr>
    <w:rPr>
      <w:rFonts w:ascii="Calibri Light" w:eastAsia="Calibri Light" w:hAnsi="Calibri Light" w:cs="Calibri Light"/>
      <w:i/>
      <w:iCs/>
      <w:color w:val="5B9BD5"/>
      <w:spacing w:val="15"/>
      <w:szCs w:val="24"/>
      <w:u w:val="none"/>
      <w:lang w:eastAsia="lv-LV"/>
    </w:rPr>
  </w:style>
  <w:style w:type="character" w:customStyle="1" w:styleId="ApakvirsrakstsRakstz">
    <w:name w:val="Apakšvirsraksts Rakstz."/>
    <w:basedOn w:val="Noklusjumarindkopasfonts"/>
    <w:link w:val="Apakvirsraksts"/>
    <w:uiPriority w:val="11"/>
    <w:rsid w:val="001E7647"/>
    <w:rPr>
      <w:rFonts w:ascii="Calibri Light" w:eastAsia="Calibri Light" w:hAnsi="Calibri Light" w:cs="Calibri Light"/>
      <w:i/>
      <w:iCs/>
      <w:color w:val="5B9BD5"/>
      <w:spacing w:val="15"/>
    </w:rPr>
  </w:style>
  <w:style w:type="paragraph" w:customStyle="1" w:styleId="ol-foreground">
    <w:name w:val="ol-foreground"/>
    <w:basedOn w:val="Parasts"/>
    <w:rsid w:val="001E7647"/>
    <w:pPr>
      <w:spacing w:after="135"/>
    </w:pPr>
    <w:rPr>
      <w:szCs w:val="24"/>
      <w:u w:val="none"/>
      <w:lang w:eastAsia="lv-LV"/>
    </w:rPr>
  </w:style>
  <w:style w:type="character" w:customStyle="1" w:styleId="modeventslatestdate2">
    <w:name w:val="mod_events_latest_date2"/>
    <w:basedOn w:val="Noklusjumarindkopasfonts"/>
    <w:rsid w:val="001E7647"/>
  </w:style>
  <w:style w:type="character" w:customStyle="1" w:styleId="modeventslatestcontent2">
    <w:name w:val="mod_events_latest_content2"/>
    <w:basedOn w:val="Noklusjumarindkopasfonts"/>
    <w:rsid w:val="001E7647"/>
  </w:style>
  <w:style w:type="character" w:customStyle="1" w:styleId="Izmantotahipersaite2">
    <w:name w:val="Izmantota hipersaite2"/>
    <w:basedOn w:val="Noklusjumarindkopasfonts"/>
    <w:uiPriority w:val="99"/>
    <w:semiHidden/>
    <w:unhideWhenUsed/>
    <w:rsid w:val="001E7647"/>
    <w:rPr>
      <w:color w:val="800080"/>
      <w:u w:val="single"/>
    </w:rPr>
  </w:style>
  <w:style w:type="paragraph" w:customStyle="1" w:styleId="Nosaukums2">
    <w:name w:val="Nosaukums2"/>
    <w:basedOn w:val="Parasts"/>
    <w:next w:val="Parasts"/>
    <w:uiPriority w:val="10"/>
    <w:qFormat/>
    <w:rsid w:val="001E7647"/>
    <w:pPr>
      <w:pBdr>
        <w:bottom w:val="single" w:sz="8" w:space="4" w:color="4F81BD"/>
      </w:pBdr>
      <w:spacing w:after="300"/>
      <w:contextualSpacing/>
    </w:pPr>
    <w:rPr>
      <w:rFonts w:ascii="Calibri Light" w:eastAsia="Calibri Light" w:hAnsi="Calibri Light" w:cs="Calibri Light"/>
      <w:color w:val="323E4F"/>
      <w:spacing w:val="5"/>
      <w:kern w:val="28"/>
      <w:sz w:val="52"/>
      <w:szCs w:val="52"/>
      <w:u w:val="none"/>
    </w:rPr>
  </w:style>
  <w:style w:type="character" w:customStyle="1" w:styleId="NosaukumsRakstz1">
    <w:name w:val="Nosaukums Rakstz.1"/>
    <w:basedOn w:val="Noklusjumarindkopasfonts"/>
    <w:uiPriority w:val="10"/>
    <w:rsid w:val="001E7647"/>
    <w:rPr>
      <w:rFonts w:ascii="Cambria" w:eastAsia="Times New Roman" w:hAnsi="Cambria" w:cs="Times New Roman"/>
      <w:spacing w:val="-10"/>
      <w:kern w:val="28"/>
      <w:sz w:val="56"/>
      <w:szCs w:val="56"/>
      <w:lang w:eastAsia="lv-LV"/>
    </w:rPr>
  </w:style>
  <w:style w:type="paragraph" w:styleId="Apakvirsraksts">
    <w:name w:val="Subtitle"/>
    <w:basedOn w:val="Parasts"/>
    <w:next w:val="Parasts"/>
    <w:link w:val="ApakvirsrakstsRakstz"/>
    <w:uiPriority w:val="11"/>
    <w:qFormat/>
    <w:rsid w:val="001E7647"/>
    <w:pPr>
      <w:numPr>
        <w:ilvl w:val="1"/>
      </w:numPr>
    </w:pPr>
    <w:rPr>
      <w:rFonts w:ascii="Calibri Light" w:eastAsia="Calibri Light" w:hAnsi="Calibri Light" w:cs="Calibri Light"/>
      <w:i/>
      <w:iCs/>
      <w:color w:val="5B9BD5"/>
      <w:spacing w:val="15"/>
      <w:szCs w:val="24"/>
    </w:rPr>
  </w:style>
  <w:style w:type="character" w:customStyle="1" w:styleId="ApakvirsrakstsRakstz1">
    <w:name w:val="Apakšvirsraksts Rakstz.1"/>
    <w:basedOn w:val="Noklusjumarindkopasfonts"/>
    <w:uiPriority w:val="11"/>
    <w:rsid w:val="001E7647"/>
    <w:rPr>
      <w:rFonts w:asciiTheme="minorHAnsi" w:eastAsiaTheme="minorEastAsia" w:hAnsiTheme="minorHAnsi" w:cstheme="minorBidi"/>
      <w:color w:val="5A5A5A" w:themeColor="text1" w:themeTint="A5"/>
      <w:spacing w:val="15"/>
      <w:sz w:val="22"/>
      <w:szCs w:val="22"/>
    </w:rPr>
  </w:style>
  <w:style w:type="paragraph" w:styleId="Pamatteksts3">
    <w:name w:val="Body Text 3"/>
    <w:basedOn w:val="Parasts"/>
    <w:link w:val="Pamatteksts3Rakstz"/>
    <w:rsid w:val="001E7647"/>
    <w:pPr>
      <w:spacing w:after="120"/>
    </w:pPr>
    <w:rPr>
      <w:sz w:val="16"/>
      <w:szCs w:val="16"/>
      <w:u w:val="none"/>
      <w:lang w:eastAsia="lv-LV"/>
    </w:rPr>
  </w:style>
  <w:style w:type="character" w:customStyle="1" w:styleId="Pamatteksts3Rakstz">
    <w:name w:val="Pamatteksts 3 Rakstz."/>
    <w:basedOn w:val="Noklusjumarindkopasfonts"/>
    <w:link w:val="Pamatteksts3"/>
    <w:rsid w:val="001E7647"/>
    <w:rPr>
      <w:sz w:val="16"/>
      <w:szCs w:val="16"/>
      <w:u w:val="none"/>
      <w:lang w:eastAsia="lv-LV"/>
    </w:rPr>
  </w:style>
  <w:style w:type="paragraph" w:customStyle="1" w:styleId="txt3">
    <w:name w:val="txt3"/>
    <w:next w:val="txt1"/>
    <w:rsid w:val="001E7647"/>
    <w:pPr>
      <w:widowControl w:val="0"/>
      <w:jc w:val="center"/>
    </w:pPr>
    <w:rPr>
      <w:rFonts w:ascii="!Neo'w Arial" w:hAnsi="!Neo'w Arial"/>
      <w:b/>
      <w:caps/>
      <w:snapToGrid w:val="0"/>
      <w:sz w:val="28"/>
      <w:szCs w:val="20"/>
      <w:u w:val="none"/>
      <w:lang w:val="en-US"/>
    </w:rPr>
  </w:style>
  <w:style w:type="paragraph" w:customStyle="1" w:styleId="txt2">
    <w:name w:val="txt2"/>
    <w:next w:val="txt1"/>
    <w:rsid w:val="001E7647"/>
    <w:pPr>
      <w:widowControl w:val="0"/>
      <w:jc w:val="center"/>
    </w:pPr>
    <w:rPr>
      <w:rFonts w:ascii="!Neo'w Arial" w:hAnsi="!Neo'w Arial"/>
      <w:b/>
      <w:caps/>
      <w:snapToGrid w:val="0"/>
      <w:sz w:val="20"/>
      <w:szCs w:val="20"/>
      <w:u w:val="none"/>
      <w:lang w:val="en-US"/>
    </w:rPr>
  </w:style>
  <w:style w:type="paragraph" w:customStyle="1" w:styleId="Pamatteksts30">
    <w:name w:val="Pamatteksts3"/>
    <w:basedOn w:val="Parasts"/>
    <w:rsid w:val="001E7647"/>
    <w:pPr>
      <w:widowControl w:val="0"/>
      <w:shd w:val="clear" w:color="auto" w:fill="FFFFFF"/>
      <w:spacing w:before="480" w:after="540" w:line="0" w:lineRule="atLeast"/>
      <w:ind w:hanging="720"/>
      <w:jc w:val="both"/>
    </w:pPr>
    <w:rPr>
      <w:rFonts w:ascii="Arial Narrow" w:eastAsia="Arial Narrow" w:hAnsi="Arial Narrow" w:cs="Arial Narrow"/>
      <w:sz w:val="22"/>
      <w:u w:val="none"/>
    </w:rPr>
  </w:style>
  <w:style w:type="character" w:customStyle="1" w:styleId="Bodytext2">
    <w:name w:val="Body text (2)_"/>
    <w:link w:val="Bodytext20"/>
    <w:rsid w:val="001E7647"/>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1E7647"/>
    <w:pPr>
      <w:widowControl w:val="0"/>
      <w:shd w:val="clear" w:color="auto" w:fill="FFFFFF"/>
      <w:spacing w:after="480" w:line="269" w:lineRule="exact"/>
      <w:ind w:hanging="720"/>
    </w:pPr>
    <w:rPr>
      <w:rFonts w:ascii="Arial Narrow" w:eastAsia="Arial Narrow" w:hAnsi="Arial Narrow" w:cs="Arial Narrow"/>
      <w:b/>
      <w:bCs/>
      <w:sz w:val="21"/>
      <w:szCs w:val="21"/>
    </w:rPr>
  </w:style>
  <w:style w:type="numbering" w:customStyle="1" w:styleId="Bezsaraksta11111">
    <w:name w:val="Bez saraksta11111"/>
    <w:next w:val="Bezsaraksta"/>
    <w:uiPriority w:val="99"/>
    <w:semiHidden/>
    <w:unhideWhenUsed/>
    <w:rsid w:val="001E7647"/>
  </w:style>
  <w:style w:type="table" w:customStyle="1" w:styleId="Reatabula21">
    <w:name w:val="Režģa tabula21"/>
    <w:basedOn w:val="Parastatabula"/>
    <w:next w:val="Reatabula"/>
    <w:uiPriority w:val="59"/>
    <w:rsid w:val="001E7647"/>
    <w:pPr>
      <w:widowControl w:val="0"/>
      <w:suppressAutoHyphens/>
      <w:autoSpaceDN w:val="0"/>
      <w:textAlignment w:val="baseline"/>
    </w:pPr>
    <w:rPr>
      <w:rFonts w:eastAsia="Andale Sans UI" w:cs="Tahoma"/>
      <w:kern w:val="3"/>
      <w:u w:val="none"/>
      <w:lang w:val="de-DE" w:eastAsia="ja-JP"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1E7647"/>
    <w:rPr>
      <w:color w:val="808080"/>
      <w:shd w:val="clear" w:color="auto" w:fill="E6E6E6"/>
    </w:rPr>
  </w:style>
  <w:style w:type="paragraph" w:customStyle="1" w:styleId="msonormal0">
    <w:name w:val="msonormal"/>
    <w:basedOn w:val="Parasts"/>
    <w:rsid w:val="001E7647"/>
    <w:pPr>
      <w:spacing w:before="100" w:beforeAutospacing="1" w:after="100" w:afterAutospacing="1"/>
    </w:pPr>
    <w:rPr>
      <w:szCs w:val="24"/>
      <w:u w:val="none"/>
      <w:lang w:eastAsia="lv-LV"/>
    </w:rPr>
  </w:style>
  <w:style w:type="paragraph" w:customStyle="1" w:styleId="font5">
    <w:name w:val="font5"/>
    <w:basedOn w:val="Parasts"/>
    <w:rsid w:val="001E7647"/>
    <w:pPr>
      <w:spacing w:before="100" w:beforeAutospacing="1" w:after="100" w:afterAutospacing="1"/>
    </w:pPr>
    <w:rPr>
      <w:rFonts w:ascii="Calibri" w:hAnsi="Calibri" w:cs="Calibri"/>
      <w:color w:val="000000"/>
      <w:sz w:val="20"/>
      <w:szCs w:val="20"/>
      <w:u w:val="none"/>
      <w:lang w:eastAsia="lv-LV"/>
    </w:rPr>
  </w:style>
  <w:style w:type="paragraph" w:customStyle="1" w:styleId="xl63">
    <w:name w:val="xl63"/>
    <w:basedOn w:val="Parasts"/>
    <w:rsid w:val="001E7647"/>
    <w:pPr>
      <w:pBdr>
        <w:top w:val="single" w:sz="4" w:space="0" w:color="auto"/>
        <w:left w:val="single" w:sz="4" w:space="0" w:color="auto"/>
        <w:bottom w:val="single" w:sz="4" w:space="0" w:color="auto"/>
        <w:right w:val="single" w:sz="4" w:space="0" w:color="auto"/>
      </w:pBdr>
      <w:spacing w:before="100" w:beforeAutospacing="1" w:after="100" w:afterAutospacing="1"/>
    </w:pPr>
    <w:rPr>
      <w:szCs w:val="24"/>
      <w:u w:val="none"/>
      <w:lang w:eastAsia="lv-LV"/>
    </w:rPr>
  </w:style>
  <w:style w:type="paragraph" w:customStyle="1" w:styleId="xl64">
    <w:name w:val="xl64"/>
    <w:basedOn w:val="Parasts"/>
    <w:rsid w:val="001E7647"/>
    <w:pPr>
      <w:pBdr>
        <w:top w:val="single" w:sz="4" w:space="0" w:color="auto"/>
        <w:left w:val="single" w:sz="4" w:space="0" w:color="auto"/>
        <w:right w:val="single" w:sz="4" w:space="0" w:color="auto"/>
      </w:pBdr>
      <w:spacing w:before="100" w:beforeAutospacing="1" w:after="100" w:afterAutospacing="1"/>
    </w:pPr>
    <w:rPr>
      <w:szCs w:val="24"/>
      <w:u w:val="none"/>
      <w:lang w:eastAsia="lv-LV"/>
    </w:rPr>
  </w:style>
  <w:style w:type="paragraph" w:customStyle="1" w:styleId="xl65">
    <w:name w:val="xl65"/>
    <w:basedOn w:val="Parasts"/>
    <w:rsid w:val="001E7647"/>
    <w:pPr>
      <w:spacing w:before="100" w:beforeAutospacing="1" w:after="100" w:afterAutospacing="1"/>
      <w:jc w:val="center"/>
    </w:pPr>
    <w:rPr>
      <w:szCs w:val="24"/>
      <w:u w:val="none"/>
      <w:lang w:eastAsia="lv-LV"/>
    </w:rPr>
  </w:style>
  <w:style w:type="paragraph" w:customStyle="1" w:styleId="xl66">
    <w:name w:val="xl66"/>
    <w:basedOn w:val="Parasts"/>
    <w:rsid w:val="001E76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u w:val="none"/>
      <w:lang w:eastAsia="lv-LV"/>
    </w:rPr>
  </w:style>
  <w:style w:type="paragraph" w:customStyle="1" w:styleId="xl67">
    <w:name w:val="xl67"/>
    <w:basedOn w:val="Parasts"/>
    <w:rsid w:val="001E764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u w:val="none"/>
      <w:lang w:eastAsia="lv-LV"/>
    </w:rPr>
  </w:style>
  <w:style w:type="paragraph" w:customStyle="1" w:styleId="xl68">
    <w:name w:val="xl68"/>
    <w:basedOn w:val="Parasts"/>
    <w:rsid w:val="001E7647"/>
    <w:pPr>
      <w:pBdr>
        <w:left w:val="single" w:sz="4" w:space="0" w:color="auto"/>
        <w:right w:val="single" w:sz="4" w:space="0" w:color="auto"/>
      </w:pBdr>
      <w:spacing w:before="100" w:beforeAutospacing="1" w:after="100" w:afterAutospacing="1"/>
    </w:pPr>
    <w:rPr>
      <w:szCs w:val="24"/>
      <w:u w:val="none"/>
      <w:lang w:eastAsia="lv-LV"/>
    </w:rPr>
  </w:style>
  <w:style w:type="paragraph" w:customStyle="1" w:styleId="xl69">
    <w:name w:val="xl69"/>
    <w:basedOn w:val="Parasts"/>
    <w:rsid w:val="001E7647"/>
    <w:pPr>
      <w:pBdr>
        <w:top w:val="single" w:sz="4" w:space="0" w:color="auto"/>
        <w:left w:val="single" w:sz="4" w:space="0" w:color="auto"/>
        <w:bottom w:val="single" w:sz="4" w:space="0" w:color="auto"/>
        <w:right w:val="single" w:sz="4" w:space="0" w:color="auto"/>
      </w:pBdr>
      <w:spacing w:before="100" w:beforeAutospacing="1" w:after="100" w:afterAutospacing="1"/>
    </w:pPr>
    <w:rPr>
      <w:szCs w:val="24"/>
      <w:u w:val="none"/>
      <w:lang w:eastAsia="lv-LV"/>
    </w:rPr>
  </w:style>
  <w:style w:type="paragraph" w:customStyle="1" w:styleId="xl70">
    <w:name w:val="xl70"/>
    <w:basedOn w:val="Parasts"/>
    <w:rsid w:val="001E7647"/>
    <w:pPr>
      <w:spacing w:before="100" w:beforeAutospacing="1" w:after="100" w:afterAutospacing="1"/>
      <w:jc w:val="right"/>
    </w:pPr>
    <w:rPr>
      <w:szCs w:val="24"/>
      <w:u w:val="none"/>
      <w:lang w:eastAsia="lv-LV"/>
    </w:rPr>
  </w:style>
  <w:style w:type="paragraph" w:customStyle="1" w:styleId="xl71">
    <w:name w:val="xl71"/>
    <w:basedOn w:val="Parasts"/>
    <w:rsid w:val="001E764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u w:val="none"/>
      <w:lang w:eastAsia="lv-LV"/>
    </w:rPr>
  </w:style>
  <w:style w:type="paragraph" w:customStyle="1" w:styleId="xl72">
    <w:name w:val="xl72"/>
    <w:basedOn w:val="Parasts"/>
    <w:rsid w:val="001E7647"/>
    <w:pPr>
      <w:spacing w:before="100" w:beforeAutospacing="1" w:after="100" w:afterAutospacing="1"/>
      <w:jc w:val="center"/>
    </w:pPr>
    <w:rPr>
      <w:i/>
      <w:iCs/>
      <w:sz w:val="28"/>
      <w:szCs w:val="28"/>
      <w:lang w:eastAsia="lv-LV"/>
    </w:rPr>
  </w:style>
  <w:style w:type="paragraph" w:customStyle="1" w:styleId="xl73">
    <w:name w:val="xl73"/>
    <w:basedOn w:val="Parasts"/>
    <w:rsid w:val="001E76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u w:val="none"/>
      <w:lang w:eastAsia="lv-LV"/>
    </w:rPr>
  </w:style>
  <w:style w:type="paragraph" w:styleId="Nosaukums">
    <w:name w:val="Title"/>
    <w:basedOn w:val="Parasts"/>
    <w:next w:val="Parasts"/>
    <w:link w:val="NosaukumsRakstz"/>
    <w:uiPriority w:val="99"/>
    <w:qFormat/>
    <w:rsid w:val="001E7647"/>
    <w:pPr>
      <w:contextualSpacing/>
    </w:pPr>
    <w:rPr>
      <w:rFonts w:ascii="Calibri Light" w:eastAsia="Calibri Light" w:hAnsi="Calibri Light" w:cs="Calibri Light"/>
      <w:color w:val="323E4F"/>
      <w:spacing w:val="5"/>
      <w:kern w:val="28"/>
      <w:sz w:val="52"/>
      <w:szCs w:val="52"/>
    </w:rPr>
  </w:style>
  <w:style w:type="character" w:customStyle="1" w:styleId="NosaukumsRakstz2">
    <w:name w:val="Nosaukums Rakstz.2"/>
    <w:basedOn w:val="Noklusjumarindkopasfonts"/>
    <w:uiPriority w:val="10"/>
    <w:rsid w:val="001E7647"/>
    <w:rPr>
      <w:rFonts w:asciiTheme="majorHAnsi" w:eastAsiaTheme="majorEastAsia" w:hAnsiTheme="majorHAnsi" w:cstheme="majorBidi"/>
      <w:spacing w:val="-10"/>
      <w:kern w:val="28"/>
      <w:sz w:val="56"/>
      <w:szCs w:val="56"/>
    </w:rPr>
  </w:style>
  <w:style w:type="numbering" w:customStyle="1" w:styleId="Bezsaraksta4">
    <w:name w:val="Bez saraksta4"/>
    <w:next w:val="Bezsaraksta"/>
    <w:uiPriority w:val="99"/>
    <w:semiHidden/>
    <w:unhideWhenUsed/>
    <w:rsid w:val="001E7647"/>
  </w:style>
  <w:style w:type="table" w:customStyle="1" w:styleId="Reatabula3">
    <w:name w:val="Režģa tabula3"/>
    <w:basedOn w:val="Parastatabula"/>
    <w:next w:val="Reatabula"/>
    <w:uiPriority w:val="59"/>
    <w:rsid w:val="001E7647"/>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1E7647"/>
  </w:style>
  <w:style w:type="numbering" w:customStyle="1" w:styleId="Bezsaraksta21">
    <w:name w:val="Bez saraksta21"/>
    <w:next w:val="Bezsaraksta"/>
    <w:uiPriority w:val="99"/>
    <w:semiHidden/>
    <w:unhideWhenUsed/>
    <w:rsid w:val="001E7647"/>
  </w:style>
  <w:style w:type="numbering" w:customStyle="1" w:styleId="Bezsaraksta31">
    <w:name w:val="Bez saraksta31"/>
    <w:next w:val="Bezsaraksta"/>
    <w:uiPriority w:val="99"/>
    <w:semiHidden/>
    <w:unhideWhenUsed/>
    <w:rsid w:val="001E7647"/>
  </w:style>
  <w:style w:type="numbering" w:customStyle="1" w:styleId="Bezsaraksta112">
    <w:name w:val="Bez saraksta112"/>
    <w:next w:val="Bezsaraksta"/>
    <w:uiPriority w:val="99"/>
    <w:semiHidden/>
    <w:unhideWhenUsed/>
    <w:rsid w:val="001E7647"/>
  </w:style>
  <w:style w:type="character" w:customStyle="1" w:styleId="xbe">
    <w:name w:val="_xbe"/>
    <w:basedOn w:val="Noklusjumarindkopasfonts"/>
    <w:rsid w:val="001E7647"/>
  </w:style>
  <w:style w:type="character" w:customStyle="1" w:styleId="pps-next2">
    <w:name w:val="pps-next2"/>
    <w:basedOn w:val="Noklusjumarindkopasfonts"/>
    <w:rsid w:val="001E7647"/>
  </w:style>
  <w:style w:type="character" w:customStyle="1" w:styleId="fontsize21">
    <w:name w:val="fontsize21"/>
    <w:basedOn w:val="Noklusjumarindkopasfonts"/>
    <w:rsid w:val="001E7647"/>
    <w:rPr>
      <w:b w:val="0"/>
      <w:bCs w:val="0"/>
      <w:i/>
      <w:iCs/>
    </w:rPr>
  </w:style>
  <w:style w:type="paragraph" w:customStyle="1" w:styleId="labojumupamats1">
    <w:name w:val="labojumu_pamats1"/>
    <w:basedOn w:val="Parasts"/>
    <w:rsid w:val="001E7647"/>
    <w:pPr>
      <w:spacing w:before="45" w:line="360" w:lineRule="auto"/>
      <w:ind w:firstLine="300"/>
    </w:pPr>
    <w:rPr>
      <w:i/>
      <w:iCs/>
      <w:color w:val="414142"/>
      <w:sz w:val="20"/>
      <w:szCs w:val="20"/>
      <w:u w:val="none"/>
      <w:lang w:eastAsia="lv-LV"/>
    </w:rPr>
  </w:style>
  <w:style w:type="character" w:customStyle="1" w:styleId="Izsmalcintsizclums1">
    <w:name w:val="Izsmalcināts izcēlums1"/>
    <w:basedOn w:val="Noklusjumarindkopasfonts"/>
    <w:uiPriority w:val="19"/>
    <w:qFormat/>
    <w:rsid w:val="001E7647"/>
    <w:rPr>
      <w:i/>
      <w:iCs/>
      <w:color w:val="808080"/>
    </w:rPr>
  </w:style>
  <w:style w:type="paragraph" w:styleId="HTMLiepriekformattais">
    <w:name w:val="HTML Preformatted"/>
    <w:basedOn w:val="Parasts"/>
    <w:link w:val="HTMLiepriekformattaisRakstz"/>
    <w:uiPriority w:val="99"/>
    <w:semiHidden/>
    <w:unhideWhenUsed/>
    <w:rsid w:val="001E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u w:val="none"/>
      <w:lang w:eastAsia="lv-LV"/>
    </w:rPr>
  </w:style>
  <w:style w:type="character" w:customStyle="1" w:styleId="HTMLiepriekformattaisRakstz">
    <w:name w:val="HTML iepriekšformatētais Rakstz."/>
    <w:basedOn w:val="Noklusjumarindkopasfonts"/>
    <w:link w:val="HTMLiepriekformattais"/>
    <w:uiPriority w:val="99"/>
    <w:semiHidden/>
    <w:rsid w:val="001E7647"/>
    <w:rPr>
      <w:rFonts w:ascii="Courier New" w:hAnsi="Courier New" w:cs="Courier New"/>
      <w:color w:val="000000"/>
      <w:sz w:val="20"/>
      <w:szCs w:val="20"/>
      <w:u w:val="none"/>
      <w:lang w:eastAsia="lv-LV"/>
    </w:rPr>
  </w:style>
  <w:style w:type="character" w:customStyle="1" w:styleId="Parasts2">
    <w:name w:val="Parasts2"/>
    <w:basedOn w:val="Noklusjumarindkopasfonts"/>
    <w:rsid w:val="001E7647"/>
  </w:style>
  <w:style w:type="paragraph" w:customStyle="1" w:styleId="skums">
    <w:name w:val="sākums"/>
    <w:basedOn w:val="Parasts"/>
    <w:next w:val="Paraststmeklis"/>
    <w:uiPriority w:val="99"/>
    <w:unhideWhenUsed/>
    <w:qFormat/>
    <w:rsid w:val="001E7647"/>
    <w:pPr>
      <w:spacing w:after="75"/>
    </w:pPr>
    <w:rPr>
      <w:szCs w:val="24"/>
      <w:u w:val="none"/>
      <w:lang w:eastAsia="lv-LV"/>
    </w:rPr>
  </w:style>
  <w:style w:type="paragraph" w:customStyle="1" w:styleId="tvhtml">
    <w:name w:val="tv_html"/>
    <w:basedOn w:val="Parasts"/>
    <w:rsid w:val="001E7647"/>
    <w:pPr>
      <w:spacing w:before="100" w:beforeAutospacing="1" w:after="100" w:afterAutospacing="1"/>
    </w:pPr>
    <w:rPr>
      <w:szCs w:val="24"/>
      <w:u w:val="none"/>
      <w:lang w:eastAsia="lv-LV"/>
    </w:rPr>
  </w:style>
  <w:style w:type="character" w:customStyle="1" w:styleId="BodyTextChar1">
    <w:name w:val="Body Text Char1"/>
    <w:basedOn w:val="Noklusjumarindkopasfonts"/>
    <w:uiPriority w:val="99"/>
    <w:semiHidden/>
    <w:rsid w:val="001E7647"/>
    <w:rPr>
      <w:rFonts w:ascii="Arial" w:eastAsia="Times New Roman" w:hAnsi="Arial" w:cs="Arial"/>
      <w:sz w:val="22"/>
      <w:szCs w:val="22"/>
    </w:rPr>
  </w:style>
  <w:style w:type="character" w:customStyle="1" w:styleId="BodyText2Char1">
    <w:name w:val="Body Text 2 Char1"/>
    <w:basedOn w:val="Noklusjumarindkopasfonts"/>
    <w:uiPriority w:val="99"/>
    <w:semiHidden/>
    <w:rsid w:val="001E7647"/>
    <w:rPr>
      <w:rFonts w:ascii="Arial" w:eastAsia="Times New Roman" w:hAnsi="Arial" w:cs="Arial"/>
      <w:sz w:val="22"/>
      <w:szCs w:val="22"/>
    </w:rPr>
  </w:style>
  <w:style w:type="character" w:customStyle="1" w:styleId="BodyTextIndent2Char1">
    <w:name w:val="Body Text Indent 2 Char1"/>
    <w:basedOn w:val="Noklusjumarindkopasfonts"/>
    <w:uiPriority w:val="99"/>
    <w:semiHidden/>
    <w:rsid w:val="001E7647"/>
    <w:rPr>
      <w:rFonts w:ascii="Arial" w:eastAsia="Times New Roman" w:hAnsi="Arial" w:cs="Arial"/>
      <w:sz w:val="22"/>
      <w:szCs w:val="22"/>
    </w:rPr>
  </w:style>
  <w:style w:type="character" w:customStyle="1" w:styleId="TitleChar1">
    <w:name w:val="Title Char1"/>
    <w:basedOn w:val="Noklusjumarindkopasfonts"/>
    <w:uiPriority w:val="10"/>
    <w:rsid w:val="001E7647"/>
    <w:rPr>
      <w:rFonts w:ascii="Calibri Light" w:eastAsia="Times New Roman" w:hAnsi="Calibri Light" w:cs="Times New Roman"/>
      <w:color w:val="323E4F"/>
      <w:spacing w:val="5"/>
      <w:kern w:val="28"/>
      <w:sz w:val="52"/>
      <w:szCs w:val="52"/>
    </w:rPr>
  </w:style>
  <w:style w:type="character" w:customStyle="1" w:styleId="SubtitleChar1">
    <w:name w:val="Subtitle Char1"/>
    <w:basedOn w:val="Noklusjumarindkopasfonts"/>
    <w:uiPriority w:val="11"/>
    <w:rsid w:val="001E7647"/>
    <w:rPr>
      <w:rFonts w:ascii="Calibri Light" w:eastAsia="Times New Roman" w:hAnsi="Calibri Light" w:cs="Times New Roman"/>
      <w:i/>
      <w:iCs/>
      <w:color w:val="5B9BD5"/>
      <w:spacing w:val="15"/>
      <w:sz w:val="24"/>
      <w:szCs w:val="24"/>
    </w:rPr>
  </w:style>
  <w:style w:type="paragraph" w:customStyle="1" w:styleId="Parakstszemobjekta1">
    <w:name w:val="Paraksts zem objekta1"/>
    <w:basedOn w:val="Parasts"/>
    <w:next w:val="Parasts"/>
    <w:uiPriority w:val="35"/>
    <w:semiHidden/>
    <w:unhideWhenUsed/>
    <w:qFormat/>
    <w:rsid w:val="001E7647"/>
    <w:pPr>
      <w:spacing w:after="160"/>
    </w:pPr>
    <w:rPr>
      <w:rFonts w:ascii="Calibri" w:hAnsi="Calibri"/>
      <w:b/>
      <w:bCs/>
      <w:color w:val="404040"/>
      <w:sz w:val="16"/>
      <w:szCs w:val="16"/>
      <w:u w:val="none"/>
    </w:rPr>
  </w:style>
  <w:style w:type="paragraph" w:customStyle="1" w:styleId="Citts1">
    <w:name w:val="Citāts1"/>
    <w:basedOn w:val="Parasts"/>
    <w:next w:val="Parasts"/>
    <w:uiPriority w:val="29"/>
    <w:qFormat/>
    <w:rsid w:val="001E7647"/>
    <w:pPr>
      <w:spacing w:before="160" w:after="160" w:line="300" w:lineRule="auto"/>
      <w:ind w:left="720" w:right="720"/>
      <w:jc w:val="center"/>
    </w:pPr>
    <w:rPr>
      <w:rFonts w:ascii="Calibri" w:hAnsi="Calibri"/>
      <w:i/>
      <w:iCs/>
      <w:color w:val="7B7B7B"/>
      <w:szCs w:val="24"/>
      <w:u w:val="none"/>
    </w:rPr>
  </w:style>
  <w:style w:type="character" w:customStyle="1" w:styleId="CittsRakstz">
    <w:name w:val="Citāts Rakstz."/>
    <w:basedOn w:val="Noklusjumarindkopasfonts"/>
    <w:link w:val="Citts"/>
    <w:uiPriority w:val="29"/>
    <w:rsid w:val="001E7647"/>
    <w:rPr>
      <w:i/>
      <w:iCs/>
      <w:color w:val="7B7B7B"/>
    </w:rPr>
  </w:style>
  <w:style w:type="paragraph" w:customStyle="1" w:styleId="Intensvscitts1">
    <w:name w:val="Intensīvs citāts1"/>
    <w:basedOn w:val="Parasts"/>
    <w:next w:val="Parasts"/>
    <w:uiPriority w:val="30"/>
    <w:qFormat/>
    <w:rsid w:val="001E7647"/>
    <w:pPr>
      <w:spacing w:before="160" w:after="160" w:line="276" w:lineRule="auto"/>
      <w:ind w:left="936" w:right="936"/>
      <w:jc w:val="center"/>
    </w:pPr>
    <w:rPr>
      <w:rFonts w:ascii="Calibri Light" w:hAnsi="Calibri Light"/>
      <w:caps/>
      <w:color w:val="2E74B5"/>
      <w:sz w:val="28"/>
      <w:szCs w:val="28"/>
      <w:u w:val="none"/>
    </w:rPr>
  </w:style>
  <w:style w:type="character" w:customStyle="1" w:styleId="IntensvscittsRakstz">
    <w:name w:val="Intensīvs citāts Rakstz."/>
    <w:basedOn w:val="Noklusjumarindkopasfonts"/>
    <w:link w:val="Intensvscitts"/>
    <w:uiPriority w:val="30"/>
    <w:rsid w:val="001E7647"/>
    <w:rPr>
      <w:rFonts w:ascii="Calibri Light" w:eastAsia="Times New Roman" w:hAnsi="Calibri Light" w:cs="Times New Roman"/>
      <w:caps/>
      <w:color w:val="2E74B5"/>
      <w:sz w:val="28"/>
      <w:szCs w:val="28"/>
    </w:rPr>
  </w:style>
  <w:style w:type="paragraph" w:customStyle="1" w:styleId="Saturardtjavirsraksts1">
    <w:name w:val="Satura rādītāja virsraksts1"/>
    <w:basedOn w:val="Virsraksts1"/>
    <w:next w:val="Parasts"/>
    <w:uiPriority w:val="39"/>
    <w:semiHidden/>
    <w:unhideWhenUsed/>
    <w:qFormat/>
    <w:rsid w:val="001E7647"/>
    <w:pPr>
      <w:keepLines/>
      <w:widowControl/>
      <w:suppressAutoHyphens w:val="0"/>
      <w:spacing w:before="320" w:after="80" w:line="240" w:lineRule="auto"/>
      <w:jc w:val="center"/>
      <w:outlineLvl w:val="9"/>
    </w:pPr>
    <w:rPr>
      <w:rFonts w:ascii="Calibri Light" w:eastAsia="Times New Roman" w:hAnsi="Calibri Light" w:cs="Times New Roman"/>
      <w:b w:val="0"/>
      <w:bCs w:val="0"/>
      <w:color w:val="2E74B5"/>
      <w:sz w:val="40"/>
      <w:szCs w:val="40"/>
      <w:lang w:bidi="ar-SA"/>
    </w:rPr>
  </w:style>
  <w:style w:type="character" w:styleId="Intensvsizclums">
    <w:name w:val="Intense Emphasis"/>
    <w:basedOn w:val="Noklusjumarindkopasfonts"/>
    <w:uiPriority w:val="21"/>
    <w:qFormat/>
    <w:rsid w:val="001E7647"/>
    <w:rPr>
      <w:b/>
      <w:bCs/>
      <w:i/>
      <w:iCs/>
      <w:color w:val="auto"/>
    </w:rPr>
  </w:style>
  <w:style w:type="character" w:customStyle="1" w:styleId="Izsmalcintaatsauce1">
    <w:name w:val="Izsmalcināta atsauce1"/>
    <w:basedOn w:val="Noklusjumarindkopasfonts"/>
    <w:uiPriority w:val="31"/>
    <w:qFormat/>
    <w:rsid w:val="001E7647"/>
    <w:rPr>
      <w:caps w:val="0"/>
      <w:smallCaps/>
      <w:color w:val="404040"/>
      <w:spacing w:val="0"/>
      <w:u w:val="single" w:color="7F7F7F"/>
    </w:rPr>
  </w:style>
  <w:style w:type="character" w:styleId="Grmatasnosaukums">
    <w:name w:val="Book Title"/>
    <w:basedOn w:val="Noklusjumarindkopasfonts"/>
    <w:uiPriority w:val="33"/>
    <w:qFormat/>
    <w:rsid w:val="001E7647"/>
    <w:rPr>
      <w:b/>
      <w:bCs/>
      <w:caps w:val="0"/>
      <w:smallCaps/>
      <w:spacing w:val="0"/>
    </w:rPr>
  </w:style>
  <w:style w:type="character" w:customStyle="1" w:styleId="BodyText10">
    <w:name w:val="Body Text1"/>
    <w:basedOn w:val="Bodytext"/>
    <w:uiPriority w:val="99"/>
    <w:rsid w:val="001E7647"/>
    <w:rPr>
      <w:rFonts w:cs="Times New Roman"/>
      <w:sz w:val="20"/>
      <w:szCs w:val="20"/>
      <w:shd w:val="clear" w:color="auto" w:fill="FFFFFF"/>
    </w:rPr>
  </w:style>
  <w:style w:type="paragraph" w:customStyle="1" w:styleId="default0">
    <w:name w:val="default"/>
    <w:basedOn w:val="Parastais"/>
    <w:rsid w:val="001E7647"/>
    <w:pPr>
      <w:spacing w:before="100" w:beforeAutospacing="1" w:after="100" w:afterAutospacing="1"/>
    </w:pPr>
  </w:style>
  <w:style w:type="character" w:customStyle="1" w:styleId="Virsraksts3Rakstz1">
    <w:name w:val="Virsraksts 3 Rakstz.1"/>
    <w:basedOn w:val="Noklusjumarindkopasfonts"/>
    <w:uiPriority w:val="9"/>
    <w:semiHidden/>
    <w:rsid w:val="001E7647"/>
    <w:rPr>
      <w:rFonts w:ascii="Calibri Light" w:eastAsia="Times New Roman" w:hAnsi="Calibri Light" w:cs="Times New Roman"/>
      <w:color w:val="1F3763"/>
      <w:sz w:val="24"/>
      <w:szCs w:val="24"/>
    </w:rPr>
  </w:style>
  <w:style w:type="character" w:customStyle="1" w:styleId="Virsraksts5Rakstz1">
    <w:name w:val="Virsraksts 5 Rakstz.1"/>
    <w:basedOn w:val="Noklusjumarindkopasfonts"/>
    <w:uiPriority w:val="9"/>
    <w:semiHidden/>
    <w:rsid w:val="001E7647"/>
    <w:rPr>
      <w:rFonts w:ascii="Calibri Light" w:eastAsia="Times New Roman" w:hAnsi="Calibri Light" w:cs="Times New Roman"/>
      <w:color w:val="2F5496"/>
    </w:rPr>
  </w:style>
  <w:style w:type="character" w:customStyle="1" w:styleId="Virsraksts6Rakstz1">
    <w:name w:val="Virsraksts 6 Rakstz.1"/>
    <w:basedOn w:val="Noklusjumarindkopasfonts"/>
    <w:uiPriority w:val="9"/>
    <w:semiHidden/>
    <w:rsid w:val="001E7647"/>
    <w:rPr>
      <w:rFonts w:ascii="Calibri Light" w:eastAsia="Times New Roman" w:hAnsi="Calibri Light" w:cs="Times New Roman"/>
      <w:color w:val="1F3763"/>
    </w:rPr>
  </w:style>
  <w:style w:type="character" w:customStyle="1" w:styleId="Virsraksts7Rakstz1">
    <w:name w:val="Virsraksts 7 Rakstz.1"/>
    <w:basedOn w:val="Noklusjumarindkopasfonts"/>
    <w:uiPriority w:val="9"/>
    <w:semiHidden/>
    <w:rsid w:val="001E7647"/>
    <w:rPr>
      <w:rFonts w:ascii="Calibri Light" w:eastAsia="Times New Roman" w:hAnsi="Calibri Light" w:cs="Times New Roman"/>
      <w:i/>
      <w:iCs/>
      <w:color w:val="1F3763"/>
    </w:rPr>
  </w:style>
  <w:style w:type="character" w:customStyle="1" w:styleId="Virsraksts8Rakstz1">
    <w:name w:val="Virsraksts 8 Rakstz.1"/>
    <w:basedOn w:val="Noklusjumarindkopasfonts"/>
    <w:uiPriority w:val="9"/>
    <w:semiHidden/>
    <w:rsid w:val="001E7647"/>
    <w:rPr>
      <w:rFonts w:ascii="Calibri Light" w:eastAsia="Times New Roman" w:hAnsi="Calibri Light" w:cs="Times New Roman"/>
      <w:color w:val="272727"/>
      <w:sz w:val="21"/>
      <w:szCs w:val="21"/>
    </w:rPr>
  </w:style>
  <w:style w:type="character" w:customStyle="1" w:styleId="Virsraksts9Rakstz1">
    <w:name w:val="Virsraksts 9 Rakstz.1"/>
    <w:basedOn w:val="Noklusjumarindkopasfonts"/>
    <w:uiPriority w:val="9"/>
    <w:semiHidden/>
    <w:rsid w:val="001E7647"/>
    <w:rPr>
      <w:rFonts w:ascii="Calibri Light" w:eastAsia="Times New Roman" w:hAnsi="Calibri Light" w:cs="Times New Roman"/>
      <w:i/>
      <w:iCs/>
      <w:color w:val="272727"/>
      <w:sz w:val="21"/>
      <w:szCs w:val="21"/>
    </w:rPr>
  </w:style>
  <w:style w:type="paragraph" w:styleId="Pamatteksts2">
    <w:name w:val="Body Text 2"/>
    <w:basedOn w:val="Parasts"/>
    <w:link w:val="Pamatteksts2Rakstz"/>
    <w:uiPriority w:val="99"/>
    <w:semiHidden/>
    <w:unhideWhenUsed/>
    <w:rsid w:val="001E7647"/>
    <w:pPr>
      <w:spacing w:after="120" w:line="480" w:lineRule="auto"/>
    </w:pPr>
    <w:rPr>
      <w:szCs w:val="24"/>
    </w:rPr>
  </w:style>
  <w:style w:type="character" w:customStyle="1" w:styleId="Pamatteksts2Rakstz2">
    <w:name w:val="Pamatteksts 2 Rakstz.2"/>
    <w:basedOn w:val="Noklusjumarindkopasfonts"/>
    <w:uiPriority w:val="99"/>
    <w:semiHidden/>
    <w:rsid w:val="001E7647"/>
    <w:rPr>
      <w:szCs w:val="22"/>
    </w:rPr>
  </w:style>
  <w:style w:type="character" w:customStyle="1" w:styleId="KjeneRakstz2">
    <w:name w:val="Kājene Rakstz.2"/>
    <w:basedOn w:val="Noklusjumarindkopasfonts"/>
    <w:uiPriority w:val="99"/>
    <w:semiHidden/>
    <w:rsid w:val="001E7647"/>
  </w:style>
  <w:style w:type="paragraph" w:styleId="Pamattekstaatkpe2">
    <w:name w:val="Body Text Indent 2"/>
    <w:basedOn w:val="Parasts"/>
    <w:link w:val="Pamattekstaatkpe2Rakstz"/>
    <w:semiHidden/>
    <w:unhideWhenUsed/>
    <w:rsid w:val="001E7647"/>
    <w:pPr>
      <w:spacing w:after="120" w:line="480" w:lineRule="auto"/>
      <w:ind w:left="283"/>
    </w:pPr>
    <w:rPr>
      <w:szCs w:val="24"/>
    </w:rPr>
  </w:style>
  <w:style w:type="character" w:customStyle="1" w:styleId="Pamattekstaatkpe2Rakstz2">
    <w:name w:val="Pamatteksta atkāpe 2 Rakstz.2"/>
    <w:basedOn w:val="Noklusjumarindkopasfonts"/>
    <w:uiPriority w:val="99"/>
    <w:semiHidden/>
    <w:rsid w:val="001E7647"/>
    <w:rPr>
      <w:szCs w:val="22"/>
    </w:rPr>
  </w:style>
  <w:style w:type="character" w:customStyle="1" w:styleId="GalveneRakstz2">
    <w:name w:val="Galvene Rakstz.2"/>
    <w:basedOn w:val="Noklusjumarindkopasfonts"/>
    <w:uiPriority w:val="99"/>
    <w:semiHidden/>
    <w:rsid w:val="001E7647"/>
  </w:style>
  <w:style w:type="character" w:customStyle="1" w:styleId="Izmantotahipersaite3">
    <w:name w:val="Izmantota hipersaite3"/>
    <w:basedOn w:val="Noklusjumarindkopasfonts"/>
    <w:uiPriority w:val="99"/>
    <w:semiHidden/>
    <w:unhideWhenUsed/>
    <w:rsid w:val="001E7647"/>
    <w:rPr>
      <w:color w:val="954F72"/>
      <w:u w:val="single"/>
    </w:rPr>
  </w:style>
  <w:style w:type="character" w:customStyle="1" w:styleId="Izsmalcintsizclums2">
    <w:name w:val="Izsmalcināts izcēlums2"/>
    <w:basedOn w:val="Noklusjumarindkopasfonts"/>
    <w:uiPriority w:val="19"/>
    <w:qFormat/>
    <w:rsid w:val="001E7647"/>
    <w:rPr>
      <w:i/>
      <w:iCs/>
      <w:color w:val="404040"/>
    </w:rPr>
  </w:style>
  <w:style w:type="paragraph" w:styleId="Citts">
    <w:name w:val="Quote"/>
    <w:basedOn w:val="Parasts"/>
    <w:next w:val="Parasts"/>
    <w:link w:val="CittsRakstz"/>
    <w:uiPriority w:val="29"/>
    <w:qFormat/>
    <w:rsid w:val="001E7647"/>
    <w:pPr>
      <w:spacing w:before="200" w:after="160" w:line="259" w:lineRule="auto"/>
      <w:ind w:left="864" w:right="864"/>
      <w:jc w:val="center"/>
    </w:pPr>
    <w:rPr>
      <w:i/>
      <w:iCs/>
      <w:color w:val="7B7B7B"/>
      <w:szCs w:val="24"/>
    </w:rPr>
  </w:style>
  <w:style w:type="character" w:customStyle="1" w:styleId="CittsRakstz1">
    <w:name w:val="Citāts Rakstz.1"/>
    <w:basedOn w:val="Noklusjumarindkopasfonts"/>
    <w:uiPriority w:val="29"/>
    <w:rsid w:val="001E7647"/>
    <w:rPr>
      <w:i/>
      <w:iCs/>
      <w:color w:val="404040" w:themeColor="text1" w:themeTint="BF"/>
      <w:szCs w:val="22"/>
    </w:rPr>
  </w:style>
  <w:style w:type="paragraph" w:customStyle="1" w:styleId="Intensvscitts2">
    <w:name w:val="Intensīvs citāts2"/>
    <w:basedOn w:val="Parasts"/>
    <w:next w:val="Parasts"/>
    <w:uiPriority w:val="30"/>
    <w:qFormat/>
    <w:rsid w:val="001E7647"/>
    <w:pPr>
      <w:pBdr>
        <w:top w:val="single" w:sz="4" w:space="10" w:color="4472C4"/>
        <w:bottom w:val="single" w:sz="4" w:space="10" w:color="4472C4"/>
      </w:pBdr>
      <w:spacing w:before="360" w:after="360" w:line="259" w:lineRule="auto"/>
      <w:ind w:left="864" w:right="864"/>
      <w:jc w:val="center"/>
    </w:pPr>
    <w:rPr>
      <w:rFonts w:ascii="Calibri Light" w:hAnsi="Calibri Light"/>
      <w:caps/>
      <w:color w:val="2E74B5"/>
      <w:kern w:val="2"/>
      <w:sz w:val="28"/>
      <w:szCs w:val="28"/>
      <w:u w:val="none"/>
      <w14:ligatures w14:val="standardContextual"/>
    </w:rPr>
  </w:style>
  <w:style w:type="character" w:customStyle="1" w:styleId="IntensvscittsRakstz1">
    <w:name w:val="Intensīvs citāts Rakstz.1"/>
    <w:basedOn w:val="Noklusjumarindkopasfonts"/>
    <w:uiPriority w:val="30"/>
    <w:rsid w:val="001E7647"/>
    <w:rPr>
      <w:i/>
      <w:iCs/>
      <w:color w:val="4472C4"/>
    </w:rPr>
  </w:style>
  <w:style w:type="character" w:customStyle="1" w:styleId="Izsmalcintaatsauce2">
    <w:name w:val="Izsmalcināta atsauce2"/>
    <w:basedOn w:val="Noklusjumarindkopasfonts"/>
    <w:uiPriority w:val="31"/>
    <w:qFormat/>
    <w:rsid w:val="001E7647"/>
    <w:rPr>
      <w:smallCaps/>
      <w:color w:val="5A5A5A"/>
    </w:rPr>
  </w:style>
  <w:style w:type="paragraph" w:styleId="Intensvscitts">
    <w:name w:val="Intense Quote"/>
    <w:basedOn w:val="Parasts"/>
    <w:next w:val="Parasts"/>
    <w:link w:val="IntensvscittsRakstz"/>
    <w:uiPriority w:val="30"/>
    <w:qFormat/>
    <w:rsid w:val="001E7647"/>
    <w:pPr>
      <w:pBdr>
        <w:top w:val="single" w:sz="4" w:space="10" w:color="4F81BD" w:themeColor="accent1"/>
        <w:bottom w:val="single" w:sz="4" w:space="10" w:color="4F81BD" w:themeColor="accent1"/>
      </w:pBdr>
      <w:spacing w:before="360" w:after="360"/>
      <w:ind w:left="864" w:right="864"/>
      <w:jc w:val="center"/>
    </w:pPr>
    <w:rPr>
      <w:rFonts w:ascii="Calibri Light" w:hAnsi="Calibri Light"/>
      <w:caps/>
      <w:color w:val="2E74B5"/>
      <w:sz w:val="28"/>
      <w:szCs w:val="28"/>
    </w:rPr>
  </w:style>
  <w:style w:type="character" w:customStyle="1" w:styleId="IntensvscittsRakstz2">
    <w:name w:val="Intensīvs citāts Rakstz.2"/>
    <w:basedOn w:val="Noklusjumarindkopasfonts"/>
    <w:uiPriority w:val="30"/>
    <w:rsid w:val="001E7647"/>
    <w:rPr>
      <w:i/>
      <w:iCs/>
      <w:color w:val="4F81BD" w:themeColor="accent1"/>
      <w:szCs w:val="22"/>
    </w:rPr>
  </w:style>
  <w:style w:type="character" w:styleId="Izmantotahipersaite">
    <w:name w:val="FollowedHyperlink"/>
    <w:basedOn w:val="Noklusjumarindkopasfonts"/>
    <w:uiPriority w:val="99"/>
    <w:semiHidden/>
    <w:unhideWhenUsed/>
    <w:rsid w:val="001E7647"/>
    <w:rPr>
      <w:color w:val="800080" w:themeColor="followedHyperlink"/>
      <w:u w:val="single"/>
    </w:rPr>
  </w:style>
  <w:style w:type="character" w:styleId="Izsmalcintsizclums">
    <w:name w:val="Subtle Emphasis"/>
    <w:basedOn w:val="Noklusjumarindkopasfonts"/>
    <w:uiPriority w:val="19"/>
    <w:qFormat/>
    <w:rsid w:val="001E7647"/>
    <w:rPr>
      <w:i/>
      <w:iCs/>
      <w:color w:val="404040" w:themeColor="text1" w:themeTint="BF"/>
    </w:rPr>
  </w:style>
  <w:style w:type="character" w:styleId="Izsmalcintaatsauce">
    <w:name w:val="Subtle Reference"/>
    <w:basedOn w:val="Noklusjumarindkopasfonts"/>
    <w:uiPriority w:val="31"/>
    <w:qFormat/>
    <w:rsid w:val="001E764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ulbene.lv" TargetMode="External"/><Relationship Id="rId18" Type="http://schemas.openxmlformats.org/officeDocument/2006/relationships/hyperlink" Target="mailto:dome@gulbene.lv" TargetMode="External"/><Relationship Id="rId26" Type="http://schemas.openxmlformats.org/officeDocument/2006/relationships/hyperlink" Target="mailto:dome@gulbene.lv" TargetMode="External"/><Relationship Id="rId39" Type="http://schemas.openxmlformats.org/officeDocument/2006/relationships/footer" Target="footer1.xml"/><Relationship Id="rId21" Type="http://schemas.openxmlformats.org/officeDocument/2006/relationships/hyperlink" Target="http://www.gulbene.lv" TargetMode="External"/><Relationship Id="rId34" Type="http://schemas.openxmlformats.org/officeDocument/2006/relationships/image" Target="media/image2.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ulbene.lv" TargetMode="External"/><Relationship Id="rId20" Type="http://schemas.openxmlformats.org/officeDocument/2006/relationships/hyperlink" Target="http://www.gulbene.lv" TargetMode="External"/><Relationship Id="rId29" Type="http://schemas.openxmlformats.org/officeDocument/2006/relationships/hyperlink" Target="http://likumi.lv/doc.php?id=6849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http://www.gulbene.lv" TargetMode="External"/><Relationship Id="rId32" Type="http://schemas.openxmlformats.org/officeDocument/2006/relationships/hyperlink" Target="mailto:info@tolmetsvidzeme.lv" TargetMode="External"/><Relationship Id="rId37" Type="http://schemas.openxmlformats.org/officeDocument/2006/relationships/hyperlink" Target="http://likumi.lv/doc.php?id=6849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ome@gulbene.lv" TargetMode="External"/><Relationship Id="rId23" Type="http://schemas.openxmlformats.org/officeDocument/2006/relationships/hyperlink" Target="mailto:dome@gulbene.lv" TargetMode="External"/><Relationship Id="rId28" Type="http://schemas.openxmlformats.org/officeDocument/2006/relationships/hyperlink" Target="http://likumi.lv/doc.php?id=68490" TargetMode="External"/><Relationship Id="rId36" Type="http://schemas.openxmlformats.org/officeDocument/2006/relationships/hyperlink" Target="http://likumi.lv/doc.php?id=68490" TargetMode="External"/><Relationship Id="rId10" Type="http://schemas.openxmlformats.org/officeDocument/2006/relationships/hyperlink" Target="http://www.gulbene.lv" TargetMode="External"/><Relationship Id="rId19" Type="http://schemas.openxmlformats.org/officeDocument/2006/relationships/hyperlink" Target="mailto:dome@gulbene.lv" TargetMode="External"/><Relationship Id="rId31" Type="http://schemas.openxmlformats.org/officeDocument/2006/relationships/hyperlink" Target="http://likumi.lv/doc.php?id=68490"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mailto:dome@gulbene.lv" TargetMode="External"/><Relationship Id="rId22" Type="http://schemas.openxmlformats.org/officeDocument/2006/relationships/hyperlink" Target="mailto:dome@gulbene.lv" TargetMode="External"/><Relationship Id="rId27" Type="http://schemas.openxmlformats.org/officeDocument/2006/relationships/hyperlink" Target="mailto:dome@gulbene.lv" TargetMode="External"/><Relationship Id="rId30" Type="http://schemas.openxmlformats.org/officeDocument/2006/relationships/hyperlink" Target="https://likumi.lv/ta/id/68490" TargetMode="External"/><Relationship Id="rId35" Type="http://schemas.openxmlformats.org/officeDocument/2006/relationships/hyperlink" Target="http://likumi.lv/doc.php?id=68490"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gulbene.lv" TargetMode="External"/><Relationship Id="rId17" Type="http://schemas.openxmlformats.org/officeDocument/2006/relationships/hyperlink" Target="http://www.gulbene.lv" TargetMode="External"/><Relationship Id="rId25" Type="http://schemas.openxmlformats.org/officeDocument/2006/relationships/hyperlink" Target="http://www.gulbene.lv" TargetMode="External"/><Relationship Id="rId33" Type="http://schemas.openxmlformats.org/officeDocument/2006/relationships/hyperlink" Target="mailto:ap@vvd.gov.lv" TargetMode="External"/><Relationship Id="rId38" Type="http://schemas.openxmlformats.org/officeDocument/2006/relationships/hyperlink" Target="http://likumi.lv/doc.php?id=68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AE187-6B91-475D-A1D3-543BF5E0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191759</Words>
  <Characters>109303</Characters>
  <Application>Microsoft Office Word</Application>
  <DocSecurity>0</DocSecurity>
  <Lines>910</Lines>
  <Paragraphs>600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300462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12</cp:revision>
  <cp:lastPrinted>2024-08-28T06:36:00Z</cp:lastPrinted>
  <dcterms:created xsi:type="dcterms:W3CDTF">2024-08-27T11:21:00Z</dcterms:created>
  <dcterms:modified xsi:type="dcterms:W3CDTF">2024-08-28T08:36:00Z</dcterms:modified>
</cp:coreProperties>
</file>