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2C7BD916" w:rsidR="003D339D" w:rsidRPr="005A1E99"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w:t>
      </w:r>
      <w:r w:rsidR="007C1E6E">
        <w:rPr>
          <w:rFonts w:ascii="Times New Roman" w:eastAsia="Calibri" w:hAnsi="Times New Roman" w:cs="Times New Roman"/>
          <w:b/>
          <w:bCs/>
          <w:sz w:val="24"/>
          <w:szCs w:val="24"/>
        </w:rPr>
        <w:t xml:space="preserve"> </w:t>
      </w:r>
      <w:r w:rsidR="007C1E6E" w:rsidRPr="005A1E99">
        <w:rPr>
          <w:rFonts w:ascii="Times New Roman" w:eastAsia="Calibri" w:hAnsi="Times New Roman" w:cs="Times New Roman"/>
          <w:b/>
          <w:bCs/>
          <w:sz w:val="24"/>
          <w:szCs w:val="24"/>
        </w:rPr>
        <w:t>PAŠVALDĪBAS</w:t>
      </w:r>
      <w:r w:rsidRPr="005A1E99">
        <w:rPr>
          <w:rFonts w:ascii="Times New Roman" w:eastAsia="Calibri" w:hAnsi="Times New Roman" w:cs="Times New Roman"/>
          <w:b/>
          <w:bCs/>
          <w:sz w:val="24"/>
          <w:szCs w:val="24"/>
        </w:rPr>
        <w:t xml:space="preserve"> DOMES LĒMUMS</w:t>
      </w:r>
    </w:p>
    <w:p w14:paraId="13E10865" w14:textId="77777777" w:rsidR="003D339D" w:rsidRPr="005A1E99" w:rsidRDefault="003D339D" w:rsidP="003D339D">
      <w:pPr>
        <w:spacing w:after="0" w:line="240" w:lineRule="auto"/>
        <w:jc w:val="center"/>
        <w:rPr>
          <w:rFonts w:ascii="Times New Roman" w:eastAsia="Calibri" w:hAnsi="Times New Roman" w:cs="Times New Roman"/>
          <w:sz w:val="24"/>
          <w:szCs w:val="24"/>
        </w:rPr>
      </w:pPr>
      <w:r w:rsidRPr="005A1E99">
        <w:rPr>
          <w:rFonts w:ascii="Times New Roman" w:eastAsia="Calibri" w:hAnsi="Times New Roman" w:cs="Times New Roman"/>
          <w:sz w:val="24"/>
          <w:szCs w:val="24"/>
        </w:rPr>
        <w:t>Gulbenē</w:t>
      </w:r>
    </w:p>
    <w:p w14:paraId="3B0BBEC5" w14:textId="77777777" w:rsidR="003D339D" w:rsidRPr="005A1E9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3D339D" w:rsidRPr="003D339D" w14:paraId="443E087F" w14:textId="77777777" w:rsidTr="001717F7">
        <w:tc>
          <w:tcPr>
            <w:tcW w:w="4729" w:type="dxa"/>
          </w:tcPr>
          <w:p w14:paraId="4CA25F43" w14:textId="1397D18F"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7C1E6E">
              <w:rPr>
                <w:rFonts w:ascii="Times New Roman" w:eastAsia="Calibri" w:hAnsi="Times New Roman" w:cs="Times New Roman"/>
                <w:b/>
                <w:bCs/>
                <w:sz w:val="24"/>
                <w:szCs w:val="24"/>
              </w:rPr>
              <w:t>4</w:t>
            </w:r>
            <w:r w:rsidRPr="003D339D">
              <w:rPr>
                <w:rFonts w:ascii="Times New Roman" w:eastAsia="Calibri" w:hAnsi="Times New Roman" w:cs="Times New Roman"/>
                <w:b/>
                <w:bCs/>
                <w:sz w:val="24"/>
                <w:szCs w:val="24"/>
              </w:rPr>
              <w:t xml:space="preserve">.gada </w:t>
            </w:r>
            <w:r w:rsidR="00FF3AD0">
              <w:rPr>
                <w:rFonts w:ascii="Times New Roman" w:eastAsia="Calibri" w:hAnsi="Times New Roman" w:cs="Times New Roman"/>
                <w:b/>
                <w:bCs/>
                <w:sz w:val="24"/>
                <w:szCs w:val="24"/>
              </w:rPr>
              <w:t>29</w:t>
            </w:r>
            <w:r w:rsidR="00C950FA">
              <w:rPr>
                <w:rFonts w:ascii="Times New Roman" w:eastAsia="Calibri" w:hAnsi="Times New Roman" w:cs="Times New Roman"/>
                <w:b/>
                <w:bCs/>
                <w:sz w:val="24"/>
                <w:szCs w:val="24"/>
              </w:rPr>
              <w:t>.augustā</w:t>
            </w:r>
          </w:p>
        </w:tc>
        <w:tc>
          <w:tcPr>
            <w:tcW w:w="4729" w:type="dxa"/>
          </w:tcPr>
          <w:p w14:paraId="0C2D6310" w14:textId="15973719" w:rsidR="003D339D" w:rsidRPr="003D339D" w:rsidRDefault="00E648A4" w:rsidP="003D339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9E6DE3">
              <w:rPr>
                <w:rFonts w:ascii="Times New Roman" w:eastAsia="Calibri" w:hAnsi="Times New Roman" w:cs="Times New Roman"/>
                <w:b/>
                <w:bCs/>
                <w:sz w:val="24"/>
                <w:szCs w:val="24"/>
              </w:rPr>
              <w:t xml:space="preserve">  </w:t>
            </w:r>
            <w:r w:rsidR="009B18FF">
              <w:rPr>
                <w:rFonts w:ascii="Times New Roman" w:eastAsia="Calibri" w:hAnsi="Times New Roman" w:cs="Times New Roman"/>
                <w:b/>
                <w:bCs/>
                <w:sz w:val="24"/>
                <w:szCs w:val="24"/>
              </w:rPr>
              <w:t xml:space="preserve"> </w:t>
            </w:r>
            <w:r w:rsidR="003D339D"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7C1E6E">
              <w:rPr>
                <w:rFonts w:ascii="Times New Roman" w:eastAsia="Calibri" w:hAnsi="Times New Roman" w:cs="Times New Roman"/>
                <w:b/>
                <w:bCs/>
                <w:sz w:val="24"/>
                <w:szCs w:val="24"/>
              </w:rPr>
              <w:t>4</w:t>
            </w:r>
            <w:r w:rsidR="00FF126A">
              <w:rPr>
                <w:rFonts w:ascii="Times New Roman" w:eastAsia="Calibri" w:hAnsi="Times New Roman" w:cs="Times New Roman"/>
                <w:b/>
                <w:bCs/>
                <w:sz w:val="24"/>
                <w:szCs w:val="24"/>
              </w:rPr>
              <w:t>/</w:t>
            </w:r>
            <w:r w:rsidR="00ED0EBF">
              <w:rPr>
                <w:rFonts w:ascii="Times New Roman" w:eastAsia="Calibri" w:hAnsi="Times New Roman" w:cs="Times New Roman"/>
                <w:b/>
                <w:bCs/>
                <w:sz w:val="24"/>
                <w:szCs w:val="24"/>
              </w:rPr>
              <w:t>447</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5EE70B84"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ED0EBF">
              <w:rPr>
                <w:rFonts w:ascii="Times New Roman" w:eastAsia="Calibri" w:hAnsi="Times New Roman" w:cs="Times New Roman"/>
                <w:b/>
                <w:bCs/>
                <w:sz w:val="24"/>
                <w:szCs w:val="24"/>
              </w:rPr>
              <w:t>16</w:t>
            </w:r>
            <w:r w:rsidRPr="003D339D">
              <w:rPr>
                <w:rFonts w:ascii="Times New Roman" w:eastAsia="Calibri" w:hAnsi="Times New Roman" w:cs="Times New Roman"/>
                <w:b/>
                <w:bCs/>
                <w:sz w:val="24"/>
                <w:szCs w:val="24"/>
              </w:rPr>
              <w:t xml:space="preserve">; </w:t>
            </w:r>
            <w:r w:rsidR="00ED0EBF">
              <w:rPr>
                <w:rFonts w:ascii="Times New Roman" w:eastAsia="Calibri" w:hAnsi="Times New Roman" w:cs="Times New Roman"/>
                <w:b/>
                <w:bCs/>
                <w:sz w:val="24"/>
                <w:szCs w:val="24"/>
              </w:rPr>
              <w:t>5</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3122AF69" w14:textId="2A0DE559" w:rsidR="003D339D" w:rsidRPr="009B7B33" w:rsidRDefault="003D339D" w:rsidP="00FF126A">
      <w:pPr>
        <w:spacing w:after="0" w:line="240" w:lineRule="auto"/>
        <w:jc w:val="center"/>
        <w:rPr>
          <w:rFonts w:ascii="Times New Roman" w:eastAsia="Times New Roman" w:hAnsi="Times New Roman" w:cs="Times New Roman"/>
          <w:b/>
          <w:noProof/>
          <w:color w:val="000000" w:themeColor="text1"/>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9B7B33">
        <w:rPr>
          <w:rFonts w:ascii="Times New Roman" w:eastAsia="Times New Roman" w:hAnsi="Times New Roman" w:cs="Times New Roman"/>
          <w:b/>
          <w:noProof/>
          <w:color w:val="000000" w:themeColor="text1"/>
          <w:sz w:val="24"/>
          <w:szCs w:val="24"/>
          <w:lang w:eastAsia="lv-LV"/>
        </w:rPr>
        <w:t xml:space="preserve">normatīvā akta </w:t>
      </w:r>
      <w:bookmarkStart w:id="1" w:name="_Hlk50661646"/>
      <w:r w:rsidRPr="009B7B33">
        <w:rPr>
          <w:rFonts w:ascii="Times New Roman" w:eastAsia="Times New Roman" w:hAnsi="Times New Roman" w:cs="Times New Roman"/>
          <w:b/>
          <w:noProof/>
          <w:color w:val="000000" w:themeColor="text1"/>
          <w:sz w:val="24"/>
          <w:szCs w:val="24"/>
          <w:lang w:eastAsia="lv-LV"/>
        </w:rPr>
        <w:t>“</w:t>
      </w:r>
      <w:bookmarkStart w:id="2" w:name="_Hlk174437674"/>
      <w:bookmarkStart w:id="3" w:name="_Hlk50665340"/>
      <w:r w:rsidR="00C950FA" w:rsidRPr="009B7B33">
        <w:rPr>
          <w:rFonts w:ascii="Times New Roman" w:eastAsia="Times New Roman" w:hAnsi="Times New Roman" w:cs="Times New Roman"/>
          <w:b/>
          <w:noProof/>
          <w:color w:val="000000" w:themeColor="text1"/>
          <w:sz w:val="24"/>
          <w:szCs w:val="24"/>
          <w:lang w:eastAsia="lv-LV"/>
        </w:rPr>
        <w:t>Par stipendijām Gulbenes novada pašvaldības izglītības iestāžu skolēniem</w:t>
      </w:r>
      <w:bookmarkEnd w:id="2"/>
      <w:r w:rsidRPr="009B7B33">
        <w:rPr>
          <w:rFonts w:ascii="Times New Roman" w:eastAsia="Times New Roman" w:hAnsi="Times New Roman" w:cs="Times New Roman"/>
          <w:b/>
          <w:noProof/>
          <w:color w:val="000000" w:themeColor="text1"/>
          <w:sz w:val="24"/>
          <w:szCs w:val="24"/>
          <w:lang w:eastAsia="lv-LV"/>
        </w:rPr>
        <w:t xml:space="preserve">” </w:t>
      </w:r>
      <w:r w:rsidR="009E2D0D" w:rsidRPr="009B7B33">
        <w:rPr>
          <w:rFonts w:ascii="Times New Roman" w:eastAsia="Times New Roman" w:hAnsi="Times New Roman" w:cs="Times New Roman"/>
          <w:b/>
          <w:noProof/>
          <w:color w:val="000000" w:themeColor="text1"/>
          <w:sz w:val="24"/>
          <w:szCs w:val="24"/>
          <w:lang w:eastAsia="lv-LV"/>
        </w:rPr>
        <w:t>izdošanu</w:t>
      </w:r>
    </w:p>
    <w:bookmarkEnd w:id="1"/>
    <w:bookmarkEnd w:id="3"/>
    <w:p w14:paraId="6B339411" w14:textId="77777777" w:rsidR="00AB6A4A" w:rsidRPr="009B7B33" w:rsidRDefault="00AB6A4A" w:rsidP="00FA493F">
      <w:pPr>
        <w:spacing w:after="0" w:line="360" w:lineRule="auto"/>
        <w:jc w:val="both"/>
        <w:rPr>
          <w:rFonts w:ascii="Times New Roman" w:eastAsia="Times New Roman" w:hAnsi="Times New Roman" w:cs="Times New Roman"/>
          <w:bCs/>
          <w:noProof/>
          <w:color w:val="000000" w:themeColor="text1"/>
          <w:sz w:val="24"/>
          <w:szCs w:val="24"/>
          <w:lang w:eastAsia="lv-LV"/>
        </w:rPr>
      </w:pPr>
    </w:p>
    <w:p w14:paraId="10CE2BF9" w14:textId="77777777" w:rsidR="006312C2" w:rsidRPr="006312C2" w:rsidRDefault="006312C2" w:rsidP="006312C2">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lv-LV"/>
        </w:rPr>
      </w:pPr>
      <w:r w:rsidRPr="009B7B33">
        <w:rPr>
          <w:rFonts w:ascii="Times New Roman" w:eastAsia="Times New Roman" w:hAnsi="Times New Roman" w:cs="Times New Roman"/>
          <w:color w:val="000000" w:themeColor="text1"/>
          <w:sz w:val="24"/>
          <w:szCs w:val="24"/>
          <w:lang w:eastAsia="lv-LV"/>
        </w:rPr>
        <w:t xml:space="preserve">Gulbenes novada Izglītības pārvalde ir izstrādājusi un virza apstiprināšanai jaunu noteikumu projektu par stipendijām Gulbenes novada pašvaldības izglītības iestāžu skolēniem. Stipendijas piešķiršanas mērķis ir sniegt atbalstu talantīgajiem skolēniem un motivēt skolēnus paaugstināt sasniegumus mācību darbā un </w:t>
      </w:r>
      <w:r w:rsidRPr="006312C2">
        <w:rPr>
          <w:rFonts w:ascii="Times New Roman" w:eastAsia="Times New Roman" w:hAnsi="Times New Roman" w:cs="Times New Roman"/>
          <w:color w:val="000000" w:themeColor="text1"/>
          <w:sz w:val="24"/>
          <w:szCs w:val="24"/>
          <w:lang w:eastAsia="lv-LV"/>
        </w:rPr>
        <w:t xml:space="preserve">ārpusstundu darbā, lai veicinātu skolēnu intelektuālo spēju attīstību un centienus kvalitatīvas izglītības iegūšanai. Stipendijas apmērs - 100,00 EUR (viens simts </w:t>
      </w:r>
      <w:r w:rsidRPr="006312C2">
        <w:rPr>
          <w:rFonts w:ascii="Times New Roman" w:eastAsia="Times New Roman" w:hAnsi="Times New Roman" w:cs="Times New Roman"/>
          <w:i/>
          <w:iCs/>
          <w:color w:val="000000" w:themeColor="text1"/>
          <w:sz w:val="24"/>
          <w:szCs w:val="24"/>
          <w:lang w:eastAsia="lv-LV"/>
        </w:rPr>
        <w:t xml:space="preserve">euro </w:t>
      </w:r>
      <w:r w:rsidRPr="006312C2">
        <w:rPr>
          <w:rFonts w:ascii="Times New Roman" w:eastAsia="Times New Roman" w:hAnsi="Times New Roman" w:cs="Times New Roman"/>
          <w:color w:val="000000" w:themeColor="text1"/>
          <w:sz w:val="24"/>
          <w:szCs w:val="24"/>
          <w:lang w:eastAsia="lv-LV"/>
        </w:rPr>
        <w:t xml:space="preserve"> un 00 centi) pēc nodokļu nomaksas.</w:t>
      </w:r>
    </w:p>
    <w:p w14:paraId="257E4CF0" w14:textId="77777777" w:rsidR="006312C2" w:rsidRPr="00C80D62" w:rsidRDefault="006312C2" w:rsidP="006312C2">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lv-LV"/>
        </w:rPr>
      </w:pPr>
      <w:r w:rsidRPr="006312C2">
        <w:rPr>
          <w:rFonts w:ascii="Times New Roman" w:eastAsia="Times New Roman" w:hAnsi="Times New Roman" w:cs="Times New Roman"/>
          <w:color w:val="000000" w:themeColor="text1"/>
          <w:sz w:val="24"/>
          <w:szCs w:val="24"/>
          <w:lang w:eastAsia="lv-LV"/>
        </w:rPr>
        <w:t>Apzinot 9.klases skolēnu mācību sasniegumus, redzams, ka tos nepieciešams paaugstināt: 2023./2024.mācību gada noslēgumā stipendijas saņemšanas kritērijiem atbilstu tikai 8 skolēni, 2022./2023. mācību gada noslēgumā - 3 skolēni. 10.-12.klases skolēni motivācijas vēstulēs iespēju saņemt pašvaldības stipendiju vērtē kā nozīmīgu atzinību un atbalstu, kas motivē neatlaidīgam ikdienas darbam, attīstībai un augstākiem mācību sasniegumiem. Šī iemesla dēļ jaunajos noteikumos tiek paplašināts stipendijas saņēmēju loks, iekļaujot arī 9.klases skolēnus.</w:t>
      </w:r>
      <w:r w:rsidRPr="00C80D62">
        <w:rPr>
          <w:rFonts w:ascii="Times New Roman" w:eastAsia="Times New Roman" w:hAnsi="Times New Roman" w:cs="Times New Roman"/>
          <w:color w:val="000000" w:themeColor="text1"/>
          <w:sz w:val="24"/>
          <w:szCs w:val="24"/>
          <w:lang w:eastAsia="lv-LV"/>
        </w:rPr>
        <w:t xml:space="preserve"> </w:t>
      </w:r>
    </w:p>
    <w:p w14:paraId="595718C7" w14:textId="7D5E7E47" w:rsidR="00887E20" w:rsidRPr="00ED0EBF" w:rsidRDefault="006312C2" w:rsidP="00887E20">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C80D62">
        <w:rPr>
          <w:rFonts w:ascii="Times New Roman" w:eastAsia="Times New Roman" w:hAnsi="Times New Roman" w:cs="Times New Roman"/>
          <w:color w:val="000000" w:themeColor="text1"/>
          <w:sz w:val="24"/>
          <w:szCs w:val="24"/>
          <w:lang w:eastAsia="lv-LV"/>
        </w:rPr>
        <w:t xml:space="preserve">2023./2024.mācību gadā 10.-12.klases skolēniem stipendijās izmaksāti 4545,45 EUR (četri tūkstoši pieci simti četrdesmit pieci </w:t>
      </w:r>
      <w:r w:rsidRPr="00C80D62">
        <w:rPr>
          <w:rFonts w:ascii="Times New Roman" w:eastAsia="Times New Roman" w:hAnsi="Times New Roman" w:cs="Times New Roman"/>
          <w:i/>
          <w:iCs/>
          <w:color w:val="000000" w:themeColor="text1"/>
          <w:sz w:val="24"/>
          <w:szCs w:val="24"/>
          <w:lang w:eastAsia="lv-LV"/>
        </w:rPr>
        <w:t xml:space="preserve">euro </w:t>
      </w:r>
      <w:r w:rsidRPr="00C80D62">
        <w:rPr>
          <w:rFonts w:ascii="Times New Roman" w:eastAsia="Times New Roman" w:hAnsi="Times New Roman" w:cs="Times New Roman"/>
          <w:color w:val="000000" w:themeColor="text1"/>
          <w:sz w:val="24"/>
          <w:szCs w:val="24"/>
          <w:lang w:eastAsia="lv-LV"/>
        </w:rPr>
        <w:t>un 45 centi).</w:t>
      </w:r>
      <w:r w:rsidR="00887E20">
        <w:rPr>
          <w:rFonts w:ascii="Times New Roman" w:eastAsia="Times New Roman" w:hAnsi="Times New Roman" w:cs="Times New Roman"/>
          <w:color w:val="000000" w:themeColor="text1"/>
          <w:sz w:val="24"/>
          <w:szCs w:val="24"/>
          <w:lang w:eastAsia="lv-LV"/>
        </w:rPr>
        <w:t xml:space="preserve"> </w:t>
      </w:r>
      <w:r w:rsidR="00887E20" w:rsidRPr="00ED0EBF">
        <w:rPr>
          <w:rFonts w:ascii="Times New Roman" w:eastAsia="Times New Roman" w:hAnsi="Times New Roman" w:cs="Times New Roman"/>
          <w:sz w:val="24"/>
          <w:szCs w:val="24"/>
          <w:lang w:eastAsia="lv-LV"/>
        </w:rPr>
        <w:t xml:space="preserve">2022./2023.mācību gadā 10.-12.klases skolēniem stipendijās izmaksāti 6233,76 EUR (seši tūkstoši divi simti trīsdesmit trīs </w:t>
      </w:r>
      <w:r w:rsidR="00887E20" w:rsidRPr="00ED0EBF">
        <w:rPr>
          <w:rFonts w:ascii="Times New Roman" w:eastAsia="Times New Roman" w:hAnsi="Times New Roman" w:cs="Times New Roman"/>
          <w:i/>
          <w:iCs/>
          <w:sz w:val="24"/>
          <w:szCs w:val="24"/>
          <w:lang w:eastAsia="lv-LV"/>
        </w:rPr>
        <w:t xml:space="preserve">euro </w:t>
      </w:r>
      <w:r w:rsidR="00887E20" w:rsidRPr="00ED0EBF">
        <w:rPr>
          <w:rFonts w:ascii="Times New Roman" w:eastAsia="Times New Roman" w:hAnsi="Times New Roman" w:cs="Times New Roman"/>
          <w:sz w:val="24"/>
          <w:szCs w:val="24"/>
          <w:lang w:eastAsia="lv-LV"/>
        </w:rPr>
        <w:t>un 76 centi).</w:t>
      </w:r>
    </w:p>
    <w:p w14:paraId="6331A82F" w14:textId="341087DD" w:rsidR="000F7DAC" w:rsidRPr="00ED0EBF" w:rsidRDefault="00887E20" w:rsidP="006312C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ED0EBF">
        <w:rPr>
          <w:rFonts w:ascii="Times New Roman" w:eastAsia="Times New Roman" w:hAnsi="Times New Roman" w:cs="Times New Roman"/>
          <w:sz w:val="24"/>
          <w:szCs w:val="24"/>
          <w:lang w:eastAsia="lv-LV"/>
        </w:rPr>
        <w:t xml:space="preserve">Ņemot vērā tendenci stipendiju saņēmēju skaitam samazināties, </w:t>
      </w:r>
      <w:r w:rsidR="000F7DAC" w:rsidRPr="00ED0EBF">
        <w:rPr>
          <w:rFonts w:ascii="Times New Roman" w:eastAsia="Times New Roman" w:hAnsi="Times New Roman" w:cs="Times New Roman"/>
          <w:sz w:val="24"/>
          <w:szCs w:val="24"/>
          <w:lang w:eastAsia="lv-LV"/>
        </w:rPr>
        <w:t>Gulbenes novada pašvaldības 2025.gada budžetā ieplānotais finansējuma apjoms ir pietiekošs, lai paplašinātu stipendiju saņēmēju loku</w:t>
      </w:r>
      <w:r w:rsidRPr="00ED0EBF">
        <w:rPr>
          <w:rFonts w:ascii="Times New Roman" w:eastAsia="Times New Roman" w:hAnsi="Times New Roman" w:cs="Times New Roman"/>
          <w:sz w:val="24"/>
          <w:szCs w:val="24"/>
          <w:lang w:eastAsia="lv-LV"/>
        </w:rPr>
        <w:t>, iekļaujot arī 9.klases skolēnus</w:t>
      </w:r>
      <w:r w:rsidR="000F7DAC" w:rsidRPr="00ED0EBF">
        <w:rPr>
          <w:rFonts w:ascii="Times New Roman" w:eastAsia="Times New Roman" w:hAnsi="Times New Roman" w:cs="Times New Roman"/>
          <w:sz w:val="24"/>
          <w:szCs w:val="24"/>
          <w:lang w:eastAsia="lv-LV"/>
        </w:rPr>
        <w:t>.</w:t>
      </w:r>
    </w:p>
    <w:p w14:paraId="7FD84A69" w14:textId="2B0D15F1" w:rsidR="006312C2" w:rsidRPr="00ED0EBF" w:rsidRDefault="006312C2" w:rsidP="006312C2">
      <w:pPr>
        <w:widowControl w:val="0"/>
        <w:shd w:val="clear" w:color="auto" w:fill="FFFFFF"/>
        <w:spacing w:after="0" w:line="360" w:lineRule="auto"/>
        <w:ind w:firstLine="567"/>
        <w:jc w:val="both"/>
        <w:rPr>
          <w:rFonts w:ascii="Times New Roman" w:hAnsi="Times New Roman" w:cs="Times New Roman"/>
          <w:color w:val="000000" w:themeColor="text1"/>
          <w:sz w:val="24"/>
          <w:szCs w:val="24"/>
        </w:rPr>
      </w:pPr>
      <w:r w:rsidRPr="002023A5">
        <w:rPr>
          <w:rFonts w:ascii="Times New Roman" w:eastAsia="Times New Roman" w:hAnsi="Times New Roman" w:cs="Times New Roman"/>
          <w:color w:val="000000" w:themeColor="text1"/>
          <w:sz w:val="24"/>
          <w:szCs w:val="24"/>
          <w:lang w:eastAsia="lv-LV"/>
        </w:rPr>
        <w:t xml:space="preserve">Ņemot vērā augstāk minēto un pamatojoties uz Pašvaldību likuma 4.panta pirmās daļas 4.punktu, kas nosaka, ka viena no pašvaldības autonomajām funkcijām ir </w:t>
      </w:r>
      <w:r w:rsidRPr="002023A5">
        <w:rPr>
          <w:rFonts w:ascii="Times New Roman" w:hAnsi="Times New Roman" w:cs="Times New Roman"/>
          <w:color w:val="000000" w:themeColor="text1"/>
          <w:sz w:val="24"/>
          <w:szCs w:val="24"/>
        </w:rPr>
        <w:t xml:space="preserve">gādāt par iedzīvotāju izglītību, tostarp nodrošināt iespēju iegūt obligāto izglītību un gādāt par pirmsskolas izglītības, vidējās izglītības, profesionālās ievirzes izglītības, interešu izglītības un pieaugušo izglītības pieejamību, Valsts pārvaldes iekārtas likuma 72.panta pirmās daļas 2.punktu, kas nosaka, ka Ministru kabinets, Ministru kabineta loceklis, atvasinātas publiskas personas orgāns vai iestādes </w:t>
      </w:r>
      <w:r w:rsidRPr="002023A5">
        <w:rPr>
          <w:rFonts w:ascii="Times New Roman" w:hAnsi="Times New Roman" w:cs="Times New Roman"/>
          <w:color w:val="000000" w:themeColor="text1"/>
          <w:sz w:val="24"/>
          <w:szCs w:val="24"/>
        </w:rPr>
        <w:lastRenderedPageBreak/>
        <w:t xml:space="preserve">vadītājs izdod iekšējos normatīvos aktus pats pēc savas iniciatīvas savas kompetences jautājumos, Izglītības likuma 17.panta trešās daļas 21.punktu, kas nosaka, ka pašvaldība nosaka pabalstu un cita veida materiālās palīdzības apmēru un piešķiršanas kārtību izglītojamajiem tās padotībā esošās izglītības iestādēs, un </w:t>
      </w:r>
      <w:r w:rsidRPr="002023A5">
        <w:rPr>
          <w:rFonts w:ascii="Times New Roman" w:eastAsia="Times New Roman" w:hAnsi="Times New Roman" w:cs="Times New Roman"/>
          <w:color w:val="000000" w:themeColor="text1"/>
          <w:sz w:val="24"/>
          <w:szCs w:val="24"/>
          <w:lang w:eastAsia="lv-LV"/>
        </w:rPr>
        <w:t>55.panta 4.punktu, kas nosaka, ka izglītojamam ir tiesības saņemt stipendijas, kredītus, pabalstus, atlaides, kā arī dotācijas, izmantojot sabiedrisko transportu, atbilstoši normatīvajos aktos noteiktajai kārtībai un cita veida materiālo palīdzību</w:t>
      </w:r>
      <w:r w:rsidRPr="002023A5">
        <w:rPr>
          <w:rFonts w:ascii="Times New Roman" w:hAnsi="Times New Roman" w:cs="Times New Roman"/>
          <w:color w:val="000000" w:themeColor="text1"/>
          <w:sz w:val="24"/>
          <w:szCs w:val="24"/>
        </w:rPr>
        <w:t xml:space="preserve">, </w:t>
      </w:r>
      <w:r w:rsidRPr="002023A5">
        <w:rPr>
          <w:rFonts w:ascii="Times New Roman" w:eastAsia="Times New Roman" w:hAnsi="Times New Roman" w:cs="Times New Roman"/>
          <w:color w:val="000000" w:themeColor="text1"/>
          <w:sz w:val="24"/>
          <w:szCs w:val="24"/>
          <w:lang w:eastAsia="lv-LV"/>
        </w:rPr>
        <w:t xml:space="preserve">un Gulbenes novada pašvaldības domes Izglītības, kultūras un sporta jautājumu komitejas ieteikumu, </w:t>
      </w:r>
      <w:r w:rsidRPr="009B18FF">
        <w:rPr>
          <w:rFonts w:ascii="Times New Roman" w:eastAsia="Times New Roman" w:hAnsi="Times New Roman" w:cs="Times New Roman"/>
          <w:sz w:val="24"/>
          <w:szCs w:val="24"/>
          <w:lang w:eastAsia="lv-LV"/>
        </w:rPr>
        <w:t xml:space="preserve">atklāti </w:t>
      </w:r>
      <w:r w:rsidRPr="00ED0EBF">
        <w:rPr>
          <w:rFonts w:ascii="Times New Roman" w:eastAsia="Times New Roman" w:hAnsi="Times New Roman" w:cs="Times New Roman"/>
          <w:sz w:val="24"/>
          <w:szCs w:val="24"/>
          <w:lang w:eastAsia="lv-LV"/>
        </w:rPr>
        <w:t xml:space="preserve">balsojot: </w:t>
      </w:r>
      <w:r w:rsidR="00ED0EBF" w:rsidRPr="00ED0EB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ED0EBF">
        <w:rPr>
          <w:rFonts w:ascii="Times New Roman" w:eastAsia="Times New Roman" w:hAnsi="Times New Roman" w:cs="Times New Roman"/>
          <w:noProof/>
          <w:color w:val="000000" w:themeColor="text1"/>
          <w:sz w:val="24"/>
          <w:szCs w:val="24"/>
          <w:lang w:eastAsia="lv-LV"/>
        </w:rPr>
        <w:t>,</w:t>
      </w:r>
      <w:r w:rsidRPr="00ED0EBF">
        <w:rPr>
          <w:rFonts w:ascii="Times New Roman" w:eastAsia="Times New Roman" w:hAnsi="Times New Roman" w:cs="Times New Roman"/>
          <w:color w:val="000000" w:themeColor="text1"/>
          <w:sz w:val="24"/>
          <w:szCs w:val="24"/>
          <w:lang w:eastAsia="lv-LV"/>
        </w:rPr>
        <w:t xml:space="preserve"> Gulbenes novada pašvaldības dome NOLEMJ:</w:t>
      </w:r>
    </w:p>
    <w:p w14:paraId="27AB87F2" w14:textId="77777777" w:rsidR="006312C2" w:rsidRPr="00ED0EBF" w:rsidRDefault="006312C2" w:rsidP="006312C2">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lv-LV"/>
        </w:rPr>
      </w:pPr>
      <w:r w:rsidRPr="00ED0EBF">
        <w:rPr>
          <w:rFonts w:ascii="Times New Roman" w:eastAsia="Times New Roman" w:hAnsi="Times New Roman" w:cs="Times New Roman"/>
          <w:color w:val="000000" w:themeColor="text1"/>
          <w:sz w:val="24"/>
          <w:szCs w:val="24"/>
          <w:lang w:eastAsia="lv-LV"/>
        </w:rPr>
        <w:t>IZDOT iekšējo normatīvo aktu “Par stipendijām Gulbenes novada pašvaldības izglītības iestāžu skolēniem” (pielikumā).</w:t>
      </w:r>
    </w:p>
    <w:p w14:paraId="7A8B14AB" w14:textId="77777777" w:rsidR="006312C2" w:rsidRPr="0070365B"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p>
    <w:p w14:paraId="44A4E872" w14:textId="77777777" w:rsidR="006312C2" w:rsidRPr="000D0A92"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Gulbenes novada </w:t>
      </w:r>
      <w:r w:rsidRPr="006340C6">
        <w:rPr>
          <w:rFonts w:ascii="Times New Roman" w:eastAsia="Times New Roman" w:hAnsi="Times New Roman" w:cs="Arial"/>
          <w:sz w:val="24"/>
          <w:szCs w:val="24"/>
          <w:lang w:eastAsia="lv-LV"/>
        </w:rPr>
        <w:t xml:space="preserve">pašvaldības domes </w:t>
      </w:r>
      <w:r w:rsidRPr="0070365B">
        <w:rPr>
          <w:rFonts w:ascii="Times New Roman" w:eastAsia="Times New Roman" w:hAnsi="Times New Roman" w:cs="Arial"/>
          <w:sz w:val="24"/>
          <w:szCs w:val="24"/>
          <w:lang w:eastAsia="lv-LV"/>
        </w:rPr>
        <w:t>priekšsēdētāj</w:t>
      </w:r>
      <w:r w:rsidRPr="000D0A92">
        <w:rPr>
          <w:rFonts w:ascii="Times New Roman" w:eastAsia="Times New Roman" w:hAnsi="Times New Roman" w:cs="Arial"/>
          <w:sz w:val="24"/>
          <w:szCs w:val="24"/>
          <w:lang w:eastAsia="lv-LV"/>
        </w:rPr>
        <w:t>s</w:t>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t xml:space="preserve">         </w:t>
      </w:r>
      <w:r w:rsidRPr="000D0A92">
        <w:rPr>
          <w:rFonts w:ascii="Times New Roman" w:eastAsia="Times New Roman" w:hAnsi="Times New Roman" w:cs="Arial"/>
          <w:sz w:val="24"/>
          <w:szCs w:val="24"/>
          <w:lang w:eastAsia="lv-LV"/>
        </w:rPr>
        <w:t>A.Caunītis</w:t>
      </w:r>
    </w:p>
    <w:p w14:paraId="05762EDD" w14:textId="77777777" w:rsidR="006312C2"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p>
    <w:p w14:paraId="21F098C6" w14:textId="77777777" w:rsidR="006312C2" w:rsidRPr="0070365B" w:rsidRDefault="006312C2" w:rsidP="006312C2">
      <w:pPr>
        <w:shd w:val="clear" w:color="auto" w:fill="FFFFFF"/>
        <w:spacing w:after="0" w:line="240" w:lineRule="auto"/>
        <w:jc w:val="both"/>
        <w:rPr>
          <w:rFonts w:ascii="Times New Roman" w:eastAsia="Times New Roman" w:hAnsi="Times New Roman" w:cs="Arial"/>
          <w:sz w:val="24"/>
          <w:szCs w:val="24"/>
          <w:lang w:eastAsia="lv-LV"/>
        </w:rPr>
      </w:pPr>
    </w:p>
    <w:p w14:paraId="69A16848" w14:textId="77777777" w:rsidR="00ED0EBF" w:rsidRDefault="00ED0EB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70A3B84" w14:textId="5C0FEA6E" w:rsidR="0005504F" w:rsidRDefault="003D339D" w:rsidP="0005504F">
      <w:pPr>
        <w:spacing w:after="0"/>
        <w:jc w:val="right"/>
        <w:rPr>
          <w:rFonts w:ascii="Times New Roman" w:eastAsia="Calibri" w:hAnsi="Times New Roman" w:cs="Times New Roman"/>
          <w:sz w:val="24"/>
          <w:szCs w:val="24"/>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w:t>
      </w:r>
      <w:r w:rsidR="0005504F">
        <w:rPr>
          <w:rFonts w:ascii="Times New Roman" w:eastAsia="Calibri" w:hAnsi="Times New Roman" w:cs="Times New Roman"/>
          <w:sz w:val="24"/>
          <w:szCs w:val="24"/>
          <w:lang w:eastAsia="lv-LV"/>
        </w:rPr>
        <w:t xml:space="preserve">pašvaldības </w:t>
      </w:r>
      <w:r w:rsidRPr="003D339D">
        <w:rPr>
          <w:rFonts w:ascii="Times New Roman" w:eastAsia="Calibri" w:hAnsi="Times New Roman" w:cs="Times New Roman"/>
          <w:sz w:val="24"/>
          <w:szCs w:val="24"/>
          <w:lang w:eastAsia="lv-LV"/>
        </w:rPr>
        <w:t xml:space="preserve">domes </w:t>
      </w:r>
    </w:p>
    <w:p w14:paraId="61BB219F" w14:textId="11BC6D1D" w:rsidR="003D339D" w:rsidRPr="0005504F" w:rsidRDefault="00BB5761" w:rsidP="0005504F">
      <w:pPr>
        <w:spacing w:after="0"/>
        <w:jc w:val="right"/>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202</w:t>
      </w:r>
      <w:r w:rsidR="0005504F">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 xml:space="preserve">.gada </w:t>
      </w:r>
      <w:r w:rsidR="00FF3AD0">
        <w:rPr>
          <w:rFonts w:ascii="Times New Roman" w:eastAsia="Calibri" w:hAnsi="Times New Roman" w:cs="Times New Roman"/>
          <w:sz w:val="24"/>
          <w:szCs w:val="24"/>
          <w:lang w:eastAsia="lv-LV"/>
        </w:rPr>
        <w:t>29</w:t>
      </w:r>
      <w:r w:rsidR="00C80B90">
        <w:rPr>
          <w:rFonts w:ascii="Times New Roman" w:eastAsia="Calibri" w:hAnsi="Times New Roman" w:cs="Times New Roman"/>
          <w:sz w:val="24"/>
          <w:szCs w:val="24"/>
          <w:lang w:eastAsia="lv-LV"/>
        </w:rPr>
        <w:t>.augusta</w:t>
      </w:r>
      <w:r>
        <w:rPr>
          <w:rFonts w:ascii="Times New Roman" w:eastAsia="Calibri" w:hAnsi="Times New Roman" w:cs="Times New Roman"/>
          <w:sz w:val="24"/>
          <w:szCs w:val="24"/>
          <w:lang w:eastAsia="lv-LV"/>
        </w:rPr>
        <w:t xml:space="preserve"> </w:t>
      </w:r>
      <w:r w:rsidR="003D339D" w:rsidRPr="003D339D">
        <w:rPr>
          <w:rFonts w:ascii="Times New Roman" w:eastAsia="Calibri" w:hAnsi="Times New Roman" w:cs="Times New Roman"/>
          <w:sz w:val="24"/>
          <w:szCs w:val="24"/>
          <w:lang w:eastAsia="lv-LV"/>
        </w:rPr>
        <w:t>lēmumam Nr.</w:t>
      </w:r>
      <w:r w:rsidR="00E648A4">
        <w:rPr>
          <w:rFonts w:ascii="Times New Roman" w:eastAsia="Calibri" w:hAnsi="Times New Roman" w:cs="Times New Roman"/>
          <w:sz w:val="24"/>
          <w:szCs w:val="24"/>
          <w:lang w:eastAsia="lv-LV"/>
        </w:rPr>
        <w:t xml:space="preserve"> </w:t>
      </w:r>
      <w:r w:rsidR="00FF126A">
        <w:rPr>
          <w:rFonts w:ascii="Times New Roman" w:eastAsia="Calibri" w:hAnsi="Times New Roman" w:cs="Times New Roman"/>
          <w:sz w:val="24"/>
          <w:szCs w:val="24"/>
          <w:lang w:eastAsia="lv-LV"/>
        </w:rPr>
        <w:t>GND/202</w:t>
      </w:r>
      <w:r w:rsidR="0005504F">
        <w:rPr>
          <w:rFonts w:ascii="Times New Roman" w:eastAsia="Calibri" w:hAnsi="Times New Roman" w:cs="Times New Roman"/>
          <w:sz w:val="24"/>
          <w:szCs w:val="24"/>
          <w:lang w:eastAsia="lv-LV"/>
        </w:rPr>
        <w:t>4/</w:t>
      </w:r>
      <w:r w:rsidR="00ED0EBF">
        <w:rPr>
          <w:rFonts w:ascii="Times New Roman" w:eastAsia="Calibri" w:hAnsi="Times New Roman" w:cs="Times New Roman"/>
          <w:sz w:val="24"/>
          <w:szCs w:val="24"/>
          <w:lang w:eastAsia="lv-LV"/>
        </w:rPr>
        <w:t>447</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05504F">
        <w:tc>
          <w:tcPr>
            <w:tcW w:w="3109" w:type="dxa"/>
          </w:tcPr>
          <w:p w14:paraId="6C37DE9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05504F">
        <w:tc>
          <w:tcPr>
            <w:tcW w:w="9354" w:type="dxa"/>
            <w:gridSpan w:val="3"/>
            <w:hideMark/>
          </w:tcPr>
          <w:p w14:paraId="7BCCB310" w14:textId="77777777" w:rsidR="003D339D" w:rsidRPr="003D339D" w:rsidRDefault="003D339D" w:rsidP="003D339D">
            <w:pPr>
              <w:spacing w:before="240" w:after="0" w:line="36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05504F">
        <w:tc>
          <w:tcPr>
            <w:tcW w:w="9354" w:type="dxa"/>
            <w:gridSpan w:val="3"/>
            <w:hideMark/>
          </w:tcPr>
          <w:p w14:paraId="1983A5F5" w14:textId="77777777" w:rsidR="003D339D" w:rsidRPr="003D339D" w:rsidRDefault="003D339D" w:rsidP="003D339D">
            <w:pPr>
              <w:spacing w:after="0" w:line="36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Reģ. Nr. 90009116327</w:t>
            </w:r>
          </w:p>
        </w:tc>
      </w:tr>
      <w:tr w:rsidR="003D339D" w:rsidRPr="003D339D" w14:paraId="451C0576" w14:textId="77777777" w:rsidTr="0005504F">
        <w:tc>
          <w:tcPr>
            <w:tcW w:w="9354" w:type="dxa"/>
            <w:gridSpan w:val="3"/>
            <w:hideMark/>
          </w:tcPr>
          <w:p w14:paraId="2A4C1DB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05504F">
        <w:tc>
          <w:tcPr>
            <w:tcW w:w="9354" w:type="dxa"/>
            <w:gridSpan w:val="3"/>
            <w:hideMark/>
          </w:tcPr>
          <w:p w14:paraId="5F0A6ADD" w14:textId="2631D160" w:rsidR="003D339D" w:rsidRPr="003D339D"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A528739"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00137856">
              <w:rPr>
                <w:rFonts w:ascii="Times New Roman" w:eastAsia="Calibri" w:hAnsi="Times New Roman" w:cs="Times New Roman"/>
                <w:sz w:val="24"/>
                <w:szCs w:val="24"/>
                <w:lang w:eastAsia="lv-LV"/>
              </w:rPr>
              <w:t>Gulbenē</w:t>
            </w:r>
          </w:p>
        </w:tc>
      </w:tr>
    </w:tbl>
    <w:p w14:paraId="34625F00" w14:textId="6C12BC87" w:rsidR="00C80B90" w:rsidRPr="00CC1A6E" w:rsidRDefault="006B6AD1" w:rsidP="006B6AD1">
      <w:pPr>
        <w:shd w:val="clear" w:color="auto" w:fill="FFFFFF"/>
        <w:spacing w:after="0" w:line="240" w:lineRule="auto"/>
        <w:jc w:val="center"/>
        <w:rPr>
          <w:rFonts w:ascii="Times New Roman" w:eastAsia="Calibri" w:hAnsi="Times New Roman" w:cs="Times New Roman"/>
          <w:b/>
          <w:bCs/>
          <w:color w:val="000000" w:themeColor="text1"/>
          <w:sz w:val="24"/>
          <w:szCs w:val="24"/>
          <w:lang w:eastAsia="lv-LV"/>
        </w:rPr>
      </w:pPr>
      <w:r w:rsidRPr="00CC1A6E">
        <w:rPr>
          <w:rFonts w:ascii="Times New Roman" w:eastAsia="Calibri" w:hAnsi="Times New Roman" w:cs="Times New Roman"/>
          <w:b/>
          <w:bCs/>
          <w:color w:val="000000" w:themeColor="text1"/>
          <w:sz w:val="24"/>
          <w:szCs w:val="24"/>
          <w:lang w:eastAsia="lv-LV"/>
        </w:rPr>
        <w:t>NOTEIKUMI</w:t>
      </w:r>
    </w:p>
    <w:p w14:paraId="4C7BF7F6" w14:textId="77777777" w:rsidR="00E33A81" w:rsidRPr="00CC1A6E" w:rsidRDefault="00E33A81" w:rsidP="00E33A81">
      <w:pPr>
        <w:shd w:val="clear" w:color="auto" w:fill="FFFFFF"/>
        <w:spacing w:after="0" w:line="240" w:lineRule="auto"/>
        <w:rPr>
          <w:rFonts w:ascii="Times New Roman" w:eastAsia="Calibri" w:hAnsi="Times New Roman" w:cs="Times New Roman"/>
          <w:b/>
          <w:bCs/>
          <w:color w:val="000000" w:themeColor="text1"/>
          <w:sz w:val="24"/>
          <w:szCs w:val="24"/>
          <w:lang w:eastAsia="lv-LV"/>
        </w:rPr>
      </w:pPr>
    </w:p>
    <w:p w14:paraId="01194225" w14:textId="7E100F30" w:rsidR="0005504F" w:rsidRPr="00ED0EBF" w:rsidRDefault="0005504F" w:rsidP="0005504F">
      <w:pPr>
        <w:shd w:val="clear" w:color="auto" w:fill="FFFFFF"/>
        <w:spacing w:after="0" w:line="240" w:lineRule="auto"/>
        <w:ind w:left="3600" w:hanging="3600"/>
        <w:jc w:val="both"/>
        <w:rPr>
          <w:rFonts w:ascii="Times New Roman" w:eastAsia="Times New Roman" w:hAnsi="Times New Roman" w:cs="Times New Roman"/>
          <w:b/>
          <w:bCs/>
          <w:color w:val="000000" w:themeColor="text1"/>
          <w:sz w:val="24"/>
          <w:szCs w:val="24"/>
          <w:lang w:eastAsia="lv-LV"/>
        </w:rPr>
      </w:pPr>
      <w:r w:rsidRPr="00ED0EBF">
        <w:rPr>
          <w:rFonts w:ascii="Times New Roman" w:eastAsia="Calibri" w:hAnsi="Times New Roman" w:cs="Times New Roman"/>
          <w:b/>
          <w:bCs/>
          <w:color w:val="000000" w:themeColor="text1"/>
          <w:sz w:val="24"/>
          <w:szCs w:val="24"/>
          <w:lang w:eastAsia="lv-LV"/>
        </w:rPr>
        <w:t>20</w:t>
      </w:r>
      <w:r w:rsidR="00137856" w:rsidRPr="00ED0EBF">
        <w:rPr>
          <w:rFonts w:ascii="Times New Roman" w:eastAsia="Calibri" w:hAnsi="Times New Roman" w:cs="Times New Roman"/>
          <w:b/>
          <w:bCs/>
          <w:color w:val="000000" w:themeColor="text1"/>
          <w:sz w:val="24"/>
          <w:szCs w:val="24"/>
          <w:lang w:eastAsia="lv-LV"/>
        </w:rPr>
        <w:t>24</w:t>
      </w:r>
      <w:r w:rsidRPr="00ED0EBF">
        <w:rPr>
          <w:rFonts w:ascii="Times New Roman" w:eastAsia="Calibri" w:hAnsi="Times New Roman" w:cs="Times New Roman"/>
          <w:b/>
          <w:bCs/>
          <w:color w:val="000000" w:themeColor="text1"/>
          <w:sz w:val="24"/>
          <w:szCs w:val="24"/>
          <w:lang w:eastAsia="lv-LV"/>
        </w:rPr>
        <w:t>.gada</w:t>
      </w:r>
      <w:r w:rsidR="001E6565" w:rsidRPr="00ED0EBF">
        <w:rPr>
          <w:rFonts w:ascii="Times New Roman" w:eastAsia="Calibri" w:hAnsi="Times New Roman" w:cs="Times New Roman"/>
          <w:b/>
          <w:bCs/>
          <w:color w:val="000000" w:themeColor="text1"/>
          <w:sz w:val="24"/>
          <w:szCs w:val="24"/>
          <w:lang w:eastAsia="lv-LV"/>
        </w:rPr>
        <w:t xml:space="preserve"> </w:t>
      </w:r>
      <w:r w:rsidR="00FF3AD0" w:rsidRPr="00ED0EBF">
        <w:rPr>
          <w:rFonts w:ascii="Times New Roman" w:eastAsia="Calibri" w:hAnsi="Times New Roman" w:cs="Times New Roman"/>
          <w:b/>
          <w:bCs/>
          <w:color w:val="000000" w:themeColor="text1"/>
          <w:sz w:val="24"/>
          <w:szCs w:val="24"/>
          <w:lang w:eastAsia="lv-LV"/>
        </w:rPr>
        <w:t>29</w:t>
      </w:r>
      <w:r w:rsidR="00C80B90" w:rsidRPr="00ED0EBF">
        <w:rPr>
          <w:rFonts w:ascii="Times New Roman" w:eastAsia="Calibri" w:hAnsi="Times New Roman" w:cs="Times New Roman"/>
          <w:b/>
          <w:bCs/>
          <w:color w:val="000000" w:themeColor="text1"/>
          <w:sz w:val="24"/>
          <w:szCs w:val="24"/>
          <w:lang w:eastAsia="lv-LV"/>
        </w:rPr>
        <w:t>.augustā</w:t>
      </w:r>
      <w:r w:rsidRPr="00ED0EBF">
        <w:rPr>
          <w:rFonts w:ascii="Times New Roman" w:eastAsia="Calibri" w:hAnsi="Times New Roman" w:cs="Times New Roman"/>
          <w:b/>
          <w:bCs/>
          <w:color w:val="000000" w:themeColor="text1"/>
          <w:sz w:val="24"/>
          <w:szCs w:val="24"/>
          <w:lang w:eastAsia="lv-LV"/>
        </w:rPr>
        <w:tab/>
      </w:r>
      <w:r w:rsidRPr="00ED0EBF">
        <w:rPr>
          <w:rFonts w:ascii="Times New Roman" w:eastAsia="Calibri" w:hAnsi="Times New Roman" w:cs="Times New Roman"/>
          <w:b/>
          <w:bCs/>
          <w:color w:val="000000" w:themeColor="text1"/>
          <w:sz w:val="24"/>
          <w:szCs w:val="24"/>
          <w:lang w:eastAsia="lv-LV"/>
        </w:rPr>
        <w:tab/>
      </w:r>
      <w:r w:rsidRPr="00ED0EBF">
        <w:rPr>
          <w:rFonts w:ascii="Times New Roman" w:eastAsia="Calibri" w:hAnsi="Times New Roman" w:cs="Times New Roman"/>
          <w:b/>
          <w:bCs/>
          <w:color w:val="000000" w:themeColor="text1"/>
          <w:sz w:val="24"/>
          <w:szCs w:val="24"/>
          <w:lang w:eastAsia="lv-LV"/>
        </w:rPr>
        <w:tab/>
      </w:r>
      <w:r w:rsidRPr="00ED0EBF">
        <w:rPr>
          <w:rFonts w:ascii="Times New Roman" w:eastAsia="Calibri" w:hAnsi="Times New Roman" w:cs="Times New Roman"/>
          <w:b/>
          <w:bCs/>
          <w:color w:val="000000" w:themeColor="text1"/>
          <w:sz w:val="24"/>
          <w:szCs w:val="24"/>
          <w:lang w:eastAsia="lv-LV"/>
        </w:rPr>
        <w:tab/>
      </w:r>
      <w:r w:rsidRPr="00ED0EBF">
        <w:rPr>
          <w:rFonts w:ascii="Times New Roman" w:eastAsia="Calibri" w:hAnsi="Times New Roman" w:cs="Times New Roman"/>
          <w:b/>
          <w:bCs/>
          <w:color w:val="000000" w:themeColor="text1"/>
          <w:sz w:val="24"/>
          <w:szCs w:val="24"/>
          <w:lang w:eastAsia="lv-LV"/>
        </w:rPr>
        <w:tab/>
        <w:t>Nr.</w:t>
      </w:r>
      <w:r w:rsidR="00ED0EBF" w:rsidRPr="00ED0EBF">
        <w:rPr>
          <w:sz w:val="24"/>
          <w:szCs w:val="24"/>
        </w:rPr>
        <w:t xml:space="preserve"> </w:t>
      </w:r>
      <w:r w:rsidR="00ED0EBF" w:rsidRPr="00ED0EBF">
        <w:rPr>
          <w:rFonts w:ascii="Times New Roman" w:eastAsia="Times New Roman" w:hAnsi="Times New Roman" w:cs="Helvetica"/>
          <w:b/>
          <w:bCs/>
          <w:color w:val="000000" w:themeColor="text1"/>
          <w:sz w:val="24"/>
          <w:szCs w:val="24"/>
          <w:lang w:eastAsia="lv-LV"/>
        </w:rPr>
        <w:t>GND/IEK/2024/22</w:t>
      </w:r>
    </w:p>
    <w:p w14:paraId="0E49DEF7" w14:textId="77777777" w:rsidR="00137856" w:rsidRPr="00CC1A6E" w:rsidRDefault="00137856" w:rsidP="00137856">
      <w:pPr>
        <w:jc w:val="center"/>
        <w:rPr>
          <w:rFonts w:ascii="Times New Roman" w:hAnsi="Times New Roman" w:cs="Times New Roman"/>
          <w:b/>
          <w:bCs/>
          <w:color w:val="000000" w:themeColor="text1"/>
          <w:sz w:val="24"/>
          <w:szCs w:val="24"/>
        </w:rPr>
      </w:pPr>
    </w:p>
    <w:p w14:paraId="42EAB426" w14:textId="6243CDF5" w:rsidR="00E33A81" w:rsidRPr="00CC1A6E" w:rsidRDefault="00C80B90" w:rsidP="00E33A81">
      <w:pPr>
        <w:jc w:val="center"/>
        <w:rPr>
          <w:rFonts w:ascii="Times New Roman" w:hAnsi="Times New Roman" w:cs="Times New Roman"/>
          <w:b/>
          <w:bCs/>
          <w:color w:val="000000" w:themeColor="text1"/>
          <w:sz w:val="24"/>
          <w:szCs w:val="24"/>
        </w:rPr>
      </w:pPr>
      <w:r w:rsidRPr="00CC1A6E">
        <w:rPr>
          <w:rFonts w:ascii="Times New Roman" w:hAnsi="Times New Roman" w:cs="Times New Roman"/>
          <w:b/>
          <w:bCs/>
          <w:color w:val="000000" w:themeColor="text1"/>
          <w:sz w:val="24"/>
          <w:szCs w:val="24"/>
        </w:rPr>
        <w:t>Par stipendijām Gulbenes novada pašvaldības izglītības iestāžu skolēniem</w:t>
      </w:r>
    </w:p>
    <w:p w14:paraId="3D22BD99" w14:textId="78D06015" w:rsidR="000E7D23" w:rsidRDefault="00137856" w:rsidP="000E7D23">
      <w:pPr>
        <w:ind w:left="4962"/>
        <w:jc w:val="both"/>
        <w:rPr>
          <w:rFonts w:ascii="Times New Roman" w:hAnsi="Times New Roman" w:cs="Times New Roman"/>
          <w:i/>
          <w:iCs/>
          <w:sz w:val="24"/>
          <w:szCs w:val="24"/>
        </w:rPr>
      </w:pPr>
      <w:r w:rsidRPr="00CC1A6E">
        <w:rPr>
          <w:rFonts w:ascii="Times New Roman" w:hAnsi="Times New Roman" w:cs="Times New Roman"/>
          <w:i/>
          <w:iCs/>
          <w:color w:val="000000" w:themeColor="text1"/>
          <w:sz w:val="24"/>
          <w:szCs w:val="24"/>
        </w:rPr>
        <w:t xml:space="preserve">Izdoti saskaņā ar </w:t>
      </w:r>
      <w:r w:rsidR="000E7D23" w:rsidRPr="00CC1A6E">
        <w:rPr>
          <w:rFonts w:ascii="Times New Roman" w:hAnsi="Times New Roman" w:cs="Times New Roman"/>
          <w:i/>
          <w:iCs/>
          <w:color w:val="000000" w:themeColor="text1"/>
          <w:sz w:val="24"/>
          <w:szCs w:val="24"/>
        </w:rPr>
        <w:t xml:space="preserve">Pašvaldību likuma 4.panta </w:t>
      </w:r>
      <w:r w:rsidR="000E7D23">
        <w:rPr>
          <w:rFonts w:ascii="Times New Roman" w:hAnsi="Times New Roman" w:cs="Times New Roman"/>
          <w:i/>
          <w:iCs/>
          <w:sz w:val="24"/>
          <w:szCs w:val="24"/>
        </w:rPr>
        <w:t>pirmās daļas 4.punktu, Valsts pārvaldes iekārtas likuma 72.panta pirmās daļas 2.punktu, Izglītības likuma 17.panta trešās daļas 21.punktu un 55.panta 4.punktu</w:t>
      </w:r>
    </w:p>
    <w:p w14:paraId="741B8194" w14:textId="77777777" w:rsidR="000E7D23" w:rsidRPr="00A04157" w:rsidRDefault="000E7D23" w:rsidP="007867AB">
      <w:pPr>
        <w:spacing w:after="0"/>
        <w:ind w:left="4962"/>
        <w:jc w:val="both"/>
        <w:rPr>
          <w:rFonts w:ascii="Times New Roman" w:hAnsi="Times New Roman" w:cs="Times New Roman"/>
          <w:i/>
          <w:iCs/>
          <w:sz w:val="24"/>
          <w:szCs w:val="24"/>
        </w:rPr>
      </w:pPr>
    </w:p>
    <w:p w14:paraId="1CB6DB0D" w14:textId="3617B721" w:rsidR="007867AB" w:rsidRPr="00820787" w:rsidRDefault="00137856" w:rsidP="00CC1A6E">
      <w:pPr>
        <w:pStyle w:val="Sarakstarindkopa"/>
        <w:numPr>
          <w:ilvl w:val="0"/>
          <w:numId w:val="15"/>
        </w:numPr>
        <w:spacing w:after="0" w:line="360" w:lineRule="auto"/>
        <w:jc w:val="center"/>
        <w:rPr>
          <w:rFonts w:ascii="Times New Roman" w:hAnsi="Times New Roman" w:cs="Times New Roman"/>
          <w:b/>
          <w:bCs/>
          <w:color w:val="000000" w:themeColor="text1"/>
          <w:sz w:val="24"/>
          <w:szCs w:val="24"/>
        </w:rPr>
      </w:pPr>
      <w:r w:rsidRPr="00820787">
        <w:rPr>
          <w:rFonts w:ascii="Times New Roman" w:hAnsi="Times New Roman" w:cs="Times New Roman"/>
          <w:b/>
          <w:bCs/>
          <w:color w:val="000000" w:themeColor="text1"/>
          <w:sz w:val="24"/>
          <w:szCs w:val="24"/>
        </w:rPr>
        <w:t>Vispārīgie jautājumi</w:t>
      </w:r>
    </w:p>
    <w:p w14:paraId="536D0929" w14:textId="006E9984" w:rsidR="00445C3C" w:rsidRPr="00820787" w:rsidRDefault="00445C3C" w:rsidP="00FF3AD0">
      <w:pPr>
        <w:pStyle w:val="Sarakstarindkopa"/>
        <w:numPr>
          <w:ilvl w:val="0"/>
          <w:numId w:val="12"/>
        </w:numPr>
        <w:spacing w:after="0" w:line="360" w:lineRule="auto"/>
        <w:ind w:left="0" w:firstLine="567"/>
        <w:jc w:val="both"/>
        <w:rPr>
          <w:rFonts w:ascii="Times New Roman" w:hAnsi="Times New Roman" w:cs="Times New Roman"/>
          <w:sz w:val="24"/>
          <w:szCs w:val="24"/>
        </w:rPr>
      </w:pPr>
      <w:r w:rsidRPr="00820787">
        <w:rPr>
          <w:rFonts w:ascii="Times New Roman" w:eastAsia="Calibri" w:hAnsi="Times New Roman" w:cs="Times New Roman"/>
          <w:color w:val="000000" w:themeColor="text1"/>
          <w:kern w:val="2"/>
          <w:sz w:val="24"/>
          <w:szCs w:val="24"/>
          <w14:ligatures w14:val="standardContextual"/>
        </w:rPr>
        <w:t>Noteikumi nosaka kārtību, kādā Gulbenes novada pašvaldība (turpmāk - Pašvaldība) piešķir</w:t>
      </w:r>
      <w:r w:rsidR="00820787" w:rsidRPr="00820787">
        <w:rPr>
          <w:rFonts w:ascii="Times New Roman" w:eastAsia="Calibri" w:hAnsi="Times New Roman" w:cs="Times New Roman"/>
          <w:color w:val="000000" w:themeColor="text1"/>
          <w:kern w:val="2"/>
          <w:sz w:val="24"/>
          <w:szCs w:val="24"/>
          <w14:ligatures w14:val="standardContextual"/>
        </w:rPr>
        <w:t xml:space="preserve"> </w:t>
      </w:r>
      <w:r w:rsidRPr="00820787">
        <w:rPr>
          <w:rFonts w:ascii="Times New Roman" w:eastAsia="Calibri" w:hAnsi="Times New Roman" w:cs="Times New Roman"/>
          <w:color w:val="000000" w:themeColor="text1"/>
          <w:kern w:val="2"/>
          <w:sz w:val="24"/>
          <w:szCs w:val="24"/>
          <w14:ligatures w14:val="standardContextual"/>
        </w:rPr>
        <w:t>stipendijas Gulbenes novada pašvaldības</w:t>
      </w:r>
      <w:r w:rsidR="00820787">
        <w:rPr>
          <w:rFonts w:ascii="Times New Roman" w:eastAsia="Calibri" w:hAnsi="Times New Roman" w:cs="Times New Roman"/>
          <w:color w:val="000000" w:themeColor="text1"/>
          <w:kern w:val="2"/>
          <w:sz w:val="24"/>
          <w:szCs w:val="24"/>
          <w14:ligatures w14:val="standardContextual"/>
        </w:rPr>
        <w:t xml:space="preserve"> </w:t>
      </w:r>
      <w:r w:rsidRPr="00820787">
        <w:rPr>
          <w:rFonts w:ascii="Times New Roman" w:eastAsia="Calibri" w:hAnsi="Times New Roman" w:cs="Times New Roman"/>
          <w:color w:val="000000" w:themeColor="text1"/>
          <w:kern w:val="2"/>
          <w:sz w:val="24"/>
          <w:szCs w:val="24"/>
          <w14:ligatures w14:val="standardContextual"/>
        </w:rPr>
        <w:t xml:space="preserve">vispārējās </w:t>
      </w:r>
      <w:r w:rsidRPr="00820787">
        <w:rPr>
          <w:rFonts w:ascii="Times New Roman" w:eastAsia="Calibri" w:hAnsi="Times New Roman" w:cs="Times New Roman"/>
          <w:kern w:val="2"/>
          <w:sz w:val="24"/>
          <w:szCs w:val="24"/>
          <w14:ligatures w14:val="standardContextual"/>
        </w:rPr>
        <w:t>izglītības iestāžu 9. - 12.klašu skolēniem (turpmāk - stipendija), stipendijas apmēru un izmaksāšanas kārtību.</w:t>
      </w:r>
    </w:p>
    <w:p w14:paraId="655E99F7" w14:textId="77777777" w:rsidR="007867AB" w:rsidRPr="007867AB" w:rsidRDefault="00445C3C" w:rsidP="00FF3AD0">
      <w:pPr>
        <w:pStyle w:val="Sarakstarindkopa"/>
        <w:numPr>
          <w:ilvl w:val="0"/>
          <w:numId w:val="12"/>
        </w:numPr>
        <w:spacing w:line="360" w:lineRule="auto"/>
        <w:ind w:left="0" w:firstLine="567"/>
        <w:jc w:val="both"/>
        <w:rPr>
          <w:rFonts w:ascii="Times New Roman" w:hAnsi="Times New Roman" w:cs="Times New Roman"/>
          <w:sz w:val="24"/>
          <w:szCs w:val="24"/>
        </w:rPr>
      </w:pPr>
      <w:r w:rsidRPr="00445C3C">
        <w:rPr>
          <w:rFonts w:ascii="Times New Roman" w:eastAsia="Calibri" w:hAnsi="Times New Roman" w:cs="Times New Roman"/>
          <w:kern w:val="2"/>
          <w:sz w:val="24"/>
          <w:szCs w:val="24"/>
          <w14:ligatures w14:val="standardContextual"/>
        </w:rPr>
        <w:t>Stipendijas piešķiršanas mērķis ir sniegt atbalstu talantīgajiem skolēniem un motivēt skolēnus paaugstināt sasniegumus mācību darbā un ārpusstundu darbā, lai veicinātu skolēnu intelektuālo spēju attīstību un centienus kvalitatīvas izglītības iegūšanai.</w:t>
      </w:r>
    </w:p>
    <w:p w14:paraId="317CDBF1" w14:textId="77777777" w:rsidR="007867AB" w:rsidRPr="007867AB" w:rsidRDefault="00445C3C" w:rsidP="00FF3AD0">
      <w:pPr>
        <w:pStyle w:val="Sarakstarindkopa"/>
        <w:numPr>
          <w:ilvl w:val="0"/>
          <w:numId w:val="12"/>
        </w:numPr>
        <w:spacing w:line="360" w:lineRule="auto"/>
        <w:ind w:left="0" w:firstLine="567"/>
        <w:jc w:val="both"/>
        <w:rPr>
          <w:rFonts w:ascii="Times New Roman" w:hAnsi="Times New Roman" w:cs="Times New Roman"/>
          <w:sz w:val="24"/>
          <w:szCs w:val="24"/>
        </w:rPr>
      </w:pPr>
      <w:r w:rsidRPr="007867AB">
        <w:rPr>
          <w:rFonts w:ascii="Times New Roman" w:eastAsia="Calibri" w:hAnsi="Times New Roman" w:cs="Times New Roman"/>
          <w:kern w:val="2"/>
          <w:sz w:val="24"/>
          <w:szCs w:val="24"/>
          <w14:ligatures w14:val="standardContextual"/>
        </w:rPr>
        <w:t>Stipendijas izmaksā no Pašvaldības kārtējam gadam apstiprinātā budžeta līdzekļiem.</w:t>
      </w:r>
    </w:p>
    <w:p w14:paraId="457A4313" w14:textId="26EDBAB0" w:rsidR="00445C3C" w:rsidRPr="007867AB" w:rsidRDefault="00445C3C" w:rsidP="00FF3AD0">
      <w:pPr>
        <w:pStyle w:val="Sarakstarindkopa"/>
        <w:numPr>
          <w:ilvl w:val="0"/>
          <w:numId w:val="12"/>
        </w:numPr>
        <w:spacing w:after="0" w:line="360" w:lineRule="auto"/>
        <w:ind w:left="0" w:firstLine="567"/>
        <w:jc w:val="both"/>
        <w:rPr>
          <w:rFonts w:ascii="Times New Roman" w:hAnsi="Times New Roman" w:cs="Times New Roman"/>
          <w:sz w:val="24"/>
          <w:szCs w:val="24"/>
        </w:rPr>
      </w:pPr>
      <w:r w:rsidRPr="007867AB">
        <w:rPr>
          <w:rFonts w:ascii="Times New Roman" w:eastAsia="Calibri" w:hAnsi="Times New Roman" w:cs="Times New Roman"/>
          <w:kern w:val="2"/>
          <w:sz w:val="24"/>
          <w:szCs w:val="24"/>
          <w14:ligatures w14:val="standardContextual"/>
        </w:rPr>
        <w:t>Lēmumu par stipendijas piešķiršanu pieņem ar izpilddirektora rīkojumu izveidota stipendiju piešķiršanas komisija (turpmāk – Komisija) trīs cilvēku sastāvā.</w:t>
      </w:r>
    </w:p>
    <w:p w14:paraId="35059EB8" w14:textId="1FBBE7CA" w:rsidR="007867AB" w:rsidRPr="00CC1A6E" w:rsidRDefault="00445C3C" w:rsidP="00CC1A6E">
      <w:pPr>
        <w:pStyle w:val="Sarakstarindkopa"/>
        <w:numPr>
          <w:ilvl w:val="0"/>
          <w:numId w:val="15"/>
        </w:numPr>
        <w:spacing w:after="0" w:line="360" w:lineRule="auto"/>
        <w:jc w:val="center"/>
        <w:rPr>
          <w:rFonts w:ascii="Times New Roman" w:eastAsia="Calibri" w:hAnsi="Times New Roman" w:cs="Times New Roman"/>
          <w:b/>
          <w:bCs/>
          <w:kern w:val="2"/>
          <w:sz w:val="24"/>
          <w:szCs w:val="24"/>
          <w14:ligatures w14:val="standardContextual"/>
        </w:rPr>
      </w:pPr>
      <w:r w:rsidRPr="007867AB">
        <w:rPr>
          <w:rFonts w:ascii="Times New Roman" w:eastAsia="Calibri" w:hAnsi="Times New Roman" w:cs="Times New Roman"/>
          <w:b/>
          <w:bCs/>
          <w:kern w:val="2"/>
          <w:sz w:val="24"/>
          <w:szCs w:val="24"/>
          <w14:ligatures w14:val="standardContextual"/>
        </w:rPr>
        <w:t>Stipendijas apmērs</w:t>
      </w:r>
    </w:p>
    <w:p w14:paraId="393D6A15" w14:textId="692B8115" w:rsidR="00E33A81" w:rsidRPr="00ED0EBF" w:rsidRDefault="00445C3C" w:rsidP="00FF3AD0">
      <w:pPr>
        <w:pStyle w:val="Sarakstarindkopa"/>
        <w:numPr>
          <w:ilvl w:val="0"/>
          <w:numId w:val="12"/>
        </w:numPr>
        <w:spacing w:after="0" w:line="360" w:lineRule="auto"/>
        <w:ind w:left="0" w:firstLine="567"/>
        <w:jc w:val="both"/>
        <w:rPr>
          <w:rFonts w:ascii="Times New Roman" w:eastAsia="Calibri" w:hAnsi="Times New Roman" w:cs="Times New Roman"/>
          <w:kern w:val="2"/>
          <w:sz w:val="24"/>
          <w:szCs w:val="24"/>
          <w14:ligatures w14:val="standardContextual"/>
        </w:rPr>
      </w:pPr>
      <w:r w:rsidRPr="007867AB">
        <w:rPr>
          <w:rFonts w:ascii="Times New Roman" w:eastAsia="Calibri" w:hAnsi="Times New Roman" w:cs="Times New Roman"/>
          <w:kern w:val="2"/>
          <w:sz w:val="24"/>
          <w:szCs w:val="24"/>
          <w14:ligatures w14:val="standardContextual"/>
        </w:rPr>
        <w:t xml:space="preserve">Pašvaldības stipendijas apmērs ir 100,00 EUR (viens simts </w:t>
      </w:r>
      <w:r w:rsidRPr="007867AB">
        <w:rPr>
          <w:rFonts w:ascii="Times New Roman" w:eastAsia="Calibri" w:hAnsi="Times New Roman" w:cs="Times New Roman"/>
          <w:i/>
          <w:iCs/>
          <w:kern w:val="2"/>
          <w:sz w:val="24"/>
          <w:szCs w:val="24"/>
          <w14:ligatures w14:val="standardContextual"/>
        </w:rPr>
        <w:t>euro</w:t>
      </w:r>
      <w:r w:rsidRPr="007867AB">
        <w:rPr>
          <w:rFonts w:ascii="Times New Roman" w:eastAsia="Calibri" w:hAnsi="Times New Roman" w:cs="Times New Roman"/>
          <w:kern w:val="2"/>
          <w:sz w:val="24"/>
          <w:szCs w:val="24"/>
          <w14:ligatures w14:val="standardContextual"/>
        </w:rPr>
        <w:t xml:space="preserve">) </w:t>
      </w:r>
      <w:r w:rsidR="000F7DAC" w:rsidRPr="00ED0EBF">
        <w:rPr>
          <w:rFonts w:ascii="Times New Roman" w:eastAsia="Calibri" w:hAnsi="Times New Roman" w:cs="Times New Roman"/>
          <w:kern w:val="2"/>
          <w:sz w:val="24"/>
          <w:szCs w:val="24"/>
          <w14:ligatures w14:val="standardContextual"/>
        </w:rPr>
        <w:t>semestrī</w:t>
      </w:r>
      <w:r w:rsidRPr="00ED0EBF">
        <w:rPr>
          <w:rFonts w:ascii="Times New Roman" w:eastAsia="Calibri" w:hAnsi="Times New Roman" w:cs="Times New Roman"/>
          <w:kern w:val="2"/>
          <w:sz w:val="24"/>
          <w:szCs w:val="24"/>
          <w14:ligatures w14:val="standardContextual"/>
        </w:rPr>
        <w:t xml:space="preserve"> pēc nodokļu nomaksas.</w:t>
      </w:r>
    </w:p>
    <w:p w14:paraId="2E46D7F5" w14:textId="7F7C0F4E" w:rsidR="007867AB" w:rsidRPr="00ED0EBF" w:rsidRDefault="00445C3C" w:rsidP="004D191B">
      <w:pPr>
        <w:pStyle w:val="Sarakstarindkopa"/>
        <w:numPr>
          <w:ilvl w:val="0"/>
          <w:numId w:val="15"/>
        </w:numPr>
        <w:spacing w:after="0" w:line="360" w:lineRule="auto"/>
        <w:jc w:val="center"/>
        <w:rPr>
          <w:rFonts w:ascii="Times New Roman" w:eastAsia="Calibri" w:hAnsi="Times New Roman" w:cs="Times New Roman"/>
          <w:b/>
          <w:bCs/>
          <w:kern w:val="2"/>
          <w:sz w:val="24"/>
          <w:szCs w:val="24"/>
          <w14:ligatures w14:val="standardContextual"/>
        </w:rPr>
      </w:pPr>
      <w:r w:rsidRPr="00ED0EBF">
        <w:rPr>
          <w:rFonts w:ascii="Times New Roman" w:eastAsia="Calibri" w:hAnsi="Times New Roman" w:cs="Times New Roman"/>
          <w:b/>
          <w:bCs/>
          <w:kern w:val="2"/>
          <w:sz w:val="24"/>
          <w:szCs w:val="24"/>
          <w14:ligatures w14:val="standardContextual"/>
        </w:rPr>
        <w:t>Stipendijas piešķiršanas nosacījumi</w:t>
      </w:r>
    </w:p>
    <w:p w14:paraId="7587FC20" w14:textId="77777777" w:rsidR="004D191B" w:rsidRPr="00ED0EBF" w:rsidRDefault="00445C3C" w:rsidP="00FF3AD0">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t>Pašvaldība stipendijas piešķir skolēniem, uz kuriem attiecināmi visi zemāk uzskaitītie nosacījumi:</w:t>
      </w:r>
    </w:p>
    <w:p w14:paraId="22E99E15" w14:textId="7AAE50EA" w:rsidR="004D191B" w:rsidRPr="00ED0EBF"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t xml:space="preserve">skolēna sekmju vidējais vērtējums </w:t>
      </w:r>
      <w:r w:rsidR="000F7DAC" w:rsidRPr="00ED0EBF">
        <w:rPr>
          <w:rFonts w:ascii="Times New Roman" w:eastAsia="Calibri" w:hAnsi="Times New Roman" w:cs="Times New Roman"/>
          <w:kern w:val="2"/>
          <w:sz w:val="24"/>
          <w:szCs w:val="24"/>
          <w14:ligatures w14:val="standardContextual"/>
        </w:rPr>
        <w:t>semestra</w:t>
      </w:r>
      <w:r w:rsidRPr="00ED0EBF">
        <w:rPr>
          <w:rFonts w:ascii="Times New Roman" w:eastAsia="Calibri" w:hAnsi="Times New Roman" w:cs="Times New Roman"/>
          <w:kern w:val="2"/>
          <w:sz w:val="24"/>
          <w:szCs w:val="24"/>
          <w14:ligatures w14:val="standardContextual"/>
        </w:rPr>
        <w:t xml:space="preserve"> pēdējā mācību dienā  ir vismaz 8;</w:t>
      </w:r>
    </w:p>
    <w:p w14:paraId="7A64669F" w14:textId="011A2041" w:rsidR="00DC59F6" w:rsidRPr="00ED0EBF"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lastRenderedPageBreak/>
        <w:t>skolēna sekmju vidējais vērtējums katrā priekšmetā</w:t>
      </w:r>
      <w:r w:rsidR="000F7DAC" w:rsidRPr="00ED0EBF">
        <w:rPr>
          <w:rFonts w:ascii="Times New Roman" w:eastAsia="Calibri" w:hAnsi="Times New Roman" w:cs="Times New Roman"/>
          <w:kern w:val="2"/>
          <w:sz w:val="24"/>
          <w:szCs w:val="24"/>
          <w14:ligatures w14:val="standardContextual"/>
        </w:rPr>
        <w:t xml:space="preserve"> semestra</w:t>
      </w:r>
      <w:r w:rsidRPr="00ED0EBF">
        <w:rPr>
          <w:rFonts w:ascii="Times New Roman" w:eastAsia="Calibri" w:hAnsi="Times New Roman" w:cs="Times New Roman"/>
          <w:kern w:val="2"/>
          <w:sz w:val="24"/>
          <w:szCs w:val="24"/>
          <w14:ligatures w14:val="standardContextual"/>
        </w:rPr>
        <w:t xml:space="preserve"> pēdējā mācību dienā  ir vismaz 7;</w:t>
      </w:r>
    </w:p>
    <w:p w14:paraId="7C234959" w14:textId="7DCA506C" w:rsidR="00DC59F6" w:rsidRPr="00ED0EBF"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t xml:space="preserve">skolēns </w:t>
      </w:r>
      <w:r w:rsidR="000F7DAC" w:rsidRPr="00ED0EBF">
        <w:rPr>
          <w:rFonts w:ascii="Times New Roman" w:eastAsia="Calibri" w:hAnsi="Times New Roman" w:cs="Times New Roman"/>
          <w:kern w:val="2"/>
          <w:sz w:val="24"/>
          <w:szCs w:val="24"/>
          <w14:ligatures w14:val="standardContextual"/>
        </w:rPr>
        <w:t>semestrī</w:t>
      </w:r>
      <w:r w:rsidRPr="00ED0EBF">
        <w:rPr>
          <w:rFonts w:ascii="Times New Roman" w:eastAsia="Calibri" w:hAnsi="Times New Roman" w:cs="Times New Roman"/>
          <w:kern w:val="2"/>
          <w:sz w:val="24"/>
          <w:szCs w:val="24"/>
          <w14:ligatures w14:val="standardContextual"/>
        </w:rPr>
        <w:t xml:space="preserve"> nav neattaisnoti kavējis mācību stundas;</w:t>
      </w:r>
    </w:p>
    <w:p w14:paraId="7718EC0B" w14:textId="3B8C7E78" w:rsidR="00DC59F6" w:rsidRPr="00ED0EBF"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t xml:space="preserve">skolēns </w:t>
      </w:r>
      <w:r w:rsidR="000F7DAC" w:rsidRPr="00ED0EBF">
        <w:rPr>
          <w:rFonts w:ascii="Times New Roman" w:eastAsia="Calibri" w:hAnsi="Times New Roman" w:cs="Times New Roman"/>
          <w:kern w:val="2"/>
          <w:sz w:val="24"/>
          <w:szCs w:val="24"/>
          <w14:ligatures w14:val="standardContextual"/>
        </w:rPr>
        <w:t>semestrī</w:t>
      </w:r>
      <w:r w:rsidRPr="00ED0EBF">
        <w:rPr>
          <w:rFonts w:ascii="Times New Roman" w:eastAsia="Calibri" w:hAnsi="Times New Roman" w:cs="Times New Roman"/>
          <w:kern w:val="2"/>
          <w:sz w:val="24"/>
          <w:szCs w:val="24"/>
          <w14:ligatures w14:val="standardContextual"/>
        </w:rPr>
        <w:t xml:space="preserve"> nav pārkāpis izglītības iestādes iekšējās kārtības noteikumus</w:t>
      </w:r>
      <w:r w:rsidR="00DC59F6" w:rsidRPr="00ED0EBF">
        <w:rPr>
          <w:rFonts w:ascii="Times New Roman" w:eastAsia="Calibri" w:hAnsi="Times New Roman" w:cs="Times New Roman"/>
          <w:kern w:val="2"/>
          <w:sz w:val="24"/>
          <w:szCs w:val="24"/>
          <w14:ligatures w14:val="standardContextual"/>
        </w:rPr>
        <w:t>;</w:t>
      </w:r>
    </w:p>
    <w:p w14:paraId="79DA722F" w14:textId="5B0B7474" w:rsidR="00DC59F6" w:rsidRPr="00ED0EBF"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t xml:space="preserve">skolēns </w:t>
      </w:r>
      <w:r w:rsidR="000F7DAC" w:rsidRPr="00ED0EBF">
        <w:rPr>
          <w:rFonts w:ascii="Times New Roman" w:eastAsia="Calibri" w:hAnsi="Times New Roman" w:cs="Times New Roman"/>
          <w:kern w:val="2"/>
          <w:sz w:val="24"/>
          <w:szCs w:val="24"/>
          <w14:ligatures w14:val="standardContextual"/>
        </w:rPr>
        <w:t>semestrī</w:t>
      </w:r>
      <w:r w:rsidRPr="00ED0EBF">
        <w:rPr>
          <w:rFonts w:ascii="Times New Roman" w:eastAsia="Calibri" w:hAnsi="Times New Roman" w:cs="Times New Roman"/>
          <w:kern w:val="2"/>
          <w:sz w:val="24"/>
          <w:szCs w:val="24"/>
          <w14:ligatures w14:val="standardContextual"/>
        </w:rPr>
        <w:t xml:space="preserve"> ir iesaistījies vismaz vienā ārpusstundu aktivitātē, t.sk. mācību priekšmetu olimpiādēs, konkursos, projektos, pašpārvaldē, interešu izglītības pulciņos u.c.</w:t>
      </w:r>
      <w:r w:rsidR="00DC59F6" w:rsidRPr="00ED0EBF">
        <w:rPr>
          <w:rFonts w:ascii="Times New Roman" w:eastAsia="Calibri" w:hAnsi="Times New Roman" w:cs="Times New Roman"/>
          <w:kern w:val="2"/>
          <w:sz w:val="24"/>
          <w:szCs w:val="24"/>
          <w14:ligatures w14:val="standardContextual"/>
        </w:rPr>
        <w:t>;</w:t>
      </w:r>
    </w:p>
    <w:p w14:paraId="3CD76338" w14:textId="1EACEEE1" w:rsidR="00445C3C"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t xml:space="preserve">skolēns </w:t>
      </w:r>
      <w:r w:rsidR="000F7DAC" w:rsidRPr="00ED0EBF">
        <w:rPr>
          <w:rFonts w:ascii="Times New Roman" w:eastAsia="Calibri" w:hAnsi="Times New Roman" w:cs="Times New Roman"/>
          <w:kern w:val="2"/>
          <w:sz w:val="24"/>
          <w:szCs w:val="24"/>
          <w14:ligatures w14:val="standardContextual"/>
        </w:rPr>
        <w:t>semestrī</w:t>
      </w:r>
      <w:r w:rsidRPr="00ED0EBF">
        <w:rPr>
          <w:rFonts w:ascii="Times New Roman" w:eastAsia="Calibri" w:hAnsi="Times New Roman" w:cs="Times New Roman"/>
          <w:kern w:val="2"/>
          <w:sz w:val="24"/>
          <w:szCs w:val="24"/>
          <w14:ligatures w14:val="standardContextual"/>
        </w:rPr>
        <w:t xml:space="preserve"> bez pamatota iemesla nav atteicies pārstāvēt izglītības iestādi mācību priekšmetu olimpiādēs, konkursos, zinātniski pētniecisko darbu </w:t>
      </w:r>
      <w:r w:rsidRPr="00DC59F6">
        <w:rPr>
          <w:rFonts w:ascii="Times New Roman" w:eastAsia="Calibri" w:hAnsi="Times New Roman" w:cs="Times New Roman"/>
          <w:kern w:val="2"/>
          <w:sz w:val="24"/>
          <w:szCs w:val="24"/>
          <w14:ligatures w14:val="standardContextual"/>
        </w:rPr>
        <w:t>lasījumos (turpmāk – ZPD), sacensībās.</w:t>
      </w:r>
    </w:p>
    <w:p w14:paraId="2CBCD37A" w14:textId="2D832A23" w:rsidR="007867AB" w:rsidRPr="00445C3C" w:rsidRDefault="00445C3C" w:rsidP="00DC59F6">
      <w:pPr>
        <w:spacing w:line="360" w:lineRule="auto"/>
        <w:jc w:val="center"/>
        <w:rPr>
          <w:rFonts w:ascii="Times New Roman" w:eastAsia="Calibri" w:hAnsi="Times New Roman" w:cs="Times New Roman"/>
          <w:b/>
          <w:bCs/>
          <w:kern w:val="2"/>
          <w:sz w:val="24"/>
          <w:szCs w:val="24"/>
          <w14:ligatures w14:val="standardContextual"/>
        </w:rPr>
      </w:pPr>
      <w:r w:rsidRPr="00445C3C">
        <w:rPr>
          <w:rFonts w:ascii="Times New Roman" w:eastAsia="Calibri" w:hAnsi="Times New Roman" w:cs="Times New Roman"/>
          <w:b/>
          <w:bCs/>
          <w:kern w:val="2"/>
          <w:sz w:val="24"/>
          <w:szCs w:val="24"/>
          <w14:ligatures w14:val="standardContextual"/>
        </w:rPr>
        <w:t>IV. Stipendijas piešķiršanas kārtība</w:t>
      </w:r>
    </w:p>
    <w:p w14:paraId="72848143" w14:textId="0048798A" w:rsidR="00DC59F6" w:rsidRPr="00ED0EBF" w:rsidRDefault="00445C3C" w:rsidP="00FF3AD0">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D0EBF">
        <w:rPr>
          <w:rFonts w:ascii="Times New Roman" w:eastAsia="Calibri" w:hAnsi="Times New Roman" w:cs="Times New Roman"/>
          <w:kern w:val="2"/>
          <w:sz w:val="24"/>
          <w:szCs w:val="24"/>
          <w14:ligatures w14:val="standardContextual"/>
        </w:rPr>
        <w:t xml:space="preserve">Izglītības iestādes direktors iesniedz pieteikuma anketu (pielikumā) Komisijai ne vēlāk kā 10 (desmit) dienu laikā  pēc </w:t>
      </w:r>
      <w:r w:rsidR="000F7DAC" w:rsidRPr="00ED0EBF">
        <w:rPr>
          <w:rFonts w:ascii="Times New Roman" w:eastAsia="Calibri" w:hAnsi="Times New Roman" w:cs="Times New Roman"/>
          <w:kern w:val="2"/>
          <w:sz w:val="24"/>
          <w:szCs w:val="24"/>
          <w14:ligatures w14:val="standardContextual"/>
        </w:rPr>
        <w:t>semestra</w:t>
      </w:r>
      <w:r w:rsidRPr="00ED0EBF">
        <w:rPr>
          <w:rFonts w:ascii="Times New Roman" w:eastAsia="Calibri" w:hAnsi="Times New Roman" w:cs="Times New Roman"/>
          <w:kern w:val="2"/>
          <w:sz w:val="24"/>
          <w:szCs w:val="24"/>
          <w14:ligatures w14:val="standardContextual"/>
        </w:rPr>
        <w:t xml:space="preserve"> pēdējās mācību dienas:</w:t>
      </w:r>
    </w:p>
    <w:p w14:paraId="3C0E2758" w14:textId="036BC00C" w:rsidR="00DC59F6" w:rsidRPr="00EE15CA"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E15CA">
        <w:rPr>
          <w:rFonts w:ascii="Times New Roman" w:eastAsia="Calibri" w:hAnsi="Times New Roman" w:cs="Times New Roman"/>
          <w:kern w:val="2"/>
          <w:sz w:val="24"/>
          <w:szCs w:val="24"/>
          <w14:ligatures w14:val="standardContextual"/>
        </w:rPr>
        <w:t xml:space="preserve">klātienē Gulbenes novada Izglītības pārvaldē </w:t>
      </w:r>
      <w:r w:rsidR="00DC59F6" w:rsidRPr="00EE15CA">
        <w:rPr>
          <w:rFonts w:ascii="Times New Roman" w:eastAsia="Calibri" w:hAnsi="Times New Roman" w:cs="Times New Roman"/>
          <w:kern w:val="2"/>
          <w:sz w:val="24"/>
          <w:szCs w:val="24"/>
          <w14:ligatures w14:val="standardContextual"/>
        </w:rPr>
        <w:t>(</w:t>
      </w:r>
      <w:r w:rsidRPr="00EE15CA">
        <w:rPr>
          <w:rFonts w:ascii="Times New Roman" w:eastAsia="Calibri" w:hAnsi="Times New Roman" w:cs="Times New Roman"/>
          <w:kern w:val="2"/>
          <w:sz w:val="24"/>
          <w:szCs w:val="24"/>
          <w14:ligatures w14:val="standardContextual"/>
        </w:rPr>
        <w:t>Ābeļu ielā 2, Gulbenē, Gulbenes novadā, LV-4401</w:t>
      </w:r>
      <w:r w:rsidR="00DC59F6" w:rsidRPr="00EE15CA">
        <w:rPr>
          <w:rFonts w:ascii="Times New Roman" w:eastAsia="Calibri" w:hAnsi="Times New Roman" w:cs="Times New Roman"/>
          <w:kern w:val="2"/>
          <w:sz w:val="24"/>
          <w:szCs w:val="24"/>
          <w14:ligatures w14:val="standardContextual"/>
        </w:rPr>
        <w:t>)</w:t>
      </w:r>
      <w:r w:rsidRPr="00EE15CA">
        <w:rPr>
          <w:rFonts w:ascii="Times New Roman" w:eastAsia="Calibri" w:hAnsi="Times New Roman" w:cs="Times New Roman"/>
          <w:kern w:val="2"/>
          <w:sz w:val="24"/>
          <w:szCs w:val="24"/>
          <w14:ligatures w14:val="standardContextual"/>
        </w:rPr>
        <w:t>;</w:t>
      </w:r>
    </w:p>
    <w:p w14:paraId="634B6F9A" w14:textId="6E66EEFC" w:rsidR="00DC59F6" w:rsidRPr="00EE15CA" w:rsidRDefault="00445C3C" w:rsidP="00FF3AD0">
      <w:pPr>
        <w:pStyle w:val="Sarakstarindkopa"/>
        <w:numPr>
          <w:ilvl w:val="1"/>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EE15CA">
        <w:rPr>
          <w:rFonts w:ascii="Times New Roman" w:eastAsia="Calibri" w:hAnsi="Times New Roman" w:cs="Times New Roman"/>
          <w:kern w:val="2"/>
          <w:sz w:val="24"/>
          <w:szCs w:val="24"/>
          <w14:ligatures w14:val="standardContextual"/>
        </w:rPr>
        <w:t xml:space="preserve"> vai nosūtot uz e-pasta adresi </w:t>
      </w:r>
      <w:hyperlink r:id="rId10" w:history="1">
        <w:r w:rsidRPr="00EE15CA">
          <w:rPr>
            <w:rFonts w:ascii="Times New Roman" w:eastAsia="Calibri" w:hAnsi="Times New Roman" w:cs="Times New Roman"/>
            <w:color w:val="0563C1"/>
            <w:kern w:val="2"/>
            <w:sz w:val="24"/>
            <w:szCs w:val="24"/>
            <w:u w:val="single"/>
            <w14:ligatures w14:val="standardContextual"/>
          </w:rPr>
          <w:t>izglitibas.parvalde@gulbene.lv</w:t>
        </w:r>
      </w:hyperlink>
      <w:r w:rsidRPr="00EE15CA">
        <w:rPr>
          <w:rFonts w:ascii="Times New Roman" w:eastAsia="Calibri" w:hAnsi="Times New Roman" w:cs="Times New Roman"/>
          <w:color w:val="0563C1"/>
          <w:kern w:val="2"/>
          <w:sz w:val="24"/>
          <w:szCs w:val="24"/>
          <w:u w:val="single"/>
          <w14:ligatures w14:val="standardContextual"/>
        </w:rPr>
        <w:t xml:space="preserve"> </w:t>
      </w:r>
      <w:r w:rsidRPr="00EE15CA">
        <w:rPr>
          <w:rFonts w:ascii="Times New Roman" w:eastAsia="Calibri" w:hAnsi="Times New Roman" w:cs="Times New Roman"/>
          <w:kern w:val="2"/>
          <w:sz w:val="24"/>
          <w:szCs w:val="24"/>
          <w14:ligatures w14:val="standardContextual"/>
        </w:rPr>
        <w:t xml:space="preserve"> </w:t>
      </w:r>
      <w:r w:rsidR="00D13541">
        <w:rPr>
          <w:rFonts w:ascii="Times New Roman" w:eastAsia="Calibri" w:hAnsi="Times New Roman" w:cs="Times New Roman"/>
          <w:kern w:val="2"/>
          <w:sz w:val="24"/>
          <w:szCs w:val="24"/>
          <w14:ligatures w14:val="standardContextual"/>
        </w:rPr>
        <w:t>(</w:t>
      </w:r>
      <w:r w:rsidRPr="00EE15CA">
        <w:rPr>
          <w:rFonts w:ascii="Times New Roman" w:eastAsia="Calibri" w:hAnsi="Times New Roman" w:cs="Times New Roman"/>
          <w:kern w:val="2"/>
          <w:sz w:val="24"/>
          <w:szCs w:val="24"/>
          <w14:ligatures w14:val="standardContextual"/>
        </w:rPr>
        <w:t>parakstītu ar drošu elektronisko parakstu</w:t>
      </w:r>
      <w:r w:rsidR="00D13541">
        <w:rPr>
          <w:rFonts w:ascii="Times New Roman" w:eastAsia="Calibri" w:hAnsi="Times New Roman" w:cs="Times New Roman"/>
          <w:kern w:val="2"/>
          <w:sz w:val="24"/>
          <w:szCs w:val="24"/>
          <w14:ligatures w14:val="standardContextual"/>
        </w:rPr>
        <w:t>)</w:t>
      </w:r>
      <w:r w:rsidR="00DC59F6" w:rsidRPr="00EE15CA">
        <w:rPr>
          <w:rFonts w:ascii="Times New Roman" w:eastAsia="Calibri" w:hAnsi="Times New Roman" w:cs="Times New Roman"/>
          <w:kern w:val="2"/>
          <w:sz w:val="24"/>
          <w:szCs w:val="24"/>
          <w14:ligatures w14:val="standardContextual"/>
        </w:rPr>
        <w:t>.</w:t>
      </w:r>
    </w:p>
    <w:p w14:paraId="19849A80" w14:textId="77777777" w:rsidR="00FD5F91" w:rsidRPr="00E33A81" w:rsidRDefault="00445C3C" w:rsidP="00FF3AD0">
      <w:pPr>
        <w:pStyle w:val="Sarakstarindkopa"/>
        <w:numPr>
          <w:ilvl w:val="0"/>
          <w:numId w:val="12"/>
        </w:numPr>
        <w:spacing w:line="360" w:lineRule="auto"/>
        <w:ind w:left="0" w:firstLine="567"/>
        <w:jc w:val="both"/>
        <w:rPr>
          <w:rFonts w:ascii="Times New Roman" w:eastAsia="Calibri" w:hAnsi="Times New Roman" w:cs="Times New Roman"/>
          <w:color w:val="000000" w:themeColor="text1"/>
          <w:kern w:val="2"/>
          <w:sz w:val="24"/>
          <w:szCs w:val="24"/>
          <w14:ligatures w14:val="standardContextual"/>
        </w:rPr>
      </w:pPr>
      <w:r w:rsidRPr="00DC59F6">
        <w:rPr>
          <w:rFonts w:ascii="Times New Roman" w:eastAsia="Calibri" w:hAnsi="Times New Roman" w:cs="Times New Roman"/>
          <w:kern w:val="2"/>
          <w:sz w:val="24"/>
          <w:szCs w:val="24"/>
          <w14:ligatures w14:val="standardContextual"/>
        </w:rPr>
        <w:t xml:space="preserve">Izvērtējot skolēna </w:t>
      </w:r>
      <w:r w:rsidRPr="00E33A81">
        <w:rPr>
          <w:rFonts w:ascii="Times New Roman" w:eastAsia="Calibri" w:hAnsi="Times New Roman" w:cs="Times New Roman"/>
          <w:color w:val="000000" w:themeColor="text1"/>
          <w:kern w:val="2"/>
          <w:sz w:val="24"/>
          <w:szCs w:val="24"/>
          <w14:ligatures w14:val="standardContextual"/>
        </w:rPr>
        <w:t xml:space="preserve">atbilstību šo noteikumu </w:t>
      </w:r>
      <w:r w:rsidR="006B6AD1" w:rsidRPr="00E33A81">
        <w:rPr>
          <w:rFonts w:ascii="Times New Roman" w:eastAsia="Calibri" w:hAnsi="Times New Roman" w:cs="Times New Roman"/>
          <w:color w:val="000000" w:themeColor="text1"/>
          <w:kern w:val="2"/>
          <w:sz w:val="24"/>
          <w:szCs w:val="24"/>
          <w14:ligatures w14:val="standardContextual"/>
        </w:rPr>
        <w:t>6</w:t>
      </w:r>
      <w:r w:rsidRPr="00E33A81">
        <w:rPr>
          <w:rFonts w:ascii="Times New Roman" w:eastAsia="Calibri" w:hAnsi="Times New Roman" w:cs="Times New Roman"/>
          <w:color w:val="000000" w:themeColor="text1"/>
          <w:kern w:val="2"/>
          <w:sz w:val="24"/>
          <w:szCs w:val="24"/>
          <w14:ligatures w14:val="standardContextual"/>
        </w:rPr>
        <w:t>.punkta nosacījumiem, Komisija pieņem lēmumu par stipendijas piešķiršanu skolēnam vai atteikumu to piešķirt.</w:t>
      </w:r>
    </w:p>
    <w:p w14:paraId="6B27A70F" w14:textId="7F9235AB" w:rsidR="00FD5F91" w:rsidRDefault="00E33A81" w:rsidP="00FF3AD0">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P</w:t>
      </w:r>
      <w:r w:rsidR="00445C3C" w:rsidRPr="00E33A81">
        <w:rPr>
          <w:rFonts w:ascii="Times New Roman" w:eastAsia="Calibri" w:hAnsi="Times New Roman" w:cs="Times New Roman"/>
          <w:color w:val="000000" w:themeColor="text1"/>
          <w:kern w:val="2"/>
          <w:sz w:val="24"/>
          <w:szCs w:val="24"/>
          <w14:ligatures w14:val="standardContextual"/>
        </w:rPr>
        <w:t xml:space="preserve">ašvaldības izpilddirektors, pamatojoties uz Komisijas lēmumu par stipendijas piešķiršanu skolēnam, vienas nedēļas laikā no lēmuma pieņemšanas dienas izdod rīkojumu par stipendijas piešķiršanu skolēnam, informējot par to izglītības </w:t>
      </w:r>
      <w:r w:rsidR="00445C3C" w:rsidRPr="00FD5F91">
        <w:rPr>
          <w:rFonts w:ascii="Times New Roman" w:eastAsia="Calibri" w:hAnsi="Times New Roman" w:cs="Times New Roman"/>
          <w:kern w:val="2"/>
          <w:sz w:val="24"/>
          <w:szCs w:val="24"/>
          <w14:ligatures w14:val="standardContextual"/>
        </w:rPr>
        <w:t>iestādes vadītāju. Par stipendijas piešķiršanu izglītības iestādes vadītājs informē vienu no skolēna likumiskajiem pārstāvjiem.</w:t>
      </w:r>
    </w:p>
    <w:p w14:paraId="303EBF6C" w14:textId="3674C2D5" w:rsidR="00361D91" w:rsidRPr="00FF3AD0" w:rsidRDefault="00445C3C" w:rsidP="00361D91">
      <w:pPr>
        <w:pStyle w:val="Sarakstarindkopa"/>
        <w:numPr>
          <w:ilvl w:val="0"/>
          <w:numId w:val="12"/>
        </w:numPr>
        <w:spacing w:line="360" w:lineRule="auto"/>
        <w:ind w:left="0" w:firstLine="567"/>
        <w:jc w:val="both"/>
        <w:rPr>
          <w:rFonts w:ascii="Times New Roman" w:eastAsia="Calibri" w:hAnsi="Times New Roman" w:cs="Times New Roman"/>
          <w:kern w:val="2"/>
          <w:sz w:val="24"/>
          <w:szCs w:val="24"/>
          <w14:ligatures w14:val="standardContextual"/>
        </w:rPr>
      </w:pPr>
      <w:r w:rsidRPr="00FD5F91">
        <w:rPr>
          <w:rFonts w:ascii="Times New Roman" w:eastAsia="Calibri" w:hAnsi="Times New Roman" w:cs="Times New Roman"/>
          <w:kern w:val="2"/>
          <w:sz w:val="24"/>
          <w:szCs w:val="24"/>
          <w14:ligatures w14:val="standardContextual"/>
        </w:rPr>
        <w:t xml:space="preserve">Rīkojumā norādītajā termiņā stipendija tiek pārskaitīta bezskaidras naudas veidā uz skolēna norādīto bankas kontu. Ja nepilngadīgam skolēnam nav sava bankas konta, tad stipendija tiek pārskaitīta uz likumiskā pārstāvja bankas kontu. Pēc skolēna vai viņa likumiskā pārstāvja lūguma stipendiju iespējams saņemt skaidras naudas norēķinu veidā </w:t>
      </w:r>
      <w:r w:rsidR="00FD5F91">
        <w:rPr>
          <w:rFonts w:ascii="Times New Roman" w:eastAsia="Calibri" w:hAnsi="Times New Roman" w:cs="Times New Roman"/>
          <w:kern w:val="2"/>
          <w:sz w:val="24"/>
          <w:szCs w:val="24"/>
          <w14:ligatures w14:val="standardContextual"/>
        </w:rPr>
        <w:t>Pašvaldības</w:t>
      </w:r>
      <w:r w:rsidRPr="00FD5F91">
        <w:rPr>
          <w:rFonts w:ascii="Times New Roman" w:eastAsia="Calibri" w:hAnsi="Times New Roman" w:cs="Times New Roman"/>
          <w:kern w:val="2"/>
          <w:sz w:val="24"/>
          <w:szCs w:val="24"/>
          <w14:ligatures w14:val="standardContextual"/>
        </w:rPr>
        <w:t xml:space="preserve"> kasē</w:t>
      </w:r>
      <w:r w:rsidR="00CC1A6E">
        <w:rPr>
          <w:rFonts w:ascii="Times New Roman" w:eastAsia="Calibri" w:hAnsi="Times New Roman" w:cs="Times New Roman"/>
          <w:kern w:val="2"/>
          <w:sz w:val="24"/>
          <w:szCs w:val="24"/>
          <w14:ligatures w14:val="standardContextual"/>
        </w:rPr>
        <w:t>.</w:t>
      </w:r>
    </w:p>
    <w:p w14:paraId="56ACBB4D" w14:textId="7429D6A4" w:rsidR="00FD5F91" w:rsidRPr="00E33A81" w:rsidRDefault="00FD5F91" w:rsidP="00FD5F91">
      <w:pPr>
        <w:spacing w:line="360" w:lineRule="auto"/>
        <w:jc w:val="center"/>
        <w:rPr>
          <w:rFonts w:ascii="Times New Roman" w:hAnsi="Times New Roman" w:cs="Times New Roman"/>
          <w:b/>
          <w:bCs/>
          <w:color w:val="000000" w:themeColor="text1"/>
          <w:sz w:val="24"/>
          <w:szCs w:val="24"/>
        </w:rPr>
      </w:pPr>
      <w:r w:rsidRPr="00E33A81">
        <w:rPr>
          <w:rFonts w:ascii="Times New Roman" w:hAnsi="Times New Roman" w:cs="Times New Roman"/>
          <w:b/>
          <w:bCs/>
          <w:color w:val="000000" w:themeColor="text1"/>
          <w:sz w:val="24"/>
          <w:szCs w:val="24"/>
        </w:rPr>
        <w:t>V. Noslēguma jautājumi</w:t>
      </w:r>
    </w:p>
    <w:p w14:paraId="4370C4A5" w14:textId="77777777" w:rsidR="000E1F46" w:rsidRPr="00E33A81" w:rsidRDefault="00FD5F91" w:rsidP="00FF3AD0">
      <w:pPr>
        <w:pStyle w:val="Sarakstarindkopa"/>
        <w:numPr>
          <w:ilvl w:val="0"/>
          <w:numId w:val="12"/>
        </w:numPr>
        <w:spacing w:line="360" w:lineRule="auto"/>
        <w:ind w:left="0" w:firstLine="567"/>
        <w:jc w:val="both"/>
        <w:rPr>
          <w:rFonts w:ascii="Times New Roman" w:hAnsi="Times New Roman" w:cs="Times New Roman"/>
          <w:color w:val="000000" w:themeColor="text1"/>
          <w:sz w:val="24"/>
          <w:szCs w:val="24"/>
        </w:rPr>
      </w:pPr>
      <w:r w:rsidRPr="00E33A81">
        <w:rPr>
          <w:rFonts w:ascii="Times New Roman" w:hAnsi="Times New Roman" w:cs="Times New Roman"/>
          <w:color w:val="000000" w:themeColor="text1"/>
          <w:sz w:val="24"/>
          <w:szCs w:val="24"/>
        </w:rPr>
        <w:t xml:space="preserve">Atzīt par spēku zaudējušiem Gulbenes novada pašvaldības domes </w:t>
      </w:r>
      <w:r w:rsidR="000E1F46" w:rsidRPr="00E33A81">
        <w:rPr>
          <w:rFonts w:ascii="Times New Roman" w:hAnsi="Times New Roman" w:cs="Times New Roman"/>
          <w:color w:val="000000" w:themeColor="text1"/>
          <w:sz w:val="24"/>
          <w:szCs w:val="24"/>
        </w:rPr>
        <w:t xml:space="preserve">2016.gada 31.marta </w:t>
      </w:r>
      <w:r w:rsidRPr="00E33A81">
        <w:rPr>
          <w:rFonts w:ascii="Times New Roman" w:hAnsi="Times New Roman" w:cs="Times New Roman"/>
          <w:color w:val="000000" w:themeColor="text1"/>
          <w:sz w:val="24"/>
          <w:szCs w:val="24"/>
        </w:rPr>
        <w:t>noteikumus Nr.</w:t>
      </w:r>
      <w:r w:rsidR="000E1F46" w:rsidRPr="00E33A81">
        <w:rPr>
          <w:rFonts w:ascii="Times New Roman" w:hAnsi="Times New Roman" w:cs="Times New Roman"/>
          <w:color w:val="000000" w:themeColor="text1"/>
          <w:sz w:val="24"/>
          <w:szCs w:val="24"/>
        </w:rPr>
        <w:t>4</w:t>
      </w:r>
      <w:r w:rsidRPr="00E33A81">
        <w:rPr>
          <w:rFonts w:ascii="Times New Roman" w:hAnsi="Times New Roman" w:cs="Times New Roman"/>
          <w:color w:val="000000" w:themeColor="text1"/>
          <w:sz w:val="24"/>
          <w:szCs w:val="24"/>
        </w:rPr>
        <w:t xml:space="preserve"> </w:t>
      </w:r>
      <w:r w:rsidR="000E1F46" w:rsidRPr="00E33A81">
        <w:rPr>
          <w:rFonts w:ascii="Times New Roman" w:hAnsi="Times New Roman" w:cs="Times New Roman"/>
          <w:color w:val="000000" w:themeColor="text1"/>
          <w:sz w:val="24"/>
          <w:szCs w:val="24"/>
        </w:rPr>
        <w:t>“Par stipendijām Gulbenes novada pašvaldības izglītības iestāžu izglītojamiem</w:t>
      </w:r>
      <w:r w:rsidRPr="00E33A81">
        <w:rPr>
          <w:rFonts w:ascii="Times New Roman" w:hAnsi="Times New Roman" w:cs="Times New Roman"/>
          <w:color w:val="000000" w:themeColor="text1"/>
          <w:sz w:val="24"/>
          <w:szCs w:val="24"/>
        </w:rPr>
        <w:t>” (protokols Nr.</w:t>
      </w:r>
      <w:r w:rsidR="000E1F46" w:rsidRPr="00E33A81">
        <w:rPr>
          <w:rFonts w:ascii="Times New Roman" w:hAnsi="Times New Roman" w:cs="Times New Roman"/>
          <w:color w:val="000000" w:themeColor="text1"/>
          <w:sz w:val="24"/>
          <w:szCs w:val="24"/>
        </w:rPr>
        <w:t>4</w:t>
      </w:r>
      <w:r w:rsidRPr="00E33A81">
        <w:rPr>
          <w:rFonts w:ascii="Times New Roman" w:hAnsi="Times New Roman" w:cs="Times New Roman"/>
          <w:color w:val="000000" w:themeColor="text1"/>
          <w:sz w:val="24"/>
          <w:szCs w:val="24"/>
        </w:rPr>
        <w:t>,</w:t>
      </w:r>
      <w:r w:rsidR="000E1F46" w:rsidRPr="00E33A81">
        <w:rPr>
          <w:rFonts w:ascii="Times New Roman" w:hAnsi="Times New Roman" w:cs="Times New Roman"/>
          <w:color w:val="000000" w:themeColor="text1"/>
          <w:sz w:val="24"/>
          <w:szCs w:val="24"/>
        </w:rPr>
        <w:t xml:space="preserve"> 44</w:t>
      </w:r>
      <w:r w:rsidRPr="00E33A81">
        <w:rPr>
          <w:rFonts w:ascii="Times New Roman" w:hAnsi="Times New Roman" w:cs="Times New Roman"/>
          <w:color w:val="000000" w:themeColor="text1"/>
          <w:sz w:val="24"/>
          <w:szCs w:val="24"/>
        </w:rPr>
        <w:t>.§).</w:t>
      </w:r>
    </w:p>
    <w:p w14:paraId="2EAEF5F6" w14:textId="758D4AF1" w:rsidR="00FD5F91" w:rsidRPr="00E33A81" w:rsidRDefault="00FD5F91" w:rsidP="00FF3AD0">
      <w:pPr>
        <w:pStyle w:val="Sarakstarindkopa"/>
        <w:numPr>
          <w:ilvl w:val="0"/>
          <w:numId w:val="12"/>
        </w:numPr>
        <w:spacing w:line="360" w:lineRule="auto"/>
        <w:ind w:left="0" w:firstLine="567"/>
        <w:jc w:val="both"/>
        <w:rPr>
          <w:rFonts w:ascii="Times New Roman" w:hAnsi="Times New Roman" w:cs="Times New Roman"/>
          <w:color w:val="000000" w:themeColor="text1"/>
          <w:sz w:val="24"/>
          <w:szCs w:val="24"/>
        </w:rPr>
      </w:pPr>
      <w:r w:rsidRPr="00E33A81">
        <w:rPr>
          <w:rFonts w:ascii="Times New Roman" w:hAnsi="Times New Roman" w:cs="Times New Roman"/>
          <w:color w:val="000000" w:themeColor="text1"/>
          <w:sz w:val="24"/>
          <w:szCs w:val="24"/>
        </w:rPr>
        <w:t>Noteikumi stājas spēkā 2024.gada 1.</w:t>
      </w:r>
      <w:r w:rsidR="000E1F46" w:rsidRPr="00E33A81">
        <w:rPr>
          <w:rFonts w:ascii="Times New Roman" w:hAnsi="Times New Roman" w:cs="Times New Roman"/>
          <w:color w:val="000000" w:themeColor="text1"/>
          <w:sz w:val="24"/>
          <w:szCs w:val="24"/>
        </w:rPr>
        <w:t xml:space="preserve">septembrī. </w:t>
      </w:r>
    </w:p>
    <w:p w14:paraId="4BAC093E" w14:textId="4880E48E" w:rsidR="00445C3C" w:rsidRPr="00445C3C" w:rsidRDefault="00FD5F91" w:rsidP="000E1F46">
      <w:pPr>
        <w:pStyle w:val="Paraststmeklis"/>
        <w:spacing w:before="0" w:beforeAutospacing="0" w:after="0" w:afterAutospacing="0" w:line="360" w:lineRule="auto"/>
        <w:jc w:val="both"/>
      </w:pPr>
      <w:r w:rsidRPr="00653AF4">
        <w:rPr>
          <w:rFonts w:cs="Arial"/>
        </w:rPr>
        <w:t xml:space="preserve">Gulbenes novada </w:t>
      </w:r>
      <w:r>
        <w:rPr>
          <w:rFonts w:cs="Arial"/>
        </w:rPr>
        <w:t xml:space="preserve">pašvaldības </w:t>
      </w:r>
      <w:r w:rsidRPr="00653AF4">
        <w:rPr>
          <w:rFonts w:cs="Arial"/>
        </w:rPr>
        <w:t>domes priekšsēdētājs</w:t>
      </w:r>
      <w:r w:rsidRPr="00653AF4">
        <w:rPr>
          <w:rFonts w:cs="Arial"/>
        </w:rPr>
        <w:tab/>
      </w:r>
      <w:r w:rsidRPr="003D339D">
        <w:rPr>
          <w:rFonts w:cs="Arial"/>
        </w:rPr>
        <w:tab/>
      </w:r>
      <w:r w:rsidRPr="003D339D">
        <w:rPr>
          <w:rFonts w:cs="Arial"/>
        </w:rPr>
        <w:tab/>
      </w:r>
      <w:r w:rsidRPr="003D339D">
        <w:rPr>
          <w:rFonts w:cs="Arial"/>
        </w:rPr>
        <w:tab/>
        <w:t xml:space="preserve">         A.Caunītis</w:t>
      </w:r>
    </w:p>
    <w:p w14:paraId="6D4240B2" w14:textId="77777777" w:rsidR="000F7DAC" w:rsidRDefault="000F7DAC">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br w:type="page"/>
      </w:r>
    </w:p>
    <w:p w14:paraId="35A4B806" w14:textId="0722C54B" w:rsidR="00445C3C" w:rsidRPr="00445C3C" w:rsidRDefault="00445C3C" w:rsidP="00ED0EBF">
      <w:pPr>
        <w:spacing w:after="0"/>
        <w:ind w:left="3600"/>
        <w:jc w:val="both"/>
        <w:rPr>
          <w:rFonts w:ascii="Times New Roman" w:eastAsia="Calibri" w:hAnsi="Times New Roman" w:cs="Times New Roman"/>
          <w:kern w:val="2"/>
          <w:sz w:val="24"/>
          <w:szCs w:val="24"/>
          <w14:ligatures w14:val="standardContextual"/>
        </w:rPr>
      </w:pPr>
      <w:r w:rsidRPr="00445C3C">
        <w:rPr>
          <w:rFonts w:ascii="Times New Roman" w:eastAsia="Calibri" w:hAnsi="Times New Roman" w:cs="Times New Roman"/>
          <w:kern w:val="2"/>
          <w:sz w:val="24"/>
          <w:szCs w:val="24"/>
          <w14:ligatures w14:val="standardContextual"/>
        </w:rPr>
        <w:lastRenderedPageBreak/>
        <w:t xml:space="preserve">Pielikums Gulbenes novada </w:t>
      </w:r>
      <w:r w:rsidR="004054F2">
        <w:rPr>
          <w:rFonts w:ascii="Times New Roman" w:eastAsia="Calibri" w:hAnsi="Times New Roman" w:cs="Times New Roman"/>
          <w:kern w:val="2"/>
          <w:sz w:val="24"/>
          <w:szCs w:val="24"/>
          <w14:ligatures w14:val="standardContextual"/>
        </w:rPr>
        <w:t xml:space="preserve">pašvaldības </w:t>
      </w:r>
      <w:r w:rsidRPr="00445C3C">
        <w:rPr>
          <w:rFonts w:ascii="Times New Roman" w:eastAsia="Calibri" w:hAnsi="Times New Roman" w:cs="Times New Roman"/>
          <w:kern w:val="2"/>
          <w:sz w:val="24"/>
          <w:szCs w:val="24"/>
          <w14:ligatures w14:val="standardContextual"/>
        </w:rPr>
        <w:t xml:space="preserve">domes 2024.gada </w:t>
      </w:r>
      <w:r w:rsidR="00ED0EBF">
        <w:rPr>
          <w:rFonts w:ascii="Times New Roman" w:eastAsia="Calibri" w:hAnsi="Times New Roman" w:cs="Times New Roman"/>
          <w:kern w:val="2"/>
          <w:sz w:val="24"/>
          <w:szCs w:val="24"/>
          <w14:ligatures w14:val="standardContextual"/>
        </w:rPr>
        <w:t>29.</w:t>
      </w:r>
      <w:r w:rsidRPr="00445C3C">
        <w:rPr>
          <w:rFonts w:ascii="Times New Roman" w:eastAsia="Calibri" w:hAnsi="Times New Roman" w:cs="Times New Roman"/>
          <w:kern w:val="2"/>
          <w:sz w:val="24"/>
          <w:szCs w:val="24"/>
          <w14:ligatures w14:val="standardContextual"/>
        </w:rPr>
        <w:t>augusta noteikumiem Nr.</w:t>
      </w:r>
      <w:r w:rsidR="00ED0EBF" w:rsidRPr="00ED0EBF">
        <w:rPr>
          <w:rFonts w:ascii="Times New Roman" w:eastAsia="Calibri" w:hAnsi="Times New Roman" w:cs="Times New Roman"/>
          <w:kern w:val="2"/>
          <w:sz w:val="24"/>
          <w:szCs w:val="24"/>
          <w14:ligatures w14:val="standardContextual"/>
        </w:rPr>
        <w:t>GND/IEK/2024/22</w:t>
      </w:r>
      <w:r w:rsidR="00ED0EBF">
        <w:rPr>
          <w:rFonts w:ascii="Times New Roman" w:eastAsia="Calibri" w:hAnsi="Times New Roman" w:cs="Times New Roman"/>
          <w:kern w:val="2"/>
          <w:sz w:val="24"/>
          <w:szCs w:val="24"/>
          <w14:ligatures w14:val="standardContextual"/>
        </w:rPr>
        <w:t xml:space="preserve"> </w:t>
      </w:r>
      <w:r w:rsidRPr="00445C3C">
        <w:rPr>
          <w:rFonts w:ascii="Times New Roman" w:eastAsia="Calibri" w:hAnsi="Times New Roman" w:cs="Times New Roman"/>
          <w:kern w:val="2"/>
          <w:sz w:val="24"/>
          <w:szCs w:val="24"/>
          <w14:ligatures w14:val="standardContextual"/>
        </w:rPr>
        <w:t>“Par stipendijām Gulbenes novada pašvaldības izglītības iestāžu skolēniem”</w:t>
      </w:r>
    </w:p>
    <w:p w14:paraId="0B348105" w14:textId="77777777" w:rsidR="00445C3C" w:rsidRPr="00445C3C" w:rsidRDefault="00445C3C" w:rsidP="00ED0EBF">
      <w:pPr>
        <w:spacing w:after="0"/>
        <w:jc w:val="both"/>
        <w:rPr>
          <w:rFonts w:ascii="Times New Roman" w:eastAsia="Calibri" w:hAnsi="Times New Roman" w:cs="Times New Roman"/>
          <w:kern w:val="2"/>
          <w:sz w:val="24"/>
          <w:szCs w:val="24"/>
          <w:highlight w:val="yellow"/>
          <w14:ligatures w14:val="standardContextual"/>
        </w:rPr>
      </w:pPr>
    </w:p>
    <w:p w14:paraId="3CA59D5E" w14:textId="290F7879" w:rsidR="00445C3C" w:rsidRPr="00445C3C" w:rsidRDefault="00445C3C" w:rsidP="00445C3C">
      <w:pPr>
        <w:jc w:val="center"/>
        <w:rPr>
          <w:rFonts w:ascii="Times New Roman" w:eastAsia="Calibri" w:hAnsi="Times New Roman" w:cs="Times New Roman"/>
          <w:b/>
          <w:color w:val="000000" w:themeColor="text1"/>
          <w:kern w:val="2"/>
          <w:sz w:val="24"/>
          <w:szCs w:val="24"/>
          <w14:ligatures w14:val="standardContextual"/>
        </w:rPr>
      </w:pPr>
      <w:r w:rsidRPr="00445C3C">
        <w:rPr>
          <w:rFonts w:ascii="Times New Roman" w:eastAsia="Calibri" w:hAnsi="Times New Roman" w:cs="Times New Roman"/>
          <w:b/>
          <w:color w:val="000000" w:themeColor="text1"/>
          <w:kern w:val="2"/>
          <w:sz w:val="24"/>
          <w:szCs w:val="24"/>
          <w14:ligatures w14:val="standardContextual"/>
        </w:rPr>
        <w:t>Pieteikuma anketa</w:t>
      </w:r>
      <w:r w:rsidR="004054F2" w:rsidRPr="00E33A81">
        <w:rPr>
          <w:rFonts w:ascii="Times New Roman" w:eastAsia="Calibri" w:hAnsi="Times New Roman" w:cs="Times New Roman"/>
          <w:b/>
          <w:color w:val="000000" w:themeColor="text1"/>
          <w:kern w:val="2"/>
          <w:sz w:val="24"/>
          <w:szCs w:val="24"/>
          <w14:ligatures w14:val="standardContextual"/>
        </w:rPr>
        <w:t xml:space="preserve"> Gulbenes novada </w:t>
      </w:r>
      <w:r w:rsidRPr="00445C3C">
        <w:rPr>
          <w:rFonts w:ascii="Times New Roman" w:eastAsia="Calibri" w:hAnsi="Times New Roman" w:cs="Times New Roman"/>
          <w:b/>
          <w:color w:val="000000" w:themeColor="text1"/>
          <w:kern w:val="2"/>
          <w:sz w:val="24"/>
          <w:szCs w:val="24"/>
          <w14:ligatures w14:val="standardContextual"/>
        </w:rPr>
        <w:t>pašvaldības stipendijas piešķiršanai</w:t>
      </w:r>
    </w:p>
    <w:p w14:paraId="3892ED99" w14:textId="77777777" w:rsidR="00445C3C" w:rsidRPr="00445C3C" w:rsidRDefault="00445C3C" w:rsidP="00445C3C">
      <w:pPr>
        <w:rPr>
          <w:rFonts w:ascii="Times New Roman" w:eastAsia="Calibri" w:hAnsi="Times New Roman" w:cs="Times New Roman"/>
          <w:b/>
          <w:color w:val="000000" w:themeColor="text1"/>
          <w:kern w:val="2"/>
          <w:sz w:val="24"/>
          <w:szCs w:val="24"/>
          <w14:ligatures w14:val="standardContextual"/>
        </w:rPr>
      </w:pPr>
    </w:p>
    <w:p w14:paraId="77B1E73D" w14:textId="77777777" w:rsidR="00445C3C" w:rsidRPr="00445C3C" w:rsidRDefault="00445C3C" w:rsidP="00445C3C">
      <w:pPr>
        <w:rPr>
          <w:rFonts w:ascii="Times New Roman" w:eastAsia="Calibri" w:hAnsi="Times New Roman" w:cs="Times New Roman"/>
          <w:b/>
          <w:kern w:val="2"/>
          <w:sz w:val="24"/>
          <w:szCs w:val="24"/>
          <w14:ligatures w14:val="standardContextual"/>
        </w:rPr>
      </w:pPr>
      <w:r w:rsidRPr="00445C3C">
        <w:rPr>
          <w:rFonts w:ascii="Times New Roman" w:eastAsia="Calibri" w:hAnsi="Times New Roman" w:cs="Times New Roman"/>
          <w:b/>
          <w:kern w:val="2"/>
          <w:sz w:val="24"/>
          <w:szCs w:val="24"/>
          <w14:ligatures w14:val="standardContextual"/>
        </w:rPr>
        <w:t>Skolēna vārds, uzvārds:</w:t>
      </w:r>
    </w:p>
    <w:p w14:paraId="7F00F522" w14:textId="77777777" w:rsidR="00445C3C" w:rsidRPr="00445C3C" w:rsidRDefault="00445C3C" w:rsidP="00445C3C">
      <w:pPr>
        <w:rPr>
          <w:rFonts w:ascii="Times New Roman" w:eastAsia="Calibri" w:hAnsi="Times New Roman" w:cs="Times New Roman"/>
          <w:b/>
          <w:kern w:val="2"/>
          <w:sz w:val="24"/>
          <w:szCs w:val="24"/>
          <w14:ligatures w14:val="standardContextual"/>
        </w:rPr>
      </w:pPr>
      <w:r w:rsidRPr="00445C3C">
        <w:rPr>
          <w:rFonts w:ascii="Times New Roman" w:eastAsia="Calibri" w:hAnsi="Times New Roman" w:cs="Times New Roman"/>
          <w:b/>
          <w:kern w:val="2"/>
          <w:sz w:val="24"/>
          <w:szCs w:val="24"/>
          <w14:ligatures w14:val="standardContextual"/>
        </w:rPr>
        <w:t xml:space="preserve">Izglītības iestāde, klase: </w:t>
      </w:r>
    </w:p>
    <w:p w14:paraId="62C921CB" w14:textId="77777777" w:rsidR="00445C3C" w:rsidRPr="00445C3C" w:rsidRDefault="00445C3C" w:rsidP="00445C3C">
      <w:pPr>
        <w:rPr>
          <w:rFonts w:ascii="Times New Roman" w:eastAsia="Calibri" w:hAnsi="Times New Roman" w:cs="Times New Roman"/>
          <w:b/>
          <w:kern w:val="2"/>
          <w:sz w:val="24"/>
          <w:szCs w:val="24"/>
          <w14:ligatures w14:val="standardContextual"/>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417"/>
        <w:gridCol w:w="2694"/>
        <w:gridCol w:w="1559"/>
      </w:tblGrid>
      <w:tr w:rsidR="00ED0EBF" w:rsidRPr="00ED0EBF" w14:paraId="712C8B91"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5922601B" w14:textId="581D9B08" w:rsidR="00445C3C" w:rsidRPr="00ED0EBF" w:rsidRDefault="00445C3C" w:rsidP="00445C3C">
            <w:pPr>
              <w:spacing w:after="0"/>
              <w:jc w:val="both"/>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
                <w:kern w:val="2"/>
                <w:sz w:val="24"/>
                <w:szCs w:val="24"/>
                <w14:ligatures w14:val="standardContextual"/>
              </w:rPr>
              <w:t>Vidējais vērtējums</w:t>
            </w:r>
            <w:r w:rsidR="000F7DAC" w:rsidRPr="00ED0EBF">
              <w:rPr>
                <w:rFonts w:ascii="Times New Roman" w:eastAsia="Calibri" w:hAnsi="Times New Roman" w:cs="Times New Roman"/>
                <w:b/>
                <w:kern w:val="2"/>
                <w:sz w:val="24"/>
                <w:szCs w:val="24"/>
                <w14:ligatures w14:val="standardContextual"/>
              </w:rPr>
              <w:t xml:space="preserve"> semestrī</w:t>
            </w:r>
            <w:r w:rsidRPr="00ED0EBF">
              <w:rPr>
                <w:rFonts w:ascii="Times New Roman" w:eastAsia="Calibri" w:hAnsi="Times New Roman" w:cs="Times New Roman"/>
                <w:b/>
                <w:kern w:val="2"/>
                <w:sz w:val="24"/>
                <w:szCs w:val="24"/>
                <w14:ligatures w14:val="standardContextual"/>
              </w:rPr>
              <w:t xml:space="preserve">: </w:t>
            </w:r>
          </w:p>
          <w:p w14:paraId="16CDD336" w14:textId="77777777" w:rsidR="00445C3C" w:rsidRPr="00ED0EBF" w:rsidRDefault="00445C3C" w:rsidP="00445C3C">
            <w:pPr>
              <w:spacing w:after="0"/>
              <w:jc w:val="both"/>
              <w:rPr>
                <w:rFonts w:ascii="Times New Roman" w:eastAsia="Calibri" w:hAnsi="Times New Roman" w:cs="Times New Roman"/>
                <w:b/>
                <w:kern w:val="2"/>
                <w:sz w:val="24"/>
                <w:szCs w:val="24"/>
                <w14:ligatures w14:val="standardContextual"/>
              </w:rPr>
            </w:pPr>
          </w:p>
        </w:tc>
      </w:tr>
      <w:tr w:rsidR="00ED0EBF" w:rsidRPr="00ED0EBF" w14:paraId="0F627CB2" w14:textId="77777777" w:rsidTr="00D079F7">
        <w:tc>
          <w:tcPr>
            <w:tcW w:w="8109" w:type="dxa"/>
            <w:gridSpan w:val="4"/>
            <w:tcBorders>
              <w:top w:val="single" w:sz="4" w:space="0" w:color="auto"/>
              <w:left w:val="single" w:sz="4" w:space="0" w:color="auto"/>
              <w:bottom w:val="single" w:sz="4" w:space="0" w:color="auto"/>
              <w:right w:val="single" w:sz="4" w:space="0" w:color="auto"/>
            </w:tcBorders>
            <w:hideMark/>
          </w:tcPr>
          <w:p w14:paraId="54F3286B" w14:textId="59510E41" w:rsidR="00445C3C" w:rsidRPr="00ED0EBF" w:rsidRDefault="00445C3C" w:rsidP="00445C3C">
            <w:pPr>
              <w:spacing w:after="0"/>
              <w:jc w:val="both"/>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
                <w:kern w:val="2"/>
                <w:sz w:val="24"/>
                <w:szCs w:val="24"/>
                <w14:ligatures w14:val="standardContextual"/>
              </w:rPr>
              <w:t xml:space="preserve">Vidējais vērtējums </w:t>
            </w:r>
            <w:r w:rsidR="000F7DAC" w:rsidRPr="00ED0EBF">
              <w:rPr>
                <w:rFonts w:ascii="Times New Roman" w:eastAsia="Calibri" w:hAnsi="Times New Roman" w:cs="Times New Roman"/>
                <w:b/>
                <w:kern w:val="2"/>
                <w:sz w:val="24"/>
                <w:szCs w:val="24"/>
                <w14:ligatures w14:val="standardContextual"/>
              </w:rPr>
              <w:t>semestrī</w:t>
            </w:r>
            <w:r w:rsidRPr="00ED0EBF">
              <w:rPr>
                <w:rFonts w:ascii="Times New Roman" w:eastAsia="Calibri" w:hAnsi="Times New Roman" w:cs="Times New Roman"/>
                <w:b/>
                <w:kern w:val="2"/>
                <w:sz w:val="24"/>
                <w:szCs w:val="24"/>
                <w14:ligatures w14:val="standardContextual"/>
              </w:rPr>
              <w:t xml:space="preserve"> mācību priekšmetos:</w:t>
            </w:r>
          </w:p>
        </w:tc>
      </w:tr>
      <w:tr w:rsidR="00ED0EBF" w:rsidRPr="00ED0EBF" w14:paraId="7F69210A" w14:textId="77777777" w:rsidTr="00D079F7">
        <w:tc>
          <w:tcPr>
            <w:tcW w:w="2439" w:type="dxa"/>
            <w:tcBorders>
              <w:top w:val="single" w:sz="4" w:space="0" w:color="auto"/>
              <w:left w:val="single" w:sz="4" w:space="0" w:color="auto"/>
              <w:bottom w:val="single" w:sz="4" w:space="0" w:color="auto"/>
              <w:right w:val="single" w:sz="4" w:space="0" w:color="auto"/>
            </w:tcBorders>
            <w:vAlign w:val="center"/>
            <w:hideMark/>
          </w:tcPr>
          <w:p w14:paraId="50567AC0" w14:textId="77777777" w:rsidR="00445C3C" w:rsidRPr="00ED0EBF" w:rsidRDefault="00445C3C" w:rsidP="00445C3C">
            <w:pPr>
              <w:spacing w:after="0"/>
              <w:jc w:val="center"/>
              <w:rPr>
                <w:rFonts w:ascii="Times New Roman" w:eastAsia="Calibri" w:hAnsi="Times New Roman" w:cs="Times New Roman"/>
                <w:b/>
                <w:iCs/>
                <w:kern w:val="2"/>
                <w:sz w:val="24"/>
                <w:szCs w:val="24"/>
                <w14:ligatures w14:val="standardContextual"/>
              </w:rPr>
            </w:pPr>
            <w:r w:rsidRPr="00ED0EBF">
              <w:rPr>
                <w:rFonts w:ascii="Times New Roman" w:eastAsia="Calibri" w:hAnsi="Times New Roman" w:cs="Times New Roman"/>
                <w:iCs/>
                <w:kern w:val="2"/>
                <w:sz w:val="24"/>
                <w:szCs w:val="24"/>
                <w14:ligatures w14:val="standardContextual"/>
              </w:rPr>
              <w:t>Mācību priekšmets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FF989" w14:textId="4B0C402A" w:rsidR="00445C3C" w:rsidRPr="00ED0EBF" w:rsidRDefault="00445C3C" w:rsidP="00445C3C">
            <w:pPr>
              <w:spacing w:after="0"/>
              <w:jc w:val="center"/>
              <w:rPr>
                <w:rFonts w:ascii="Times New Roman" w:eastAsia="Calibri" w:hAnsi="Times New Roman" w:cs="Times New Roman"/>
                <w:b/>
                <w:iCs/>
                <w:kern w:val="2"/>
                <w:sz w:val="24"/>
                <w:szCs w:val="24"/>
                <w14:ligatures w14:val="standardContextual"/>
              </w:rPr>
            </w:pPr>
            <w:r w:rsidRPr="00ED0EBF">
              <w:rPr>
                <w:rFonts w:ascii="Times New Roman" w:eastAsia="Calibri" w:hAnsi="Times New Roman" w:cs="Times New Roman"/>
                <w:iCs/>
                <w:kern w:val="2"/>
                <w:sz w:val="24"/>
                <w:szCs w:val="24"/>
                <w14:ligatures w14:val="standardContextual"/>
              </w:rPr>
              <w:t xml:space="preserve">Vidējais vērtējums </w:t>
            </w:r>
            <w:r w:rsidR="000F7DAC" w:rsidRPr="00ED0EBF">
              <w:rPr>
                <w:rFonts w:ascii="Times New Roman" w:eastAsia="Calibri" w:hAnsi="Times New Roman" w:cs="Times New Roman"/>
                <w:iCs/>
                <w:kern w:val="2"/>
                <w:sz w:val="24"/>
                <w:szCs w:val="24"/>
                <w14:ligatures w14:val="standardContextual"/>
              </w:rPr>
              <w:t>semestrī</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04B1D2" w14:textId="77777777" w:rsidR="00445C3C" w:rsidRPr="00ED0EBF" w:rsidRDefault="00445C3C" w:rsidP="00445C3C">
            <w:pPr>
              <w:spacing w:after="0"/>
              <w:jc w:val="center"/>
              <w:rPr>
                <w:rFonts w:ascii="Times New Roman" w:eastAsia="Calibri" w:hAnsi="Times New Roman" w:cs="Times New Roman"/>
                <w:b/>
                <w:iCs/>
                <w:kern w:val="2"/>
                <w:sz w:val="24"/>
                <w:szCs w:val="24"/>
                <w14:ligatures w14:val="standardContextual"/>
              </w:rPr>
            </w:pPr>
            <w:r w:rsidRPr="00ED0EBF">
              <w:rPr>
                <w:rFonts w:ascii="Times New Roman" w:eastAsia="Calibri" w:hAnsi="Times New Roman" w:cs="Times New Roman"/>
                <w:iCs/>
                <w:kern w:val="2"/>
                <w:sz w:val="24"/>
                <w:szCs w:val="24"/>
                <w14:ligatures w14:val="standardContextual"/>
              </w:rPr>
              <w:t>Mācību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68FD8" w14:textId="3FFA6E5F" w:rsidR="00445C3C" w:rsidRPr="00ED0EBF" w:rsidRDefault="00445C3C" w:rsidP="00445C3C">
            <w:pPr>
              <w:spacing w:after="0"/>
              <w:jc w:val="center"/>
              <w:rPr>
                <w:rFonts w:ascii="Times New Roman" w:eastAsia="Calibri" w:hAnsi="Times New Roman" w:cs="Times New Roman"/>
                <w:b/>
                <w:iCs/>
                <w:kern w:val="2"/>
                <w:sz w:val="24"/>
                <w:szCs w:val="24"/>
                <w14:ligatures w14:val="standardContextual"/>
              </w:rPr>
            </w:pPr>
            <w:r w:rsidRPr="00ED0EBF">
              <w:rPr>
                <w:rFonts w:ascii="Times New Roman" w:eastAsia="Calibri" w:hAnsi="Times New Roman" w:cs="Times New Roman"/>
                <w:iCs/>
                <w:kern w:val="2"/>
                <w:sz w:val="24"/>
                <w:szCs w:val="24"/>
                <w14:ligatures w14:val="standardContextual"/>
              </w:rPr>
              <w:t xml:space="preserve">Vidējais vērtējums </w:t>
            </w:r>
            <w:r w:rsidR="000F7DAC" w:rsidRPr="00ED0EBF">
              <w:rPr>
                <w:rFonts w:ascii="Times New Roman" w:eastAsia="Calibri" w:hAnsi="Times New Roman" w:cs="Times New Roman"/>
                <w:iCs/>
                <w:kern w:val="2"/>
                <w:sz w:val="24"/>
                <w:szCs w:val="24"/>
                <w14:ligatures w14:val="standardContextual"/>
              </w:rPr>
              <w:t>semestrī</w:t>
            </w:r>
          </w:p>
        </w:tc>
      </w:tr>
      <w:tr w:rsidR="00ED0EBF" w:rsidRPr="00ED0EBF" w14:paraId="3F11FD0E"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7F257916"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5BA335F4"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1F59C050"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51337B67"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ED0EBF" w:rsidRPr="00ED0EBF" w14:paraId="0BBBFC1F"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3025C55F"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3411ABB3"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24F4B1DE"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5A586232"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ED0EBF" w:rsidRPr="00ED0EBF" w14:paraId="2BAF044D"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45C3F093"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08F123E7"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25FB08FF"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2A94DB55"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ED0EBF" w:rsidRPr="00ED0EBF" w14:paraId="1562DA1F"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7444CF31"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0ECD871C"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7DC4FDD5"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094ACB38"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ED0EBF" w:rsidRPr="00ED0EBF" w14:paraId="05EE8D62"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0C568246"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6DD074F1"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7123469F"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71593260"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ED0EBF" w:rsidRPr="00ED0EBF" w14:paraId="2AA40363" w14:textId="77777777" w:rsidTr="00D079F7">
        <w:tc>
          <w:tcPr>
            <w:tcW w:w="2439" w:type="dxa"/>
            <w:tcBorders>
              <w:top w:val="single" w:sz="4" w:space="0" w:color="auto"/>
              <w:left w:val="single" w:sz="4" w:space="0" w:color="auto"/>
              <w:bottom w:val="single" w:sz="4" w:space="0" w:color="auto"/>
              <w:right w:val="single" w:sz="4" w:space="0" w:color="auto"/>
            </w:tcBorders>
            <w:vAlign w:val="center"/>
          </w:tcPr>
          <w:p w14:paraId="2BB2897F"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7B519D02"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050147B2" w14:textId="77777777" w:rsidR="00445C3C" w:rsidRPr="00ED0EBF" w:rsidRDefault="00445C3C" w:rsidP="00445C3C">
            <w:pPr>
              <w:spacing w:after="0"/>
              <w:rPr>
                <w:rFonts w:ascii="Times New Roman" w:eastAsia="Calibri" w:hAnsi="Times New Roman" w:cs="Times New Roman"/>
                <w:iCs/>
                <w:kern w:val="2"/>
                <w:sz w:val="24"/>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1D2835C8" w14:textId="77777777" w:rsidR="00445C3C" w:rsidRPr="00ED0EBF" w:rsidRDefault="00445C3C" w:rsidP="00445C3C">
            <w:pPr>
              <w:spacing w:after="0"/>
              <w:jc w:val="center"/>
              <w:rPr>
                <w:rFonts w:ascii="Times New Roman" w:eastAsia="Calibri" w:hAnsi="Times New Roman" w:cs="Times New Roman"/>
                <w:iCs/>
                <w:kern w:val="2"/>
                <w:sz w:val="24"/>
                <w:szCs w:val="24"/>
                <w14:ligatures w14:val="standardContextual"/>
              </w:rPr>
            </w:pPr>
          </w:p>
        </w:tc>
      </w:tr>
      <w:tr w:rsidR="00ED0EBF" w:rsidRPr="00ED0EBF" w14:paraId="5CAAB018"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7122BC9C" w14:textId="77777777" w:rsidR="00445C3C" w:rsidRPr="00ED0EBF" w:rsidRDefault="00445C3C" w:rsidP="00445C3C">
            <w:pPr>
              <w:spacing w:after="0"/>
              <w:jc w:val="both"/>
              <w:rPr>
                <w:rFonts w:ascii="Times New Roman" w:eastAsia="Calibri" w:hAnsi="Times New Roman" w:cs="Times New Roman"/>
                <w:b/>
                <w:kern w:val="2"/>
                <w:sz w:val="24"/>
                <w:szCs w:val="24"/>
                <w14:ligatures w14:val="standardContextual"/>
              </w:rPr>
            </w:pPr>
          </w:p>
        </w:tc>
      </w:tr>
      <w:tr w:rsidR="00ED0EBF" w:rsidRPr="00ED0EBF" w14:paraId="22D65EEC" w14:textId="77777777" w:rsidTr="00D079F7">
        <w:tc>
          <w:tcPr>
            <w:tcW w:w="8109" w:type="dxa"/>
            <w:gridSpan w:val="4"/>
            <w:tcBorders>
              <w:top w:val="single" w:sz="4" w:space="0" w:color="auto"/>
              <w:left w:val="single" w:sz="4" w:space="0" w:color="auto"/>
              <w:bottom w:val="single" w:sz="4" w:space="0" w:color="auto"/>
              <w:right w:val="single" w:sz="4" w:space="0" w:color="auto"/>
            </w:tcBorders>
            <w:hideMark/>
          </w:tcPr>
          <w:p w14:paraId="1B3279A3" w14:textId="798FA561" w:rsidR="00445C3C" w:rsidRPr="00ED0EBF" w:rsidRDefault="00445C3C" w:rsidP="00445C3C">
            <w:pPr>
              <w:spacing w:after="0"/>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
                <w:kern w:val="2"/>
                <w:sz w:val="24"/>
                <w:szCs w:val="24"/>
                <w14:ligatures w14:val="standardContextual"/>
              </w:rPr>
              <w:t>Mācību stundu kavējumi</w:t>
            </w:r>
            <w:r w:rsidR="000F7DAC" w:rsidRPr="00ED0EBF">
              <w:rPr>
                <w:rFonts w:ascii="Times New Roman" w:eastAsia="Calibri" w:hAnsi="Times New Roman" w:cs="Times New Roman"/>
                <w:b/>
                <w:kern w:val="2"/>
                <w:sz w:val="24"/>
                <w:szCs w:val="24"/>
                <w14:ligatures w14:val="standardContextual"/>
              </w:rPr>
              <w:t xml:space="preserve"> semestrī</w:t>
            </w:r>
            <w:r w:rsidRPr="00ED0EBF">
              <w:rPr>
                <w:rFonts w:ascii="Times New Roman" w:eastAsia="Calibri" w:hAnsi="Times New Roman" w:cs="Times New Roman"/>
                <w:b/>
                <w:kern w:val="2"/>
                <w:sz w:val="24"/>
                <w:szCs w:val="24"/>
                <w14:ligatures w14:val="standardContextual"/>
              </w:rPr>
              <w:t xml:space="preserve">: </w:t>
            </w:r>
          </w:p>
          <w:p w14:paraId="7A7131C9" w14:textId="77777777" w:rsidR="00445C3C" w:rsidRPr="00ED0EBF" w:rsidRDefault="00445C3C" w:rsidP="00445C3C">
            <w:pPr>
              <w:numPr>
                <w:ilvl w:val="0"/>
                <w:numId w:val="13"/>
              </w:numPr>
              <w:spacing w:after="0"/>
              <w:rPr>
                <w:rFonts w:ascii="Times New Roman" w:eastAsia="Calibri" w:hAnsi="Times New Roman" w:cs="Times New Roman"/>
                <w:bCs/>
                <w:kern w:val="2"/>
                <w:sz w:val="24"/>
                <w:szCs w:val="24"/>
                <w14:ligatures w14:val="standardContextual"/>
              </w:rPr>
            </w:pPr>
            <w:r w:rsidRPr="00ED0EBF">
              <w:rPr>
                <w:rFonts w:ascii="Times New Roman" w:eastAsia="Calibri" w:hAnsi="Times New Roman" w:cs="Times New Roman"/>
                <w:bCs/>
                <w:kern w:val="2"/>
                <w:sz w:val="24"/>
                <w:szCs w:val="24"/>
                <w14:ligatures w14:val="standardContextual"/>
              </w:rPr>
              <w:t xml:space="preserve">attaisnoti: </w:t>
            </w:r>
          </w:p>
          <w:p w14:paraId="638FE879" w14:textId="77777777" w:rsidR="00445C3C" w:rsidRPr="00ED0EBF" w:rsidRDefault="00445C3C" w:rsidP="00445C3C">
            <w:pPr>
              <w:numPr>
                <w:ilvl w:val="0"/>
                <w:numId w:val="13"/>
              </w:numPr>
              <w:spacing w:after="0"/>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Cs/>
                <w:kern w:val="2"/>
                <w:sz w:val="24"/>
                <w:szCs w:val="24"/>
                <w14:ligatures w14:val="standardContextual"/>
              </w:rPr>
              <w:t>neattaisnoti:</w:t>
            </w:r>
            <w:r w:rsidRPr="00ED0EBF">
              <w:rPr>
                <w:rFonts w:ascii="Times New Roman" w:eastAsia="Calibri" w:hAnsi="Times New Roman" w:cs="Times New Roman"/>
                <w:b/>
                <w:kern w:val="2"/>
                <w:sz w:val="24"/>
                <w:szCs w:val="24"/>
                <w14:ligatures w14:val="standardContextual"/>
              </w:rPr>
              <w:t xml:space="preserve"> </w:t>
            </w:r>
          </w:p>
        </w:tc>
      </w:tr>
      <w:tr w:rsidR="00ED0EBF" w:rsidRPr="00ED0EBF" w14:paraId="0A9A374F"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15044BF8" w14:textId="77777777" w:rsidR="00445C3C" w:rsidRPr="00ED0EBF" w:rsidRDefault="00445C3C" w:rsidP="00445C3C">
            <w:pPr>
              <w:spacing w:after="0"/>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
                <w:kern w:val="2"/>
                <w:sz w:val="24"/>
                <w:szCs w:val="24"/>
                <w14:ligatures w14:val="standardContextual"/>
              </w:rPr>
              <w:t>Papildu informācija:</w:t>
            </w:r>
          </w:p>
          <w:p w14:paraId="60E32077" w14:textId="77777777" w:rsidR="00445C3C" w:rsidRPr="00ED0EBF" w:rsidRDefault="00445C3C" w:rsidP="00445C3C">
            <w:pPr>
              <w:numPr>
                <w:ilvl w:val="0"/>
                <w:numId w:val="14"/>
              </w:numPr>
              <w:spacing w:after="0"/>
              <w:rPr>
                <w:rFonts w:ascii="Times New Roman" w:eastAsia="Calibri" w:hAnsi="Times New Roman" w:cs="Times New Roman"/>
                <w:bCs/>
                <w:kern w:val="2"/>
                <w:sz w:val="24"/>
                <w:szCs w:val="24"/>
                <w14:ligatures w14:val="standardContextual"/>
              </w:rPr>
            </w:pPr>
            <w:r w:rsidRPr="00ED0EBF">
              <w:rPr>
                <w:rFonts w:ascii="Times New Roman" w:eastAsia="Calibri" w:hAnsi="Times New Roman" w:cs="Times New Roman"/>
                <w:bCs/>
                <w:kern w:val="2"/>
                <w:sz w:val="24"/>
                <w:szCs w:val="24"/>
                <w14:ligatures w14:val="standardContextual"/>
              </w:rPr>
              <w:t xml:space="preserve">skolēna personas kods: </w:t>
            </w:r>
          </w:p>
          <w:p w14:paraId="046157FD" w14:textId="77777777" w:rsidR="00445C3C" w:rsidRPr="00ED0EBF" w:rsidRDefault="00445C3C" w:rsidP="00445C3C">
            <w:pPr>
              <w:numPr>
                <w:ilvl w:val="0"/>
                <w:numId w:val="14"/>
              </w:numPr>
              <w:spacing w:after="0"/>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Cs/>
                <w:kern w:val="2"/>
                <w:sz w:val="24"/>
                <w:szCs w:val="24"/>
                <w14:ligatures w14:val="standardContextual"/>
              </w:rPr>
              <w:t>skolēna bankas konta numurs:</w:t>
            </w:r>
            <w:r w:rsidRPr="00ED0EBF">
              <w:rPr>
                <w:rFonts w:ascii="Times New Roman" w:eastAsia="Calibri" w:hAnsi="Times New Roman" w:cs="Times New Roman"/>
                <w:b/>
                <w:kern w:val="2"/>
                <w:sz w:val="24"/>
                <w:szCs w:val="24"/>
                <w14:ligatures w14:val="standardContextual"/>
              </w:rPr>
              <w:t xml:space="preserve"> </w:t>
            </w:r>
            <w:r w:rsidRPr="00ED0EBF">
              <w:rPr>
                <w:rFonts w:ascii="Times New Roman" w:eastAsia="Calibri" w:hAnsi="Times New Roman" w:cs="Times New Roman"/>
                <w:b/>
                <w:kern w:val="2"/>
                <w:sz w:val="24"/>
                <w:szCs w:val="24"/>
                <w14:ligatures w14:val="standardContextual"/>
              </w:rPr>
              <w:br/>
            </w:r>
            <w:r w:rsidRPr="00ED0EBF">
              <w:rPr>
                <w:rFonts w:ascii="Times New Roman" w:eastAsia="Calibri" w:hAnsi="Times New Roman" w:cs="Times New Roman"/>
                <w:b/>
                <w:i/>
                <w:iCs/>
                <w:kern w:val="2"/>
                <w:sz w:val="24"/>
                <w:szCs w:val="24"/>
                <w14:ligatures w14:val="standardContextual"/>
              </w:rPr>
              <w:t>vai</w:t>
            </w:r>
          </w:p>
          <w:p w14:paraId="257947D3" w14:textId="77777777" w:rsidR="00445C3C" w:rsidRPr="00ED0EBF" w:rsidRDefault="00445C3C" w:rsidP="00445C3C">
            <w:pPr>
              <w:numPr>
                <w:ilvl w:val="0"/>
                <w:numId w:val="14"/>
              </w:numPr>
              <w:spacing w:after="0"/>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Cs/>
                <w:kern w:val="2"/>
                <w:sz w:val="24"/>
                <w:szCs w:val="24"/>
                <w14:ligatures w14:val="standardContextual"/>
              </w:rPr>
              <w:t>likumiskā pārstāvja vārds, uzvārds:</w:t>
            </w:r>
          </w:p>
          <w:p w14:paraId="38C524FF" w14:textId="77777777" w:rsidR="00445C3C" w:rsidRPr="00ED0EBF" w:rsidRDefault="00445C3C" w:rsidP="00445C3C">
            <w:pPr>
              <w:numPr>
                <w:ilvl w:val="0"/>
                <w:numId w:val="14"/>
              </w:numPr>
              <w:spacing w:after="0"/>
              <w:rPr>
                <w:rFonts w:ascii="Times New Roman" w:eastAsia="Calibri" w:hAnsi="Times New Roman" w:cs="Times New Roman"/>
                <w:b/>
                <w:kern w:val="2"/>
                <w:sz w:val="24"/>
                <w:szCs w:val="24"/>
                <w14:ligatures w14:val="standardContextual"/>
              </w:rPr>
            </w:pPr>
            <w:r w:rsidRPr="00ED0EBF">
              <w:rPr>
                <w:rFonts w:ascii="Times New Roman" w:eastAsia="Calibri" w:hAnsi="Times New Roman" w:cs="Times New Roman"/>
                <w:bCs/>
                <w:kern w:val="2"/>
                <w:sz w:val="24"/>
                <w:szCs w:val="24"/>
                <w14:ligatures w14:val="standardContextual"/>
              </w:rPr>
              <w:t>likumiskā pārstāvja bankas konta numurs:</w:t>
            </w:r>
          </w:p>
          <w:p w14:paraId="7E291F14" w14:textId="77777777" w:rsidR="00445C3C" w:rsidRPr="00ED0EBF" w:rsidRDefault="00445C3C" w:rsidP="00445C3C">
            <w:pPr>
              <w:spacing w:after="0"/>
              <w:rPr>
                <w:rFonts w:ascii="Times New Roman" w:eastAsia="Calibri" w:hAnsi="Times New Roman" w:cs="Times New Roman"/>
                <w:b/>
                <w:kern w:val="2"/>
                <w:sz w:val="24"/>
                <w:szCs w:val="24"/>
                <w14:ligatures w14:val="standardContextual"/>
              </w:rPr>
            </w:pPr>
          </w:p>
        </w:tc>
      </w:tr>
      <w:tr w:rsidR="00445C3C" w:rsidRPr="00445C3C" w14:paraId="20F5B4C4" w14:textId="77777777" w:rsidTr="00D079F7">
        <w:tc>
          <w:tcPr>
            <w:tcW w:w="8109" w:type="dxa"/>
            <w:gridSpan w:val="4"/>
            <w:tcBorders>
              <w:top w:val="single" w:sz="4" w:space="0" w:color="auto"/>
              <w:left w:val="single" w:sz="4" w:space="0" w:color="auto"/>
              <w:bottom w:val="single" w:sz="4" w:space="0" w:color="auto"/>
              <w:right w:val="single" w:sz="4" w:space="0" w:color="auto"/>
            </w:tcBorders>
          </w:tcPr>
          <w:p w14:paraId="59487AAF" w14:textId="77777777" w:rsidR="00445C3C" w:rsidRPr="00445C3C" w:rsidRDefault="00445C3C" w:rsidP="00445C3C">
            <w:pPr>
              <w:spacing w:after="0"/>
              <w:jc w:val="center"/>
              <w:rPr>
                <w:rFonts w:ascii="Times New Roman" w:eastAsia="Calibri" w:hAnsi="Times New Roman" w:cs="Times New Roman"/>
                <w:b/>
                <w:kern w:val="2"/>
                <w:sz w:val="24"/>
                <w:szCs w:val="24"/>
                <w14:ligatures w14:val="standardContextual"/>
              </w:rPr>
            </w:pPr>
            <w:r w:rsidRPr="00445C3C">
              <w:rPr>
                <w:rFonts w:ascii="Times New Roman" w:eastAsia="Calibri" w:hAnsi="Times New Roman" w:cs="Times New Roman"/>
                <w:b/>
                <w:kern w:val="2"/>
                <w:sz w:val="24"/>
                <w:szCs w:val="24"/>
                <w14:ligatures w14:val="standardContextual"/>
              </w:rPr>
              <w:t>Motivācijas vēstule</w:t>
            </w:r>
          </w:p>
          <w:p w14:paraId="4C977320" w14:textId="69CB20F7" w:rsidR="00445C3C" w:rsidRPr="00445C3C" w:rsidRDefault="00445C3C" w:rsidP="00445C3C">
            <w:pPr>
              <w:spacing w:after="0"/>
              <w:jc w:val="center"/>
              <w:rPr>
                <w:rFonts w:ascii="Times New Roman" w:eastAsia="Calibri" w:hAnsi="Times New Roman" w:cs="Times New Roman"/>
                <w:bCs/>
                <w:i/>
                <w:iCs/>
                <w:color w:val="000000" w:themeColor="text1"/>
                <w:kern w:val="2"/>
                <w:sz w:val="24"/>
                <w:szCs w:val="24"/>
                <w14:ligatures w14:val="standardContextual"/>
              </w:rPr>
            </w:pPr>
            <w:r w:rsidRPr="00445C3C">
              <w:rPr>
                <w:rFonts w:ascii="Times New Roman" w:eastAsia="Calibri" w:hAnsi="Times New Roman" w:cs="Times New Roman"/>
                <w:bCs/>
                <w:i/>
                <w:iCs/>
                <w:color w:val="000000" w:themeColor="text1"/>
                <w:kern w:val="2"/>
                <w:sz w:val="24"/>
                <w:szCs w:val="24"/>
                <w14:ligatures w14:val="standardContextual"/>
              </w:rPr>
              <w:t>(</w:t>
            </w:r>
            <w:r w:rsidR="00AF551A" w:rsidRPr="00E33A81">
              <w:rPr>
                <w:rFonts w:ascii="Times New Roman" w:eastAsia="Calibri" w:hAnsi="Times New Roman" w:cs="Times New Roman"/>
                <w:bCs/>
                <w:i/>
                <w:iCs/>
                <w:color w:val="000000" w:themeColor="text1"/>
                <w:kern w:val="2"/>
                <w:sz w:val="24"/>
                <w:szCs w:val="24"/>
                <w14:ligatures w14:val="standardContextual"/>
              </w:rPr>
              <w:t>skolēns</w:t>
            </w:r>
            <w:r w:rsidRPr="00445C3C">
              <w:rPr>
                <w:rFonts w:ascii="Times New Roman" w:eastAsia="Calibri" w:hAnsi="Times New Roman" w:cs="Times New Roman"/>
                <w:bCs/>
                <w:i/>
                <w:iCs/>
                <w:color w:val="000000" w:themeColor="text1"/>
                <w:kern w:val="2"/>
                <w:sz w:val="24"/>
                <w:szCs w:val="24"/>
                <w14:ligatures w14:val="standardContextual"/>
              </w:rPr>
              <w:t xml:space="preserve"> plašāk pastāsta par savu atbilstību stipendijas saņemšanai; līdz 250 vārdiem)</w:t>
            </w:r>
          </w:p>
          <w:p w14:paraId="69286D83" w14:textId="77777777" w:rsidR="00445C3C" w:rsidRPr="00445C3C" w:rsidRDefault="00445C3C" w:rsidP="00445C3C">
            <w:pPr>
              <w:spacing w:after="0"/>
              <w:jc w:val="both"/>
              <w:rPr>
                <w:rFonts w:ascii="Times New Roman" w:eastAsia="Calibri" w:hAnsi="Times New Roman" w:cs="Times New Roman"/>
                <w:bCs/>
                <w:kern w:val="2"/>
                <w:sz w:val="24"/>
                <w:szCs w:val="24"/>
                <w14:ligatures w14:val="standardContextual"/>
              </w:rPr>
            </w:pPr>
          </w:p>
          <w:p w14:paraId="4EFE2117" w14:textId="77777777" w:rsidR="00445C3C" w:rsidRPr="00445C3C" w:rsidRDefault="00445C3C" w:rsidP="00445C3C">
            <w:pPr>
              <w:spacing w:after="0"/>
              <w:rPr>
                <w:rFonts w:ascii="Times New Roman" w:eastAsia="Calibri" w:hAnsi="Times New Roman" w:cs="Times New Roman"/>
                <w:bCs/>
                <w:kern w:val="2"/>
                <w:sz w:val="24"/>
                <w:szCs w:val="24"/>
                <w14:ligatures w14:val="standardContextual"/>
              </w:rPr>
            </w:pPr>
          </w:p>
          <w:p w14:paraId="06485BC8" w14:textId="77777777" w:rsidR="00445C3C" w:rsidRPr="00445C3C" w:rsidRDefault="00445C3C" w:rsidP="00445C3C">
            <w:pPr>
              <w:spacing w:after="0"/>
              <w:rPr>
                <w:rFonts w:ascii="Times New Roman" w:eastAsia="Calibri" w:hAnsi="Times New Roman" w:cs="Times New Roman"/>
                <w:bCs/>
                <w:kern w:val="2"/>
                <w:sz w:val="24"/>
                <w:szCs w:val="24"/>
                <w14:ligatures w14:val="standardContextual"/>
              </w:rPr>
            </w:pPr>
          </w:p>
        </w:tc>
      </w:tr>
    </w:tbl>
    <w:p w14:paraId="0D248405" w14:textId="77777777" w:rsidR="00445C3C" w:rsidRPr="00445C3C" w:rsidRDefault="00445C3C" w:rsidP="00445C3C">
      <w:pPr>
        <w:spacing w:after="0"/>
        <w:rPr>
          <w:rFonts w:ascii="Times New Roman" w:eastAsia="Calibri" w:hAnsi="Times New Roman" w:cs="Times New Roman"/>
          <w:b/>
          <w:kern w:val="2"/>
          <w:sz w:val="24"/>
          <w:szCs w:val="24"/>
          <w14:ligatures w14:val="standardContextual"/>
        </w:rPr>
      </w:pPr>
    </w:p>
    <w:p w14:paraId="4CE96BDD" w14:textId="77777777" w:rsidR="00445C3C" w:rsidRPr="00445C3C" w:rsidRDefault="00445C3C" w:rsidP="00445C3C">
      <w:pPr>
        <w:spacing w:after="0"/>
        <w:rPr>
          <w:rFonts w:ascii="Times New Roman" w:eastAsia="Calibri" w:hAnsi="Times New Roman" w:cs="Times New Roman"/>
          <w:kern w:val="2"/>
          <w:sz w:val="24"/>
          <w:szCs w:val="24"/>
          <w14:ligatures w14:val="standardContextual"/>
        </w:rPr>
      </w:pPr>
      <w:r w:rsidRPr="00445C3C">
        <w:rPr>
          <w:rFonts w:ascii="Times New Roman" w:eastAsia="Calibri" w:hAnsi="Times New Roman" w:cs="Times New Roman"/>
          <w:kern w:val="2"/>
          <w:sz w:val="24"/>
          <w:szCs w:val="24"/>
          <w14:ligatures w14:val="standardContextual"/>
        </w:rPr>
        <w:t xml:space="preserve">Izglītības iestādes direktors </w:t>
      </w:r>
      <w:r w:rsidRPr="00445C3C">
        <w:rPr>
          <w:rFonts w:ascii="Times New Roman" w:eastAsia="Calibri" w:hAnsi="Times New Roman" w:cs="Times New Roman"/>
          <w:i/>
          <w:kern w:val="2"/>
          <w:sz w:val="24"/>
          <w:szCs w:val="24"/>
          <w14:ligatures w14:val="standardContextual"/>
        </w:rPr>
        <w:t>(paraksts un atšifrējums)</w:t>
      </w:r>
      <w:r w:rsidRPr="00445C3C">
        <w:rPr>
          <w:rFonts w:ascii="Times New Roman" w:eastAsia="Calibri" w:hAnsi="Times New Roman" w:cs="Times New Roman"/>
          <w:iCs/>
          <w:kern w:val="2"/>
          <w:sz w:val="24"/>
          <w:szCs w:val="24"/>
          <w14:ligatures w14:val="standardContextual"/>
        </w:rPr>
        <w:t>:</w:t>
      </w:r>
    </w:p>
    <w:p w14:paraId="31DBD208" w14:textId="77777777" w:rsidR="00445C3C" w:rsidRPr="00445C3C" w:rsidRDefault="00445C3C" w:rsidP="00445C3C">
      <w:pPr>
        <w:spacing w:after="0"/>
        <w:rPr>
          <w:rFonts w:ascii="Times New Roman" w:eastAsia="Calibri" w:hAnsi="Times New Roman" w:cs="Times New Roman"/>
          <w:kern w:val="2"/>
          <w:sz w:val="24"/>
          <w:szCs w:val="24"/>
          <w14:ligatures w14:val="standardContextual"/>
        </w:rPr>
      </w:pPr>
    </w:p>
    <w:p w14:paraId="59154117" w14:textId="77777777" w:rsidR="00445C3C" w:rsidRPr="00445C3C" w:rsidRDefault="00445C3C" w:rsidP="00445C3C">
      <w:pPr>
        <w:spacing w:after="0"/>
        <w:rPr>
          <w:rFonts w:ascii="Times New Roman" w:eastAsia="Calibri" w:hAnsi="Times New Roman" w:cs="Times New Roman"/>
          <w:kern w:val="2"/>
          <w:sz w:val="24"/>
          <w:szCs w:val="24"/>
          <w14:ligatures w14:val="standardContextual"/>
        </w:rPr>
      </w:pPr>
      <w:r w:rsidRPr="00445C3C">
        <w:rPr>
          <w:rFonts w:ascii="Times New Roman" w:eastAsia="Calibri" w:hAnsi="Times New Roman" w:cs="Times New Roman"/>
          <w:kern w:val="2"/>
          <w:sz w:val="24"/>
          <w:szCs w:val="24"/>
          <w14:ligatures w14:val="standardContextual"/>
        </w:rPr>
        <w:t xml:space="preserve">Datums: </w:t>
      </w:r>
    </w:p>
    <w:p w14:paraId="70A86FDC" w14:textId="77777777" w:rsidR="00445C3C" w:rsidRPr="000E1F46" w:rsidRDefault="00445C3C" w:rsidP="00445C3C">
      <w:pPr>
        <w:spacing w:line="360" w:lineRule="auto"/>
        <w:jc w:val="both"/>
        <w:rPr>
          <w:rFonts w:ascii="Times New Roman" w:hAnsi="Times New Roman" w:cs="Times New Roman"/>
          <w:sz w:val="24"/>
          <w:szCs w:val="24"/>
        </w:rPr>
      </w:pPr>
    </w:p>
    <w:p w14:paraId="2ABBB05C" w14:textId="3A6689B6" w:rsidR="00EE48E5" w:rsidRPr="00E33A81" w:rsidRDefault="000E1F46" w:rsidP="000E1F46">
      <w:pPr>
        <w:pStyle w:val="Paraststmeklis"/>
        <w:spacing w:before="0" w:beforeAutospacing="0" w:after="0" w:afterAutospacing="0" w:line="360" w:lineRule="auto"/>
        <w:jc w:val="both"/>
        <w:rPr>
          <w:color w:val="000000" w:themeColor="text1"/>
        </w:rPr>
      </w:pPr>
      <w:r w:rsidRPr="00E33A81">
        <w:rPr>
          <w:rFonts w:cs="Arial"/>
          <w:color w:val="000000" w:themeColor="text1"/>
        </w:rPr>
        <w:t>Gulbenes novada pašvaldības domes priekšsēdētājs</w:t>
      </w:r>
      <w:r w:rsidRPr="00E33A81">
        <w:rPr>
          <w:rFonts w:cs="Arial"/>
          <w:color w:val="000000" w:themeColor="text1"/>
        </w:rPr>
        <w:tab/>
      </w:r>
      <w:r w:rsidRPr="00E33A81">
        <w:rPr>
          <w:rFonts w:cs="Arial"/>
          <w:color w:val="000000" w:themeColor="text1"/>
        </w:rPr>
        <w:tab/>
      </w:r>
      <w:r w:rsidRPr="00E33A81">
        <w:rPr>
          <w:rFonts w:cs="Arial"/>
          <w:color w:val="000000" w:themeColor="text1"/>
        </w:rPr>
        <w:tab/>
      </w:r>
      <w:r w:rsidRPr="00E33A81">
        <w:rPr>
          <w:rFonts w:cs="Arial"/>
          <w:color w:val="000000" w:themeColor="text1"/>
        </w:rPr>
        <w:tab/>
        <w:t xml:space="preserve">         A.Caunītis</w:t>
      </w:r>
    </w:p>
    <w:sectPr w:rsidR="00EE48E5" w:rsidRPr="00E33A81" w:rsidSect="00FF3AD0">
      <w:footerReference w:type="default" r:id="rId11"/>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2CE83" w14:textId="77777777" w:rsidR="009A58B6" w:rsidRDefault="009A58B6" w:rsidP="00B20F5F">
      <w:pPr>
        <w:spacing w:after="0" w:line="240" w:lineRule="auto"/>
      </w:pPr>
      <w:r>
        <w:separator/>
      </w:r>
    </w:p>
  </w:endnote>
  <w:endnote w:type="continuationSeparator" w:id="0">
    <w:p w14:paraId="7D243B17" w14:textId="77777777" w:rsidR="009A58B6" w:rsidRDefault="009A58B6"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5D959" w14:textId="77777777" w:rsidR="009A58B6" w:rsidRDefault="009A58B6" w:rsidP="00B20F5F">
      <w:pPr>
        <w:spacing w:after="0" w:line="240" w:lineRule="auto"/>
      </w:pPr>
      <w:r>
        <w:separator/>
      </w:r>
    </w:p>
  </w:footnote>
  <w:footnote w:type="continuationSeparator" w:id="0">
    <w:p w14:paraId="08183DB5" w14:textId="77777777" w:rsidR="009A58B6" w:rsidRDefault="009A58B6"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2577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FE31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7"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B46C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3"/>
  </w:num>
  <w:num w:numId="2" w16cid:durableId="1289579750">
    <w:abstractNumId w:val="8"/>
  </w:num>
  <w:num w:numId="3" w16cid:durableId="1054813637">
    <w:abstractNumId w:val="11"/>
  </w:num>
  <w:num w:numId="4" w16cid:durableId="1385444117">
    <w:abstractNumId w:val="14"/>
  </w:num>
  <w:num w:numId="5" w16cid:durableId="1471247944">
    <w:abstractNumId w:val="2"/>
  </w:num>
  <w:num w:numId="6" w16cid:durableId="2138524111">
    <w:abstractNumId w:val="1"/>
  </w:num>
  <w:num w:numId="7" w16cid:durableId="1397363948">
    <w:abstractNumId w:val="16"/>
  </w:num>
  <w:num w:numId="8" w16cid:durableId="608198688">
    <w:abstractNumId w:val="17"/>
  </w:num>
  <w:num w:numId="9" w16cid:durableId="1648511921">
    <w:abstractNumId w:val="7"/>
  </w:num>
  <w:num w:numId="10" w16cid:durableId="344594547">
    <w:abstractNumId w:val="10"/>
  </w:num>
  <w:num w:numId="11" w16cid:durableId="568001175">
    <w:abstractNumId w:val="15"/>
  </w:num>
  <w:num w:numId="12" w16cid:durableId="1956018296">
    <w:abstractNumId w:val="13"/>
  </w:num>
  <w:num w:numId="13" w16cid:durableId="461964509">
    <w:abstractNumId w:val="0"/>
  </w:num>
  <w:num w:numId="14" w16cid:durableId="1368484088">
    <w:abstractNumId w:val="6"/>
  </w:num>
  <w:num w:numId="15" w16cid:durableId="2136751401">
    <w:abstractNumId w:val="12"/>
  </w:num>
  <w:num w:numId="16" w16cid:durableId="1493565864">
    <w:abstractNumId w:val="5"/>
  </w:num>
  <w:num w:numId="17" w16cid:durableId="131676902">
    <w:abstractNumId w:val="9"/>
  </w:num>
  <w:num w:numId="18" w16cid:durableId="1555434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24EAA"/>
    <w:rsid w:val="000321E7"/>
    <w:rsid w:val="00050ECE"/>
    <w:rsid w:val="00053EA6"/>
    <w:rsid w:val="0005504F"/>
    <w:rsid w:val="000853A7"/>
    <w:rsid w:val="0009200E"/>
    <w:rsid w:val="000A2B62"/>
    <w:rsid w:val="000E1F46"/>
    <w:rsid w:val="000E7D23"/>
    <w:rsid w:val="000F7DAC"/>
    <w:rsid w:val="00116070"/>
    <w:rsid w:val="00126F3E"/>
    <w:rsid w:val="00132ED4"/>
    <w:rsid w:val="00137856"/>
    <w:rsid w:val="00141060"/>
    <w:rsid w:val="001469B2"/>
    <w:rsid w:val="00156A4F"/>
    <w:rsid w:val="00167713"/>
    <w:rsid w:val="001765C6"/>
    <w:rsid w:val="0018122A"/>
    <w:rsid w:val="001A3E4E"/>
    <w:rsid w:val="001A7F3C"/>
    <w:rsid w:val="001B073E"/>
    <w:rsid w:val="001E25A4"/>
    <w:rsid w:val="001E6565"/>
    <w:rsid w:val="001E7C77"/>
    <w:rsid w:val="001F1E40"/>
    <w:rsid w:val="00201ED8"/>
    <w:rsid w:val="002023A5"/>
    <w:rsid w:val="002026FE"/>
    <w:rsid w:val="00215F86"/>
    <w:rsid w:val="00244CCC"/>
    <w:rsid w:val="002802DE"/>
    <w:rsid w:val="002844F5"/>
    <w:rsid w:val="00284B2C"/>
    <w:rsid w:val="002B3F32"/>
    <w:rsid w:val="002B6E66"/>
    <w:rsid w:val="002C0428"/>
    <w:rsid w:val="002C6793"/>
    <w:rsid w:val="002D1911"/>
    <w:rsid w:val="002F6A5E"/>
    <w:rsid w:val="00302285"/>
    <w:rsid w:val="0030522B"/>
    <w:rsid w:val="0031246D"/>
    <w:rsid w:val="00312B9D"/>
    <w:rsid w:val="00315CD5"/>
    <w:rsid w:val="00333353"/>
    <w:rsid w:val="0036190B"/>
    <w:rsid w:val="00361D91"/>
    <w:rsid w:val="003B2421"/>
    <w:rsid w:val="003C0A41"/>
    <w:rsid w:val="003D339D"/>
    <w:rsid w:val="003F1664"/>
    <w:rsid w:val="003F570A"/>
    <w:rsid w:val="003F6D24"/>
    <w:rsid w:val="004054F2"/>
    <w:rsid w:val="00430827"/>
    <w:rsid w:val="004371AC"/>
    <w:rsid w:val="00445C3C"/>
    <w:rsid w:val="0046199C"/>
    <w:rsid w:val="00463420"/>
    <w:rsid w:val="00465F05"/>
    <w:rsid w:val="00472911"/>
    <w:rsid w:val="00482EF0"/>
    <w:rsid w:val="004A104A"/>
    <w:rsid w:val="004A5BA5"/>
    <w:rsid w:val="004A6A37"/>
    <w:rsid w:val="004B5879"/>
    <w:rsid w:val="004D191B"/>
    <w:rsid w:val="004F6511"/>
    <w:rsid w:val="00504D08"/>
    <w:rsid w:val="0052154F"/>
    <w:rsid w:val="00552F1A"/>
    <w:rsid w:val="00565139"/>
    <w:rsid w:val="00571755"/>
    <w:rsid w:val="0057750C"/>
    <w:rsid w:val="0059087C"/>
    <w:rsid w:val="005A1E99"/>
    <w:rsid w:val="005E38BF"/>
    <w:rsid w:val="005E4D49"/>
    <w:rsid w:val="005F2940"/>
    <w:rsid w:val="00606312"/>
    <w:rsid w:val="00617C3D"/>
    <w:rsid w:val="006312C2"/>
    <w:rsid w:val="006340C6"/>
    <w:rsid w:val="00653AF4"/>
    <w:rsid w:val="00666EC6"/>
    <w:rsid w:val="00670890"/>
    <w:rsid w:val="006839A4"/>
    <w:rsid w:val="00683AEE"/>
    <w:rsid w:val="006A6FE9"/>
    <w:rsid w:val="006B4152"/>
    <w:rsid w:val="006B629E"/>
    <w:rsid w:val="006B6AD1"/>
    <w:rsid w:val="006C283B"/>
    <w:rsid w:val="006F130D"/>
    <w:rsid w:val="006F3F43"/>
    <w:rsid w:val="007075DE"/>
    <w:rsid w:val="00714EAF"/>
    <w:rsid w:val="00761394"/>
    <w:rsid w:val="007775B0"/>
    <w:rsid w:val="0078504D"/>
    <w:rsid w:val="007867AB"/>
    <w:rsid w:val="007873CD"/>
    <w:rsid w:val="007943A2"/>
    <w:rsid w:val="007C1E6E"/>
    <w:rsid w:val="007F394F"/>
    <w:rsid w:val="0080023D"/>
    <w:rsid w:val="0080276D"/>
    <w:rsid w:val="00820787"/>
    <w:rsid w:val="008262CB"/>
    <w:rsid w:val="00835125"/>
    <w:rsid w:val="0085425C"/>
    <w:rsid w:val="00867003"/>
    <w:rsid w:val="00872101"/>
    <w:rsid w:val="00887E20"/>
    <w:rsid w:val="008A3A7E"/>
    <w:rsid w:val="008B37B2"/>
    <w:rsid w:val="008B7DF3"/>
    <w:rsid w:val="008D7C1E"/>
    <w:rsid w:val="008E2AAC"/>
    <w:rsid w:val="008E6CC6"/>
    <w:rsid w:val="008F4D6A"/>
    <w:rsid w:val="00900500"/>
    <w:rsid w:val="00904DA8"/>
    <w:rsid w:val="00911CED"/>
    <w:rsid w:val="00912B45"/>
    <w:rsid w:val="00917A69"/>
    <w:rsid w:val="00924E27"/>
    <w:rsid w:val="009254AE"/>
    <w:rsid w:val="00927996"/>
    <w:rsid w:val="00930FF7"/>
    <w:rsid w:val="00954CC8"/>
    <w:rsid w:val="00963814"/>
    <w:rsid w:val="009A58B6"/>
    <w:rsid w:val="009B18FF"/>
    <w:rsid w:val="009B7B33"/>
    <w:rsid w:val="009C44F8"/>
    <w:rsid w:val="009D152D"/>
    <w:rsid w:val="009E2D0D"/>
    <w:rsid w:val="009E6DE3"/>
    <w:rsid w:val="009F7F3E"/>
    <w:rsid w:val="00A04157"/>
    <w:rsid w:val="00A104C2"/>
    <w:rsid w:val="00A10F4A"/>
    <w:rsid w:val="00A11BE1"/>
    <w:rsid w:val="00A2252E"/>
    <w:rsid w:val="00A30369"/>
    <w:rsid w:val="00A313B6"/>
    <w:rsid w:val="00A32A5D"/>
    <w:rsid w:val="00A33538"/>
    <w:rsid w:val="00A50E3F"/>
    <w:rsid w:val="00A7232D"/>
    <w:rsid w:val="00A75B5A"/>
    <w:rsid w:val="00A90157"/>
    <w:rsid w:val="00AA52A3"/>
    <w:rsid w:val="00AB1241"/>
    <w:rsid w:val="00AB43C3"/>
    <w:rsid w:val="00AB6A4A"/>
    <w:rsid w:val="00AC09C0"/>
    <w:rsid w:val="00AC1387"/>
    <w:rsid w:val="00AD1BD9"/>
    <w:rsid w:val="00AE520B"/>
    <w:rsid w:val="00AF0B12"/>
    <w:rsid w:val="00AF551A"/>
    <w:rsid w:val="00B01BD8"/>
    <w:rsid w:val="00B07BF4"/>
    <w:rsid w:val="00B07BFA"/>
    <w:rsid w:val="00B1491E"/>
    <w:rsid w:val="00B20F5F"/>
    <w:rsid w:val="00B24B0F"/>
    <w:rsid w:val="00B2555E"/>
    <w:rsid w:val="00B31E62"/>
    <w:rsid w:val="00B4470C"/>
    <w:rsid w:val="00B52B45"/>
    <w:rsid w:val="00B663D0"/>
    <w:rsid w:val="00B67582"/>
    <w:rsid w:val="00BB5761"/>
    <w:rsid w:val="00BB653F"/>
    <w:rsid w:val="00BC3213"/>
    <w:rsid w:val="00BE06DC"/>
    <w:rsid w:val="00C001E0"/>
    <w:rsid w:val="00C06F39"/>
    <w:rsid w:val="00C151FB"/>
    <w:rsid w:val="00C26D16"/>
    <w:rsid w:val="00C56E41"/>
    <w:rsid w:val="00C702D8"/>
    <w:rsid w:val="00C80B90"/>
    <w:rsid w:val="00C90C22"/>
    <w:rsid w:val="00C950FA"/>
    <w:rsid w:val="00C966FA"/>
    <w:rsid w:val="00CA008E"/>
    <w:rsid w:val="00CA65C0"/>
    <w:rsid w:val="00CB182F"/>
    <w:rsid w:val="00CC1A6E"/>
    <w:rsid w:val="00CD7112"/>
    <w:rsid w:val="00CE6519"/>
    <w:rsid w:val="00CF706B"/>
    <w:rsid w:val="00D02889"/>
    <w:rsid w:val="00D057A5"/>
    <w:rsid w:val="00D13541"/>
    <w:rsid w:val="00D15D54"/>
    <w:rsid w:val="00D24E35"/>
    <w:rsid w:val="00D520ED"/>
    <w:rsid w:val="00D72698"/>
    <w:rsid w:val="00D72D23"/>
    <w:rsid w:val="00D91BB5"/>
    <w:rsid w:val="00DC59F6"/>
    <w:rsid w:val="00DF120B"/>
    <w:rsid w:val="00E05758"/>
    <w:rsid w:val="00E16B1A"/>
    <w:rsid w:val="00E24651"/>
    <w:rsid w:val="00E24BB0"/>
    <w:rsid w:val="00E31C2E"/>
    <w:rsid w:val="00E33A81"/>
    <w:rsid w:val="00E344B6"/>
    <w:rsid w:val="00E405AA"/>
    <w:rsid w:val="00E54B36"/>
    <w:rsid w:val="00E648A4"/>
    <w:rsid w:val="00E76B05"/>
    <w:rsid w:val="00E908A0"/>
    <w:rsid w:val="00EA4B2A"/>
    <w:rsid w:val="00EB2FF6"/>
    <w:rsid w:val="00EB4FDA"/>
    <w:rsid w:val="00ED0EBF"/>
    <w:rsid w:val="00ED1041"/>
    <w:rsid w:val="00ED76FA"/>
    <w:rsid w:val="00EE15CA"/>
    <w:rsid w:val="00EE3659"/>
    <w:rsid w:val="00EE48E5"/>
    <w:rsid w:val="00F0338E"/>
    <w:rsid w:val="00F07A7B"/>
    <w:rsid w:val="00F15F22"/>
    <w:rsid w:val="00F44E01"/>
    <w:rsid w:val="00F63A9F"/>
    <w:rsid w:val="00F71641"/>
    <w:rsid w:val="00FA4037"/>
    <w:rsid w:val="00FA493F"/>
    <w:rsid w:val="00FC0035"/>
    <w:rsid w:val="00FD5F91"/>
    <w:rsid w:val="00FF126A"/>
    <w:rsid w:val="00FF3AD0"/>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13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zglitibas.parvalde@gulbene.l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5558</Words>
  <Characters>3169</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Sniķe</dc:creator>
  <cp:keywords/>
  <dc:description/>
  <cp:lastModifiedBy>Vita Bašķere</cp:lastModifiedBy>
  <cp:revision>2</cp:revision>
  <cp:lastPrinted>2024-09-02T06:16:00Z</cp:lastPrinted>
  <dcterms:created xsi:type="dcterms:W3CDTF">2024-09-05T05:56:00Z</dcterms:created>
  <dcterms:modified xsi:type="dcterms:W3CDTF">2024-09-05T05:56:00Z</dcterms:modified>
</cp:coreProperties>
</file>