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544B63" w:rsidRPr="00544B63" w14:paraId="6C686138" w14:textId="77777777" w:rsidTr="00380695">
        <w:tc>
          <w:tcPr>
            <w:tcW w:w="4729" w:type="dxa"/>
          </w:tcPr>
          <w:p w14:paraId="3F48135A" w14:textId="1A090B6F"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604B41">
              <w:rPr>
                <w:rFonts w:ascii="Times New Roman" w:hAnsi="Times New Roman" w:cs="Times New Roman"/>
                <w:b/>
                <w:bCs/>
                <w:sz w:val="24"/>
                <w:szCs w:val="24"/>
              </w:rPr>
              <w:t>29.august</w:t>
            </w:r>
            <w:r w:rsidR="004F57E3">
              <w:rPr>
                <w:rFonts w:ascii="Times New Roman" w:hAnsi="Times New Roman" w:cs="Times New Roman"/>
                <w:b/>
                <w:bCs/>
                <w:sz w:val="24"/>
                <w:szCs w:val="24"/>
              </w:rPr>
              <w:t>ā</w:t>
            </w:r>
          </w:p>
        </w:tc>
        <w:tc>
          <w:tcPr>
            <w:tcW w:w="4729" w:type="dxa"/>
          </w:tcPr>
          <w:p w14:paraId="4B1B2BB3" w14:textId="6A9B87BF"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r w:rsidR="007324D6">
              <w:rPr>
                <w:rFonts w:ascii="Times New Roman" w:hAnsi="Times New Roman" w:cs="Times New Roman"/>
                <w:b/>
                <w:bCs/>
                <w:sz w:val="24"/>
                <w:szCs w:val="24"/>
              </w:rPr>
              <w:t>452</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61244C75"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7324D6">
              <w:rPr>
                <w:rFonts w:ascii="Times New Roman" w:hAnsi="Times New Roman" w:cs="Times New Roman"/>
                <w:b/>
                <w:bCs/>
                <w:sz w:val="24"/>
                <w:szCs w:val="24"/>
              </w:rPr>
              <w:t>16</w:t>
            </w:r>
            <w:r w:rsidR="00B97398" w:rsidRPr="00544B63">
              <w:rPr>
                <w:rFonts w:ascii="Times New Roman" w:hAnsi="Times New Roman" w:cs="Times New Roman"/>
                <w:b/>
                <w:bCs/>
                <w:sz w:val="24"/>
                <w:szCs w:val="24"/>
              </w:rPr>
              <w:t>;</w:t>
            </w:r>
            <w:r w:rsidR="007324D6">
              <w:rPr>
                <w:rFonts w:ascii="Times New Roman" w:hAnsi="Times New Roman" w:cs="Times New Roman"/>
                <w:b/>
                <w:bCs/>
                <w:sz w:val="24"/>
                <w:szCs w:val="24"/>
              </w:rPr>
              <w:t xml:space="preserve"> 10</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41BCD288"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604B41">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604B41">
        <w:rPr>
          <w:rFonts w:ascii="Times New Roman" w:hAnsi="Times New Roman" w:cs="Times New Roman"/>
          <w:b/>
          <w:sz w:val="24"/>
          <w:szCs w:val="24"/>
        </w:rPr>
        <w:t>Rīgas iela 48 - 4</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784D9A7E"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AA5DE7" w:rsidRPr="00AA5DE7">
        <w:rPr>
          <w:rFonts w:ascii="Times New Roman" w:eastAsia="SimSun" w:hAnsi="Times New Roman" w:cs="Times New Roman"/>
          <w:b/>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604B41">
        <w:rPr>
          <w:rFonts w:ascii="Times New Roman" w:eastAsia="SimSun" w:hAnsi="Times New Roman" w:cs="Times New Roman"/>
          <w:color w:val="00000A"/>
          <w:sz w:val="24"/>
          <w:szCs w:val="24"/>
          <w:lang w:eastAsia="zh-CN" w:bidi="hi-IN"/>
        </w:rPr>
        <w:t>21.jūnija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604B41">
        <w:rPr>
          <w:rFonts w:ascii="Times New Roman" w:eastAsia="SimSun" w:hAnsi="Times New Roman" w:cs="Times New Roman"/>
          <w:color w:val="00000A"/>
          <w:sz w:val="24"/>
          <w:szCs w:val="24"/>
          <w:lang w:eastAsia="zh-CN" w:bidi="hi-IN"/>
        </w:rPr>
        <w:t>21</w:t>
      </w:r>
      <w:r w:rsidR="00084874">
        <w:rPr>
          <w:rFonts w:ascii="Times New Roman" w:eastAsia="SimSun" w:hAnsi="Times New Roman" w:cs="Times New Roman"/>
          <w:color w:val="00000A"/>
          <w:sz w:val="24"/>
          <w:szCs w:val="24"/>
          <w:lang w:eastAsia="zh-CN" w:bidi="hi-IN"/>
        </w:rPr>
        <w:t>.jūnijā</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604B41">
        <w:rPr>
          <w:rFonts w:ascii="Times New Roman" w:eastAsia="SimSun" w:hAnsi="Times New Roman" w:cs="Times New Roman"/>
          <w:sz w:val="24"/>
          <w:szCs w:val="24"/>
          <w:lang w:eastAsia="zh-CN" w:bidi="hi-IN"/>
        </w:rPr>
        <w:t>1306-B</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604B41">
        <w:rPr>
          <w:rFonts w:ascii="Times New Roman" w:eastAsia="SimSun" w:hAnsi="Times New Roman" w:cs="Times New Roman"/>
          <w:bCs/>
          <w:sz w:val="24"/>
          <w:szCs w:val="24"/>
          <w:lang w:eastAsia="zh-CN" w:bidi="hi-IN"/>
        </w:rPr>
        <w:t>Rīgas iela 48 – 4, Gulbene, Gulbenes novads</w:t>
      </w:r>
      <w:r>
        <w:rPr>
          <w:rFonts w:ascii="Times New Roman" w:eastAsia="SimSun" w:hAnsi="Times New Roman" w:cs="Times New Roman"/>
          <w:color w:val="00000A"/>
          <w:sz w:val="24"/>
          <w:szCs w:val="24"/>
          <w:lang w:eastAsia="zh-CN" w:bidi="hi-IN"/>
        </w:rPr>
        <w:t>.</w:t>
      </w:r>
    </w:p>
    <w:p w14:paraId="0E658337" w14:textId="2414EEAB"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0695879D" w:rsidR="00DA5B1B" w:rsidRDefault="00604B41"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2001</w:t>
      </w:r>
      <w:r w:rsidR="003B140B" w:rsidRPr="008C39F0">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31.decembrī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Gulbenes namu saimniecības pašvaldības uzņēmumu “Jumis”</w:t>
      </w:r>
      <w:r w:rsidR="003B140B" w:rsidRPr="008C39F0">
        <w:rPr>
          <w:rFonts w:ascii="Times New Roman" w:eastAsia="SimSun" w:hAnsi="Times New Roman" w:cs="Times New Roman"/>
          <w:color w:val="00000A"/>
          <w:sz w:val="24"/>
          <w:szCs w:val="24"/>
          <w:lang w:eastAsia="zh-CN" w:bidi="hi-IN"/>
        </w:rPr>
        <w:t xml:space="preserve"> un </w:t>
      </w:r>
      <w:r w:rsidR="00AA5DE7" w:rsidRPr="00AA5DE7">
        <w:rPr>
          <w:rFonts w:ascii="Times New Roman" w:eastAsia="SimSun" w:hAnsi="Times New Roman" w:cs="Times New Roman"/>
          <w:b/>
          <w:color w:val="00000A"/>
          <w:sz w:val="24"/>
          <w:szCs w:val="24"/>
          <w:lang w:eastAsia="zh-CN" w:bidi="hi-IN"/>
        </w:rPr>
        <w:t>[…]</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bCs/>
          <w:sz w:val="24"/>
          <w:szCs w:val="24"/>
          <w:lang w:eastAsia="zh-CN" w:bidi="hi-IN"/>
        </w:rPr>
        <w:t>Rīgas iela 48 – 4, Gulbene, Gulbenes novads</w:t>
      </w:r>
      <w:r w:rsidR="003B140B" w:rsidRPr="008C39F0">
        <w:rPr>
          <w:rFonts w:ascii="Times New Roman" w:eastAsia="SimSun" w:hAnsi="Times New Roman" w:cs="Times New Roman"/>
          <w:color w:val="00000A"/>
          <w:sz w:val="24"/>
          <w:szCs w:val="24"/>
          <w:lang w:eastAsia="zh-CN" w:bidi="hi-IN"/>
        </w:rPr>
        <w:t>.</w:t>
      </w:r>
    </w:p>
    <w:p w14:paraId="0045A528" w14:textId="6F3A1EB3" w:rsidR="00D56DE3" w:rsidRPr="008C39F0" w:rsidRDefault="00084874" w:rsidP="00526A11">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w:t>
      </w:r>
      <w:r w:rsidR="0030055D">
        <w:rPr>
          <w:rFonts w:ascii="Times New Roman" w:eastAsia="SimSun" w:hAnsi="Times New Roman" w:cs="Times New Roman"/>
          <w:color w:val="00000A"/>
          <w:sz w:val="24"/>
          <w:szCs w:val="24"/>
          <w:lang w:eastAsia="zh-CN" w:bidi="hi-IN"/>
        </w:rPr>
        <w:t>2</w:t>
      </w:r>
      <w:r w:rsidR="00604B41">
        <w:rPr>
          <w:rFonts w:ascii="Times New Roman" w:eastAsia="SimSun" w:hAnsi="Times New Roman" w:cs="Times New Roman"/>
          <w:color w:val="00000A"/>
          <w:sz w:val="24"/>
          <w:szCs w:val="24"/>
          <w:lang w:eastAsia="zh-CN" w:bidi="hi-IN"/>
        </w:rPr>
        <w:t>4</w:t>
      </w:r>
      <w:r w:rsidR="00D56DE3">
        <w:rPr>
          <w:rFonts w:ascii="Times New Roman" w:eastAsia="SimSun" w:hAnsi="Times New Roman" w:cs="Times New Roman"/>
          <w:color w:val="00000A"/>
          <w:sz w:val="24"/>
          <w:szCs w:val="24"/>
          <w:lang w:eastAsia="zh-CN" w:bidi="hi-IN"/>
        </w:rPr>
        <w:t xml:space="preserve">.gada </w:t>
      </w:r>
      <w:r w:rsidR="00604B41">
        <w:rPr>
          <w:rFonts w:ascii="Times New Roman" w:eastAsia="SimSun" w:hAnsi="Times New Roman" w:cs="Times New Roman"/>
          <w:color w:val="00000A"/>
          <w:sz w:val="24"/>
          <w:szCs w:val="24"/>
          <w:lang w:eastAsia="zh-CN" w:bidi="hi-IN"/>
        </w:rPr>
        <w:t>20.maijā</w:t>
      </w:r>
      <w:r w:rsidR="00D56DE3">
        <w:rPr>
          <w:rFonts w:ascii="Times New Roman" w:eastAsia="SimSun" w:hAnsi="Times New Roman" w:cs="Times New Roman"/>
          <w:color w:val="00000A"/>
          <w:sz w:val="24"/>
          <w:szCs w:val="24"/>
          <w:lang w:eastAsia="zh-CN" w:bidi="hi-IN"/>
        </w:rPr>
        <w:t xml:space="preserve"> starp </w:t>
      </w:r>
      <w:r w:rsidR="00604B41">
        <w:rPr>
          <w:rFonts w:ascii="Times New Roman" w:eastAsia="SimSun" w:hAnsi="Times New Roman" w:cs="Times New Roman"/>
          <w:color w:val="00000A"/>
          <w:sz w:val="24"/>
          <w:szCs w:val="24"/>
          <w:lang w:eastAsia="zh-CN" w:bidi="hi-IN"/>
        </w:rPr>
        <w:t xml:space="preserve">SIA “Gulbenes </w:t>
      </w:r>
      <w:proofErr w:type="spellStart"/>
      <w:r w:rsidR="00604B41">
        <w:rPr>
          <w:rFonts w:ascii="Times New Roman" w:eastAsia="SimSun" w:hAnsi="Times New Roman" w:cs="Times New Roman"/>
          <w:color w:val="00000A"/>
          <w:sz w:val="24"/>
          <w:szCs w:val="24"/>
          <w:lang w:eastAsia="zh-CN" w:bidi="hi-IN"/>
        </w:rPr>
        <w:t>Energo</w:t>
      </w:r>
      <w:proofErr w:type="spellEnd"/>
      <w:r w:rsidR="00604B41">
        <w:rPr>
          <w:rFonts w:ascii="Times New Roman" w:eastAsia="SimSun" w:hAnsi="Times New Roman" w:cs="Times New Roman"/>
          <w:color w:val="00000A"/>
          <w:sz w:val="24"/>
          <w:szCs w:val="24"/>
          <w:lang w:eastAsia="zh-CN" w:bidi="hi-IN"/>
        </w:rPr>
        <w:t xml:space="preserve"> Serviss”</w:t>
      </w:r>
      <w:r w:rsidR="00D56DE3">
        <w:rPr>
          <w:rFonts w:ascii="Times New Roman" w:eastAsia="SimSun" w:hAnsi="Times New Roman" w:cs="Times New Roman"/>
          <w:color w:val="00000A"/>
          <w:sz w:val="24"/>
          <w:szCs w:val="24"/>
          <w:lang w:eastAsia="zh-CN" w:bidi="hi-IN"/>
        </w:rPr>
        <w:t xml:space="preserve"> un </w:t>
      </w:r>
      <w:r w:rsidR="00AA5DE7" w:rsidRPr="00AA5DE7">
        <w:rPr>
          <w:rFonts w:ascii="Times New Roman" w:eastAsia="SimSun" w:hAnsi="Times New Roman" w:cs="Times New Roman"/>
          <w:b/>
          <w:color w:val="00000A"/>
          <w:sz w:val="24"/>
          <w:szCs w:val="24"/>
          <w:lang w:eastAsia="zh-CN" w:bidi="hi-IN"/>
        </w:rPr>
        <w:t>[…]</w:t>
      </w:r>
      <w:r w:rsidR="00D56DE3">
        <w:rPr>
          <w:rFonts w:ascii="Times New Roman" w:eastAsia="SimSun" w:hAnsi="Times New Roman" w:cs="Times New Roman"/>
          <w:color w:val="00000A"/>
          <w:sz w:val="24"/>
          <w:szCs w:val="24"/>
          <w:lang w:eastAsia="zh-CN" w:bidi="hi-IN"/>
        </w:rPr>
        <w:t>noslēgt</w:t>
      </w:r>
      <w:r w:rsidR="00604B41">
        <w:rPr>
          <w:rFonts w:ascii="Times New Roman" w:eastAsia="SimSun" w:hAnsi="Times New Roman" w:cs="Times New Roman"/>
          <w:color w:val="00000A"/>
          <w:sz w:val="24"/>
          <w:szCs w:val="24"/>
          <w:lang w:eastAsia="zh-CN" w:bidi="hi-IN"/>
        </w:rPr>
        <w:t xml:space="preserve">a vienošanās Nr. GES/1.33/24/259 </w:t>
      </w:r>
      <w:r w:rsidR="00A437FA">
        <w:rPr>
          <w:rFonts w:ascii="Times New Roman" w:eastAsia="SimSun" w:hAnsi="Times New Roman" w:cs="Times New Roman"/>
          <w:color w:val="00000A"/>
          <w:sz w:val="24"/>
          <w:szCs w:val="24"/>
          <w:lang w:eastAsia="zh-CN" w:bidi="hi-IN"/>
        </w:rPr>
        <w:t xml:space="preserve">par </w:t>
      </w:r>
      <w:r w:rsidR="00604B41">
        <w:rPr>
          <w:rFonts w:ascii="Times New Roman" w:eastAsia="SimSun" w:hAnsi="Times New Roman" w:cs="Times New Roman"/>
          <w:color w:val="00000A"/>
          <w:sz w:val="24"/>
          <w:szCs w:val="24"/>
          <w:lang w:eastAsia="zh-CN" w:bidi="hi-IN"/>
        </w:rPr>
        <w:t>dzīvojam</w:t>
      </w:r>
      <w:r w:rsidR="00A437FA">
        <w:rPr>
          <w:rFonts w:ascii="Times New Roman" w:eastAsia="SimSun" w:hAnsi="Times New Roman" w:cs="Times New Roman"/>
          <w:color w:val="00000A"/>
          <w:sz w:val="24"/>
          <w:szCs w:val="24"/>
          <w:lang w:eastAsia="zh-CN" w:bidi="hi-IN"/>
        </w:rPr>
        <w:t>o</w:t>
      </w:r>
      <w:r w:rsidR="00604B41">
        <w:rPr>
          <w:rFonts w:ascii="Times New Roman" w:eastAsia="SimSun" w:hAnsi="Times New Roman" w:cs="Times New Roman"/>
          <w:color w:val="00000A"/>
          <w:sz w:val="24"/>
          <w:szCs w:val="24"/>
          <w:lang w:eastAsia="zh-CN" w:bidi="hi-IN"/>
        </w:rPr>
        <w:t xml:space="preserve"> telp</w:t>
      </w:r>
      <w:r w:rsidR="00A437FA">
        <w:rPr>
          <w:rFonts w:ascii="Times New Roman" w:eastAsia="SimSun" w:hAnsi="Times New Roman" w:cs="Times New Roman"/>
          <w:color w:val="00000A"/>
          <w:sz w:val="24"/>
          <w:szCs w:val="24"/>
          <w:lang w:eastAsia="zh-CN" w:bidi="hi-IN"/>
        </w:rPr>
        <w:t>u</w:t>
      </w:r>
      <w:r w:rsidR="00604B41">
        <w:rPr>
          <w:rFonts w:ascii="Times New Roman" w:eastAsia="SimSun" w:hAnsi="Times New Roman" w:cs="Times New Roman"/>
          <w:color w:val="00000A"/>
          <w:sz w:val="24"/>
          <w:szCs w:val="24"/>
          <w:lang w:eastAsia="zh-CN" w:bidi="hi-IN"/>
        </w:rPr>
        <w:t xml:space="preserve"> Rīgas iela 48 – 4, Gulbenē, Gulbenes novadā, dzīvojamās telpas īres līguma pārjaunojum</w:t>
      </w:r>
      <w:r w:rsidR="00A437FA">
        <w:rPr>
          <w:rFonts w:ascii="Times New Roman" w:eastAsia="SimSun" w:hAnsi="Times New Roman" w:cs="Times New Roman"/>
          <w:color w:val="00000A"/>
          <w:sz w:val="24"/>
          <w:szCs w:val="24"/>
          <w:lang w:eastAsia="zh-CN" w:bidi="hi-IN"/>
        </w:rPr>
        <w:t>u</w:t>
      </w:r>
      <w:r w:rsidR="00550342">
        <w:rPr>
          <w:rFonts w:ascii="Times New Roman" w:eastAsia="SimSun" w:hAnsi="Times New Roman" w:cs="Times New Roman"/>
          <w:color w:val="00000A"/>
          <w:sz w:val="24"/>
          <w:szCs w:val="24"/>
          <w:lang w:eastAsia="zh-CN" w:bidi="hi-IN"/>
        </w:rPr>
        <w:t xml:space="preserve">. Īres līguma termiņš noteikts </w:t>
      </w:r>
      <w:r w:rsidR="0030055D">
        <w:rPr>
          <w:rFonts w:ascii="Times New Roman" w:eastAsia="SimSun" w:hAnsi="Times New Roman" w:cs="Times New Roman"/>
          <w:color w:val="00000A"/>
          <w:sz w:val="24"/>
          <w:szCs w:val="24"/>
          <w:lang w:eastAsia="zh-CN" w:bidi="hi-IN"/>
        </w:rPr>
        <w:t>līdz 202</w:t>
      </w:r>
      <w:r w:rsidR="00604B41">
        <w:rPr>
          <w:rFonts w:ascii="Times New Roman" w:eastAsia="SimSun" w:hAnsi="Times New Roman" w:cs="Times New Roman"/>
          <w:color w:val="00000A"/>
          <w:sz w:val="24"/>
          <w:szCs w:val="24"/>
          <w:lang w:eastAsia="zh-CN" w:bidi="hi-IN"/>
        </w:rPr>
        <w:t>6</w:t>
      </w:r>
      <w:r w:rsidR="0030055D">
        <w:rPr>
          <w:rFonts w:ascii="Times New Roman" w:eastAsia="SimSun" w:hAnsi="Times New Roman" w:cs="Times New Roman"/>
          <w:color w:val="00000A"/>
          <w:sz w:val="24"/>
          <w:szCs w:val="24"/>
          <w:lang w:eastAsia="zh-CN" w:bidi="hi-IN"/>
        </w:rPr>
        <w:t>.gada 30.aprīlim</w:t>
      </w:r>
      <w:r>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 xml:space="preserve">paredzētajos gadījumos un noteiktajā kārtībā izīrētās dzīvojamās telpas netiek nodotas privatizācijai, tās nevar iegūt īpašumā līdz dzīvojamās mājas privatizācijai un tās nav pārdodamas vai citādi atsavināmas </w:t>
      </w:r>
      <w:r w:rsidRPr="00544B63">
        <w:rPr>
          <w:rFonts w:ascii="Times New Roman" w:hAnsi="Times New Roman" w:cs="Times New Roman"/>
          <w:sz w:val="24"/>
          <w:szCs w:val="24"/>
        </w:rPr>
        <w:lastRenderedPageBreak/>
        <w:t>dzīvojamo telpu īrniekiem vai citām personām.</w:t>
      </w:r>
    </w:p>
    <w:p w14:paraId="26D0C514" w14:textId="573EE4F9"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AA5DE7" w:rsidRPr="00AA5DE7">
        <w:rPr>
          <w:rFonts w:ascii="Times New Roman" w:eastAsia="SimSun" w:hAnsi="Times New Roman" w:cs="Times New Roman"/>
          <w:b/>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AA5DE7" w:rsidRPr="00AA5DE7">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A437FA">
        <w:rPr>
          <w:rFonts w:ascii="Times New Roman" w:eastAsia="SimSun" w:hAnsi="Times New Roman" w:cs="Times New Roman"/>
          <w:color w:val="00000A"/>
          <w:sz w:val="24"/>
          <w:szCs w:val="24"/>
          <w:lang w:eastAsia="zh-CN" w:bidi="hi-IN"/>
        </w:rPr>
        <w:t>Rīgas iela 48 – 4, Gulbenē, Gulbenes novadā</w:t>
      </w:r>
      <w:r w:rsidR="00CB3B91">
        <w:rPr>
          <w:rFonts w:ascii="Times New Roman" w:eastAsia="SimSun" w:hAnsi="Times New Roman" w:cs="Times New Roman"/>
          <w:color w:val="00000A"/>
          <w:sz w:val="24"/>
          <w:szCs w:val="24"/>
          <w:lang w:eastAsia="zh-CN" w:bidi="hi-IN"/>
        </w:rPr>
        <w:t>, atsavināšanu.</w:t>
      </w:r>
    </w:p>
    <w:p w14:paraId="6085FF80" w14:textId="021FB019" w:rsidR="00DA5B1B" w:rsidRPr="007324D6" w:rsidRDefault="003342C0" w:rsidP="007324D6">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w:t>
      </w:r>
      <w:r w:rsidRPr="007324D6">
        <w:rPr>
          <w:rFonts w:ascii="Times New Roman" w:eastAsia="SimSun" w:hAnsi="Times New Roman" w:cs="Times New Roman"/>
          <w:sz w:val="24"/>
          <w:szCs w:val="24"/>
          <w:lang w:eastAsia="zh-CN" w:bidi="hi-IN"/>
        </w:rPr>
        <w:t xml:space="preserve">ir vienāda ar nosacīto cenu, </w:t>
      </w:r>
      <w:r w:rsidRPr="007324D6">
        <w:rPr>
          <w:rFonts w:ascii="Times New Roman" w:eastAsia="SimSun" w:hAnsi="Times New Roman" w:cs="Times New Roman"/>
          <w:bCs/>
          <w:sz w:val="24"/>
          <w:szCs w:val="24"/>
          <w:lang w:eastAsia="zh-CN" w:bidi="hi-IN"/>
        </w:rPr>
        <w:t xml:space="preserve">un </w:t>
      </w:r>
      <w:r w:rsidR="00625E8F" w:rsidRPr="007324D6">
        <w:rPr>
          <w:rFonts w:ascii="Times New Roman" w:eastAsia="SimSun" w:hAnsi="Times New Roman" w:cs="Times New Roman"/>
          <w:bCs/>
          <w:sz w:val="24"/>
          <w:szCs w:val="24"/>
          <w:lang w:eastAsia="zh-CN" w:bidi="hi-IN"/>
        </w:rPr>
        <w:t>Attīstības un t</w:t>
      </w:r>
      <w:r w:rsidRPr="007324D6">
        <w:rPr>
          <w:rFonts w:ascii="Times New Roman" w:eastAsia="SimSun" w:hAnsi="Times New Roman" w:cs="Times New Roman"/>
          <w:bCs/>
          <w:sz w:val="24"/>
          <w:szCs w:val="24"/>
          <w:lang w:eastAsia="zh-CN" w:bidi="hi-IN"/>
        </w:rPr>
        <w:t>autsaimniecības komitejas</w:t>
      </w:r>
      <w:r w:rsidR="00E86039" w:rsidRPr="007324D6">
        <w:rPr>
          <w:rFonts w:ascii="Times New Roman" w:eastAsia="SimSun" w:hAnsi="Times New Roman" w:cs="Times New Roman"/>
          <w:bCs/>
          <w:sz w:val="24"/>
          <w:szCs w:val="24"/>
          <w:lang w:eastAsia="zh-CN" w:bidi="hi-IN"/>
        </w:rPr>
        <w:t>, un Finanšu komitejas</w:t>
      </w:r>
      <w:r w:rsidRPr="007324D6">
        <w:rPr>
          <w:rFonts w:ascii="Times New Roman" w:eastAsia="SimSun" w:hAnsi="Times New Roman" w:cs="Times New Roman"/>
          <w:bCs/>
          <w:sz w:val="24"/>
          <w:szCs w:val="24"/>
          <w:lang w:eastAsia="zh-CN" w:bidi="hi-IN"/>
        </w:rPr>
        <w:t xml:space="preserve"> ieteikum</w:t>
      </w:r>
      <w:r w:rsidR="00954134" w:rsidRPr="007324D6">
        <w:rPr>
          <w:rFonts w:ascii="Times New Roman" w:eastAsia="SimSun" w:hAnsi="Times New Roman" w:cs="Times New Roman"/>
          <w:bCs/>
          <w:sz w:val="24"/>
          <w:szCs w:val="24"/>
          <w:lang w:eastAsia="zh-CN" w:bidi="hi-IN"/>
        </w:rPr>
        <w:t>u</w:t>
      </w:r>
      <w:r w:rsidR="00D4186A" w:rsidRPr="007324D6">
        <w:rPr>
          <w:rFonts w:ascii="Times New Roman" w:eastAsia="SimSun" w:hAnsi="Times New Roman" w:cs="Times New Roman"/>
          <w:bCs/>
          <w:sz w:val="24"/>
          <w:szCs w:val="24"/>
          <w:lang w:eastAsia="zh-CN" w:bidi="hi-IN"/>
        </w:rPr>
        <w:t>,</w:t>
      </w:r>
      <w:r w:rsidRPr="007324D6">
        <w:rPr>
          <w:rFonts w:ascii="Times New Roman" w:eastAsia="SimSun" w:hAnsi="Times New Roman" w:cs="Times New Roman"/>
          <w:bCs/>
          <w:sz w:val="24"/>
          <w:szCs w:val="24"/>
          <w:lang w:eastAsia="zh-CN" w:bidi="hi-IN"/>
        </w:rPr>
        <w:t xml:space="preserve"> atklāti balsojot: </w:t>
      </w:r>
      <w:r w:rsidR="007324D6" w:rsidRPr="007324D6">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991C1C" w:rsidRPr="007324D6">
        <w:rPr>
          <w:rFonts w:ascii="Times New Roman" w:hAnsi="Times New Roman" w:cs="Times New Roman"/>
          <w:noProof/>
          <w:sz w:val="24"/>
          <w:szCs w:val="24"/>
        </w:rPr>
        <w:t xml:space="preserve"> </w:t>
      </w:r>
      <w:r w:rsidR="00226039" w:rsidRPr="007324D6">
        <w:rPr>
          <w:rFonts w:ascii="Times New Roman" w:eastAsia="SimSun" w:hAnsi="Times New Roman" w:cs="Times New Roman"/>
          <w:sz w:val="24"/>
          <w:szCs w:val="24"/>
          <w:lang w:eastAsia="zh-CN" w:bidi="hi-IN"/>
        </w:rPr>
        <w:t>,</w:t>
      </w:r>
      <w:r w:rsidRPr="007324D6">
        <w:rPr>
          <w:rFonts w:ascii="Times New Roman" w:eastAsia="SimSun" w:hAnsi="Times New Roman" w:cs="Times New Roman"/>
          <w:sz w:val="24"/>
          <w:szCs w:val="24"/>
          <w:lang w:eastAsia="zh-CN" w:bidi="hi-IN"/>
        </w:rPr>
        <w:t xml:space="preserve"> </w:t>
      </w:r>
      <w:r w:rsidR="00086049" w:rsidRPr="007324D6">
        <w:rPr>
          <w:rFonts w:ascii="Times New Roman" w:eastAsia="SimSun" w:hAnsi="Times New Roman" w:cs="Times New Roman"/>
          <w:sz w:val="24"/>
          <w:szCs w:val="24"/>
          <w:lang w:eastAsia="zh-CN" w:bidi="hi-IN"/>
        </w:rPr>
        <w:t xml:space="preserve">Gulbenes novada </w:t>
      </w:r>
      <w:r w:rsidR="00C6523F" w:rsidRPr="007324D6">
        <w:rPr>
          <w:rFonts w:ascii="Times New Roman" w:eastAsia="SimSun" w:hAnsi="Times New Roman" w:cs="Times New Roman"/>
          <w:sz w:val="24"/>
          <w:szCs w:val="24"/>
          <w:lang w:eastAsia="zh-CN" w:bidi="hi-IN"/>
        </w:rPr>
        <w:t xml:space="preserve">pašvaldības </w:t>
      </w:r>
      <w:r w:rsidR="00086049" w:rsidRPr="007324D6">
        <w:rPr>
          <w:rFonts w:ascii="Times New Roman" w:eastAsia="SimSun" w:hAnsi="Times New Roman" w:cs="Times New Roman"/>
          <w:sz w:val="24"/>
          <w:szCs w:val="24"/>
          <w:lang w:eastAsia="zh-CN" w:bidi="hi-IN"/>
        </w:rPr>
        <w:t xml:space="preserve">dome </w:t>
      </w:r>
      <w:r w:rsidR="00DA5B1B" w:rsidRPr="007324D6">
        <w:rPr>
          <w:rFonts w:ascii="Times New Roman" w:eastAsia="SimSun" w:hAnsi="Times New Roman" w:cs="Times New Roman"/>
          <w:color w:val="00000A"/>
          <w:sz w:val="24"/>
          <w:szCs w:val="24"/>
          <w:lang w:eastAsia="zh-CN" w:bidi="hi-IN"/>
        </w:rPr>
        <w:t>NOLEMJ:</w:t>
      </w:r>
    </w:p>
    <w:p w14:paraId="79E6B636" w14:textId="78DE2A0F" w:rsidR="004447F9" w:rsidRPr="005B6E65" w:rsidRDefault="004447F9" w:rsidP="007324D6">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324D6">
        <w:rPr>
          <w:rFonts w:ascii="Times New Roman" w:eastAsia="SimSun" w:hAnsi="Times New Roman" w:cs="Times New Roman"/>
          <w:color w:val="00000A"/>
          <w:sz w:val="24"/>
          <w:szCs w:val="24"/>
          <w:lang w:eastAsia="zh-CN" w:bidi="hi-IN"/>
        </w:rPr>
        <w:t xml:space="preserve">1. REĢISTRĒT dzīvokļa īpašumu </w:t>
      </w:r>
      <w:r w:rsidR="00A437FA" w:rsidRPr="007324D6">
        <w:rPr>
          <w:rFonts w:ascii="Times New Roman" w:eastAsia="SimSun" w:hAnsi="Times New Roman" w:cs="Times New Roman"/>
          <w:color w:val="00000A"/>
          <w:sz w:val="24"/>
          <w:szCs w:val="24"/>
          <w:lang w:eastAsia="zh-CN" w:bidi="hi-IN"/>
        </w:rPr>
        <w:t>Rīgas iela 48 – 4, Gulbenē, Gulbenes novadā</w:t>
      </w:r>
      <w:r w:rsidRPr="007324D6">
        <w:rPr>
          <w:rFonts w:ascii="Times New Roman" w:eastAsia="SimSun" w:hAnsi="Times New Roman" w:cs="Times New Roman"/>
          <w:color w:val="00000A"/>
          <w:sz w:val="24"/>
          <w:szCs w:val="24"/>
          <w:lang w:eastAsia="zh-CN" w:bidi="hi-IN"/>
        </w:rPr>
        <w:t>, (telpu grupas</w:t>
      </w:r>
      <w:r w:rsidRPr="00991C1C">
        <w:rPr>
          <w:rFonts w:ascii="Times New Roman" w:eastAsia="SimSun" w:hAnsi="Times New Roman" w:cs="Times New Roman"/>
          <w:color w:val="00000A"/>
          <w:sz w:val="24"/>
          <w:szCs w:val="24"/>
          <w:lang w:eastAsia="zh-CN" w:bidi="hi-IN"/>
        </w:rPr>
        <w:t xml:space="preserve"> kadastra apzīmējums </w:t>
      </w:r>
      <w:r w:rsidR="00A437FA">
        <w:rPr>
          <w:rFonts w:ascii="Times New Roman" w:eastAsia="Times New Roman" w:hAnsi="Times New Roman" w:cs="Times New Roman"/>
          <w:sz w:val="24"/>
          <w:szCs w:val="24"/>
          <w:lang w:eastAsia="lv-LV"/>
        </w:rPr>
        <w:t>5001 001 0093 001 004</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22E93B05" w14:textId="408E7712" w:rsidR="004447F9" w:rsidRPr="005B6E65" w:rsidRDefault="004447F9" w:rsidP="007324D6">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582D151" w14:textId="4A0BC2D3" w:rsidR="008C4CE7" w:rsidRDefault="004447F9" w:rsidP="007324D6">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lastRenderedPageBreak/>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A437FA">
        <w:rPr>
          <w:rFonts w:ascii="Times New Roman" w:eastAsia="SimSun" w:hAnsi="Times New Roman" w:cs="Times New Roman"/>
          <w:color w:val="00000A"/>
          <w:sz w:val="24"/>
          <w:szCs w:val="24"/>
          <w:lang w:eastAsia="zh-CN" w:bidi="hi-IN"/>
        </w:rPr>
        <w:t>Rīgas iela 48 – 4, Gulbenē, Gulbenes novadā</w:t>
      </w:r>
      <w:r w:rsidRPr="005B6E65">
        <w:rPr>
          <w:rFonts w:ascii="Times New Roman" w:eastAsia="SimSun" w:hAnsi="Times New Roman" w:cs="Times New Roman"/>
          <w:sz w:val="24"/>
          <w:szCs w:val="24"/>
          <w:lang w:eastAsia="zh-CN" w:bidi="hi-IN"/>
        </w:rPr>
        <w:t xml:space="preserve">, kas sastāv no telpu grupas ar kadastra apzīmējumu </w:t>
      </w:r>
      <w:r w:rsidR="00A437FA">
        <w:rPr>
          <w:rFonts w:ascii="Times New Roman" w:eastAsia="Times New Roman" w:hAnsi="Times New Roman" w:cs="Times New Roman"/>
          <w:sz w:val="24"/>
          <w:szCs w:val="24"/>
          <w:lang w:eastAsia="lv-LV"/>
        </w:rPr>
        <w:t>5001 001 0093 001 004</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A437FA">
        <w:rPr>
          <w:rFonts w:ascii="Times New Roman" w:eastAsia="SimSun" w:hAnsi="Times New Roman" w:cs="Times New Roman"/>
          <w:sz w:val="24"/>
          <w:szCs w:val="24"/>
          <w:lang w:eastAsia="zh-CN" w:bidi="hi-IN"/>
        </w:rPr>
        <w:t>281/4275</w:t>
      </w:r>
      <w:r w:rsidRPr="005B6E65">
        <w:rPr>
          <w:rFonts w:ascii="Times New Roman" w:eastAsia="SimSun" w:hAnsi="Times New Roman" w:cs="Times New Roman"/>
          <w:sz w:val="24"/>
          <w:szCs w:val="24"/>
          <w:lang w:eastAsia="zh-CN" w:bidi="hi-IN"/>
        </w:rPr>
        <w:t xml:space="preserve"> domājamās daļas no būves ar kadastra apzīmējumu </w:t>
      </w:r>
      <w:r w:rsidR="00A437FA">
        <w:rPr>
          <w:rFonts w:ascii="Times New Roman" w:eastAsia="Times New Roman" w:hAnsi="Times New Roman" w:cs="Times New Roman"/>
          <w:sz w:val="24"/>
          <w:szCs w:val="24"/>
          <w:lang w:eastAsia="lv-LV"/>
        </w:rPr>
        <w:t>5001 001 0093 001</w:t>
      </w:r>
      <w:r w:rsidR="00A437FA" w:rsidRPr="005B6E65">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w:t>
      </w:r>
      <w:r w:rsidR="00A437FA">
        <w:rPr>
          <w:rFonts w:ascii="Times New Roman" w:eastAsia="SimSun" w:hAnsi="Times New Roman" w:cs="Times New Roman"/>
          <w:sz w:val="24"/>
          <w:szCs w:val="24"/>
          <w:lang w:eastAsia="zh-CN" w:bidi="hi-IN"/>
        </w:rPr>
        <w:t>281/4275</w:t>
      </w:r>
      <w:r w:rsidR="00A437FA" w:rsidRPr="005B6E65">
        <w:rPr>
          <w:rFonts w:ascii="Times New Roman" w:eastAsia="SimSun" w:hAnsi="Times New Roman" w:cs="Times New Roman"/>
          <w:sz w:val="24"/>
          <w:szCs w:val="24"/>
          <w:lang w:eastAsia="zh-CN" w:bidi="hi-IN"/>
        </w:rPr>
        <w:t xml:space="preserve"> </w:t>
      </w:r>
      <w:r w:rsidR="00CB3B91" w:rsidRPr="005B6E65">
        <w:rPr>
          <w:rFonts w:ascii="Times New Roman" w:eastAsia="SimSun" w:hAnsi="Times New Roman" w:cs="Times New Roman"/>
          <w:sz w:val="24"/>
          <w:szCs w:val="24"/>
          <w:lang w:eastAsia="zh-CN" w:bidi="hi-IN"/>
        </w:rPr>
        <w:t xml:space="preserve">domājamās daļas </w:t>
      </w:r>
      <w:r w:rsidR="00A437FA" w:rsidRPr="005B6E65">
        <w:rPr>
          <w:rFonts w:ascii="Times New Roman" w:eastAsia="SimSun" w:hAnsi="Times New Roman" w:cs="Times New Roman"/>
          <w:sz w:val="24"/>
          <w:szCs w:val="24"/>
          <w:lang w:eastAsia="zh-CN" w:bidi="hi-IN"/>
        </w:rPr>
        <w:t xml:space="preserve">no būves ar kadastra apzīmējumu </w:t>
      </w:r>
      <w:r w:rsidR="00A437FA">
        <w:rPr>
          <w:rFonts w:ascii="Times New Roman" w:eastAsia="Times New Roman" w:hAnsi="Times New Roman" w:cs="Times New Roman"/>
          <w:sz w:val="24"/>
          <w:szCs w:val="24"/>
          <w:lang w:eastAsia="lv-LV"/>
        </w:rPr>
        <w:t xml:space="preserve">5001 001 0093 002 (šķūnis), </w:t>
      </w:r>
      <w:r w:rsidR="00A437FA">
        <w:rPr>
          <w:rFonts w:ascii="Times New Roman" w:eastAsia="SimSun" w:hAnsi="Times New Roman" w:cs="Times New Roman"/>
          <w:sz w:val="24"/>
          <w:szCs w:val="24"/>
          <w:lang w:eastAsia="zh-CN" w:bidi="hi-IN"/>
        </w:rPr>
        <w:t>281/4275</w:t>
      </w:r>
      <w:r w:rsidR="00A437FA" w:rsidRPr="005B6E65">
        <w:rPr>
          <w:rFonts w:ascii="Times New Roman" w:eastAsia="SimSun" w:hAnsi="Times New Roman" w:cs="Times New Roman"/>
          <w:sz w:val="24"/>
          <w:szCs w:val="24"/>
          <w:lang w:eastAsia="zh-CN" w:bidi="hi-IN"/>
        </w:rPr>
        <w:t xml:space="preserve"> domājamās daļas no būves ar kadastra apzīmējumu </w:t>
      </w:r>
      <w:r w:rsidR="00A437FA">
        <w:rPr>
          <w:rFonts w:ascii="Times New Roman" w:eastAsia="Times New Roman" w:hAnsi="Times New Roman" w:cs="Times New Roman"/>
          <w:sz w:val="24"/>
          <w:szCs w:val="24"/>
          <w:lang w:eastAsia="lv-LV"/>
        </w:rPr>
        <w:t xml:space="preserve">5001 001 0093 003 (pagrabs), un </w:t>
      </w:r>
      <w:r w:rsidR="00A437FA">
        <w:rPr>
          <w:rFonts w:ascii="Times New Roman" w:eastAsia="SimSun" w:hAnsi="Times New Roman" w:cs="Times New Roman"/>
          <w:sz w:val="24"/>
          <w:szCs w:val="24"/>
          <w:lang w:eastAsia="zh-CN" w:bidi="hi-IN"/>
        </w:rPr>
        <w:t>281/4275</w:t>
      </w:r>
      <w:r w:rsidR="00A437FA" w:rsidRPr="005B6E65">
        <w:rPr>
          <w:rFonts w:ascii="Times New Roman" w:eastAsia="SimSun" w:hAnsi="Times New Roman" w:cs="Times New Roman"/>
          <w:sz w:val="24"/>
          <w:szCs w:val="24"/>
          <w:lang w:eastAsia="zh-CN" w:bidi="hi-IN"/>
        </w:rPr>
        <w:t xml:space="preserve"> domājamās daļas no</w:t>
      </w:r>
      <w:r w:rsidR="00A437FA">
        <w:rPr>
          <w:rFonts w:ascii="Times New Roman" w:eastAsia="Times New Roman" w:hAnsi="Times New Roman" w:cs="Times New Roman"/>
          <w:sz w:val="24"/>
          <w:szCs w:val="24"/>
          <w:lang w:eastAsia="lv-LV"/>
        </w:rPr>
        <w:t xml:space="preserve">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A437FA">
        <w:rPr>
          <w:rFonts w:ascii="Times New Roman" w:eastAsia="Times New Roman" w:hAnsi="Times New Roman" w:cs="Times New Roman"/>
          <w:sz w:val="24"/>
          <w:szCs w:val="24"/>
          <w:lang w:eastAsia="lv-LV"/>
        </w:rPr>
        <w:t>5001 001 0093</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AA5DE7" w:rsidRPr="00AA5DE7">
        <w:rPr>
          <w:rFonts w:ascii="Times New Roman" w:eastAsia="SimSun" w:hAnsi="Times New Roman" w:cs="Times New Roman"/>
          <w:b/>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0FB206C7" w14:textId="6FD07E0E" w:rsidR="004447F9" w:rsidRDefault="008C4CE7" w:rsidP="007324D6">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2E97E9CF" w:rsidR="00E86039" w:rsidRDefault="00E86039" w:rsidP="007324D6">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5.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77777777" w:rsidR="00E86039" w:rsidRDefault="00E86039" w:rsidP="007324D6">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Pr="008209FC">
        <w:rPr>
          <w:rFonts w:ascii="Times New Roman" w:eastAsia="SimSun" w:hAnsi="Times New Roman" w:cs="Times New Roman"/>
          <w:sz w:val="24"/>
          <w:szCs w:val="24"/>
          <w:lang w:eastAsia="zh-CN" w:bidi="hi-IN"/>
        </w:rPr>
        <w:t xml:space="preserve"> </w:t>
      </w:r>
      <w:r w:rsidRPr="008209FC">
        <w:rPr>
          <w:rFonts w:ascii="Times New Roman" w:hAnsi="Times New Roman" w:cs="Times New Roman"/>
          <w:sz w:val="24"/>
          <w:szCs w:val="24"/>
        </w:rPr>
        <w:t>Lēmuma izpildes kontroli veikt Gulbenes novada pašvaldības izpilddirektorei.</w:t>
      </w:r>
    </w:p>
    <w:p w14:paraId="56B47925" w14:textId="4028BED6" w:rsidR="00C355B6" w:rsidRPr="00E86039" w:rsidRDefault="00E86039" w:rsidP="007324D6">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AA5DE7" w:rsidRPr="00AA5DE7">
        <w:rPr>
          <w:rFonts w:ascii="Times New Roman" w:eastAsia="SimSun" w:hAnsi="Times New Roman" w:cs="Times New Roman"/>
          <w:b/>
          <w:bCs/>
          <w:color w:val="00000A"/>
          <w:sz w:val="24"/>
          <w:szCs w:val="24"/>
          <w:lang w:eastAsia="zh-CN" w:bidi="hi-IN"/>
        </w:rPr>
        <w:t>[…]</w:t>
      </w:r>
      <w:r w:rsidRPr="00C355B6">
        <w:rPr>
          <w:rFonts w:ascii="Times New Roman" w:eastAsia="SimSun" w:hAnsi="Times New Roman" w:cs="Times New Roman"/>
          <w:bCs/>
          <w:color w:val="00000A"/>
          <w:sz w:val="24"/>
          <w:szCs w:val="24"/>
          <w:lang w:eastAsia="zh-CN" w:bidi="hi-IN"/>
        </w:rPr>
        <w:t>.</w:t>
      </w:r>
    </w:p>
    <w:p w14:paraId="2DF81116" w14:textId="77777777" w:rsidR="00357EFD" w:rsidRDefault="00357EFD" w:rsidP="007324D6">
      <w:pPr>
        <w:widowControl w:val="0"/>
        <w:tabs>
          <w:tab w:val="left" w:pos="993"/>
        </w:tabs>
        <w:suppressAutoHyphens/>
        <w:spacing w:after="0" w:line="360" w:lineRule="auto"/>
        <w:ind w:firstLine="567"/>
        <w:jc w:val="both"/>
        <w:rPr>
          <w:rFonts w:ascii="Times New Roman" w:eastAsia="SimSun" w:hAnsi="Times New Roman" w:cs="Times New Roman"/>
          <w:color w:val="00000A"/>
          <w:sz w:val="24"/>
          <w:szCs w:val="24"/>
          <w:lang w:eastAsia="zh-CN" w:bidi="hi-IN"/>
        </w:rPr>
      </w:pPr>
    </w:p>
    <w:p w14:paraId="2A28829B" w14:textId="77777777" w:rsidR="00A437FA"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0D882" w14:textId="77777777" w:rsidR="00E14CF5" w:rsidRDefault="00E14CF5" w:rsidP="008B5C20">
      <w:pPr>
        <w:spacing w:after="0" w:line="240" w:lineRule="auto"/>
      </w:pPr>
      <w:r>
        <w:separator/>
      </w:r>
    </w:p>
  </w:endnote>
  <w:endnote w:type="continuationSeparator" w:id="0">
    <w:p w14:paraId="352FDAD2" w14:textId="77777777" w:rsidR="00E14CF5" w:rsidRDefault="00E14CF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5EF7F" w14:textId="77777777" w:rsidR="00E14CF5" w:rsidRDefault="00E14CF5" w:rsidP="008B5C20">
      <w:pPr>
        <w:spacing w:after="0" w:line="240" w:lineRule="auto"/>
      </w:pPr>
      <w:r>
        <w:separator/>
      </w:r>
    </w:p>
  </w:footnote>
  <w:footnote w:type="continuationSeparator" w:id="0">
    <w:p w14:paraId="7FEFA734" w14:textId="77777777" w:rsidR="00E14CF5" w:rsidRDefault="00E14CF5"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70BE"/>
    <w:rsid w:val="00084874"/>
    <w:rsid w:val="00086049"/>
    <w:rsid w:val="0008737F"/>
    <w:rsid w:val="0009121E"/>
    <w:rsid w:val="000A2574"/>
    <w:rsid w:val="000A269D"/>
    <w:rsid w:val="000E15ED"/>
    <w:rsid w:val="000E35E3"/>
    <w:rsid w:val="000E3967"/>
    <w:rsid w:val="000F2342"/>
    <w:rsid w:val="000F60B3"/>
    <w:rsid w:val="00113369"/>
    <w:rsid w:val="00131B39"/>
    <w:rsid w:val="001351AA"/>
    <w:rsid w:val="00136348"/>
    <w:rsid w:val="001467A2"/>
    <w:rsid w:val="00181565"/>
    <w:rsid w:val="00181965"/>
    <w:rsid w:val="00184D26"/>
    <w:rsid w:val="00190BA3"/>
    <w:rsid w:val="0019500C"/>
    <w:rsid w:val="0019520F"/>
    <w:rsid w:val="001C10FD"/>
    <w:rsid w:val="001C1C2A"/>
    <w:rsid w:val="001D23D3"/>
    <w:rsid w:val="001D2571"/>
    <w:rsid w:val="001D7884"/>
    <w:rsid w:val="001E0B82"/>
    <w:rsid w:val="001F6324"/>
    <w:rsid w:val="002030BB"/>
    <w:rsid w:val="00207E8A"/>
    <w:rsid w:val="00226039"/>
    <w:rsid w:val="00230C12"/>
    <w:rsid w:val="002501E4"/>
    <w:rsid w:val="00292DE7"/>
    <w:rsid w:val="00294A38"/>
    <w:rsid w:val="00296605"/>
    <w:rsid w:val="002A6693"/>
    <w:rsid w:val="002B640C"/>
    <w:rsid w:val="002F3F5F"/>
    <w:rsid w:val="0030055D"/>
    <w:rsid w:val="0031076F"/>
    <w:rsid w:val="003117E0"/>
    <w:rsid w:val="00320838"/>
    <w:rsid w:val="00331B8A"/>
    <w:rsid w:val="003331EE"/>
    <w:rsid w:val="003342C0"/>
    <w:rsid w:val="00341031"/>
    <w:rsid w:val="00351578"/>
    <w:rsid w:val="00355EB5"/>
    <w:rsid w:val="00357893"/>
    <w:rsid w:val="00357EFD"/>
    <w:rsid w:val="003659D5"/>
    <w:rsid w:val="00380695"/>
    <w:rsid w:val="00383A0E"/>
    <w:rsid w:val="00386FA0"/>
    <w:rsid w:val="003B0EEE"/>
    <w:rsid w:val="003B140B"/>
    <w:rsid w:val="003C2DE9"/>
    <w:rsid w:val="003D38DD"/>
    <w:rsid w:val="00400994"/>
    <w:rsid w:val="00421912"/>
    <w:rsid w:val="00424460"/>
    <w:rsid w:val="004247A7"/>
    <w:rsid w:val="00443349"/>
    <w:rsid w:val="004447F9"/>
    <w:rsid w:val="004520E2"/>
    <w:rsid w:val="004529B8"/>
    <w:rsid w:val="004677D4"/>
    <w:rsid w:val="0047162F"/>
    <w:rsid w:val="00481599"/>
    <w:rsid w:val="00495A8B"/>
    <w:rsid w:val="004A7CF6"/>
    <w:rsid w:val="004B0E45"/>
    <w:rsid w:val="004B4C27"/>
    <w:rsid w:val="004B596D"/>
    <w:rsid w:val="004C0B42"/>
    <w:rsid w:val="004C1D50"/>
    <w:rsid w:val="004F23B4"/>
    <w:rsid w:val="004F57E3"/>
    <w:rsid w:val="00502C9B"/>
    <w:rsid w:val="0050356E"/>
    <w:rsid w:val="00506A8E"/>
    <w:rsid w:val="00526A11"/>
    <w:rsid w:val="00544B63"/>
    <w:rsid w:val="00550342"/>
    <w:rsid w:val="00554273"/>
    <w:rsid w:val="00565250"/>
    <w:rsid w:val="0057356C"/>
    <w:rsid w:val="00577D85"/>
    <w:rsid w:val="005961D8"/>
    <w:rsid w:val="005B257B"/>
    <w:rsid w:val="005B6E65"/>
    <w:rsid w:val="005B7EFE"/>
    <w:rsid w:val="005C7B59"/>
    <w:rsid w:val="005D6FEB"/>
    <w:rsid w:val="005F73E7"/>
    <w:rsid w:val="00604B41"/>
    <w:rsid w:val="00606D6F"/>
    <w:rsid w:val="00607751"/>
    <w:rsid w:val="00611389"/>
    <w:rsid w:val="006121E0"/>
    <w:rsid w:val="00625E8F"/>
    <w:rsid w:val="006419C4"/>
    <w:rsid w:val="006471E5"/>
    <w:rsid w:val="00674C79"/>
    <w:rsid w:val="00696163"/>
    <w:rsid w:val="00697F8F"/>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324D6"/>
    <w:rsid w:val="00732BE5"/>
    <w:rsid w:val="00733A06"/>
    <w:rsid w:val="00736A8C"/>
    <w:rsid w:val="007378A1"/>
    <w:rsid w:val="00744D92"/>
    <w:rsid w:val="00746A37"/>
    <w:rsid w:val="00756B3D"/>
    <w:rsid w:val="00763F9B"/>
    <w:rsid w:val="00783D35"/>
    <w:rsid w:val="00790602"/>
    <w:rsid w:val="00791945"/>
    <w:rsid w:val="0079349A"/>
    <w:rsid w:val="00794FD3"/>
    <w:rsid w:val="007A648D"/>
    <w:rsid w:val="007B3B14"/>
    <w:rsid w:val="007B4AB2"/>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39F0"/>
    <w:rsid w:val="008C4CE7"/>
    <w:rsid w:val="008C7BE5"/>
    <w:rsid w:val="008D35F9"/>
    <w:rsid w:val="008D70ED"/>
    <w:rsid w:val="008E3C9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90E28"/>
    <w:rsid w:val="00991C1C"/>
    <w:rsid w:val="0099226E"/>
    <w:rsid w:val="009A0CD7"/>
    <w:rsid w:val="009A3885"/>
    <w:rsid w:val="009B6872"/>
    <w:rsid w:val="009C0679"/>
    <w:rsid w:val="009D45E7"/>
    <w:rsid w:val="009D65C2"/>
    <w:rsid w:val="009F0A55"/>
    <w:rsid w:val="009F699A"/>
    <w:rsid w:val="009F7D64"/>
    <w:rsid w:val="00A01149"/>
    <w:rsid w:val="00A01E7F"/>
    <w:rsid w:val="00A06C41"/>
    <w:rsid w:val="00A12FAA"/>
    <w:rsid w:val="00A35772"/>
    <w:rsid w:val="00A40124"/>
    <w:rsid w:val="00A41243"/>
    <w:rsid w:val="00A437FA"/>
    <w:rsid w:val="00A467FA"/>
    <w:rsid w:val="00A543C6"/>
    <w:rsid w:val="00A60D39"/>
    <w:rsid w:val="00A75016"/>
    <w:rsid w:val="00A7611D"/>
    <w:rsid w:val="00A852B1"/>
    <w:rsid w:val="00A97FAF"/>
    <w:rsid w:val="00AA5DE7"/>
    <w:rsid w:val="00AB34A5"/>
    <w:rsid w:val="00AF106F"/>
    <w:rsid w:val="00AF4811"/>
    <w:rsid w:val="00AF693B"/>
    <w:rsid w:val="00AF6A2B"/>
    <w:rsid w:val="00B10B5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454F6"/>
    <w:rsid w:val="00C564FD"/>
    <w:rsid w:val="00C60626"/>
    <w:rsid w:val="00C6523F"/>
    <w:rsid w:val="00C70D7B"/>
    <w:rsid w:val="00C9749F"/>
    <w:rsid w:val="00CB3B91"/>
    <w:rsid w:val="00CC3939"/>
    <w:rsid w:val="00CC5275"/>
    <w:rsid w:val="00CD7112"/>
    <w:rsid w:val="00CE505E"/>
    <w:rsid w:val="00D022BE"/>
    <w:rsid w:val="00D06D12"/>
    <w:rsid w:val="00D12893"/>
    <w:rsid w:val="00D20027"/>
    <w:rsid w:val="00D22211"/>
    <w:rsid w:val="00D3258F"/>
    <w:rsid w:val="00D32B62"/>
    <w:rsid w:val="00D33053"/>
    <w:rsid w:val="00D4186A"/>
    <w:rsid w:val="00D44E44"/>
    <w:rsid w:val="00D4609D"/>
    <w:rsid w:val="00D467D7"/>
    <w:rsid w:val="00D470C5"/>
    <w:rsid w:val="00D511C2"/>
    <w:rsid w:val="00D56DE3"/>
    <w:rsid w:val="00D762EB"/>
    <w:rsid w:val="00D87A79"/>
    <w:rsid w:val="00D947DA"/>
    <w:rsid w:val="00D97FB8"/>
    <w:rsid w:val="00DA054D"/>
    <w:rsid w:val="00DA5B1B"/>
    <w:rsid w:val="00DB4476"/>
    <w:rsid w:val="00DD0FA1"/>
    <w:rsid w:val="00DE5BE3"/>
    <w:rsid w:val="00DF081D"/>
    <w:rsid w:val="00DF4F7E"/>
    <w:rsid w:val="00E14227"/>
    <w:rsid w:val="00E14CF5"/>
    <w:rsid w:val="00E56F27"/>
    <w:rsid w:val="00E57134"/>
    <w:rsid w:val="00E60180"/>
    <w:rsid w:val="00E61B25"/>
    <w:rsid w:val="00E621B8"/>
    <w:rsid w:val="00E62494"/>
    <w:rsid w:val="00E86039"/>
    <w:rsid w:val="00E94AFC"/>
    <w:rsid w:val="00EA1302"/>
    <w:rsid w:val="00EA6BEB"/>
    <w:rsid w:val="00EB4BF4"/>
    <w:rsid w:val="00EB5B10"/>
    <w:rsid w:val="00EC71C4"/>
    <w:rsid w:val="00EC71F3"/>
    <w:rsid w:val="00ED058F"/>
    <w:rsid w:val="00ED262C"/>
    <w:rsid w:val="00EF306F"/>
    <w:rsid w:val="00EF5010"/>
    <w:rsid w:val="00F249A7"/>
    <w:rsid w:val="00F359BD"/>
    <w:rsid w:val="00F36CA1"/>
    <w:rsid w:val="00F44347"/>
    <w:rsid w:val="00F72B27"/>
    <w:rsid w:val="00F8683C"/>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4342</Words>
  <Characters>2475</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2024-09-02T06:57:00Z</cp:lastPrinted>
  <dcterms:created xsi:type="dcterms:W3CDTF">2024-09-05T05:58:00Z</dcterms:created>
  <dcterms:modified xsi:type="dcterms:W3CDTF">2024-09-05T08:34:00Z</dcterms:modified>
</cp:coreProperties>
</file>