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193747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64B5C">
              <w:rPr>
                <w:rFonts w:ascii="Times New Roman" w:hAnsi="Times New Roman" w:cs="Times New Roman"/>
                <w:b/>
                <w:bCs/>
                <w:sz w:val="24"/>
                <w:szCs w:val="24"/>
              </w:rPr>
              <w:t>29.augustā</w:t>
            </w:r>
          </w:p>
        </w:tc>
        <w:tc>
          <w:tcPr>
            <w:tcW w:w="4678" w:type="dxa"/>
          </w:tcPr>
          <w:p w14:paraId="32845103" w14:textId="01A03844"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r w:rsidR="002949E6">
              <w:rPr>
                <w:rFonts w:ascii="Times New Roman" w:hAnsi="Times New Roman" w:cs="Times New Roman"/>
                <w:b/>
                <w:bCs/>
                <w:sz w:val="24"/>
                <w:szCs w:val="24"/>
              </w:rPr>
              <w:t>460</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133D75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949E6">
              <w:rPr>
                <w:rFonts w:ascii="Times New Roman" w:hAnsi="Times New Roman" w:cs="Times New Roman"/>
                <w:b/>
                <w:bCs/>
                <w:sz w:val="24"/>
                <w:szCs w:val="24"/>
              </w:rPr>
              <w:t>16</w:t>
            </w:r>
            <w:r w:rsidRPr="00EA6BEB">
              <w:rPr>
                <w:rFonts w:ascii="Times New Roman" w:hAnsi="Times New Roman" w:cs="Times New Roman"/>
                <w:b/>
                <w:bCs/>
                <w:sz w:val="24"/>
                <w:szCs w:val="24"/>
              </w:rPr>
              <w:t xml:space="preserve">; </w:t>
            </w:r>
            <w:r w:rsidR="002949E6">
              <w:rPr>
                <w:rFonts w:ascii="Times New Roman" w:hAnsi="Times New Roman" w:cs="Times New Roman"/>
                <w:b/>
                <w:bCs/>
                <w:sz w:val="24"/>
                <w:szCs w:val="24"/>
              </w:rPr>
              <w:t>18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12E1CA8C" w:rsidR="000C6488" w:rsidRDefault="00326B60" w:rsidP="000C6488">
      <w:pPr>
        <w:pStyle w:val="Default"/>
        <w:jc w:val="center"/>
        <w:rPr>
          <w:b/>
          <w:szCs w:val="24"/>
        </w:rPr>
      </w:pPr>
      <w:r w:rsidRPr="00326B60">
        <w:rPr>
          <w:b/>
          <w:szCs w:val="24"/>
        </w:rPr>
        <w:t xml:space="preserve">Par </w:t>
      </w:r>
      <w:r w:rsidR="00264B5C" w:rsidRPr="00264B5C">
        <w:rPr>
          <w:b/>
          <w:szCs w:val="24"/>
        </w:rPr>
        <w:t>ēku (būvju) īpašuma “Sinoles nams”, Sinolē, Lejasciema pagastā, Gulbenes novadā</w:t>
      </w:r>
      <w:r w:rsidR="00264B5C">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3D5879AE"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264B5C" w:rsidRPr="00264B5C">
        <w:rPr>
          <w:rFonts w:ascii="Times New Roman" w:hAnsi="Times New Roman" w:cs="Times New Roman"/>
          <w:sz w:val="24"/>
          <w:szCs w:val="24"/>
        </w:rPr>
        <w:t>2024.gada 30.maijā pieņēma lēmumu Nr. GND/2024/263 “Par ēku (būvju) īpašuma “Sinoles nams”, Sinolē, Lejasciema pagastā, Gulbenes novadā, atsavināšanu” (protokols Nr. 11; 32.p.), ar kuru nolēma nodot atsavināšanai Gulbenes novada pašvaldībai piederošo ēku (būvju) īpašumu “Sinoles nams”, Sinolē, Lejasciema pagastā, Gulbenes novadā, kadastra numurs 5064 516 0029, kas sastāv no ēkas (būves) - klubs – kantoris ar kadastra apzīmējumu 50640160010001</w:t>
      </w:r>
      <w:r w:rsidR="00F64D95" w:rsidRPr="0003104D">
        <w:rPr>
          <w:rFonts w:ascii="Times New Roman" w:hAnsi="Times New Roman" w:cs="Times New Roman"/>
          <w:sz w:val="24"/>
          <w:szCs w:val="24"/>
        </w:rPr>
        <w:t xml:space="preserve"> (turpmāk </w:t>
      </w:r>
      <w:r w:rsidR="00F64D95" w:rsidRPr="002C0F81">
        <w:rPr>
          <w:rFonts w:ascii="Times New Roman" w:hAnsi="Times New Roman" w:cs="Times New Roman"/>
          <w:sz w:val="24"/>
          <w:szCs w:val="24"/>
        </w:rPr>
        <w:t>– Nekustamais īpašums)</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75BF2839" w:rsidR="00907751" w:rsidRDefault="00BB17D2" w:rsidP="00907751">
      <w:pPr>
        <w:pStyle w:val="Parasts1"/>
        <w:spacing w:after="0" w:line="360" w:lineRule="auto"/>
        <w:ind w:firstLine="567"/>
        <w:jc w:val="both"/>
      </w:pPr>
      <w:r w:rsidRPr="00BB17D2">
        <w:t>Gulbenes novada pašvaldības dome 202</w:t>
      </w:r>
      <w:r w:rsidR="00F64D95">
        <w:t>4</w:t>
      </w:r>
      <w:r w:rsidRPr="00BB17D2">
        <w:t xml:space="preserve">.gada </w:t>
      </w:r>
      <w:r w:rsidR="00264B5C">
        <w:t>25.jūlijā</w:t>
      </w:r>
      <w:r w:rsidRPr="00BB17D2">
        <w:t xml:space="preserve"> pieņēma lēmumu Nr. GND/202</w:t>
      </w:r>
      <w:r w:rsidR="00F64D95">
        <w:t>4</w:t>
      </w:r>
      <w:r w:rsidRPr="00BB17D2">
        <w:t>/</w:t>
      </w:r>
      <w:r w:rsidR="00264B5C">
        <w:t>391</w:t>
      </w:r>
      <w:r w:rsidR="00727282" w:rsidRPr="00727282">
        <w:t xml:space="preserve"> </w:t>
      </w:r>
      <w:r w:rsidR="00907751">
        <w:t xml:space="preserve">“Par </w:t>
      </w:r>
      <w:r w:rsidR="00264B5C" w:rsidRPr="00264B5C">
        <w:t xml:space="preserve">ēku (būvju) īpašuma “Sinoles nams”, Sinolē, Lejasciema pagastā, Gulbenes novadā, </w:t>
      </w:r>
      <w:r w:rsidR="00907751">
        <w:t>nosacītās cenas apstiprināšanu” (protokols Nr.</w:t>
      </w:r>
      <w:r w:rsidR="00931C51">
        <w:t xml:space="preserve"> </w:t>
      </w:r>
      <w:r w:rsidR="0003104D">
        <w:t>1</w:t>
      </w:r>
      <w:r w:rsidR="00264B5C">
        <w:t>5</w:t>
      </w:r>
      <w:r w:rsidR="00F64D95" w:rsidRPr="00F64D95">
        <w:t xml:space="preserve">; </w:t>
      </w:r>
      <w:r w:rsidR="00264B5C">
        <w:t>18</w:t>
      </w:r>
      <w:r w:rsidR="00907751">
        <w:t>.p.), ar kuru nolēma apstiprināt</w:t>
      </w:r>
      <w:r w:rsidR="008F35B3">
        <w:t xml:space="preserve"> nekustamā īpašuma</w:t>
      </w:r>
      <w:r w:rsidR="00907751">
        <w:t xml:space="preserve"> </w:t>
      </w:r>
      <w:r w:rsidR="00887708" w:rsidRPr="00887708">
        <w:t xml:space="preserve">nosacīto cenu </w:t>
      </w:r>
      <w:r w:rsidR="00264B5C" w:rsidRPr="00264B5C">
        <w:rPr>
          <w:rFonts w:cs="Times New Roman"/>
        </w:rPr>
        <w:t xml:space="preserve">12400 EUR (divpadsmit tūkstoši četri simti </w:t>
      </w:r>
      <w:proofErr w:type="spellStart"/>
      <w:r w:rsidR="00907751" w:rsidRPr="008F35B3">
        <w:rPr>
          <w:i/>
          <w:iCs/>
        </w:rPr>
        <w:t>euro</w:t>
      </w:r>
      <w:proofErr w:type="spellEnd"/>
      <w:r w:rsidR="00907751">
        <w:t>).</w:t>
      </w:r>
    </w:p>
    <w:p w14:paraId="69592FFC" w14:textId="7F2FDD9B" w:rsidR="00907751" w:rsidRDefault="00264B5C" w:rsidP="00907751">
      <w:pPr>
        <w:pStyle w:val="Parasts1"/>
        <w:spacing w:after="0" w:line="360" w:lineRule="auto"/>
        <w:ind w:firstLine="567"/>
        <w:jc w:val="both"/>
      </w:pPr>
      <w:r w:rsidRPr="00264B5C">
        <w:t xml:space="preserve">Gulbenes novada pašvaldībai piederošā ēka (būve) ar kadastra apzīmējumu 50640160010001 atrodas uz </w:t>
      </w:r>
      <w:r w:rsidR="006861F2" w:rsidRPr="006861F2">
        <w:rPr>
          <w:b/>
        </w:rPr>
        <w:t>[…]</w:t>
      </w:r>
      <w:r>
        <w:t xml:space="preserve">, </w:t>
      </w:r>
      <w:r w:rsidRPr="00264B5C">
        <w:t>piederošā nekustamā īpašuma Lejasciema pagastā ar nosaukumu “Kurmi-4”, kadastra numurs 5064 016 0011 sastāvā ietilpstošās zemes vienības ar kadastra apzīmējumu 50640160010.</w:t>
      </w:r>
      <w:r>
        <w:t xml:space="preserve"> </w:t>
      </w:r>
      <w:r w:rsidR="00907751">
        <w:t>Gulbenes novada pašvaldība 202</w:t>
      </w:r>
      <w:r w:rsidR="00F64D95">
        <w:t>4</w:t>
      </w:r>
      <w:r w:rsidR="00907751">
        <w:t xml:space="preserve">.gada </w:t>
      </w:r>
      <w:r>
        <w:t>31.jūlijā</w:t>
      </w:r>
      <w:r w:rsidR="00907751">
        <w:t xml:space="preserve"> nosūtīja </w:t>
      </w:r>
      <w:r w:rsidR="006861F2" w:rsidRPr="006861F2">
        <w:rPr>
          <w:b/>
        </w:rPr>
        <w:t>[…]</w:t>
      </w:r>
      <w:r w:rsidR="009617D8">
        <w:t>,</w:t>
      </w:r>
      <w:r w:rsidR="005A4A42">
        <w:t xml:space="preserve"> </w:t>
      </w:r>
      <w:r w:rsidR="00907751">
        <w:t>atsavināšanas paziņojumu Nr.</w:t>
      </w:r>
      <w:r w:rsidR="00C601D0">
        <w:t xml:space="preserve"> </w:t>
      </w:r>
      <w:r w:rsidR="00F64D95" w:rsidRPr="00F64D95">
        <w:t>GND/4.18/24/</w:t>
      </w:r>
      <w:r>
        <w:t>2115 “Par būvju īpašuma “Sinoles nams”, Sinolē, Lejasciema pagastā, Gulbenes novadā, nosacīto cenu”.</w:t>
      </w:r>
    </w:p>
    <w:p w14:paraId="1D92CAC3" w14:textId="60873AD0" w:rsidR="00907751" w:rsidRDefault="00907751" w:rsidP="00907751">
      <w:pPr>
        <w:pStyle w:val="Parasts1"/>
        <w:spacing w:after="0" w:line="360" w:lineRule="auto"/>
        <w:ind w:firstLine="567"/>
        <w:jc w:val="both"/>
      </w:pPr>
      <w:r>
        <w:t xml:space="preserve">Gulbenes novada pašvaldība saņēma </w:t>
      </w:r>
      <w:r w:rsidR="006861F2" w:rsidRPr="006861F2">
        <w:rPr>
          <w:b/>
        </w:rPr>
        <w:t>[…]</w:t>
      </w:r>
      <w:r>
        <w:t xml:space="preserve">, </w:t>
      </w:r>
      <w:r w:rsidRPr="00140215">
        <w:t>202</w:t>
      </w:r>
      <w:r w:rsidR="00BB17D2">
        <w:t>4</w:t>
      </w:r>
      <w:r w:rsidRPr="00140215">
        <w:t>.gada</w:t>
      </w:r>
      <w:r w:rsidR="00140215">
        <w:t xml:space="preserve"> </w:t>
      </w:r>
      <w:r w:rsidR="00FF3288">
        <w:t>2.augusta</w:t>
      </w:r>
      <w:r w:rsidRPr="00140215">
        <w:t xml:space="preserve"> iesniegumu (Gulbenes novada pašvaldībā saņemts 202</w:t>
      </w:r>
      <w:r w:rsidR="00BB17D2">
        <w:t>4</w:t>
      </w:r>
      <w:r w:rsidRPr="00140215">
        <w:t xml:space="preserve">.gada </w:t>
      </w:r>
      <w:r w:rsidR="00FF3288">
        <w:t>2.augustā</w:t>
      </w:r>
      <w:r w:rsidRPr="00140215">
        <w:t xml:space="preserve"> un reģistrēts ar Nr.</w:t>
      </w:r>
      <w:r w:rsidR="00C601D0" w:rsidRPr="00140215">
        <w:t xml:space="preserve"> </w:t>
      </w:r>
      <w:r w:rsidR="00F64D95" w:rsidRPr="00F64D95">
        <w:t>GND/5.13.2/24/</w:t>
      </w:r>
      <w:r w:rsidR="00C90180">
        <w:t>1</w:t>
      </w:r>
      <w:r w:rsidR="00FF3288">
        <w:t>566</w:t>
      </w:r>
      <w:r w:rsidR="00F64D95" w:rsidRPr="00F64D95">
        <w:t>-</w:t>
      </w:r>
      <w:r w:rsidR="00FF3288">
        <w:t>U</w:t>
      </w:r>
      <w:r w:rsidRPr="00140215">
        <w:t>)</w:t>
      </w:r>
      <w:r>
        <w:t xml:space="preserve">, kurā ir izteikta piekrišana iegādāties </w:t>
      </w:r>
      <w:r w:rsidR="008F35B3" w:rsidRPr="008F35B3">
        <w:t xml:space="preserve">nekustamo īpašumu </w:t>
      </w:r>
      <w:r w:rsidR="00727282">
        <w:t xml:space="preserve">par </w:t>
      </w:r>
      <w:r w:rsidR="00DF4E7C" w:rsidRPr="00DF4E7C">
        <w:t xml:space="preserve">nosacīto cenu </w:t>
      </w:r>
      <w:r w:rsidR="00FF3288" w:rsidRPr="00FF3288">
        <w:rPr>
          <w:rFonts w:cs="Times New Roman"/>
        </w:rPr>
        <w:t xml:space="preserve">12400 EUR (divpadsmit tūkstoši četri simti </w:t>
      </w:r>
      <w:proofErr w:type="spellStart"/>
      <w:r w:rsidR="008F35B3" w:rsidRPr="008F35B3">
        <w:rPr>
          <w:i/>
          <w:iCs/>
        </w:rPr>
        <w:t>euro</w:t>
      </w:r>
      <w:proofErr w:type="spellEnd"/>
      <w:r>
        <w:t>).</w:t>
      </w:r>
    </w:p>
    <w:p w14:paraId="28617FA9" w14:textId="7EE29750" w:rsidR="00FB4505" w:rsidRDefault="00907751" w:rsidP="00907751">
      <w:pPr>
        <w:pStyle w:val="Parasts1"/>
        <w:spacing w:after="0" w:line="360" w:lineRule="auto"/>
        <w:ind w:firstLine="567"/>
        <w:jc w:val="both"/>
      </w:pPr>
      <w:r>
        <w:t>Pirkuma maksa 202</w:t>
      </w:r>
      <w:r w:rsidR="00727282">
        <w:t>4</w:t>
      </w:r>
      <w:r>
        <w:t xml:space="preserve">.gada </w:t>
      </w:r>
      <w:r w:rsidR="00FF3288">
        <w:t>7.augustā</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 xml:space="preserve">nosaka, ka dome ir tiesīga izlemt ikvienu </w:t>
      </w:r>
      <w:r w:rsidRPr="00B4347F">
        <w:lastRenderedPageBreak/>
        <w:t>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2B2AE212" w:rsidR="00552AF6" w:rsidRPr="002949E6"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sidR="00247F0C">
        <w:rPr>
          <w:rFonts w:ascii="Times New Roman" w:hAnsi="Times New Roman" w:cs="Times New Roman"/>
          <w:sz w:val="24"/>
          <w:szCs w:val="24"/>
        </w:rPr>
        <w:t>1</w:t>
      </w:r>
      <w:r w:rsidRPr="00536EED">
        <w:rPr>
          <w:rFonts w:ascii="Times New Roman" w:hAnsi="Times New Roman" w:cs="Times New Roman"/>
          <w:sz w:val="24"/>
          <w:szCs w:val="24"/>
        </w:rPr>
        <w:t xml:space="preserve">.punktu, </w:t>
      </w:r>
      <w:r w:rsidRPr="002D10E5">
        <w:rPr>
          <w:rFonts w:ascii="Times New Roman" w:hAnsi="Times New Roman" w:cs="Times New Roman"/>
          <w:sz w:val="24"/>
          <w:szCs w:val="24"/>
        </w:rPr>
        <w:t xml:space="preserve">37.panta pirmās daļas 4.punktu, 41.panta pirmo daļu, 47.pantu, </w:t>
      </w:r>
      <w:r w:rsidR="00FF3288" w:rsidRPr="00FF3288">
        <w:rPr>
          <w:rFonts w:ascii="Times New Roman" w:hAnsi="Times New Roman" w:cs="Times New Roman"/>
          <w:sz w:val="24"/>
          <w:szCs w:val="24"/>
        </w:rPr>
        <w:t xml:space="preserve">un ņemot vērā </w:t>
      </w:r>
      <w:r w:rsidR="00CD76FF">
        <w:rPr>
          <w:rFonts w:ascii="Times New Roman" w:hAnsi="Times New Roman" w:cs="Times New Roman"/>
          <w:sz w:val="24"/>
          <w:szCs w:val="24"/>
        </w:rPr>
        <w:t xml:space="preserve">Gulbenes novada </w:t>
      </w:r>
      <w:r w:rsidR="00CD76FF">
        <w:rPr>
          <w:rFonts w:ascii="Times New Roman" w:hAnsi="Times New Roman" w:cs="Times New Roman"/>
          <w:color w:val="000000" w:themeColor="text1"/>
          <w:sz w:val="24"/>
          <w:szCs w:val="24"/>
        </w:rPr>
        <w:t xml:space="preserve">pašvaldības domes </w:t>
      </w:r>
      <w:r w:rsidR="00FF3288" w:rsidRPr="002949E6">
        <w:rPr>
          <w:rFonts w:ascii="Times New Roman" w:hAnsi="Times New Roman" w:cs="Times New Roman"/>
          <w:sz w:val="24"/>
          <w:szCs w:val="24"/>
        </w:rPr>
        <w:t xml:space="preserve">Attīstības un tautsaimniecības komitejas ieteikumu un Finanšu komitejas ieteikumu, </w:t>
      </w:r>
      <w:r w:rsidRPr="002949E6">
        <w:rPr>
          <w:rFonts w:ascii="Times New Roman" w:hAnsi="Times New Roman" w:cs="Times New Roman"/>
          <w:sz w:val="24"/>
          <w:szCs w:val="24"/>
        </w:rPr>
        <w:t xml:space="preserve">atklāti balsojot: </w:t>
      </w:r>
      <w:r w:rsidR="002949E6" w:rsidRPr="002949E6">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Pr="002949E6">
        <w:rPr>
          <w:rFonts w:ascii="Times New Roman" w:hAnsi="Times New Roman" w:cs="Times New Roman"/>
          <w:color w:val="000000"/>
          <w:sz w:val="24"/>
          <w:szCs w:val="24"/>
        </w:rPr>
        <w:t xml:space="preserve">, Gulbenes novada </w:t>
      </w:r>
      <w:r w:rsidR="008D5D9B" w:rsidRPr="002949E6">
        <w:rPr>
          <w:rFonts w:ascii="Times New Roman" w:hAnsi="Times New Roman" w:cs="Times New Roman"/>
          <w:color w:val="000000"/>
          <w:sz w:val="24"/>
          <w:szCs w:val="24"/>
        </w:rPr>
        <w:t xml:space="preserve">pašvaldības </w:t>
      </w:r>
      <w:r w:rsidRPr="002949E6">
        <w:rPr>
          <w:rFonts w:ascii="Times New Roman" w:hAnsi="Times New Roman" w:cs="Times New Roman"/>
          <w:color w:val="000000"/>
          <w:sz w:val="24"/>
          <w:szCs w:val="24"/>
        </w:rPr>
        <w:t>dome NOLEMJ</w:t>
      </w:r>
      <w:r w:rsidRPr="002949E6">
        <w:rPr>
          <w:rFonts w:ascii="Times New Roman" w:hAnsi="Times New Roman" w:cs="Times New Roman"/>
          <w:sz w:val="24"/>
          <w:szCs w:val="24"/>
        </w:rPr>
        <w:t>:</w:t>
      </w:r>
    </w:p>
    <w:p w14:paraId="1E3907DA" w14:textId="77777777" w:rsidR="006861F2" w:rsidRDefault="00552AF6" w:rsidP="00552AF6">
      <w:pPr>
        <w:spacing w:line="360" w:lineRule="auto"/>
        <w:ind w:firstLine="567"/>
        <w:jc w:val="both"/>
        <w:rPr>
          <w:rFonts w:ascii="Times New Roman" w:hAnsi="Times New Roman" w:cs="Times New Roman"/>
          <w:b/>
          <w:sz w:val="24"/>
          <w:szCs w:val="24"/>
        </w:rPr>
      </w:pPr>
      <w:r w:rsidRPr="002949E6">
        <w:rPr>
          <w:rFonts w:ascii="Times New Roman" w:hAnsi="Times New Roman" w:cs="Times New Roman"/>
          <w:sz w:val="24"/>
          <w:szCs w:val="24"/>
        </w:rPr>
        <w:t xml:space="preserve">1. APSTIPRINĀT par Gulbenes novada pašvaldībai piederošā </w:t>
      </w:r>
      <w:r w:rsidR="00FF3288" w:rsidRPr="002949E6">
        <w:rPr>
          <w:rFonts w:ascii="Times New Roman" w:hAnsi="Times New Roman" w:cs="Times New Roman"/>
          <w:sz w:val="24"/>
          <w:szCs w:val="24"/>
        </w:rPr>
        <w:t>ēku (būvju) īpašumu “Sinoles nams”, Sinolē, Lejasciema pagastā, Gulbenes novadā, kadastra numurs 5064 516 0029, kas sastāv</w:t>
      </w:r>
      <w:r w:rsidR="00FF3288" w:rsidRPr="00FF3288">
        <w:rPr>
          <w:rFonts w:ascii="Times New Roman" w:hAnsi="Times New Roman" w:cs="Times New Roman"/>
          <w:sz w:val="24"/>
          <w:szCs w:val="24"/>
        </w:rPr>
        <w:t xml:space="preserve"> no ēkas (būves) - klubs – kantoris ar kadastra apzīmējumu 50640160010001</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6861F2" w:rsidRPr="006861F2">
        <w:rPr>
          <w:rFonts w:ascii="Times New Roman" w:hAnsi="Times New Roman" w:cs="Times New Roman"/>
          <w:b/>
          <w:sz w:val="24"/>
          <w:szCs w:val="24"/>
        </w:rPr>
        <w:t>[…]</w:t>
      </w:r>
    </w:p>
    <w:p w14:paraId="0D3BE169" w14:textId="1948761D"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6861F2" w:rsidRPr="006861F2">
        <w:rPr>
          <w:rFonts w:ascii="Times New Roman" w:hAnsi="Times New Roman" w:cs="Times New Roman"/>
          <w:b/>
          <w:sz w:val="24"/>
          <w:szCs w:val="24"/>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FF3288" w:rsidRPr="00FF3288">
        <w:rPr>
          <w:rFonts w:ascii="Times New Roman" w:hAnsi="Times New Roman" w:cs="Times New Roman"/>
          <w:sz w:val="24"/>
          <w:szCs w:val="24"/>
        </w:rPr>
        <w:t xml:space="preserve">12400 EUR (divpadsmit tūkstoši četri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F613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3755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733BB"/>
    <w:rsid w:val="0007653C"/>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1D06"/>
    <w:rsid w:val="0014238D"/>
    <w:rsid w:val="00142939"/>
    <w:rsid w:val="00142CBA"/>
    <w:rsid w:val="001534EB"/>
    <w:rsid w:val="001646B1"/>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47F0C"/>
    <w:rsid w:val="0025546F"/>
    <w:rsid w:val="00264B5C"/>
    <w:rsid w:val="00273D0A"/>
    <w:rsid w:val="002875D2"/>
    <w:rsid w:val="002913B8"/>
    <w:rsid w:val="00291F62"/>
    <w:rsid w:val="002949E6"/>
    <w:rsid w:val="0029674E"/>
    <w:rsid w:val="002A0D3B"/>
    <w:rsid w:val="002B0416"/>
    <w:rsid w:val="002B3B27"/>
    <w:rsid w:val="002B587C"/>
    <w:rsid w:val="002C07E8"/>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7F9C"/>
    <w:rsid w:val="003A67CD"/>
    <w:rsid w:val="003A759D"/>
    <w:rsid w:val="003F4426"/>
    <w:rsid w:val="0040407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91302"/>
    <w:rsid w:val="005A4A42"/>
    <w:rsid w:val="005A5926"/>
    <w:rsid w:val="005B47A2"/>
    <w:rsid w:val="005B5420"/>
    <w:rsid w:val="005D02ED"/>
    <w:rsid w:val="005D241B"/>
    <w:rsid w:val="005E067C"/>
    <w:rsid w:val="005E340F"/>
    <w:rsid w:val="005E3908"/>
    <w:rsid w:val="005E5E12"/>
    <w:rsid w:val="005F1ADA"/>
    <w:rsid w:val="00615743"/>
    <w:rsid w:val="00617664"/>
    <w:rsid w:val="00617E89"/>
    <w:rsid w:val="0064325E"/>
    <w:rsid w:val="00661D87"/>
    <w:rsid w:val="00671554"/>
    <w:rsid w:val="006861F2"/>
    <w:rsid w:val="0069130B"/>
    <w:rsid w:val="006B79C9"/>
    <w:rsid w:val="006C64F7"/>
    <w:rsid w:val="006D0CD0"/>
    <w:rsid w:val="00700287"/>
    <w:rsid w:val="007008F6"/>
    <w:rsid w:val="00704E82"/>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DDF"/>
    <w:rsid w:val="00A30C51"/>
    <w:rsid w:val="00A408C6"/>
    <w:rsid w:val="00A44E8A"/>
    <w:rsid w:val="00A518FD"/>
    <w:rsid w:val="00A53917"/>
    <w:rsid w:val="00A609A7"/>
    <w:rsid w:val="00A6217A"/>
    <w:rsid w:val="00A855D6"/>
    <w:rsid w:val="00A95DC5"/>
    <w:rsid w:val="00A965B1"/>
    <w:rsid w:val="00AA3C45"/>
    <w:rsid w:val="00AB3E40"/>
    <w:rsid w:val="00AC18C4"/>
    <w:rsid w:val="00AC4CF9"/>
    <w:rsid w:val="00AD5AB5"/>
    <w:rsid w:val="00AE77C1"/>
    <w:rsid w:val="00AF05C4"/>
    <w:rsid w:val="00B00BDE"/>
    <w:rsid w:val="00B03AEA"/>
    <w:rsid w:val="00B0622D"/>
    <w:rsid w:val="00B10DBF"/>
    <w:rsid w:val="00B1118D"/>
    <w:rsid w:val="00B14439"/>
    <w:rsid w:val="00B24F6B"/>
    <w:rsid w:val="00B343E8"/>
    <w:rsid w:val="00B4347F"/>
    <w:rsid w:val="00B439A2"/>
    <w:rsid w:val="00B575F8"/>
    <w:rsid w:val="00B6462D"/>
    <w:rsid w:val="00B73A3D"/>
    <w:rsid w:val="00B93E01"/>
    <w:rsid w:val="00B96225"/>
    <w:rsid w:val="00BB17D2"/>
    <w:rsid w:val="00BB77EE"/>
    <w:rsid w:val="00BC009C"/>
    <w:rsid w:val="00BC7254"/>
    <w:rsid w:val="00BD064B"/>
    <w:rsid w:val="00BD36E6"/>
    <w:rsid w:val="00BE15FB"/>
    <w:rsid w:val="00BE2829"/>
    <w:rsid w:val="00BF24FF"/>
    <w:rsid w:val="00BF5404"/>
    <w:rsid w:val="00C024D0"/>
    <w:rsid w:val="00C13C41"/>
    <w:rsid w:val="00C2792B"/>
    <w:rsid w:val="00C41748"/>
    <w:rsid w:val="00C470F8"/>
    <w:rsid w:val="00C477F5"/>
    <w:rsid w:val="00C601D0"/>
    <w:rsid w:val="00C612B4"/>
    <w:rsid w:val="00C63861"/>
    <w:rsid w:val="00C83E9B"/>
    <w:rsid w:val="00C90180"/>
    <w:rsid w:val="00C94947"/>
    <w:rsid w:val="00CA15C5"/>
    <w:rsid w:val="00CA2CD9"/>
    <w:rsid w:val="00CA7EDC"/>
    <w:rsid w:val="00CD7112"/>
    <w:rsid w:val="00CD76FF"/>
    <w:rsid w:val="00CE3B23"/>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1C28"/>
    <w:rsid w:val="00F0532A"/>
    <w:rsid w:val="00F112D5"/>
    <w:rsid w:val="00F12FB3"/>
    <w:rsid w:val="00F1348E"/>
    <w:rsid w:val="00F32774"/>
    <w:rsid w:val="00F37020"/>
    <w:rsid w:val="00F40E27"/>
    <w:rsid w:val="00F6130A"/>
    <w:rsid w:val="00F63791"/>
    <w:rsid w:val="00F64D95"/>
    <w:rsid w:val="00F703CB"/>
    <w:rsid w:val="00F84973"/>
    <w:rsid w:val="00F9116A"/>
    <w:rsid w:val="00F91333"/>
    <w:rsid w:val="00F9135D"/>
    <w:rsid w:val="00F96449"/>
    <w:rsid w:val="00FA3AA1"/>
    <w:rsid w:val="00FB4505"/>
    <w:rsid w:val="00FC4BBE"/>
    <w:rsid w:val="00FC5B92"/>
    <w:rsid w:val="00FC5D3B"/>
    <w:rsid w:val="00FC7F25"/>
    <w:rsid w:val="00FE2ADA"/>
    <w:rsid w:val="00FE6379"/>
    <w:rsid w:val="00FF3288"/>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2875</Words>
  <Characters>1639</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2024-09-02T07:19:00Z</cp:lastPrinted>
  <dcterms:created xsi:type="dcterms:W3CDTF">2024-09-05T06:01:00Z</dcterms:created>
  <dcterms:modified xsi:type="dcterms:W3CDTF">2024-09-05T08:40:00Z</dcterms:modified>
</cp:coreProperties>
</file>