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864D4" w14:textId="77777777" w:rsidR="00D01725" w:rsidRPr="005407B5" w:rsidRDefault="00D01725" w:rsidP="00D01725">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D01725" w:rsidRPr="00FD58F2" w14:paraId="407DE1F8" w14:textId="77777777" w:rsidTr="0089757F">
        <w:tc>
          <w:tcPr>
            <w:tcW w:w="3073" w:type="dxa"/>
          </w:tcPr>
          <w:p w14:paraId="2AD0CF6A" w14:textId="77777777" w:rsidR="00D01725" w:rsidRPr="00FD58F2" w:rsidRDefault="00D01725" w:rsidP="0089757F">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27B1EA67" w14:textId="77777777" w:rsidR="00D01725" w:rsidRPr="00FD58F2" w:rsidRDefault="00D01725" w:rsidP="0089757F">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0B23746F" wp14:editId="6A36797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F7A4389" w14:textId="77777777" w:rsidR="00D01725" w:rsidRPr="00FD58F2" w:rsidRDefault="00D01725" w:rsidP="0089757F">
            <w:pPr>
              <w:spacing w:after="0" w:line="240" w:lineRule="auto"/>
              <w:rPr>
                <w:rFonts w:ascii="Times New Roman" w:eastAsia="Times New Roman" w:hAnsi="Times New Roman" w:cs="Times New Roman"/>
                <w:kern w:val="0"/>
                <w:sz w:val="32"/>
                <w:szCs w:val="32"/>
                <w:lang w:eastAsia="lv-LV"/>
                <w14:ligatures w14:val="none"/>
              </w:rPr>
            </w:pPr>
          </w:p>
        </w:tc>
      </w:tr>
      <w:tr w:rsidR="00D01725" w:rsidRPr="00FD58F2" w14:paraId="5A10DEE0" w14:textId="77777777" w:rsidTr="0089757F">
        <w:tc>
          <w:tcPr>
            <w:tcW w:w="8931" w:type="dxa"/>
            <w:gridSpan w:val="3"/>
          </w:tcPr>
          <w:p w14:paraId="3852C308" w14:textId="77777777" w:rsidR="00D01725" w:rsidRPr="00FD58F2" w:rsidRDefault="00D01725" w:rsidP="0089757F">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D01725" w:rsidRPr="00FD58F2" w14:paraId="2BDB7DF2" w14:textId="77777777" w:rsidTr="0089757F">
        <w:tc>
          <w:tcPr>
            <w:tcW w:w="8931" w:type="dxa"/>
            <w:gridSpan w:val="3"/>
          </w:tcPr>
          <w:p w14:paraId="54431077" w14:textId="77777777" w:rsidR="00D01725" w:rsidRPr="00FD58F2" w:rsidRDefault="00D01725" w:rsidP="0089757F">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D01725" w:rsidRPr="00FD58F2" w14:paraId="044967A7" w14:textId="77777777" w:rsidTr="0089757F">
        <w:tc>
          <w:tcPr>
            <w:tcW w:w="8931" w:type="dxa"/>
            <w:gridSpan w:val="3"/>
          </w:tcPr>
          <w:p w14:paraId="1E7B8927" w14:textId="77777777" w:rsidR="00D01725" w:rsidRPr="00FD58F2" w:rsidRDefault="00D01725" w:rsidP="0089757F">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D01725" w:rsidRPr="00FD58F2" w14:paraId="5B1FE512" w14:textId="77777777" w:rsidTr="0089757F">
        <w:tc>
          <w:tcPr>
            <w:tcW w:w="8931" w:type="dxa"/>
            <w:gridSpan w:val="3"/>
          </w:tcPr>
          <w:p w14:paraId="0F1A13EA" w14:textId="77777777" w:rsidR="00D01725" w:rsidRPr="00FD58F2" w:rsidRDefault="00D01725" w:rsidP="0089757F">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767AABDB" w14:textId="77777777" w:rsidR="00D01725" w:rsidRPr="00FD58F2" w:rsidRDefault="00D01725" w:rsidP="0089757F">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71A3CEC2" w14:textId="77777777" w:rsidR="00D01725" w:rsidRPr="00FD58F2" w:rsidRDefault="00D01725" w:rsidP="00D01725">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343FE5E8" w14:textId="77777777" w:rsidR="00D01725" w:rsidRPr="00FD58F2" w:rsidRDefault="00D01725" w:rsidP="00D01725">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1263D1D2" w14:textId="77777777" w:rsidR="00D01725" w:rsidRPr="00FD58F2" w:rsidRDefault="00D01725" w:rsidP="00D01725">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D01725" w14:paraId="4D38C681" w14:textId="77777777" w:rsidTr="0089757F">
        <w:tc>
          <w:tcPr>
            <w:tcW w:w="4675" w:type="dxa"/>
            <w:hideMark/>
          </w:tcPr>
          <w:p w14:paraId="1A752548" w14:textId="6D5AD694" w:rsidR="00D01725" w:rsidRDefault="00D01725" w:rsidP="0089757F">
            <w:pPr>
              <w:rPr>
                <w:rFonts w:ascii="Times New Roman" w:hAnsi="Times New Roman" w:cs="Times New Roman"/>
                <w:b/>
                <w:bCs/>
                <w:sz w:val="24"/>
                <w:szCs w:val="24"/>
              </w:rPr>
            </w:pPr>
            <w:r>
              <w:rPr>
                <w:rFonts w:ascii="Times New Roman" w:hAnsi="Times New Roman" w:cs="Times New Roman"/>
                <w:b/>
                <w:bCs/>
                <w:sz w:val="24"/>
                <w:szCs w:val="24"/>
              </w:rPr>
              <w:t>2024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A9696D">
              <w:rPr>
                <w:rFonts w:ascii="Times New Roman" w:hAnsi="Times New Roman" w:cs="Times New Roman"/>
                <w:b/>
                <w:bCs/>
                <w:sz w:val="24"/>
                <w:szCs w:val="24"/>
              </w:rPr>
              <w:t>29.augustā</w:t>
            </w:r>
          </w:p>
        </w:tc>
        <w:tc>
          <w:tcPr>
            <w:tcW w:w="4679" w:type="dxa"/>
            <w:hideMark/>
          </w:tcPr>
          <w:p w14:paraId="1B23F348" w14:textId="38698D01" w:rsidR="00D01725" w:rsidRDefault="00D01725" w:rsidP="0089757F">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GND/2024</w:t>
            </w:r>
            <w:r w:rsidRPr="00EA6BEB">
              <w:rPr>
                <w:rFonts w:ascii="Times New Roman" w:hAnsi="Times New Roman" w:cs="Times New Roman"/>
                <w:b/>
                <w:bCs/>
                <w:sz w:val="24"/>
                <w:szCs w:val="24"/>
              </w:rPr>
              <w:t>/</w:t>
            </w:r>
            <w:r w:rsidR="00A9696D">
              <w:rPr>
                <w:rFonts w:ascii="Times New Roman" w:hAnsi="Times New Roman" w:cs="Times New Roman"/>
                <w:b/>
                <w:bCs/>
                <w:sz w:val="24"/>
                <w:szCs w:val="24"/>
              </w:rPr>
              <w:t>516</w:t>
            </w:r>
          </w:p>
        </w:tc>
      </w:tr>
      <w:tr w:rsidR="00D01725" w14:paraId="2DE177D6" w14:textId="77777777" w:rsidTr="0089757F">
        <w:tc>
          <w:tcPr>
            <w:tcW w:w="4675" w:type="dxa"/>
          </w:tcPr>
          <w:p w14:paraId="1624294B" w14:textId="77777777" w:rsidR="00D01725" w:rsidRDefault="00D01725" w:rsidP="0089757F">
            <w:pPr>
              <w:rPr>
                <w:rFonts w:ascii="Times New Roman" w:hAnsi="Times New Roman" w:cs="Times New Roman"/>
                <w:sz w:val="24"/>
                <w:szCs w:val="24"/>
              </w:rPr>
            </w:pPr>
          </w:p>
        </w:tc>
        <w:tc>
          <w:tcPr>
            <w:tcW w:w="4679" w:type="dxa"/>
            <w:hideMark/>
          </w:tcPr>
          <w:p w14:paraId="0450E157" w14:textId="45731F41" w:rsidR="00D01725" w:rsidRDefault="00D01725" w:rsidP="0089757F">
            <w:pPr>
              <w:rPr>
                <w:rFonts w:ascii="Times New Roman" w:hAnsi="Times New Roman" w:cs="Times New Roman"/>
                <w:b/>
                <w:bCs/>
                <w:sz w:val="24"/>
                <w:szCs w:val="24"/>
              </w:rPr>
            </w:pPr>
            <w:r>
              <w:rPr>
                <w:rFonts w:ascii="Times New Roman" w:hAnsi="Times New Roman" w:cs="Times New Roman"/>
                <w:b/>
                <w:bCs/>
                <w:sz w:val="24"/>
                <w:szCs w:val="24"/>
              </w:rPr>
              <w:t xml:space="preserve">                                  </w:t>
            </w:r>
            <w:r w:rsidR="00A9696D">
              <w:rPr>
                <w:rFonts w:ascii="Times New Roman" w:hAnsi="Times New Roman" w:cs="Times New Roman"/>
                <w:b/>
                <w:bCs/>
                <w:sz w:val="24"/>
                <w:szCs w:val="24"/>
              </w:rPr>
              <w:t>(</w:t>
            </w:r>
            <w:r w:rsidRPr="00EA6BEB">
              <w:rPr>
                <w:rFonts w:ascii="Times New Roman" w:hAnsi="Times New Roman" w:cs="Times New Roman"/>
                <w:b/>
                <w:bCs/>
                <w:sz w:val="24"/>
                <w:szCs w:val="24"/>
              </w:rPr>
              <w:t>protokols Nr.</w:t>
            </w:r>
            <w:r w:rsidR="00A9696D">
              <w:rPr>
                <w:rFonts w:ascii="Times New Roman" w:hAnsi="Times New Roman" w:cs="Times New Roman"/>
                <w:b/>
                <w:bCs/>
                <w:sz w:val="24"/>
                <w:szCs w:val="24"/>
              </w:rPr>
              <w:t>16</w:t>
            </w:r>
            <w:r w:rsidRPr="00EA6BEB">
              <w:rPr>
                <w:rFonts w:ascii="Times New Roman" w:hAnsi="Times New Roman" w:cs="Times New Roman"/>
                <w:b/>
                <w:bCs/>
                <w:sz w:val="24"/>
                <w:szCs w:val="24"/>
              </w:rPr>
              <w:t xml:space="preserve">; </w:t>
            </w:r>
            <w:r w:rsidR="00A9696D">
              <w:rPr>
                <w:rFonts w:ascii="Times New Roman" w:hAnsi="Times New Roman" w:cs="Times New Roman"/>
                <w:b/>
                <w:bCs/>
                <w:sz w:val="24"/>
                <w:szCs w:val="24"/>
              </w:rPr>
              <w:t>76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3DBF0D2E" w14:textId="77777777" w:rsidR="00D01725" w:rsidRDefault="00D01725" w:rsidP="00D01725">
      <w:pPr>
        <w:spacing w:after="0" w:line="240" w:lineRule="auto"/>
        <w:rPr>
          <w:rFonts w:ascii="Times New Roman" w:hAnsi="Times New Roman" w:cs="Times New Roman"/>
          <w:sz w:val="24"/>
          <w:szCs w:val="24"/>
        </w:rPr>
      </w:pPr>
    </w:p>
    <w:p w14:paraId="65697FA4" w14:textId="09DC7DE5" w:rsidR="00D01725" w:rsidRPr="00E3008C" w:rsidRDefault="00D01725" w:rsidP="00A9696D">
      <w:pPr>
        <w:spacing w:after="0" w:line="240" w:lineRule="auto"/>
        <w:ind w:right="-2"/>
        <w:jc w:val="center"/>
        <w:rPr>
          <w:rFonts w:ascii="Times New Roman" w:hAnsi="Times New Roman" w:cs="Times New Roman"/>
          <w:b/>
          <w:sz w:val="24"/>
          <w:szCs w:val="24"/>
        </w:rPr>
      </w:pPr>
      <w:r w:rsidRPr="00E3008C">
        <w:rPr>
          <w:rFonts w:ascii="Times New Roman" w:hAnsi="Times New Roman" w:cs="Times New Roman"/>
          <w:b/>
          <w:sz w:val="24"/>
          <w:szCs w:val="24"/>
        </w:rPr>
        <w:t xml:space="preserve">Par </w:t>
      </w:r>
      <w:r>
        <w:rPr>
          <w:rFonts w:ascii="Times New Roman" w:hAnsi="Times New Roman" w:cs="Times New Roman"/>
          <w:b/>
          <w:bCs/>
          <w:sz w:val="24"/>
          <w:szCs w:val="24"/>
        </w:rPr>
        <w:t>Viļņa Lapiņa</w:t>
      </w:r>
      <w:r w:rsidRPr="00E3008C">
        <w:rPr>
          <w:rFonts w:ascii="Times New Roman" w:hAnsi="Times New Roman" w:cs="Times New Roman"/>
          <w:b/>
          <w:bCs/>
          <w:sz w:val="24"/>
          <w:szCs w:val="24"/>
        </w:rPr>
        <w:t xml:space="preserve"> </w:t>
      </w:r>
      <w:r w:rsidRPr="00E3008C">
        <w:rPr>
          <w:rFonts w:ascii="Times New Roman" w:hAnsi="Times New Roman" w:cs="Times New Roman"/>
          <w:b/>
          <w:sz w:val="24"/>
          <w:szCs w:val="24"/>
        </w:rPr>
        <w:t xml:space="preserve">iecelšanu </w:t>
      </w:r>
      <w:r w:rsidRPr="00E3008C">
        <w:rPr>
          <w:rFonts w:ascii="Times New Roman" w:hAnsi="Times New Roman" w:cs="Times New Roman"/>
          <w:b/>
          <w:bCs/>
          <w:sz w:val="24"/>
          <w:szCs w:val="24"/>
        </w:rPr>
        <w:t>Gulbenes novada pašvaldības iestādes “</w:t>
      </w:r>
      <w:r>
        <w:rPr>
          <w:rFonts w:ascii="Times New Roman" w:hAnsi="Times New Roman" w:cs="Times New Roman"/>
          <w:b/>
          <w:bCs/>
          <w:sz w:val="24"/>
          <w:szCs w:val="24"/>
        </w:rPr>
        <w:t xml:space="preserve">Litenes, Stāmerienas un Stradu </w:t>
      </w:r>
      <w:r w:rsidRPr="00E3008C">
        <w:rPr>
          <w:rFonts w:ascii="Times New Roman" w:hAnsi="Times New Roman" w:cs="Times New Roman"/>
          <w:b/>
          <w:bCs/>
          <w:sz w:val="24"/>
          <w:szCs w:val="24"/>
        </w:rPr>
        <w:t xml:space="preserve">pagastu apvienības pārvaldes” apvienības pārvaldes </w:t>
      </w:r>
      <w:r w:rsidRPr="00E3008C">
        <w:rPr>
          <w:rFonts w:ascii="Times New Roman" w:hAnsi="Times New Roman" w:cs="Times New Roman"/>
          <w:b/>
          <w:sz w:val="24"/>
          <w:szCs w:val="24"/>
        </w:rPr>
        <w:t>vadītāja amatā</w:t>
      </w:r>
    </w:p>
    <w:p w14:paraId="1B529FEE" w14:textId="77777777" w:rsidR="00D01725" w:rsidRDefault="00D01725" w:rsidP="00D01725">
      <w:pPr>
        <w:spacing w:after="0" w:line="360" w:lineRule="auto"/>
        <w:ind w:right="-2" w:firstLine="567"/>
        <w:jc w:val="both"/>
        <w:rPr>
          <w:rFonts w:ascii="Times New Roman" w:hAnsi="Times New Roman" w:cs="Times New Roman"/>
          <w:b/>
          <w:bCs/>
          <w:sz w:val="8"/>
          <w:szCs w:val="8"/>
        </w:rPr>
      </w:pPr>
    </w:p>
    <w:p w14:paraId="727F2BC2" w14:textId="77777777" w:rsidR="00A9696D" w:rsidRDefault="00A9696D" w:rsidP="00D01725">
      <w:pPr>
        <w:spacing w:after="0" w:line="360" w:lineRule="auto"/>
        <w:ind w:firstLine="567"/>
        <w:jc w:val="both"/>
        <w:rPr>
          <w:rFonts w:ascii="Times New Roman" w:eastAsia="Calibri" w:hAnsi="Times New Roman" w:cs="Times New Roman"/>
          <w:sz w:val="24"/>
          <w:szCs w:val="24"/>
        </w:rPr>
      </w:pPr>
    </w:p>
    <w:p w14:paraId="400B8F41" w14:textId="6C82D701" w:rsidR="00D01725" w:rsidRDefault="00D01725" w:rsidP="00D01725">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Saskaņā ar Gulbenes novada pašvaldības 2024.gada 14.jūnija rīkojumu </w:t>
      </w:r>
      <w:proofErr w:type="spellStart"/>
      <w:r>
        <w:rPr>
          <w:rFonts w:ascii="Times New Roman" w:eastAsia="Calibri" w:hAnsi="Times New Roman" w:cs="Times New Roman"/>
          <w:sz w:val="24"/>
          <w:szCs w:val="24"/>
        </w:rPr>
        <w:t>Nr.GND</w:t>
      </w:r>
      <w:proofErr w:type="spellEnd"/>
      <w:r>
        <w:rPr>
          <w:rFonts w:ascii="Times New Roman" w:eastAsia="Calibri" w:hAnsi="Times New Roman" w:cs="Times New Roman"/>
          <w:sz w:val="24"/>
          <w:szCs w:val="24"/>
        </w:rPr>
        <w:t>/7.22/24/20 “Par komisijas izveidošanu un nolikuma apstiprināšanu atklāta konkursa rīkošanai uz Gulbenes novada pašvaldības iestādes “Litenes, Stāmerienas un Stradu pagastu apvienības pārvaldes” apvienības pārvaldes vadītāja amatu” izveidotā pretendentu atlases vērtēšanas komisija, izvērtējot iesniegtos pretendentu pieteikumus un</w:t>
      </w:r>
      <w:r>
        <w:rPr>
          <w:rFonts w:ascii="Times New Roman" w:hAnsi="Times New Roman" w:cs="Times New Roman"/>
          <w:sz w:val="24"/>
          <w:szCs w:val="24"/>
        </w:rPr>
        <w:t xml:space="preserve"> tiem pievienotos dokumentus un uzklausot uz otro kārtu izvirzītos  pretendentus darba intervijā, </w:t>
      </w:r>
      <w:r>
        <w:rPr>
          <w:rFonts w:ascii="Times New Roman" w:eastAsia="Calibri" w:hAnsi="Times New Roman" w:cs="Times New Roman"/>
          <w:sz w:val="24"/>
          <w:szCs w:val="24"/>
        </w:rPr>
        <w:t>2024.gada 1</w:t>
      </w:r>
      <w:r w:rsidR="00520128">
        <w:rPr>
          <w:rFonts w:ascii="Times New Roman" w:eastAsia="Calibri" w:hAnsi="Times New Roman" w:cs="Times New Roman"/>
          <w:sz w:val="24"/>
          <w:szCs w:val="24"/>
        </w:rPr>
        <w:t>2</w:t>
      </w:r>
      <w:r>
        <w:rPr>
          <w:rFonts w:ascii="Times New Roman" w:eastAsia="Calibri" w:hAnsi="Times New Roman" w:cs="Times New Roman"/>
          <w:sz w:val="24"/>
          <w:szCs w:val="24"/>
        </w:rPr>
        <w:t xml:space="preserve">.jūlija sēdē nolēma virzīt uz domes sēdi </w:t>
      </w:r>
      <w:r w:rsidR="000225A9">
        <w:rPr>
          <w:rFonts w:ascii="Times New Roman" w:eastAsia="Calibri" w:hAnsi="Times New Roman" w:cs="Times New Roman"/>
          <w:b/>
          <w:bCs/>
          <w:sz w:val="24"/>
          <w:szCs w:val="24"/>
        </w:rPr>
        <w:t>Vilni Lapiņu</w:t>
      </w:r>
      <w:r>
        <w:rPr>
          <w:rFonts w:ascii="Times New Roman" w:eastAsia="Calibri" w:hAnsi="Times New Roman" w:cs="Times New Roman"/>
          <w:sz w:val="24"/>
          <w:szCs w:val="24"/>
        </w:rPr>
        <w:t xml:space="preserve"> iecelšanai Gulbenes novada pašvaldības iestādes </w:t>
      </w:r>
      <w:r w:rsidR="000225A9">
        <w:rPr>
          <w:rFonts w:ascii="Times New Roman" w:eastAsia="Calibri" w:hAnsi="Times New Roman" w:cs="Times New Roman"/>
          <w:sz w:val="24"/>
          <w:szCs w:val="24"/>
        </w:rPr>
        <w:t xml:space="preserve">“Litenes, Stāmerienas un Stradu pagastu apvienības pārvaldes” </w:t>
      </w:r>
      <w:r>
        <w:rPr>
          <w:rFonts w:ascii="Times New Roman" w:eastAsia="Calibri" w:hAnsi="Times New Roman" w:cs="Times New Roman"/>
          <w:sz w:val="24"/>
          <w:szCs w:val="24"/>
        </w:rPr>
        <w:t xml:space="preserve"> apvienības pārvaldes vadītāja amatā.</w:t>
      </w:r>
    </w:p>
    <w:p w14:paraId="16837FAA" w14:textId="45ABC697" w:rsidR="00D01725" w:rsidRPr="00A9696D" w:rsidRDefault="00D01725" w:rsidP="00A9696D">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Ņemot vērā iepriekš minēto, </w:t>
      </w:r>
      <w:r>
        <w:rPr>
          <w:rFonts w:ascii="Times New Roman" w:eastAsia="Calibri" w:hAnsi="Times New Roman" w:cs="Times New Roman"/>
          <w:sz w:val="24"/>
          <w:szCs w:val="24"/>
        </w:rPr>
        <w:t xml:space="preserve">pamatojoties uz </w:t>
      </w:r>
      <w:bookmarkStart w:id="0" w:name="_Hlk16514031"/>
      <w:r>
        <w:rPr>
          <w:rFonts w:ascii="Times New Roman" w:eastAsia="Calibri" w:hAnsi="Times New Roman" w:cs="Times New Roman"/>
          <w:sz w:val="24"/>
          <w:szCs w:val="24"/>
        </w:rPr>
        <w:t>Pašvaldību likuma 20.panta piekto daļu, kas nosaka, ka pašvaldības administrācija pašvaldības darbiniekus, kas ir valsts amatpersonas atbilstoši likumam ”Par interešu konflikta novēršanu valsts amatpersonu darbībā”, izraugās atklātā konkursā</w:t>
      </w:r>
      <w:bookmarkEnd w:id="0"/>
      <w:r>
        <w:rPr>
          <w:rFonts w:ascii="Times New Roman" w:eastAsia="Calibri" w:hAnsi="Times New Roman" w:cs="Times New Roman"/>
          <w:sz w:val="24"/>
          <w:szCs w:val="24"/>
        </w:rPr>
        <w:t>,</w:t>
      </w:r>
      <w:r>
        <w:rPr>
          <w:rFonts w:ascii="Times New Roman" w:hAnsi="Times New Roman" w:cs="Times New Roman"/>
          <w:noProof/>
          <w:sz w:val="24"/>
          <w:szCs w:val="24"/>
        </w:rPr>
        <w:t xml:space="preserve"> un </w:t>
      </w:r>
      <w:r>
        <w:rPr>
          <w:rFonts w:ascii="Times New Roman" w:hAnsi="Times New Roman" w:cs="Times New Roman"/>
          <w:sz w:val="24"/>
          <w:szCs w:val="24"/>
        </w:rPr>
        <w:t xml:space="preserve">Pašvaldību likuma 10.panta pirmās daļas 10.punktu, kas nosaka, ka dome ir tiesīga izlemt ikvienu pašvaldības kompetences jautājumu; tikai domes kompetencē ir </w:t>
      </w:r>
      <w:r>
        <w:rPr>
          <w:rFonts w:ascii="Times New Roman" w:hAnsi="Times New Roman" w:cs="Times New Roman"/>
          <w:sz w:val="24"/>
          <w:szCs w:val="24"/>
          <w:shd w:val="clear" w:color="auto" w:fill="FFFFFF"/>
        </w:rPr>
        <w:t>iecelt amatā un atbrīvot no tā pašvaldības iestāžu vadītājus, kā arī citas amatpersonas normatīvajos aktos paredzētajos gadījumos</w:t>
      </w:r>
      <w:r>
        <w:rPr>
          <w:rFonts w:ascii="Times New Roman" w:eastAsia="Calibri" w:hAnsi="Times New Roman" w:cs="Times New Roman"/>
          <w:sz w:val="24"/>
          <w:szCs w:val="24"/>
        </w:rPr>
        <w:t xml:space="preserve">, un ņemot vērā Gulbenes novada pašvaldības iestādes </w:t>
      </w:r>
      <w:r w:rsidR="000225A9">
        <w:rPr>
          <w:rFonts w:ascii="Times New Roman" w:eastAsia="Calibri" w:hAnsi="Times New Roman" w:cs="Times New Roman"/>
          <w:sz w:val="24"/>
          <w:szCs w:val="24"/>
        </w:rPr>
        <w:t xml:space="preserve">“Litenes, Stāmerienas un Stradu pagastu apvienības pārvaldes” </w:t>
      </w:r>
      <w:r>
        <w:rPr>
          <w:rFonts w:ascii="Times New Roman" w:eastAsia="Calibri" w:hAnsi="Times New Roman" w:cs="Times New Roman"/>
          <w:sz w:val="24"/>
          <w:szCs w:val="24"/>
        </w:rPr>
        <w:t xml:space="preserve">apvienības pārvaldes vadītāja amata </w:t>
      </w:r>
      <w:r w:rsidRPr="00A9696D">
        <w:rPr>
          <w:rFonts w:ascii="Times New Roman" w:eastAsia="Calibri" w:hAnsi="Times New Roman" w:cs="Times New Roman"/>
          <w:sz w:val="24"/>
          <w:szCs w:val="24"/>
        </w:rPr>
        <w:t>pretendentu atlases komisijas ierosinājumu</w:t>
      </w:r>
      <w:r w:rsidRPr="00A9696D">
        <w:rPr>
          <w:rFonts w:ascii="Times New Roman" w:hAnsi="Times New Roman" w:cs="Times New Roman"/>
          <w:sz w:val="24"/>
          <w:szCs w:val="24"/>
        </w:rPr>
        <w:t xml:space="preserve">, atklāti balsojot: </w:t>
      </w:r>
      <w:r w:rsidR="00A9696D" w:rsidRPr="00A9696D">
        <w:rPr>
          <w:rFonts w:ascii="Times New Roman" w:hAnsi="Times New Roman" w:cs="Times New Roman"/>
          <w:noProof/>
          <w:sz w:val="24"/>
          <w:szCs w:val="24"/>
        </w:rPr>
        <w:t>ar 11 balsīm "Par" (Aivars Circens, Anatolijs Savickis, Andis Caunītis, Atis Jencītis, Daumants Dreiškens, Guna Pūcīte, Guna Švika, Ivars Kupčs, Mudīte Motivāne, Normunds Audzišs, Normunds Mazūrs), "Pret" – 2 (Ainārs Brezinskis, Intars Liepiņš), "Atturas" – 1 (Gunārs Ciglis), "Nepiedalās" – nav</w:t>
      </w:r>
      <w:r w:rsidRPr="00A9696D">
        <w:rPr>
          <w:rFonts w:ascii="Times New Roman" w:hAnsi="Times New Roman" w:cs="Times New Roman"/>
          <w:color w:val="000000"/>
          <w:sz w:val="24"/>
          <w:szCs w:val="24"/>
        </w:rPr>
        <w:t xml:space="preserve">, Gulbenes novada </w:t>
      </w:r>
      <w:r w:rsidRPr="00A9696D">
        <w:rPr>
          <w:rFonts w:ascii="Times New Roman" w:hAnsi="Times New Roman" w:cs="Times New Roman"/>
          <w:sz w:val="24"/>
          <w:szCs w:val="24"/>
        </w:rPr>
        <w:t xml:space="preserve"> pašvaldības dome NOLEMJ:</w:t>
      </w:r>
    </w:p>
    <w:p w14:paraId="4DC5686F" w14:textId="558242B7" w:rsidR="00D01725" w:rsidRDefault="00D01725" w:rsidP="00A9696D">
      <w:pPr>
        <w:spacing w:after="0" w:line="360" w:lineRule="auto"/>
        <w:ind w:firstLine="567"/>
        <w:jc w:val="both"/>
        <w:rPr>
          <w:rFonts w:ascii="Times New Roman" w:hAnsi="Times New Roman" w:cs="Times New Roman"/>
          <w:bCs/>
          <w:sz w:val="24"/>
          <w:szCs w:val="24"/>
        </w:rPr>
      </w:pPr>
      <w:r w:rsidRPr="00A9696D">
        <w:rPr>
          <w:rFonts w:ascii="Times New Roman" w:eastAsia="Calibri" w:hAnsi="Times New Roman" w:cs="Times New Roman"/>
          <w:noProof/>
          <w:sz w:val="24"/>
          <w:szCs w:val="24"/>
        </w:rPr>
        <w:lastRenderedPageBreak/>
        <w:t xml:space="preserve">1. IECELT </w:t>
      </w:r>
      <w:bookmarkStart w:id="1" w:name="_Hlk16518592"/>
      <w:r w:rsidR="000225A9" w:rsidRPr="00A9696D">
        <w:rPr>
          <w:rFonts w:ascii="Times New Roman" w:eastAsia="Calibri" w:hAnsi="Times New Roman" w:cs="Times New Roman"/>
          <w:b/>
          <w:bCs/>
          <w:sz w:val="24"/>
          <w:szCs w:val="24"/>
        </w:rPr>
        <w:t>Vilni Lapiņu</w:t>
      </w:r>
      <w:r w:rsidRPr="00A9696D">
        <w:rPr>
          <w:rFonts w:ascii="Times New Roman" w:eastAsia="Calibri" w:hAnsi="Times New Roman" w:cs="Times New Roman"/>
          <w:noProof/>
          <w:sz w:val="24"/>
          <w:szCs w:val="24"/>
        </w:rPr>
        <w:t xml:space="preserve">, </w:t>
      </w:r>
      <w:bookmarkEnd w:id="1"/>
      <w:r w:rsidRPr="00A9696D">
        <w:rPr>
          <w:rFonts w:ascii="Times New Roman" w:eastAsia="Calibri" w:hAnsi="Times New Roman" w:cs="Times New Roman"/>
          <w:sz w:val="24"/>
          <w:szCs w:val="24"/>
        </w:rPr>
        <w:t xml:space="preserve">Gulbenes novada pašvaldības iestādes </w:t>
      </w:r>
      <w:r w:rsidR="000225A9" w:rsidRPr="00A9696D">
        <w:rPr>
          <w:rFonts w:ascii="Times New Roman" w:eastAsia="Calibri" w:hAnsi="Times New Roman" w:cs="Times New Roman"/>
          <w:sz w:val="24"/>
          <w:szCs w:val="24"/>
        </w:rPr>
        <w:t>“Litenes,</w:t>
      </w:r>
      <w:r w:rsidR="000225A9">
        <w:rPr>
          <w:rFonts w:ascii="Times New Roman" w:eastAsia="Calibri" w:hAnsi="Times New Roman" w:cs="Times New Roman"/>
          <w:sz w:val="24"/>
          <w:szCs w:val="24"/>
        </w:rPr>
        <w:t xml:space="preserve"> Stāmerienas un Stradu pagastu apvienības pārvaldes” </w:t>
      </w:r>
      <w:r>
        <w:rPr>
          <w:rFonts w:ascii="Times New Roman" w:eastAsia="Calibri" w:hAnsi="Times New Roman" w:cs="Times New Roman"/>
          <w:sz w:val="24"/>
          <w:szCs w:val="24"/>
        </w:rPr>
        <w:t>apvienības pārvaldes vadītāja amatā</w:t>
      </w:r>
      <w:r>
        <w:rPr>
          <w:rFonts w:ascii="Times New Roman" w:eastAsia="Calibri" w:hAnsi="Times New Roman" w:cs="Times New Roman"/>
          <w:noProof/>
          <w:sz w:val="24"/>
          <w:szCs w:val="24"/>
        </w:rPr>
        <w:t xml:space="preserve"> no 2024.gada 1.oktobra.</w:t>
      </w:r>
    </w:p>
    <w:p w14:paraId="294455B3" w14:textId="58B05720" w:rsidR="00D01725" w:rsidRDefault="00D01725" w:rsidP="00D01725">
      <w:pPr>
        <w:spacing w:after="0" w:line="360" w:lineRule="auto"/>
        <w:ind w:firstLine="567"/>
        <w:jc w:val="both"/>
        <w:rPr>
          <w:rFonts w:ascii="Times New Roman" w:eastAsia="Calibri" w:hAnsi="Times New Roman" w:cs="Times New Roman"/>
          <w:sz w:val="24"/>
          <w:szCs w:val="24"/>
          <w:lang w:eastAsia="lv-LV"/>
        </w:rPr>
      </w:pPr>
      <w:r>
        <w:rPr>
          <w:rFonts w:ascii="Times New Roman" w:eastAsia="Calibri" w:hAnsi="Times New Roman" w:cs="Times New Roman"/>
          <w:noProof/>
          <w:sz w:val="24"/>
          <w:szCs w:val="24"/>
        </w:rPr>
        <w:t xml:space="preserve">2. UZDOT Gulbenes novada pašvaldības izpilddirektorei Antrai Sprudzānei noslēgt ar </w:t>
      </w:r>
      <w:r w:rsidR="000225A9">
        <w:rPr>
          <w:rFonts w:ascii="Times New Roman" w:eastAsia="Calibri" w:hAnsi="Times New Roman" w:cs="Times New Roman"/>
          <w:noProof/>
          <w:sz w:val="24"/>
          <w:szCs w:val="24"/>
        </w:rPr>
        <w:t>Vilni Lapiņu</w:t>
      </w:r>
      <w:r>
        <w:rPr>
          <w:rFonts w:ascii="Times New Roman" w:eastAsia="Calibri" w:hAnsi="Times New Roman" w:cs="Times New Roman"/>
          <w:noProof/>
          <w:sz w:val="24"/>
          <w:szCs w:val="24"/>
        </w:rPr>
        <w:t xml:space="preserve"> darba līgumu uz nenoteiktu laiku.</w:t>
      </w:r>
    </w:p>
    <w:p w14:paraId="3D9872AB" w14:textId="77777777" w:rsidR="00D01725" w:rsidRDefault="00D01725" w:rsidP="00D01725">
      <w:pPr>
        <w:overflowPunct w:val="0"/>
        <w:autoSpaceDE w:val="0"/>
        <w:autoSpaceDN w:val="0"/>
        <w:adjustRightInd w:val="0"/>
        <w:spacing w:line="360"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3. UZDOT Gulbenes novada Centrālās pārvaldes Juridiskās un  </w:t>
      </w:r>
      <w:proofErr w:type="spellStart"/>
      <w:r>
        <w:rPr>
          <w:rFonts w:ascii="Times New Roman" w:eastAsia="Calibri" w:hAnsi="Times New Roman" w:cs="Times New Roman"/>
          <w:sz w:val="24"/>
          <w:szCs w:val="24"/>
        </w:rPr>
        <w:t>personālvadības</w:t>
      </w:r>
      <w:proofErr w:type="spellEnd"/>
      <w:r>
        <w:rPr>
          <w:rFonts w:ascii="Times New Roman" w:eastAsia="Calibri" w:hAnsi="Times New Roman" w:cs="Times New Roman"/>
          <w:sz w:val="24"/>
          <w:szCs w:val="24"/>
        </w:rPr>
        <w:t xml:space="preserve"> nodaļai informēt Valsts ieņēmumu dienestu par valsts amatpersonas statusu šā lēmuma 1.punktā minētajai personai.  </w:t>
      </w:r>
    </w:p>
    <w:p w14:paraId="1C73DE45" w14:textId="77777777" w:rsidR="00D01725" w:rsidRPr="00614394" w:rsidRDefault="00D01725" w:rsidP="00D01725">
      <w:pPr>
        <w:pStyle w:val="Default"/>
        <w:rPr>
          <w:szCs w:val="24"/>
        </w:rPr>
      </w:pPr>
    </w:p>
    <w:p w14:paraId="2422AFDF" w14:textId="46F3DE2B" w:rsidR="00D01725" w:rsidRPr="00614394" w:rsidRDefault="00D01725" w:rsidP="00D01725">
      <w:pPr>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domes priekšsēdētājs</w:t>
      </w:r>
      <w:r w:rsidR="005E0F29">
        <w:rPr>
          <w:rFonts w:ascii="Times New Roman" w:eastAsia="Times New Roman" w:hAnsi="Times New Roman" w:cs="Times New Roman"/>
          <w:kern w:val="0"/>
          <w:sz w:val="24"/>
          <w:szCs w:val="24"/>
          <w:lang w:eastAsia="lv-LV"/>
          <w14:ligatures w14:val="none"/>
        </w:rPr>
        <w:tab/>
      </w:r>
      <w:r w:rsidR="005E0F29">
        <w:rPr>
          <w:rFonts w:ascii="Times New Roman" w:eastAsia="Times New Roman" w:hAnsi="Times New Roman" w:cs="Times New Roman"/>
          <w:kern w:val="0"/>
          <w:sz w:val="24"/>
          <w:szCs w:val="24"/>
          <w:lang w:eastAsia="lv-LV"/>
          <w14:ligatures w14:val="none"/>
        </w:rPr>
        <w:tab/>
      </w:r>
      <w:r w:rsidR="005E0F29">
        <w:rPr>
          <w:rFonts w:ascii="Times New Roman" w:eastAsia="Times New Roman" w:hAnsi="Times New Roman" w:cs="Times New Roman"/>
          <w:kern w:val="0"/>
          <w:sz w:val="24"/>
          <w:szCs w:val="24"/>
          <w:lang w:eastAsia="lv-LV"/>
          <w14:ligatures w14:val="none"/>
        </w:rPr>
        <w:tab/>
      </w:r>
      <w:r w:rsidR="005E0F29">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r>
      <w:proofErr w:type="spellStart"/>
      <w:r w:rsidRPr="00614394">
        <w:rPr>
          <w:rFonts w:ascii="Times New Roman" w:eastAsia="Times New Roman" w:hAnsi="Times New Roman" w:cs="Times New Roman"/>
          <w:kern w:val="0"/>
          <w:sz w:val="24"/>
          <w:szCs w:val="24"/>
          <w:lang w:eastAsia="lv-LV"/>
          <w14:ligatures w14:val="none"/>
        </w:rPr>
        <w:t>A.Caunītis</w:t>
      </w:r>
      <w:proofErr w:type="spellEnd"/>
    </w:p>
    <w:p w14:paraId="61C1B755" w14:textId="77777777" w:rsidR="00D01725" w:rsidRPr="00614394" w:rsidRDefault="00D01725" w:rsidP="00D01725">
      <w:pPr>
        <w:pStyle w:val="Default"/>
        <w:rPr>
          <w:szCs w:val="24"/>
        </w:rPr>
      </w:pPr>
    </w:p>
    <w:p w14:paraId="5FA30FFE" w14:textId="77777777" w:rsidR="00D01725" w:rsidRPr="00614394" w:rsidRDefault="00D01725" w:rsidP="00D01725">
      <w:pPr>
        <w:pStyle w:val="Default"/>
        <w:rPr>
          <w:color w:val="000000"/>
          <w:szCs w:val="24"/>
        </w:rPr>
      </w:pPr>
    </w:p>
    <w:p w14:paraId="0DA9747E" w14:textId="77777777" w:rsidR="00D01725" w:rsidRPr="00614394" w:rsidRDefault="00D01725" w:rsidP="00D01725">
      <w:pPr>
        <w:spacing w:after="0"/>
        <w:rPr>
          <w:rFonts w:ascii="Times New Roman" w:eastAsia="Times New Roman" w:hAnsi="Times New Roman" w:cs="Times New Roman"/>
          <w:sz w:val="24"/>
          <w:szCs w:val="24"/>
        </w:rPr>
      </w:pPr>
    </w:p>
    <w:p w14:paraId="38E6CADC" w14:textId="77777777" w:rsidR="00D01725" w:rsidRDefault="00D01725" w:rsidP="00D01725"/>
    <w:p w14:paraId="09011F89" w14:textId="77777777" w:rsidR="00D01725" w:rsidRDefault="00D01725" w:rsidP="00D01725"/>
    <w:p w14:paraId="1D58D45C" w14:textId="77777777" w:rsidR="005D20C2" w:rsidRDefault="005D20C2"/>
    <w:sectPr w:rsidR="005D20C2" w:rsidSect="00D0172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9D"/>
    <w:rsid w:val="000225A9"/>
    <w:rsid w:val="003B2421"/>
    <w:rsid w:val="0049528F"/>
    <w:rsid w:val="00520128"/>
    <w:rsid w:val="005D20C2"/>
    <w:rsid w:val="005E0F29"/>
    <w:rsid w:val="00623858"/>
    <w:rsid w:val="007074C7"/>
    <w:rsid w:val="00A9696D"/>
    <w:rsid w:val="00B84F3E"/>
    <w:rsid w:val="00BC5AAA"/>
    <w:rsid w:val="00C57CCD"/>
    <w:rsid w:val="00D01725"/>
    <w:rsid w:val="00D6309D"/>
    <w:rsid w:val="00FF72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B83CA"/>
  <w15:chartTrackingRefBased/>
  <w15:docId w15:val="{8762146A-2510-4A00-960F-4E62187E0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01725"/>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D01725"/>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D0172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1886</Words>
  <Characters>1076</Characters>
  <Application>Microsoft Office Word</Application>
  <DocSecurity>0</DocSecurity>
  <Lines>8</Lines>
  <Paragraphs>5</Paragraphs>
  <ScaleCrop>false</ScaleCrop>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2024-09-02T11:28:00Z</cp:lastPrinted>
  <dcterms:created xsi:type="dcterms:W3CDTF">2024-09-05T06:25:00Z</dcterms:created>
  <dcterms:modified xsi:type="dcterms:W3CDTF">2024-09-05T10:52:00Z</dcterms:modified>
</cp:coreProperties>
</file>