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F5644A">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F5644A">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F5644A">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F5644A">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F5644A">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F5644A"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F5644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FB9786C" w:rsidR="004136CA" w:rsidRDefault="00F5644A">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A7A41">
              <w:rPr>
                <w:rFonts w:ascii="Times New Roman" w:hAnsi="Times New Roman" w:cs="Times New Roman"/>
                <w:b/>
                <w:sz w:val="24"/>
                <w:szCs w:val="24"/>
              </w:rPr>
              <w:t>26.septembrī</w:t>
            </w:r>
          </w:p>
        </w:tc>
        <w:tc>
          <w:tcPr>
            <w:tcW w:w="4678" w:type="dxa"/>
          </w:tcPr>
          <w:p w14:paraId="75734EF7" w14:textId="0755FC24" w:rsidR="004136CA" w:rsidRDefault="00F5644A">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0A153E">
              <w:rPr>
                <w:rFonts w:ascii="Times New Roman" w:hAnsi="Times New Roman" w:cs="Times New Roman"/>
                <w:b/>
                <w:sz w:val="24"/>
                <w:szCs w:val="24"/>
              </w:rPr>
              <w:t>566</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A71DCAE" w:rsidR="004136CA" w:rsidRDefault="00F5644A">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0A153E">
              <w:rPr>
                <w:rFonts w:ascii="Times New Roman" w:hAnsi="Times New Roman" w:cs="Times New Roman"/>
                <w:b/>
                <w:sz w:val="24"/>
                <w:szCs w:val="24"/>
              </w:rPr>
              <w:t>17</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0A153E">
              <w:rPr>
                <w:rFonts w:ascii="Times New Roman" w:hAnsi="Times New Roman" w:cs="Times New Roman"/>
                <w:b/>
                <w:sz w:val="24"/>
                <w:szCs w:val="24"/>
              </w:rPr>
              <w:t>42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7ADBB953" w14:textId="050AFDEB" w:rsidR="00FC0ACA" w:rsidRDefault="0036003E" w:rsidP="001A7A41">
      <w:pPr>
        <w:spacing w:after="120" w:line="276" w:lineRule="auto"/>
        <w:jc w:val="center"/>
        <w:rPr>
          <w:rFonts w:ascii="Times New Roman" w:hAnsi="Times New Roman" w:cs="Times New Roman"/>
          <w:b/>
          <w:color w:val="000000"/>
          <w:sz w:val="24"/>
          <w:szCs w:val="24"/>
        </w:rPr>
      </w:pPr>
      <w:bookmarkStart w:id="0" w:name="_Hlk178590093"/>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8C55E3" w:rsidRPr="008C55E3">
        <w:rPr>
          <w:rFonts w:ascii="Times New Roman" w:hAnsi="Times New Roman" w:cs="Times New Roman"/>
          <w:b/>
          <w:color w:val="000000"/>
          <w:sz w:val="24"/>
          <w:szCs w:val="24"/>
        </w:rPr>
        <w:t>Mercedes</w:t>
      </w:r>
      <w:proofErr w:type="spellEnd"/>
      <w:r w:rsidR="008C55E3" w:rsidRPr="008C55E3">
        <w:rPr>
          <w:rFonts w:ascii="Times New Roman" w:hAnsi="Times New Roman" w:cs="Times New Roman"/>
          <w:b/>
          <w:color w:val="000000"/>
          <w:sz w:val="24"/>
          <w:szCs w:val="24"/>
        </w:rPr>
        <w:t xml:space="preserve"> Benz </w:t>
      </w:r>
      <w:proofErr w:type="spellStart"/>
      <w:r w:rsidR="008C55E3" w:rsidRPr="008C55E3">
        <w:rPr>
          <w:rFonts w:ascii="Times New Roman" w:hAnsi="Times New Roman" w:cs="Times New Roman"/>
          <w:b/>
          <w:color w:val="000000"/>
          <w:sz w:val="24"/>
          <w:szCs w:val="24"/>
        </w:rPr>
        <w:t>Sprinter</w:t>
      </w:r>
      <w:proofErr w:type="spellEnd"/>
      <w:r w:rsidR="008C55E3" w:rsidRPr="008C55E3">
        <w:rPr>
          <w:rFonts w:ascii="Times New Roman" w:hAnsi="Times New Roman" w:cs="Times New Roman"/>
          <w:b/>
          <w:color w:val="000000"/>
          <w:sz w:val="24"/>
          <w:szCs w:val="24"/>
        </w:rPr>
        <w:t xml:space="preserve">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bookmarkEnd w:id="0"/>
    <w:p w14:paraId="7AB28BD6" w14:textId="2832FCD9" w:rsidR="001A7A41" w:rsidRDefault="001A7A41" w:rsidP="001A7A41">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4</w:t>
      </w:r>
      <w:r w:rsidRPr="009B3602">
        <w:rPr>
          <w:rFonts w:ascii="Times New Roman" w:hAnsi="Times New Roman" w:cs="Times New Roman"/>
          <w:sz w:val="24"/>
          <w:szCs w:val="24"/>
        </w:rPr>
        <w:t xml:space="preserve">.gada </w:t>
      </w:r>
      <w:r>
        <w:rPr>
          <w:rFonts w:ascii="Times New Roman" w:hAnsi="Times New Roman" w:cs="Times New Roman"/>
          <w:sz w:val="24"/>
          <w:szCs w:val="24"/>
        </w:rPr>
        <w:t>29.augustā</w:t>
      </w:r>
      <w:r w:rsidRPr="009B3602">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9B3602">
        <w:rPr>
          <w:rFonts w:ascii="Times New Roman" w:hAnsi="Times New Roman" w:cs="Times New Roman"/>
          <w:sz w:val="24"/>
          <w:szCs w:val="24"/>
        </w:rPr>
        <w:t>/</w:t>
      </w:r>
      <w:r>
        <w:rPr>
          <w:rFonts w:ascii="Times New Roman" w:hAnsi="Times New Roman" w:cs="Times New Roman"/>
          <w:sz w:val="24"/>
          <w:szCs w:val="24"/>
        </w:rPr>
        <w:t>46</w:t>
      </w:r>
      <w:r w:rsidR="008C55E3">
        <w:rPr>
          <w:rFonts w:ascii="Times New Roman" w:hAnsi="Times New Roman" w:cs="Times New Roman"/>
          <w:sz w:val="24"/>
          <w:szCs w:val="24"/>
        </w:rPr>
        <w:t>8</w:t>
      </w:r>
      <w:r w:rsidRPr="009B3602">
        <w:rPr>
          <w:rFonts w:ascii="Times New Roman" w:hAnsi="Times New Roman" w:cs="Times New Roman"/>
          <w:sz w:val="24"/>
          <w:szCs w:val="24"/>
        </w:rPr>
        <w:t xml:space="preserve"> “</w:t>
      </w:r>
      <w:r w:rsidRPr="001A7A41">
        <w:rPr>
          <w:rFonts w:ascii="Times New Roman" w:hAnsi="Times New Roman" w:cs="Times New Roman"/>
          <w:sz w:val="24"/>
          <w:szCs w:val="24"/>
        </w:rPr>
        <w:t xml:space="preserve">Par kustamās mantas – autobusa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w:t>
      </w:r>
      <w:r w:rsidRPr="001A7A41">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Pr>
          <w:rFonts w:ascii="Times New Roman" w:hAnsi="Times New Roman" w:cs="Times New Roman"/>
          <w:sz w:val="24"/>
          <w:szCs w:val="24"/>
        </w:rPr>
        <w:t>16</w:t>
      </w:r>
      <w:r w:rsidRPr="009B3602">
        <w:rPr>
          <w:rFonts w:ascii="Times New Roman" w:hAnsi="Times New Roman" w:cs="Times New Roman"/>
          <w:sz w:val="24"/>
          <w:szCs w:val="24"/>
        </w:rPr>
        <w:t xml:space="preserve">; </w:t>
      </w:r>
      <w:r>
        <w:rPr>
          <w:rFonts w:ascii="Times New Roman" w:hAnsi="Times New Roman" w:cs="Times New Roman"/>
          <w:sz w:val="24"/>
          <w:szCs w:val="24"/>
        </w:rPr>
        <w:t>2</w:t>
      </w:r>
      <w:r w:rsidR="008C55E3">
        <w:rPr>
          <w:rFonts w:ascii="Times New Roman" w:hAnsi="Times New Roman" w:cs="Times New Roman"/>
          <w:sz w:val="24"/>
          <w:szCs w:val="24"/>
        </w:rPr>
        <w:t>6</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141406">
        <w:rPr>
          <w:rFonts w:ascii="Times New Roman" w:hAnsi="Times New Roman" w:cs="Times New Roman"/>
          <w:sz w:val="24"/>
          <w:szCs w:val="24"/>
        </w:rPr>
        <w:t xml:space="preserve"> </w:t>
      </w:r>
      <w:r w:rsidR="00B619F5" w:rsidRPr="00213352">
        <w:rPr>
          <w:rFonts w:ascii="Times New Roman" w:hAnsi="Times New Roman" w:cs="Times New Roman"/>
          <w:sz w:val="24"/>
          <w:szCs w:val="24"/>
        </w:rPr>
        <w:t xml:space="preserve">2024.gada 13.augustā rīkoto Gulbenes novada pašvaldības kustamās mantas – autobusa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B619F5" w:rsidRPr="0002230D">
        <w:rPr>
          <w:rFonts w:ascii="Times New Roman" w:hAnsi="Times New Roman" w:cs="Times New Roman"/>
          <w:sz w:val="24"/>
          <w:szCs w:val="24"/>
        </w:rPr>
        <w:t>)</w:t>
      </w:r>
      <w:r w:rsidR="00B619F5">
        <w:rPr>
          <w:rFonts w:ascii="Times New Roman" w:hAnsi="Times New Roman" w:cs="Times New Roman"/>
          <w:sz w:val="24"/>
          <w:szCs w:val="24"/>
        </w:rPr>
        <w:t xml:space="preserve"> (turpmāk – Kustamā manta)</w:t>
      </w:r>
      <w:r w:rsidR="00B619F5" w:rsidRPr="001574DE">
        <w:rPr>
          <w:rFonts w:ascii="Times New Roman" w:hAnsi="Times New Roman" w:cs="Times New Roman"/>
          <w:sz w:val="24"/>
          <w:szCs w:val="24"/>
        </w:rPr>
        <w:t>, trešo izsoli par nesekmīgu</w:t>
      </w:r>
      <w:r>
        <w:rPr>
          <w:rFonts w:ascii="Times New Roman" w:hAnsi="Times New Roman" w:cs="Times New Roman"/>
          <w:sz w:val="24"/>
          <w:szCs w:val="24"/>
        </w:rPr>
        <w:t xml:space="preserve">, un uzdeva </w:t>
      </w:r>
      <w:r w:rsidRPr="00141406">
        <w:rPr>
          <w:rFonts w:ascii="Times New Roman" w:hAnsi="Times New Roman" w:cs="Times New Roman"/>
          <w:sz w:val="24"/>
          <w:szCs w:val="24"/>
        </w:rPr>
        <w:t xml:space="preserve">Gulbenes novada pašvaldības īpašuma novērtēšanas un izsoļu komisijai organizēt lēmuma </w:t>
      </w:r>
      <w:r w:rsidR="00B619F5">
        <w:rPr>
          <w:rFonts w:ascii="Times New Roman" w:hAnsi="Times New Roman" w:cs="Times New Roman"/>
          <w:sz w:val="24"/>
          <w:szCs w:val="24"/>
        </w:rPr>
        <w:t xml:space="preserve">kustamās mantas </w:t>
      </w:r>
      <w:r w:rsidRPr="00141406">
        <w:rPr>
          <w:rFonts w:ascii="Times New Roman" w:hAnsi="Times New Roman" w:cs="Times New Roman"/>
          <w:sz w:val="24"/>
          <w:szCs w:val="24"/>
        </w:rPr>
        <w:t>atkārtotu novērtēšanu, izsoles sākumcenas noteikšanu un iesniegt to apstiprināšanai Gulbenes novada</w:t>
      </w:r>
      <w:r>
        <w:rPr>
          <w:rFonts w:ascii="Times New Roman" w:hAnsi="Times New Roman" w:cs="Times New Roman"/>
          <w:sz w:val="24"/>
          <w:szCs w:val="24"/>
        </w:rPr>
        <w:t xml:space="preserve"> pašvaldības</w:t>
      </w:r>
      <w:r w:rsidRPr="00141406">
        <w:rPr>
          <w:rFonts w:ascii="Times New Roman" w:hAnsi="Times New Roman" w:cs="Times New Roman"/>
          <w:sz w:val="24"/>
          <w:szCs w:val="24"/>
        </w:rPr>
        <w:t xml:space="preserve"> domes sēdē</w:t>
      </w:r>
      <w:r>
        <w:rPr>
          <w:rFonts w:ascii="Times New Roman" w:hAnsi="Times New Roman" w:cs="Times New Roman"/>
          <w:sz w:val="24"/>
          <w:szCs w:val="24"/>
        </w:rPr>
        <w:t>.</w:t>
      </w:r>
    </w:p>
    <w:p w14:paraId="48F73410" w14:textId="2DCFED73"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9.septembrī</w:t>
      </w:r>
      <w:r w:rsidRPr="00C41F80">
        <w:rPr>
          <w:rFonts w:ascii="Times New Roman" w:hAnsi="Times New Roman" w:cs="Times New Roman"/>
          <w:sz w:val="24"/>
          <w:szCs w:val="24"/>
        </w:rPr>
        <w:t xml:space="preserve"> sauszemes transportlīdzekļu tehniskais eksperts </w:t>
      </w:r>
      <w:r w:rsidR="00B619F5">
        <w:rPr>
          <w:rFonts w:ascii="Times New Roman" w:hAnsi="Times New Roman" w:cs="Times New Roman"/>
          <w:sz w:val="24"/>
          <w:szCs w:val="24"/>
        </w:rPr>
        <w:t>Guntis Caune</w:t>
      </w:r>
      <w:r>
        <w:rPr>
          <w:rFonts w:ascii="Times New Roman" w:hAnsi="Times New Roman" w:cs="Times New Roman"/>
          <w:sz w:val="24"/>
          <w:szCs w:val="24"/>
        </w:rPr>
        <w:t xml:space="preserve"> (sertifikāts AA Nr.</w:t>
      </w:r>
      <w:r w:rsidR="00B619F5">
        <w:rPr>
          <w:rFonts w:ascii="Times New Roman" w:hAnsi="Times New Roman" w:cs="Times New Roman"/>
          <w:sz w:val="24"/>
          <w:szCs w:val="24"/>
        </w:rPr>
        <w:t>12</w:t>
      </w:r>
      <w:r w:rsidRPr="00C41F80">
        <w:rPr>
          <w:rFonts w:ascii="Times New Roman" w:hAnsi="Times New Roman" w:cs="Times New Roman"/>
          <w:sz w:val="24"/>
          <w:szCs w:val="24"/>
        </w:rPr>
        <w:t>8, spēkā līd</w:t>
      </w:r>
      <w:r w:rsidR="00B619F5">
        <w:rPr>
          <w:rFonts w:ascii="Times New Roman" w:hAnsi="Times New Roman" w:cs="Times New Roman"/>
          <w:sz w:val="24"/>
          <w:szCs w:val="24"/>
        </w:rPr>
        <w:t>z</w:t>
      </w:r>
      <w:r w:rsidR="00B619F5" w:rsidRPr="00B619F5">
        <w:rPr>
          <w:rFonts w:ascii="Times New Roman" w:hAnsi="Times New Roman" w:cs="Times New Roman"/>
          <w:sz w:val="24"/>
          <w:szCs w:val="24"/>
        </w:rPr>
        <w:t xml:space="preserve"> </w:t>
      </w:r>
      <w:r w:rsidRPr="00C41F80">
        <w:rPr>
          <w:rFonts w:ascii="Times New Roman" w:hAnsi="Times New Roman" w:cs="Times New Roman"/>
          <w:sz w:val="24"/>
          <w:szCs w:val="24"/>
        </w:rPr>
        <w:t>202</w:t>
      </w:r>
      <w:r w:rsidR="00B619F5">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13.septembrim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8C55E3">
        <w:rPr>
          <w:rFonts w:ascii="Times New Roman" w:hAnsi="Times New Roman" w:cs="Times New Roman"/>
          <w:sz w:val="24"/>
          <w:szCs w:val="24"/>
        </w:rPr>
        <w:t>1505</w:t>
      </w:r>
      <w:r w:rsidRPr="00C41F80">
        <w:rPr>
          <w:rFonts w:ascii="Times New Roman" w:hAnsi="Times New Roman" w:cs="Times New Roman"/>
          <w:sz w:val="24"/>
          <w:szCs w:val="24"/>
        </w:rPr>
        <w:t xml:space="preserve"> EUR (</w:t>
      </w:r>
      <w:r w:rsidR="008C55E3">
        <w:rPr>
          <w:rFonts w:ascii="Times New Roman" w:hAnsi="Times New Roman" w:cs="Times New Roman"/>
          <w:sz w:val="24"/>
          <w:szCs w:val="24"/>
        </w:rPr>
        <w:t>viens</w:t>
      </w:r>
      <w:r>
        <w:rPr>
          <w:rFonts w:ascii="Times New Roman" w:hAnsi="Times New Roman" w:cs="Times New Roman"/>
          <w:sz w:val="24"/>
          <w:szCs w:val="24"/>
        </w:rPr>
        <w:t xml:space="preserve"> tūksto</w:t>
      </w:r>
      <w:r w:rsidR="008C55E3">
        <w:rPr>
          <w:rFonts w:ascii="Times New Roman" w:hAnsi="Times New Roman" w:cs="Times New Roman"/>
          <w:sz w:val="24"/>
          <w:szCs w:val="24"/>
        </w:rPr>
        <w:t>tis pieci simti pieci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537B6C48" w14:textId="5C96CB6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sidR="00F5644A">
        <w:rPr>
          <w:rFonts w:ascii="Times New Roman" w:hAnsi="Times New Roman" w:cs="Times New Roman"/>
          <w:sz w:val="24"/>
          <w:szCs w:val="24"/>
        </w:rPr>
        <w:t xml:space="preserve">. Minētā </w:t>
      </w:r>
      <w:r>
        <w:rPr>
          <w:rFonts w:ascii="Times New Roman" w:hAnsi="Times New Roman" w:cs="Times New Roman"/>
          <w:sz w:val="24"/>
          <w:szCs w:val="24"/>
        </w:rPr>
        <w:t xml:space="preserve">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8A4ADD2" w14:textId="77777777" w:rsidR="00F5644A"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sidR="00F5644A">
        <w:rPr>
          <w:rFonts w:ascii="Times New Roman" w:hAnsi="Times New Roman" w:cs="Times New Roman"/>
          <w:sz w:val="24"/>
          <w:szCs w:val="24"/>
        </w:rPr>
        <w:t xml:space="preserve">9.panta trešo daļu </w:t>
      </w:r>
      <w:r>
        <w:rPr>
          <w:rFonts w:ascii="Times New Roman" w:hAnsi="Times New Roman" w:cs="Times New Roman"/>
          <w:sz w:val="24"/>
          <w:szCs w:val="24"/>
        </w:rPr>
        <w:t>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4CE010A3" w14:textId="4B5C8862" w:rsidR="00927617" w:rsidRDefault="00F5644A" w:rsidP="00927617">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w:t>
      </w:r>
      <w:r w:rsidR="00927617">
        <w:rPr>
          <w:rFonts w:ascii="Times New Roman" w:hAnsi="Times New Roman" w:cs="Times New Roman"/>
          <w:sz w:val="24"/>
          <w:szCs w:val="24"/>
        </w:rPr>
        <w:t>likuma 10.panta pirmajā daļā noteikts, ka i</w:t>
      </w:r>
      <w:r w:rsidR="00927617"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 xml:space="preserve">kustamā īpašuma izsoles </w:t>
      </w:r>
      <w:r w:rsidR="00927617" w:rsidRPr="00927617">
        <w:rPr>
          <w:rFonts w:ascii="Times New Roman" w:hAnsi="Times New Roman" w:cs="Times New Roman"/>
          <w:sz w:val="24"/>
          <w:szCs w:val="24"/>
        </w:rPr>
        <w:lastRenderedPageBreak/>
        <w:t>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6CC68C80"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12.septembra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B619F5">
        <w:rPr>
          <w:rFonts w:ascii="Times New Roman" w:hAnsi="Times New Roman" w:cs="Times New Roman"/>
          <w:sz w:val="24"/>
          <w:szCs w:val="24"/>
        </w:rPr>
        <w:t xml:space="preserve"> “Par </w:t>
      </w:r>
      <w:r w:rsidR="00B619F5" w:rsidRPr="00B619F5">
        <w:rPr>
          <w:rFonts w:ascii="Times New Roman" w:hAnsi="Times New Roman" w:cs="Times New Roman"/>
          <w:sz w:val="24"/>
          <w:szCs w:val="24"/>
        </w:rPr>
        <w:t xml:space="preserve">kustamās mantas - autobusa </w:t>
      </w:r>
      <w:proofErr w:type="spellStart"/>
      <w:r w:rsidR="00D26351" w:rsidRPr="00D26351">
        <w:rPr>
          <w:rFonts w:ascii="Times New Roman" w:hAnsi="Times New Roman" w:cs="Times New Roman"/>
          <w:sz w:val="24"/>
          <w:szCs w:val="24"/>
        </w:rPr>
        <w:t>Mercedes</w:t>
      </w:r>
      <w:proofErr w:type="spellEnd"/>
      <w:r w:rsidR="00D26351" w:rsidRPr="00D26351">
        <w:rPr>
          <w:rFonts w:ascii="Times New Roman" w:hAnsi="Times New Roman" w:cs="Times New Roman"/>
          <w:sz w:val="24"/>
          <w:szCs w:val="24"/>
        </w:rPr>
        <w:t xml:space="preserve"> Benz </w:t>
      </w:r>
      <w:proofErr w:type="spellStart"/>
      <w:r w:rsidR="00D26351" w:rsidRPr="00D26351">
        <w:rPr>
          <w:rFonts w:ascii="Times New Roman" w:hAnsi="Times New Roman" w:cs="Times New Roman"/>
          <w:sz w:val="24"/>
          <w:szCs w:val="24"/>
        </w:rPr>
        <w:t>Sprinter</w:t>
      </w:r>
      <w:proofErr w:type="spellEnd"/>
      <w:r w:rsidR="00D26351" w:rsidRPr="00D26351">
        <w:rPr>
          <w:rFonts w:ascii="Times New Roman" w:hAnsi="Times New Roman" w:cs="Times New Roman"/>
          <w:sz w:val="24"/>
          <w:szCs w:val="24"/>
        </w:rPr>
        <w:t xml:space="preserve"> 315 (valsts reģistrācijas numurs GT5404</w:t>
      </w:r>
      <w:r w:rsidR="00B619F5" w:rsidRPr="00B619F5">
        <w:rPr>
          <w:rFonts w:ascii="Times New Roman" w:hAnsi="Times New Roman" w:cs="Times New Roman"/>
          <w:sz w:val="24"/>
          <w:szCs w:val="24"/>
        </w:rPr>
        <w:t>) pirmās izsoles sākumcenas noteikšanu</w:t>
      </w:r>
      <w:r w:rsidR="00B619F5">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B619F5">
        <w:rPr>
          <w:rFonts w:ascii="Times New Roman" w:hAnsi="Times New Roman" w:cs="Times New Roman"/>
          <w:sz w:val="24"/>
          <w:szCs w:val="24"/>
        </w:rPr>
        <w:t>25</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B619F5">
        <w:rPr>
          <w:rFonts w:ascii="Times New Roman" w:hAnsi="Times New Roman" w:cs="Times New Roman"/>
          <w:sz w:val="24"/>
          <w:szCs w:val="24"/>
        </w:rPr>
        <w:t>1</w:t>
      </w:r>
      <w:r w:rsidR="00D26351">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Publiskas personas mantas atsavināšanas likuma 3.</w:t>
      </w:r>
      <w:r w:rsidR="00FC0ACA" w:rsidRPr="00A7420B">
        <w:rPr>
          <w:rFonts w:ascii="Times New Roman" w:hAnsi="Times New Roman" w:cs="Times New Roman"/>
          <w:sz w:val="24"/>
          <w:szCs w:val="24"/>
        </w:rPr>
        <w:t>panta pirm</w:t>
      </w:r>
      <w:r w:rsidR="00FC0ACA">
        <w:rPr>
          <w:rFonts w:ascii="Times New Roman" w:hAnsi="Times New Roman" w:cs="Times New Roman"/>
          <w:sz w:val="24"/>
          <w:szCs w:val="24"/>
        </w:rPr>
        <w:t>ās</w:t>
      </w:r>
      <w:r w:rsidR="00FC0ACA" w:rsidRPr="00A7420B">
        <w:rPr>
          <w:rFonts w:ascii="Times New Roman" w:hAnsi="Times New Roman" w:cs="Times New Roman"/>
          <w:sz w:val="24"/>
          <w:szCs w:val="24"/>
        </w:rPr>
        <w:t xml:space="preserve"> daļas 1.punkt</w:t>
      </w:r>
      <w:r w:rsidR="00FC0ACA">
        <w:rPr>
          <w:rFonts w:ascii="Times New Roman" w:hAnsi="Times New Roman" w:cs="Times New Roman"/>
          <w:sz w:val="24"/>
          <w:szCs w:val="24"/>
        </w:rPr>
        <w:t xml:space="preserve">u un otro daļu, 9.panta trešo daļu, </w:t>
      </w:r>
      <w:r w:rsidR="00FC0ACA" w:rsidRPr="00A7420B">
        <w:rPr>
          <w:rFonts w:ascii="Times New Roman" w:hAnsi="Times New Roman" w:cs="Times New Roman"/>
          <w:sz w:val="24"/>
          <w:szCs w:val="24"/>
        </w:rPr>
        <w:t>10.</w:t>
      </w:r>
      <w:r w:rsidR="00FC0ACA">
        <w:rPr>
          <w:rFonts w:ascii="Times New Roman" w:hAnsi="Times New Roman" w:cs="Times New Roman"/>
          <w:sz w:val="24"/>
          <w:szCs w:val="24"/>
        </w:rPr>
        <w:t xml:space="preserve"> un </w:t>
      </w:r>
      <w:r w:rsidR="00FC0ACA" w:rsidRPr="00A7420B">
        <w:rPr>
          <w:rFonts w:ascii="Times New Roman" w:hAnsi="Times New Roman" w:cs="Times New Roman"/>
          <w:sz w:val="24"/>
          <w:szCs w:val="24"/>
        </w:rPr>
        <w:t>15.pantu</w:t>
      </w:r>
      <w:r w:rsidR="00FC0ACA">
        <w:rPr>
          <w:rFonts w:ascii="Times New Roman" w:hAnsi="Times New Roman" w:cs="Times New Roman"/>
          <w:sz w:val="24"/>
          <w:szCs w:val="24"/>
        </w:rPr>
        <w:t xml:space="preserve">, </w:t>
      </w:r>
      <w:r w:rsidR="008B54DB">
        <w:rPr>
          <w:rFonts w:ascii="Times New Roman" w:hAnsi="Times New Roman" w:cs="Times New Roman"/>
          <w:sz w:val="24"/>
          <w:szCs w:val="24"/>
        </w:rPr>
        <w:t xml:space="preserve">Gulbenes novada </w:t>
      </w:r>
      <w:r w:rsidR="008B54DB" w:rsidRPr="00D10A05">
        <w:rPr>
          <w:rFonts w:ascii="Times New Roman" w:hAnsi="Times New Roman" w:cs="Times New Roman"/>
          <w:color w:val="000000"/>
          <w:sz w:val="24"/>
          <w:szCs w:val="24"/>
        </w:rPr>
        <w:t xml:space="preserve">pašvaldības domes </w:t>
      </w:r>
      <w:r w:rsidR="008B54DB">
        <w:rPr>
          <w:rFonts w:ascii="Times New Roman" w:hAnsi="Times New Roman" w:cs="Times New Roman"/>
          <w:sz w:val="24"/>
          <w:szCs w:val="24"/>
          <w:shd w:val="clear" w:color="auto" w:fill="FFFFFF"/>
        </w:rPr>
        <w:t xml:space="preserve">Attīstības un tautsaimniecības komitejas, un Finanšu komitejas </w:t>
      </w:r>
      <w:r w:rsidR="008B54DB">
        <w:rPr>
          <w:rFonts w:ascii="Times New Roman" w:hAnsi="Times New Roman" w:cs="Times New Roman"/>
          <w:sz w:val="24"/>
          <w:szCs w:val="24"/>
        </w:rPr>
        <w:t xml:space="preserve">ieteikumu, </w:t>
      </w:r>
      <w:r w:rsidR="008B54DB" w:rsidRPr="00FC7F25">
        <w:rPr>
          <w:rFonts w:ascii="Times New Roman" w:hAnsi="Times New Roman" w:cs="Times New Roman"/>
          <w:sz w:val="24"/>
          <w:szCs w:val="24"/>
        </w:rPr>
        <w:t>atklāti balsojot</w:t>
      </w:r>
      <w:r w:rsidR="008B54DB">
        <w:rPr>
          <w:rFonts w:ascii="Times New Roman" w:hAnsi="Times New Roman" w:cs="Times New Roman"/>
          <w:sz w:val="24"/>
          <w:szCs w:val="24"/>
        </w:rPr>
        <w:t>:</w:t>
      </w:r>
      <w:r w:rsidR="008B54DB" w:rsidRPr="00F60027">
        <w:rPr>
          <w:rFonts w:ascii="Times New Roman" w:hAnsi="Times New Roman" w:cs="Times New Roman"/>
          <w:noProof/>
          <w:sz w:val="24"/>
          <w:szCs w:val="24"/>
        </w:rPr>
        <w:t xml:space="preserve"> </w:t>
      </w:r>
      <w:r w:rsidR="008B54DB" w:rsidRPr="0049681C">
        <w:rPr>
          <w:rFonts w:ascii="Times New Roman" w:hAnsi="Times New Roman" w:cs="Times New Roman"/>
          <w:noProof/>
          <w:sz w:val="24"/>
          <w:szCs w:val="24"/>
        </w:rPr>
        <w:t>ar balsīm “Par” ( ), “Pret” – , “Atturas” – , “Nepiedalās” – , Gulbenes novada pašvaldības dome</w:t>
      </w:r>
      <w:r w:rsidR="008B54DB" w:rsidRPr="008A1327">
        <w:rPr>
          <w:rFonts w:ascii="Times New Roman" w:hAnsi="Times New Roman" w:cs="Times New Roman"/>
          <w:sz w:val="24"/>
          <w:szCs w:val="24"/>
        </w:rPr>
        <w:t xml:space="preserve"> NOLEMJ</w:t>
      </w:r>
      <w:r w:rsidR="00A34002">
        <w:rPr>
          <w:rFonts w:ascii="Times New Roman" w:hAnsi="Times New Roman" w:cs="Times New Roman"/>
          <w:sz w:val="24"/>
          <w:szCs w:val="24"/>
        </w:rPr>
        <w:t>:</w:t>
      </w:r>
    </w:p>
    <w:p w14:paraId="271C1D16" w14:textId="40260D83"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īpašumā esošās kustamās mantas –</w:t>
      </w:r>
      <w:r w:rsidR="00F03B05">
        <w:rPr>
          <w:rFonts w:ascii="Times New Roman" w:hAnsi="Times New Roman" w:cs="Times New Roman"/>
          <w:sz w:val="24"/>
          <w:szCs w:val="24"/>
        </w:rPr>
        <w:t xml:space="preserve"> pasažieru autobusa</w:t>
      </w:r>
      <w:r w:rsidR="00F03B05" w:rsidRPr="008A3F87">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60BEDE66"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8C55E3">
        <w:rPr>
          <w:rFonts w:ascii="Times New Roman" w:hAnsi="Times New Roman" w:cs="Times New Roman"/>
          <w:sz w:val="24"/>
          <w:szCs w:val="24"/>
        </w:rPr>
        <w:t>1505</w:t>
      </w:r>
      <w:r w:rsidR="008C55E3" w:rsidRPr="00C41F80">
        <w:rPr>
          <w:rFonts w:ascii="Times New Roman" w:hAnsi="Times New Roman" w:cs="Times New Roman"/>
          <w:sz w:val="24"/>
          <w:szCs w:val="24"/>
        </w:rPr>
        <w:t xml:space="preserve"> EUR (</w:t>
      </w:r>
      <w:r w:rsidR="008C55E3">
        <w:rPr>
          <w:rFonts w:ascii="Times New Roman" w:hAnsi="Times New Roman" w:cs="Times New Roman"/>
          <w:sz w:val="24"/>
          <w:szCs w:val="24"/>
        </w:rPr>
        <w:t xml:space="preserve">viens tūkstotis pieci simti pieci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0A8E2A15" w:rsidR="004136CA" w:rsidRDefault="00F5644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FC0ACA">
        <w:rPr>
          <w:rFonts w:ascii="Times New Roman" w:hAnsi="Times New Roman" w:cs="Times New Roman"/>
          <w:sz w:val="24"/>
          <w:szCs w:val="24"/>
        </w:rPr>
        <w:t>rīko</w:t>
      </w:r>
      <w:r>
        <w:rPr>
          <w:rFonts w:ascii="Times New Roman" w:hAnsi="Times New Roman" w:cs="Times New Roman"/>
          <w:sz w:val="24"/>
          <w:szCs w:val="24"/>
        </w:rPr>
        <w:t xml:space="preserve">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F5644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F5644A">
      <w:pPr>
        <w:spacing w:after="160" w:line="259" w:lineRule="auto"/>
        <w:rPr>
          <w:rFonts w:ascii="Times New Roman" w:hAnsi="Times New Roman" w:cs="Times New Roman"/>
          <w:sz w:val="24"/>
          <w:szCs w:val="24"/>
        </w:rPr>
      </w:pPr>
      <w:r>
        <w:br w:type="page"/>
      </w:r>
    </w:p>
    <w:p w14:paraId="6A57B2A3" w14:textId="553A5F82" w:rsidR="004136CA" w:rsidRDefault="00F5644A">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B54DB">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F5644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3EF25540"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8C55E3" w:rsidRPr="008C55E3">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p>
    <w:p w14:paraId="5DBB8499" w14:textId="620729FD" w:rsidR="004136CA" w:rsidRDefault="00F5644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F5644A">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6E0038A2" w:rsidR="004136CA" w:rsidRDefault="00F5644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F5644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F5644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63BAE218" w:rsidR="004136CA" w:rsidRDefault="00F5644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(valsts reģistrācijas numurs GT5404) (transportlīdzekļa 1.reģistrācijas datums: 21.09.2007., VIN: WDB9066351S214483</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p>
    <w:p w14:paraId="7C0321F5" w14:textId="77777777" w:rsidR="004136CA" w:rsidRDefault="00F5644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F5644A"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2F61BE6C"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8B54DB">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F5644A"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F5644A">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F5644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F5644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25F60B2E" w:rsidR="004136CA" w:rsidRDefault="00F5644A">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8C55E3">
        <w:rPr>
          <w:rFonts w:ascii="Times New Roman" w:hAnsi="Times New Roman" w:cs="Times New Roman"/>
          <w:sz w:val="24"/>
          <w:szCs w:val="24"/>
        </w:rPr>
        <w:t>1505</w:t>
      </w:r>
      <w:r w:rsidR="008C55E3" w:rsidRPr="00C41F80">
        <w:rPr>
          <w:rFonts w:ascii="Times New Roman" w:hAnsi="Times New Roman" w:cs="Times New Roman"/>
          <w:sz w:val="24"/>
          <w:szCs w:val="24"/>
        </w:rPr>
        <w:t xml:space="preserve"> EUR (</w:t>
      </w:r>
      <w:r w:rsidR="008C55E3">
        <w:rPr>
          <w:rFonts w:ascii="Times New Roman" w:hAnsi="Times New Roman" w:cs="Times New Roman"/>
          <w:sz w:val="24"/>
          <w:szCs w:val="24"/>
        </w:rPr>
        <w:t xml:space="preserve">viens tūkstotis pieci simti pieci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6CBC2C4D" w:rsidR="004136CA" w:rsidRDefault="00F5644A">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8C55E3">
        <w:rPr>
          <w:rFonts w:ascii="Times New Roman" w:hAnsi="Times New Roman" w:cs="Times New Roman"/>
          <w:color w:val="000000"/>
          <w:sz w:val="24"/>
          <w:szCs w:val="24"/>
        </w:rPr>
        <w:t>150,50</w:t>
      </w:r>
      <w:r>
        <w:rPr>
          <w:rFonts w:ascii="Times New Roman" w:hAnsi="Times New Roman" w:cs="Times New Roman"/>
          <w:color w:val="222222"/>
          <w:sz w:val="24"/>
          <w:szCs w:val="24"/>
          <w:highlight w:val="white"/>
        </w:rPr>
        <w:t xml:space="preserve"> EUR (</w:t>
      </w:r>
      <w:r w:rsidR="008C55E3">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8C55E3">
        <w:rPr>
          <w:rFonts w:ascii="Times New Roman" w:hAnsi="Times New Roman" w:cs="Times New Roman"/>
          <w:color w:val="222222"/>
          <w:sz w:val="24"/>
          <w:szCs w:val="24"/>
          <w:highlight w:val="white"/>
        </w:rPr>
        <w:t>s piecdesmit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C55E3">
        <w:rPr>
          <w:rFonts w:ascii="Times New Roman" w:hAnsi="Times New Roman" w:cs="Times New Roman"/>
          <w:i/>
          <w:color w:val="222222"/>
          <w:sz w:val="24"/>
          <w:szCs w:val="24"/>
        </w:rPr>
        <w:t xml:space="preserve"> </w:t>
      </w:r>
      <w:r w:rsidR="008C55E3">
        <w:rPr>
          <w:rFonts w:ascii="Times New Roman" w:hAnsi="Times New Roman" w:cs="Times New Roman"/>
          <w:iCs/>
          <w:color w:val="222222"/>
          <w:sz w:val="24"/>
          <w:szCs w:val="24"/>
        </w:rPr>
        <w:t>piecdesmit</w:t>
      </w:r>
      <w:r w:rsidR="008C55E3" w:rsidRPr="008C55E3">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6FF12DB" w:rsidR="004136CA" w:rsidRDefault="00F5644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C55E3">
        <w:rPr>
          <w:rFonts w:ascii="Times New Roman" w:hAnsi="Times New Roman" w:cs="Times New Roman"/>
          <w:sz w:val="24"/>
          <w:szCs w:val="24"/>
        </w:rPr>
        <w:t>75</w:t>
      </w:r>
      <w:r w:rsidR="008B54DB">
        <w:rPr>
          <w:rFonts w:ascii="Times New Roman" w:hAnsi="Times New Roman" w:cs="Times New Roman"/>
          <w:sz w:val="24"/>
          <w:szCs w:val="24"/>
        </w:rPr>
        <w:t xml:space="preserve"> </w:t>
      </w:r>
      <w:r>
        <w:rPr>
          <w:rFonts w:ascii="Times New Roman" w:hAnsi="Times New Roman" w:cs="Times New Roman"/>
          <w:sz w:val="24"/>
          <w:szCs w:val="24"/>
        </w:rPr>
        <w:t>EUR (</w:t>
      </w:r>
      <w:r w:rsidR="008C55E3">
        <w:rPr>
          <w:rFonts w:ascii="Times New Roman" w:hAnsi="Times New Roman" w:cs="Times New Roman"/>
          <w:sz w:val="24"/>
          <w:szCs w:val="24"/>
        </w:rPr>
        <w:t>septiņdesmit 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B834FA3" w:rsidR="004136CA" w:rsidRDefault="00F5644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6F16D80B" w14:textId="77777777" w:rsidR="004136CA" w:rsidRDefault="00F5644A">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F5644A">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3484CD0" w:rsidR="004136CA" w:rsidRPr="00512B73" w:rsidRDefault="00F5644A"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lastRenderedPageBreak/>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8B54DB">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F5644A">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F5644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7A7FECD7" w14:textId="16DAF73F" w:rsidR="008B54DB" w:rsidRPr="00F5644A" w:rsidRDefault="00F5644A" w:rsidP="00F5644A">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008B54DB" w:rsidRPr="00F5644A">
        <w:rPr>
          <w:rFonts w:ascii="Times New Roman" w:hAnsi="Times New Roman" w:cs="Times New Roman"/>
          <w:sz w:val="24"/>
          <w:szCs w:val="24"/>
        </w:rPr>
        <w:t>.</w:t>
      </w:r>
    </w:p>
    <w:p w14:paraId="3C61F668" w14:textId="7C674E9A"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8B54DB">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8B54DB">
        <w:rPr>
          <w:rFonts w:ascii="Times New Roman" w:hAnsi="Times New Roman" w:cs="Times New Roman"/>
          <w:b/>
          <w:sz w:val="24"/>
          <w:szCs w:val="24"/>
        </w:rPr>
        <w:t>0</w:t>
      </w:r>
      <w:r w:rsidR="0029499A">
        <w:rPr>
          <w:rFonts w:ascii="Times New Roman" w:hAnsi="Times New Roman" w:cs="Times New Roman"/>
          <w:b/>
          <w:sz w:val="24"/>
          <w:szCs w:val="24"/>
        </w:rPr>
        <w:t>:</w:t>
      </w:r>
      <w:r w:rsidR="008C55E3">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8B54DB">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w:t>
      </w:r>
      <w:r>
        <w:rPr>
          <w:rFonts w:ascii="Times New Roman" w:hAnsi="Times New Roman" w:cs="Times New Roman"/>
          <w:sz w:val="24"/>
          <w:szCs w:val="24"/>
        </w:rPr>
        <w:lastRenderedPageBreak/>
        <w:t>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F5644A"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0B847DD6"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8C55E3" w:rsidRPr="008C55E3">
        <w:rPr>
          <w:rFonts w:ascii="Times New Roman" w:hAnsi="Times New Roman" w:cs="Times New Roman"/>
          <w:sz w:val="24"/>
          <w:szCs w:val="24"/>
        </w:rPr>
        <w:t>Mercedes</w:t>
      </w:r>
      <w:proofErr w:type="spellEnd"/>
      <w:r w:rsidR="008C55E3" w:rsidRPr="008C55E3">
        <w:rPr>
          <w:rFonts w:ascii="Times New Roman" w:hAnsi="Times New Roman" w:cs="Times New Roman"/>
          <w:sz w:val="24"/>
          <w:szCs w:val="24"/>
        </w:rPr>
        <w:t xml:space="preserve"> Benz </w:t>
      </w:r>
      <w:proofErr w:type="spellStart"/>
      <w:r w:rsidR="008C55E3" w:rsidRPr="008C55E3">
        <w:rPr>
          <w:rFonts w:ascii="Times New Roman" w:hAnsi="Times New Roman" w:cs="Times New Roman"/>
          <w:sz w:val="24"/>
          <w:szCs w:val="24"/>
        </w:rPr>
        <w:t>Sprinter</w:t>
      </w:r>
      <w:proofErr w:type="spellEnd"/>
      <w:r w:rsidR="008C55E3" w:rsidRPr="008C55E3">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79B574B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F5644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F5644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F5644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F564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F5644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F5644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F5644A">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F564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1509692">
    <w:abstractNumId w:val="1"/>
  </w:num>
  <w:num w:numId="2" w16cid:durableId="14768816">
    <w:abstractNumId w:val="3"/>
  </w:num>
  <w:num w:numId="3" w16cid:durableId="671178019">
    <w:abstractNumId w:val="6"/>
  </w:num>
  <w:num w:numId="4" w16cid:durableId="552278998">
    <w:abstractNumId w:val="2"/>
  </w:num>
  <w:num w:numId="5" w16cid:durableId="66073034">
    <w:abstractNumId w:val="4"/>
  </w:num>
  <w:num w:numId="6" w16cid:durableId="1956864704">
    <w:abstractNumId w:val="5"/>
  </w:num>
  <w:num w:numId="7" w16cid:durableId="129887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765D4"/>
    <w:rsid w:val="000A153E"/>
    <w:rsid w:val="00146981"/>
    <w:rsid w:val="00153A8E"/>
    <w:rsid w:val="00165601"/>
    <w:rsid w:val="00165CDE"/>
    <w:rsid w:val="001A7A41"/>
    <w:rsid w:val="001E5E1B"/>
    <w:rsid w:val="0025612A"/>
    <w:rsid w:val="0029499A"/>
    <w:rsid w:val="0034540F"/>
    <w:rsid w:val="0036003E"/>
    <w:rsid w:val="00366E41"/>
    <w:rsid w:val="003854F5"/>
    <w:rsid w:val="003B2674"/>
    <w:rsid w:val="003D524E"/>
    <w:rsid w:val="004136CA"/>
    <w:rsid w:val="004A2BB6"/>
    <w:rsid w:val="00512B73"/>
    <w:rsid w:val="0051677A"/>
    <w:rsid w:val="00534DAD"/>
    <w:rsid w:val="00546F7B"/>
    <w:rsid w:val="005E21D3"/>
    <w:rsid w:val="006B7569"/>
    <w:rsid w:val="007275FD"/>
    <w:rsid w:val="007723D8"/>
    <w:rsid w:val="00786858"/>
    <w:rsid w:val="007938D6"/>
    <w:rsid w:val="007E1D6D"/>
    <w:rsid w:val="008B54DB"/>
    <w:rsid w:val="008C55E3"/>
    <w:rsid w:val="00900A2D"/>
    <w:rsid w:val="00927617"/>
    <w:rsid w:val="00994448"/>
    <w:rsid w:val="009F68A5"/>
    <w:rsid w:val="00A34002"/>
    <w:rsid w:val="00A3460C"/>
    <w:rsid w:val="00A55218"/>
    <w:rsid w:val="00A67456"/>
    <w:rsid w:val="00A7420B"/>
    <w:rsid w:val="00A90674"/>
    <w:rsid w:val="00B56D2D"/>
    <w:rsid w:val="00B619F5"/>
    <w:rsid w:val="00BF2F15"/>
    <w:rsid w:val="00BF3BD0"/>
    <w:rsid w:val="00BF491A"/>
    <w:rsid w:val="00C442EC"/>
    <w:rsid w:val="00C52821"/>
    <w:rsid w:val="00CC2058"/>
    <w:rsid w:val="00D26351"/>
    <w:rsid w:val="00D61A0F"/>
    <w:rsid w:val="00DC417F"/>
    <w:rsid w:val="00E85059"/>
    <w:rsid w:val="00F03B05"/>
    <w:rsid w:val="00F4372F"/>
    <w:rsid w:val="00F5644A"/>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12679</Words>
  <Characters>7228</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Līga Nogobode</cp:lastModifiedBy>
  <cp:revision>7</cp:revision>
  <dcterms:created xsi:type="dcterms:W3CDTF">2024-09-13T07:26:00Z</dcterms:created>
  <dcterms:modified xsi:type="dcterms:W3CDTF">2024-09-30T09:03:00Z</dcterms:modified>
</cp:coreProperties>
</file>