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11680" w14:textId="77777777" w:rsidR="001A0A5C" w:rsidRDefault="002955E8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65311681" w14:textId="77777777" w:rsidR="001A0A5C" w:rsidRDefault="002955E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65311682" w14:textId="77777777" w:rsidR="001A0A5C" w:rsidRDefault="002955E8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="00AD02CB" w:rsidRPr="00AD02CB">
        <w:rPr>
          <w:szCs w:val="24"/>
          <w:u w:val="none"/>
          <w:lang w:val="it-IT"/>
        </w:rPr>
        <w:t>komiteja</w:t>
      </w:r>
      <w:r w:rsidR="00776906" w:rsidRP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14:paraId="65311683" w14:textId="77777777" w:rsidR="00B76B2E" w:rsidRPr="001A0A5C" w:rsidRDefault="002955E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2024. gada “__”__________</w:t>
      </w:r>
    </w:p>
    <w:p w14:paraId="65311684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5311685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5311686" w14:textId="3A7FADEE" w:rsidR="009036AB" w:rsidRDefault="002955E8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23.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65311687" w14:textId="77777777" w:rsidR="000C7638" w:rsidRDefault="002955E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5311688" w14:textId="77777777" w:rsidR="000C7638" w:rsidRPr="005842C7" w:rsidRDefault="000C7638" w:rsidP="000C7638">
      <w:pPr>
        <w:rPr>
          <w:szCs w:val="24"/>
          <w:u w:val="none"/>
        </w:rPr>
      </w:pPr>
    </w:p>
    <w:p w14:paraId="65311689" w14:textId="77777777" w:rsidR="00B21256" w:rsidRDefault="002955E8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14:paraId="6531168A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531168B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531168C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8E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aģentūras „Gulbenes tūrisma un kultūrvēsturiskā mantojuma centrs” uz sadarbības veicināšanu vērstas vidēja termiņa darbības stratēģijas 2025.-2027.gadam apstiprināšanu</w:t>
      </w:r>
    </w:p>
    <w:p w14:paraId="6531168F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Simona Sniķe</w:t>
      </w:r>
    </w:p>
    <w:p w14:paraId="653116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91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2024.gada __.________ saistošo noteikumu Nr.___ “Grozījumi Gulbenes novada pašvaldības domes 2023.gada 21.decembra saistošajos noteikumos Nr.24 “Gulbenes novada pašvaldības nolikums”” izdošanu</w:t>
      </w:r>
    </w:p>
    <w:p w14:paraId="65311692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653116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94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2024.gada 31.oktobra saistošo noteikumu Nr.___ “Par kārtību, kādā tiek saskaņota un organizēta ielu tirdzniecība un pakalpojumu sniegšanu publiskās vietās un piešķirts tirgus statuss Gulbenes novadā” izdošanu</w:t>
      </w:r>
    </w:p>
    <w:p w14:paraId="65311695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653116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97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“Ēku siltumapgādes vieda vadība” pieteikuma iesniegšanas atbalstīšanu un projekta līdzfinansējuma nodrošināšanu</w:t>
      </w:r>
    </w:p>
    <w:p w14:paraId="65311698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14:paraId="653116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9A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O. Kalpaka iela 46 - 17 atsavināšanu</w:t>
      </w:r>
    </w:p>
    <w:p w14:paraId="6531169B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3116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9D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16” - 12 atsavināšanu</w:t>
      </w:r>
    </w:p>
    <w:p w14:paraId="6531169E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3116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A0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Raiņa iela 15 - 2 atsavināšanu</w:t>
      </w:r>
    </w:p>
    <w:p w14:paraId="653116A1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3116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A3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Dzelzceļa iela 13 - 7 atsavināšanu</w:t>
      </w:r>
    </w:p>
    <w:p w14:paraId="653116A4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3116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A6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3A - 4 atsavināšanu</w:t>
      </w:r>
    </w:p>
    <w:p w14:paraId="653116A7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3116A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A9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9 - 1 atsavināšanu</w:t>
      </w:r>
    </w:p>
    <w:p w14:paraId="653116AA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3116A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AC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Brīvības iela 21A, Gulbenē, Gulbenes novadā, atsavināšanu</w:t>
      </w:r>
    </w:p>
    <w:p w14:paraId="653116AD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AF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nekustamajiem īpašumiem “Gaujas HES” un “Rudbekijas”</w:t>
      </w:r>
    </w:p>
    <w:p w14:paraId="653116B0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B2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Litenes pagasta nekustamajam īpašumam “Podziņas”</w:t>
      </w:r>
    </w:p>
    <w:p w14:paraId="653116B3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B5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Beļavas pagasta nekustamajam īpašumam “Atceres”</w:t>
      </w:r>
    </w:p>
    <w:p w14:paraId="653116B6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B8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Stāmerienas pagasta nekustamajam īpašumam “Skolas mežs”</w:t>
      </w:r>
    </w:p>
    <w:p w14:paraId="653116B9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BB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“Vītiņi”</w:t>
      </w:r>
    </w:p>
    <w:p w14:paraId="653116BC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BE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nekustamajam īpašumam “Lācumēri”</w:t>
      </w:r>
    </w:p>
    <w:p w14:paraId="653116BF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C1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nekustamajiem īpašumiem “Lejas Pakalnieši” un “Pakalnieki”</w:t>
      </w:r>
    </w:p>
    <w:p w14:paraId="653116C2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C4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nekustamajiem īpašumiem “Lejas Pakalnieši” un “Pakalnieki” un jauna nekustamā īpašuma nosaukuma piešķiršanu</w:t>
      </w:r>
    </w:p>
    <w:p w14:paraId="653116C5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C7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nekustamā īpašuma “Kalnozoli” sastāva grozīšanu un jauna nekustamā īpašuma nosaukuma piešķiršanu</w:t>
      </w:r>
    </w:p>
    <w:p w14:paraId="653116C8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CA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“Kurmi-4” sastāva grozīšanu un jauna nekustamā īpašuma nosaukuma piešķiršanu</w:t>
      </w:r>
    </w:p>
    <w:p w14:paraId="653116CB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CD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ar kadastra numuru 5084 009 0067 sastāva grozīšanu un nosaukuma piešķiršanu</w:t>
      </w:r>
    </w:p>
    <w:p w14:paraId="653116CE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D0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ēkā ar kadastra apzīmējumu 5001 002 0112 002, adrese: Skolas iela 12A, Gulbene, Gulbenes novads, nomas tiesību izsoles rezultātu apstiprināšanu</w:t>
      </w:r>
    </w:p>
    <w:p w14:paraId="653116D1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Otvare</w:t>
      </w:r>
    </w:p>
    <w:p w14:paraId="653116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D3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Skolas iela 30A, Gulbenē, Gulbenes novadā, nosacītās cenas un izsoles starp pirmpirkuma tiesīgajām personām noteikumu apstiprināšanu</w:t>
      </w:r>
    </w:p>
    <w:p w14:paraId="653116D4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D6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kustamās mantas – autobusa Mercedes Benz 0404 (valsts reģistrācijas numurs GS869), otrās izsoles rīkošanu, noteikumu un sākumcenas apstiprināšanu</w:t>
      </w:r>
    </w:p>
    <w:p w14:paraId="653116D7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D9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 mantas – automašīnas Honda CRV (valsts reģistrācijas numurs HF4573), trešās izsoles rīkošanu, noteikumu un sākumcenas apstiprināšanu</w:t>
      </w:r>
    </w:p>
    <w:p w14:paraId="653116DA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DC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Gulbenes novada pašvaldības domes 2024.gada 30.maija lēmumā Nr. GND/2024/247 “Par Rankas pagasta nekustamā īpašuma “Lielzariņi” sastāva grozīšanu”</w:t>
      </w:r>
    </w:p>
    <w:p w14:paraId="653116DD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DF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Avotu iela 1, Beļavas pagasts, Gulbenes novads sadalīšanu</w:t>
      </w:r>
    </w:p>
    <w:p w14:paraId="653116E0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53116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E2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Lejasciema pagastā ar nosaukumiem “Pumpuri prim” un “Upes mala” maiņas līguma slēgšanu</w:t>
      </w:r>
    </w:p>
    <w:p w14:paraId="653116E3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E5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Parka iela 31 – 1, Gulbenē, Gulbenes novadā, nosacītās cenas apstiprināšanu</w:t>
      </w:r>
    </w:p>
    <w:p w14:paraId="653116E6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E8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Ozolu iela 2 – 22, Jaungulbenē,  Jaungulbenes pagastā, Gulbenes novadā, nosacītās cenas apstiprināšanu</w:t>
      </w:r>
    </w:p>
    <w:p w14:paraId="653116E9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EB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Rīgas iela 19 – 4, Gulbenē, Gulbenes novadā, nosacītās cenas apstiprināšanu</w:t>
      </w:r>
    </w:p>
    <w:p w14:paraId="653116EC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EE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“Šķieneri 10” – 46, Šķieneros, Stradu pagastā, Gulbenes novadā, nosacītās cenas apstiprināšanu</w:t>
      </w:r>
    </w:p>
    <w:p w14:paraId="653116EF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F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F1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“Lāči” nosacītās cenas apstiprināšanu</w:t>
      </w:r>
    </w:p>
    <w:p w14:paraId="653116F2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F4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Lazdu iela 3A – 10, Gulbenē, Gulbenes novadā, pircēja apstiprināšanu</w:t>
      </w:r>
    </w:p>
    <w:p w14:paraId="653116F5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F7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17” – 2, Stāķi, Stradu pagastā, Gulbenes novadā, pircēja apstiprināšanu</w:t>
      </w:r>
    </w:p>
    <w:p w14:paraId="653116F8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FA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“Atvaši 1” pircēja apstiprināšanu</w:t>
      </w:r>
    </w:p>
    <w:p w14:paraId="653116FB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6FD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“Dālderu mežs” pirmās izsoles rīkošanu, noteikumu un sākumcenas apstiprināšanu</w:t>
      </w:r>
    </w:p>
    <w:p w14:paraId="653116FE" w14:textId="77777777" w:rsidR="00AE1333" w:rsidRDefault="002955E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14:paraId="653116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311701" w14:textId="77777777" w:rsidR="00A96B20" w:rsidRDefault="002955E8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5311702" w14:textId="175E5504" w:rsidR="00203C2F" w:rsidRPr="00440890" w:rsidRDefault="002955E8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nodaļas</w:t>
      </w:r>
      <w:r>
        <w:rPr>
          <w:noProof/>
          <w:szCs w:val="24"/>
          <w:u w:val="none"/>
        </w:rPr>
        <w:t xml:space="preserve"> </w:t>
      </w:r>
      <w:r>
        <w:rPr>
          <w:noProof/>
          <w:szCs w:val="24"/>
          <w:u w:val="none"/>
        </w:rPr>
        <w:t>vadītāja</w:t>
      </w:r>
      <w:r w:rsidR="00A96B20">
        <w:rPr>
          <w:szCs w:val="24"/>
          <w:u w:val="none"/>
        </w:rPr>
        <w:t xml:space="preserve"> </w:t>
      </w:r>
      <w:r w:rsidR="008778B8">
        <w:rPr>
          <w:noProof/>
          <w:szCs w:val="24"/>
          <w:u w:val="none"/>
        </w:rPr>
        <w:t>Līga Nogobode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5311704" w14:textId="77777777" w:rsidR="00366EF4" w:rsidRDefault="00366EF4" w:rsidP="000C7638">
      <w:pPr>
        <w:rPr>
          <w:szCs w:val="24"/>
          <w:u w:val="none"/>
        </w:rPr>
      </w:pPr>
    </w:p>
    <w:sectPr w:rsidR="00366EF4" w:rsidSect="002955E8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7155"/>
    <w:rsid w:val="0003247C"/>
    <w:rsid w:val="000C7638"/>
    <w:rsid w:val="000E0763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955E8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1168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748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cp:lastPrinted>2024-01-17T14:09:00Z</cp:lastPrinted>
  <dcterms:created xsi:type="dcterms:W3CDTF">2024-01-17T14:25:00Z</dcterms:created>
  <dcterms:modified xsi:type="dcterms:W3CDTF">2024-10-21T09:27:00Z</dcterms:modified>
</cp:coreProperties>
</file>