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CE6D0" w14:textId="77777777" w:rsidR="001A0A5C" w:rsidRDefault="00B91BDE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4DDCE6D1" w14:textId="77777777" w:rsidR="001A0A5C" w:rsidRDefault="00B91BDE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4222E6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4DDCE6D2" w14:textId="77777777" w:rsidR="00E11001" w:rsidRDefault="00B91BDE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14:paraId="4DDCE6D3" w14:textId="77777777" w:rsidR="001A0A5C" w:rsidRDefault="00B91BDE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14:paraId="4DDCE6D4" w14:textId="77777777" w:rsidR="00B76B2E" w:rsidRPr="001A0A5C" w:rsidRDefault="00B91BDE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4222E6">
        <w:rPr>
          <w:szCs w:val="24"/>
          <w:u w:val="none"/>
          <w:lang w:val="it-IT"/>
        </w:rPr>
        <w:t>4</w:t>
      </w:r>
      <w:r>
        <w:rPr>
          <w:szCs w:val="24"/>
          <w:u w:val="none"/>
          <w:lang w:val="it-IT"/>
        </w:rPr>
        <w:t>. gada “__”__________</w:t>
      </w:r>
    </w:p>
    <w:p w14:paraId="4DDCE6D6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4DDCE6D7" w14:textId="77777777" w:rsidR="009036AB" w:rsidRDefault="00B91BDE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28. oktobris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14:paraId="4DDCE6D8" w14:textId="77777777" w:rsidR="000C7638" w:rsidRDefault="00B91BDE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DDCE6D9" w14:textId="77777777" w:rsidR="000C7638" w:rsidRPr="005842C7" w:rsidRDefault="000C7638" w:rsidP="000C7638">
      <w:pPr>
        <w:rPr>
          <w:szCs w:val="24"/>
          <w:u w:val="none"/>
        </w:rPr>
      </w:pPr>
    </w:p>
    <w:p w14:paraId="4DDCE6DA" w14:textId="77777777" w:rsidR="00B21256" w:rsidRDefault="00B91BDE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08:00</w:t>
      </w:r>
    </w:p>
    <w:p w14:paraId="4DDCE6DB" w14:textId="77777777" w:rsidR="00756319" w:rsidRPr="005842C7" w:rsidRDefault="00756319" w:rsidP="000C7638">
      <w:pPr>
        <w:rPr>
          <w:szCs w:val="24"/>
          <w:u w:val="none"/>
        </w:rPr>
      </w:pPr>
    </w:p>
    <w:p w14:paraId="4DDCE6DC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14:paraId="4DDCE6DD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6D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6DF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“Gulbenes novada pašvaldības iekšējā audita nolikums” izdošanu</w:t>
      </w:r>
    </w:p>
    <w:p w14:paraId="4DDCE6E0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Antra Sprudzāne</w:t>
      </w:r>
    </w:p>
    <w:p w14:paraId="4DDCE6E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6E2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“Gulbenes novada pašvaldības iekšējā audita plānošanas un veikšanas kārtība” izdošanu</w:t>
      </w:r>
    </w:p>
    <w:p w14:paraId="4DDCE6E3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Antra Sprudzāne</w:t>
      </w:r>
    </w:p>
    <w:p w14:paraId="4DDCE6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6E5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dalību  projekta “Pedagogu profesionālā atbalsta sistēmas izveide” īstenošanā</w:t>
      </w:r>
    </w:p>
    <w:p w14:paraId="4DDCE6E6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Līga Ice</w:t>
      </w:r>
    </w:p>
    <w:p w14:paraId="4DDCE6E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6E8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dalību projekta “Skola- kopienā” īstenošanā</w:t>
      </w:r>
    </w:p>
    <w:p w14:paraId="4DDCE6E9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Līga Ice</w:t>
      </w:r>
    </w:p>
    <w:p w14:paraId="4DDCE6E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6EB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O. Kalpaka iela 46 - 17 atsavināšanu</w:t>
      </w:r>
    </w:p>
    <w:p w14:paraId="4DDCE6EC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6E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6EE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“Stāķi 16” - 12 atsavināšanu</w:t>
      </w:r>
    </w:p>
    <w:p w14:paraId="4DDCE6EF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6F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6F1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domes 2024.gada 31.oktobra saistošo noteikumu Nr.__  “Grozījumi Gulbenes novada pašvaldības domes 2024.gada 12.marta saistošajos noteikumos Nr.4 “Par materiālo palīdzību Gulbenes novada pašvaldībā”” izdošanu</w:t>
      </w:r>
    </w:p>
    <w:p w14:paraId="4DDCE6F2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6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6F4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Raiņa iela 15 - 2 atsavināšanu</w:t>
      </w:r>
    </w:p>
    <w:p w14:paraId="4DDCE6F5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6F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6F7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Dzelzceļa iela 13 - 7 atsavināšanu</w:t>
      </w:r>
    </w:p>
    <w:p w14:paraId="4DDCE6F8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6F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6FA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Dzelzceļa iela 3A - 4 atsavināšanu</w:t>
      </w:r>
    </w:p>
    <w:p w14:paraId="4DDCE6FB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6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6FD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projekta “Siltumnīcefekta gāzu emisiju samazināšana un energoefektivitātes uzlabošana Gulbenes novada vēstures un mākslas muzeja ēkā” EKII-1.1/2  lēmumos</w:t>
      </w:r>
    </w:p>
    <w:p w14:paraId="4DDCE6FE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Valda Dārgais</w:t>
      </w:r>
    </w:p>
    <w:p w14:paraId="4DDCE6F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00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Skolas iela 5 k – 9 - 1 atsavināšanu</w:t>
      </w:r>
    </w:p>
    <w:p w14:paraId="4DDCE701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0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03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“Ēku siltumapgādes vieda vadība” pieteikuma iesniegšanas atbalstīšanu un projekta līdzfinansējuma nodrošināšanu</w:t>
      </w:r>
    </w:p>
    <w:p w14:paraId="4DDCE704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Jānis Barinskis</w:t>
      </w:r>
    </w:p>
    <w:p w14:paraId="4DDCE70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06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domes deputātes komandējumu uz Portugāli, Setubal reģionu</w:t>
      </w:r>
    </w:p>
    <w:p w14:paraId="4DDCE707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0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09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 telpu ēkā ar kadastra apzīmējumu 5001 002 0112 002, adrese: Skolas iela 12A, Gulbene, Gulbenes novads, nomas tiesību izsoles rezultātu apstiprināšanu</w:t>
      </w:r>
    </w:p>
    <w:p w14:paraId="4DDCE70A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0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0C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nekustamo īpašumu Lejasciema pagastā ar nosaukumiem “Pumpuri prim” un “Upes mala” maiņas līguma slēgšanu</w:t>
      </w:r>
    </w:p>
    <w:p w14:paraId="4DDCE70D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0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0F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Brīvības iela 21A, Gulbenē, Gulbenes novadā, atsavināšanu</w:t>
      </w:r>
    </w:p>
    <w:p w14:paraId="4DDCE710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1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12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iela 30A, Gulbenē, Gulbenes novadā, nosacītās cenas un izsoles starp pirmpirkuma tiesīgajām personām noteikumu apstiprināšanu</w:t>
      </w:r>
    </w:p>
    <w:p w14:paraId="4DDCE713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1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15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Parka iela 31 – 1, Gulbenē, Gulbenes novadā, nosacītās cenas apstiprināšanu</w:t>
      </w:r>
    </w:p>
    <w:p w14:paraId="4DDCE716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1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18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Ozolu iela 2 – 22, Jaungulbenē,  Jaungulbenes pagastā, Gulbenes novadā, nosacītās cenas apstiprināšanu</w:t>
      </w:r>
    </w:p>
    <w:p w14:paraId="4DDCE719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1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1B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Rīgas iela 19 – 4, Gulbenē, Gulbenes novadā, nosacītās cenas apstiprināšanu</w:t>
      </w:r>
    </w:p>
    <w:p w14:paraId="4DDCE71C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1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1E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10” – 46, Šķieneros, Stradu pagastā, Gulbenes novadā, nosacītās cenas apstiprināšanu</w:t>
      </w:r>
    </w:p>
    <w:p w14:paraId="4DDCE71F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2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21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“Lāči” nosacītās cenas apstiprināšanu</w:t>
      </w:r>
    </w:p>
    <w:p w14:paraId="4DDCE722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2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24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 mantas – autobusa Mercedes Benz 0404 (valsts reģistrācijas numurs GS869), otrās izsoles rīkošanu, noteikumu un sākumcenas apstiprināšanu</w:t>
      </w:r>
    </w:p>
    <w:p w14:paraId="4DDCE725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2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27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 mantas – apkures katla (CLASSIC SEG BIO 100 PLATINUM), otrās izsoles rīkošanu, noteikumu un sākumcenas apstiprināšanu</w:t>
      </w:r>
    </w:p>
    <w:p w14:paraId="4DDCE728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2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2A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 mantas – automašīnas Honda CRV (valsts reģistrācijas numurs HF4573), trešās izsoles rīkošanu, noteikumu un sākumcenas apstiprināšanu</w:t>
      </w:r>
    </w:p>
    <w:p w14:paraId="4DDCE72B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2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2D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Pr="0016506D">
        <w:rPr>
          <w:noProof/>
          <w:color w:val="000000" w:themeColor="text1"/>
          <w:szCs w:val="24"/>
          <w:u w:val="none"/>
        </w:rPr>
        <w:t>nekustamā īpašuma Rankas pagastā ar nosaukumu “Dālderu mežs” pirmās izsoles rīkošanu, noteikumu un sākumcenas apstiprināšanu</w:t>
      </w:r>
    </w:p>
    <w:p w14:paraId="4DDCE72E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2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30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Lazdu iela 3A – 10, Gulbenē, Gulbenes novadā, pircēja apstiprināšanu</w:t>
      </w:r>
    </w:p>
    <w:p w14:paraId="4DDCE731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3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33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“Stāķi 17” – 2, Stāķi, Stradu pagastā, Gulbenes novadā, pircēja apstiprināšanu</w:t>
      </w:r>
    </w:p>
    <w:p w14:paraId="4DDCE734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3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36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Druvienas pagastā ar nosaukumu “Mežloki” pircēja apstiprināšanu</w:t>
      </w:r>
    </w:p>
    <w:p w14:paraId="4DDCE737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3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39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“Atvaši 1” pircēja apstiprināšanu</w:t>
      </w:r>
    </w:p>
    <w:p w14:paraId="4DDCE73A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3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3C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sporta infrastruktūras maksas pakalpojumiem fiziskām un juridiskām personām</w:t>
      </w:r>
    </w:p>
    <w:p w14:paraId="4DDCE73D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4DDCE73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3F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2024.gada __.oktobra noteikumu Nr.__ “Grozījums Gulbenes novada pašvaldības domes 2023.gada 30.novembra noteikumos Nr.GND/IEK/2023/35 “Gulbenes novada pašvaldības darba reglaments”” izdošanu</w:t>
      </w:r>
    </w:p>
    <w:p w14:paraId="4DDCE740" w14:textId="77777777" w:rsidR="00AE1333" w:rsidRDefault="00B91BD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DDCE74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DCE742" w14:textId="77777777" w:rsidR="00D70F21" w:rsidRPr="00440890" w:rsidRDefault="00D70F21" w:rsidP="00203C2F">
      <w:pPr>
        <w:rPr>
          <w:szCs w:val="24"/>
          <w:u w:val="none"/>
        </w:rPr>
      </w:pPr>
    </w:p>
    <w:p w14:paraId="4DDCE743" w14:textId="77777777" w:rsidR="00A96B20" w:rsidRDefault="00B91BDE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4DDCE744" w14:textId="010FB0F8" w:rsidR="00203C2F" w:rsidRPr="00440890" w:rsidRDefault="00B91BDE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nodaļas</w:t>
      </w:r>
      <w:r>
        <w:rPr>
          <w:noProof/>
          <w:szCs w:val="24"/>
          <w:u w:val="none"/>
        </w:rPr>
        <w:t xml:space="preserve"> vadītāja Līga Nogobode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4DDCE746" w14:textId="77777777" w:rsidR="00366EF4" w:rsidRDefault="00366EF4" w:rsidP="000C7638">
      <w:pPr>
        <w:rPr>
          <w:szCs w:val="24"/>
          <w:u w:val="none"/>
        </w:rPr>
      </w:pPr>
    </w:p>
    <w:sectPr w:rsidR="00366EF4" w:rsidSect="00B91BDE">
      <w:pgSz w:w="11906" w:h="16838"/>
      <w:pgMar w:top="851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222E6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B91BDE"/>
    <w:rsid w:val="00C470DF"/>
    <w:rsid w:val="00C50FC7"/>
    <w:rsid w:val="00C72FCA"/>
    <w:rsid w:val="00C8521F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CE6D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4B52-13D8-46CD-AD9E-8E365A65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636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3</cp:revision>
  <dcterms:created xsi:type="dcterms:W3CDTF">2024-01-17T14:37:00Z</dcterms:created>
  <dcterms:modified xsi:type="dcterms:W3CDTF">2024-10-24T13:39:00Z</dcterms:modified>
</cp:coreProperties>
</file>