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169F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A4402F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445C5">
              <w:rPr>
                <w:rFonts w:eastAsiaTheme="minorHAnsi"/>
                <w:b/>
                <w:bCs/>
                <w:lang w:eastAsia="en-US"/>
              </w:rPr>
              <w:t>31</w:t>
            </w:r>
            <w:r>
              <w:rPr>
                <w:rFonts w:eastAsiaTheme="minorHAnsi"/>
                <w:b/>
                <w:bCs/>
                <w:lang w:eastAsia="en-US"/>
              </w:rPr>
              <w:t>.</w:t>
            </w:r>
            <w:r w:rsidR="00B445C5">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2285C08" w:rsidR="003E7290" w:rsidRDefault="003E7290" w:rsidP="003E7290">
      <w:pPr>
        <w:jc w:val="center"/>
        <w:rPr>
          <w:b/>
        </w:rPr>
      </w:pPr>
      <w:r>
        <w:rPr>
          <w:b/>
        </w:rPr>
        <w:t xml:space="preserve">Par zemes ierīcības projekta apstiprināšanu </w:t>
      </w:r>
      <w:r w:rsidR="00B445C5">
        <w:rPr>
          <w:b/>
        </w:rPr>
        <w:t>Litenes</w:t>
      </w:r>
      <w:r w:rsidR="00B30C67">
        <w:rPr>
          <w:b/>
        </w:rPr>
        <w:t xml:space="preserve"> </w:t>
      </w:r>
      <w:r>
        <w:rPr>
          <w:b/>
        </w:rPr>
        <w:t>pagasta</w:t>
      </w:r>
    </w:p>
    <w:p w14:paraId="38476CA0" w14:textId="17732BCE" w:rsidR="003E7290" w:rsidRDefault="003E7290" w:rsidP="003E7290">
      <w:pPr>
        <w:jc w:val="center"/>
        <w:rPr>
          <w:b/>
        </w:rPr>
      </w:pPr>
      <w:r>
        <w:rPr>
          <w:b/>
        </w:rPr>
        <w:t>nekustamajam īpašumam “</w:t>
      </w:r>
      <w:r w:rsidR="00B445C5">
        <w:rPr>
          <w:b/>
        </w:rPr>
        <w:t>Podziņas</w:t>
      </w:r>
      <w:r>
        <w:rPr>
          <w:b/>
        </w:rPr>
        <w:t>”</w:t>
      </w:r>
    </w:p>
    <w:p w14:paraId="24CBB581" w14:textId="77777777" w:rsidR="003E7290" w:rsidRDefault="003E7290" w:rsidP="003E7290">
      <w:pPr>
        <w:tabs>
          <w:tab w:val="left" w:pos="4111"/>
        </w:tabs>
        <w:spacing w:line="276" w:lineRule="auto"/>
        <w:jc w:val="center"/>
      </w:pPr>
    </w:p>
    <w:p w14:paraId="5F60AE54" w14:textId="4846B8E5"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reģistrācijas numurs 40003388748, juridiskā adrese: Ģertrūdes iela 47 - 3, Rīga, LV-1011, 2024.gada 2.oktobra iesniegums Nr. 4</w:t>
      </w:r>
      <w:r w:rsidR="00B445C5">
        <w:rPr>
          <w:rFonts w:eastAsia="Calibri"/>
        </w:rPr>
        <w:t>60</w:t>
      </w:r>
      <w:r w:rsidR="00B445C5" w:rsidRPr="00B445C5">
        <w:rPr>
          <w:rFonts w:eastAsia="Calibri"/>
        </w:rPr>
        <w:t>/a/44-2024</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B445C5">
        <w:rPr>
          <w:rFonts w:eastAsia="Calibri"/>
        </w:rPr>
        <w:t>2</w:t>
      </w:r>
      <w:r w:rsidRPr="00246351">
        <w:rPr>
          <w:rFonts w:eastAsia="Calibri"/>
        </w:rPr>
        <w:t>.</w:t>
      </w:r>
      <w:r w:rsidR="00B445C5">
        <w:rPr>
          <w:rFonts w:eastAsia="Calibri"/>
        </w:rPr>
        <w:t>oktobrī</w:t>
      </w:r>
      <w:r w:rsidRPr="00BA00DA">
        <w:rPr>
          <w:rFonts w:eastAsia="Calibri"/>
        </w:rPr>
        <w:t xml:space="preserve"> un reģistrēts ar Nr.</w:t>
      </w:r>
      <w:r w:rsidR="00754FBA">
        <w:rPr>
          <w:rFonts w:eastAsia="Calibri"/>
        </w:rPr>
        <w:t> </w:t>
      </w:r>
      <w:bookmarkEnd w:id="0"/>
      <w:r w:rsidR="00B445C5" w:rsidRPr="00B445C5">
        <w:rPr>
          <w:rFonts w:eastAsia="Calibri"/>
        </w:rPr>
        <w:t>GND/5.7/24/1917-M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44314B">
        <w:rPr>
          <w:rFonts w:eastAsia="Calibri"/>
        </w:rPr>
        <w:t>Podziņas</w:t>
      </w:r>
      <w:r w:rsidRPr="00BA00DA">
        <w:rPr>
          <w:rFonts w:eastAsia="Calibri"/>
        </w:rPr>
        <w:t xml:space="preserve">”, </w:t>
      </w:r>
      <w:bookmarkStart w:id="4" w:name="_Hlk171582600"/>
      <w:r w:rsidR="0044314B">
        <w:rPr>
          <w:rFonts w:eastAsia="Calibri"/>
        </w:rPr>
        <w:t>Litenes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4314B">
        <w:rPr>
          <w:rFonts w:eastAsia="Calibri"/>
        </w:rPr>
        <w:t>5068 006 0035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4314B">
        <w:rPr>
          <w:rFonts w:eastAsia="Calibri"/>
        </w:rPr>
        <w:t>5068 006 0035</w:t>
      </w:r>
      <w:r w:rsidR="007F31C3">
        <w:rPr>
          <w:rFonts w:eastAsia="Calibri"/>
        </w:rPr>
        <w:t xml:space="preserve"> </w:t>
      </w:r>
      <w:r w:rsidR="0044314B">
        <w:rPr>
          <w:rFonts w:eastAsia="Calibri"/>
        </w:rPr>
        <w:t>23</w:t>
      </w:r>
      <w:r w:rsidRPr="00D822D5">
        <w:rPr>
          <w:rFonts w:eastAsia="Calibri"/>
        </w:rPr>
        <w:t>,</w:t>
      </w:r>
      <w:r w:rsidR="0044314B">
        <w:rPr>
          <w:rFonts w:eastAsia="Calibri"/>
        </w:rPr>
        <w:t>6</w:t>
      </w:r>
      <w:r w:rsidRPr="00D822D5">
        <w:rPr>
          <w:rFonts w:eastAsia="Calibri"/>
        </w:rPr>
        <w:t> ha platībā</w:t>
      </w:r>
      <w:bookmarkEnd w:id="1"/>
      <w:bookmarkEnd w:id="5"/>
      <w:r w:rsidR="0044314B">
        <w:rPr>
          <w:rFonts w:eastAsia="Calibri"/>
        </w:rPr>
        <w:t>.</w:t>
      </w:r>
    </w:p>
    <w:bookmarkEnd w:id="3"/>
    <w:p w14:paraId="4EB671B2" w14:textId="29103A1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BF0F36" w:rsidRPr="00BF0F36">
        <w:rPr>
          <w:rFonts w:eastAsia="Calibri"/>
        </w:rPr>
        <w:t>5068 006 0035 23,6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 xml:space="preserve">“Podziņas”, Litenes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BF0F36" w:rsidRPr="00BF0F36">
        <w:rPr>
          <w:rFonts w:eastAsia="Calibri"/>
        </w:rPr>
        <w:t>5068 006 0035</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Pr>
          <w:rFonts w:eastAsia="Calibri"/>
        </w:rPr>
        <w:t xml:space="preserve">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2697963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D40A8">
        <w:rPr>
          <w:rFonts w:eastAsia="Calibri"/>
        </w:rPr>
        <w:t>Litenes</w:t>
      </w:r>
      <w:r w:rsidRPr="00A96941">
        <w:rPr>
          <w:rFonts w:eastAsia="Calibri"/>
        </w:rPr>
        <w:t xml:space="preserve"> pagasta zemesgrāmatas nodalījumu Nr.</w:t>
      </w:r>
      <w:r w:rsidR="009F7DA6">
        <w:rPr>
          <w:rFonts w:eastAsia="Calibri"/>
        </w:rPr>
        <w:t> </w:t>
      </w:r>
      <w:r w:rsidR="00FD40A8">
        <w:rPr>
          <w:rFonts w:eastAsia="Calibri"/>
        </w:rPr>
        <w:t>89</w:t>
      </w:r>
      <w:r w:rsidR="009F7DA6">
        <w:rPr>
          <w:rFonts w:eastAsia="Calibri"/>
        </w:rPr>
        <w:t xml:space="preserve"> </w:t>
      </w:r>
      <w:r w:rsidRPr="00A96941">
        <w:rPr>
          <w:rFonts w:eastAsia="Calibri"/>
        </w:rPr>
        <w:t>nekustamā īpašuma “</w:t>
      </w:r>
      <w:r w:rsidR="00FD40A8">
        <w:rPr>
          <w:rFonts w:eastAsia="Calibri"/>
        </w:rPr>
        <w:t>Podziņas</w:t>
      </w:r>
      <w:r w:rsidRPr="00A96941">
        <w:rPr>
          <w:rFonts w:eastAsia="Calibri"/>
        </w:rPr>
        <w:t xml:space="preserve">”, </w:t>
      </w:r>
      <w:r w:rsidR="00FD40A8">
        <w:rPr>
          <w:rFonts w:eastAsia="Calibri"/>
        </w:rPr>
        <w:t>Litenes</w:t>
      </w:r>
      <w:r w:rsidR="001502C0" w:rsidRPr="001502C0">
        <w:rPr>
          <w:rFonts w:eastAsia="Calibri"/>
        </w:rPr>
        <w:t xml:space="preserve"> </w:t>
      </w:r>
      <w:r w:rsidRPr="00A96941">
        <w:rPr>
          <w:rFonts w:eastAsia="Calibri"/>
        </w:rPr>
        <w:t xml:space="preserve">pagastā, Gulbenes novadā, kadastra numurs </w:t>
      </w:r>
      <w:r w:rsidR="00FD40A8">
        <w:rPr>
          <w:rFonts w:eastAsia="Calibri"/>
        </w:rPr>
        <w:t>5068 006 0035</w:t>
      </w:r>
      <w:r w:rsidRPr="00A96941">
        <w:rPr>
          <w:rFonts w:eastAsia="Calibri"/>
        </w:rPr>
        <w:t>,</w:t>
      </w:r>
      <w:r w:rsidR="003D7C1A">
        <w:rPr>
          <w:rFonts w:eastAsia="Calibri"/>
        </w:rPr>
        <w:t xml:space="preserve"> kas</w:t>
      </w:r>
      <w:r w:rsidRPr="00A96941">
        <w:rPr>
          <w:rFonts w:eastAsia="Calibri"/>
        </w:rPr>
        <w:t xml:space="preserve"> sastāv no </w:t>
      </w:r>
      <w:r w:rsidR="000B71FC">
        <w:rPr>
          <w:rFonts w:eastAsia="Calibri"/>
        </w:rPr>
        <w:t>divām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bookmarkStart w:id="6" w:name="_Hlk174544357"/>
      <w:r w:rsidR="00FD40A8">
        <w:rPr>
          <w:rFonts w:eastAsia="Calibri"/>
        </w:rPr>
        <w:t>5068 006 0036</w:t>
      </w:r>
      <w:r w:rsidR="000B71FC">
        <w:rPr>
          <w:rFonts w:eastAsia="Calibri"/>
        </w:rPr>
        <w:t xml:space="preserve"> </w:t>
      </w:r>
      <w:r w:rsidR="00FD40A8">
        <w:rPr>
          <w:rFonts w:eastAsia="Calibri"/>
        </w:rPr>
        <w:t>1</w:t>
      </w:r>
      <w:r w:rsidR="000B71FC">
        <w:rPr>
          <w:rFonts w:eastAsia="Calibri"/>
        </w:rPr>
        <w:t>,</w:t>
      </w:r>
      <w:r w:rsidR="00FD40A8">
        <w:rPr>
          <w:rFonts w:eastAsia="Calibri"/>
        </w:rPr>
        <w:t>8</w:t>
      </w:r>
      <w:r w:rsidR="000B71FC">
        <w:rPr>
          <w:rFonts w:eastAsia="Calibri"/>
        </w:rPr>
        <w:t> ha platībā</w:t>
      </w:r>
      <w:bookmarkEnd w:id="6"/>
      <w:r w:rsidR="004B70F5">
        <w:rPr>
          <w:rFonts w:eastAsia="Calibri"/>
        </w:rPr>
        <w:t xml:space="preserve"> un</w:t>
      </w:r>
      <w:r w:rsidR="000B71FC">
        <w:rPr>
          <w:rFonts w:eastAsia="Calibri"/>
        </w:rPr>
        <w:t xml:space="preserve"> </w:t>
      </w:r>
      <w:r w:rsidR="00FD40A8">
        <w:rPr>
          <w:rFonts w:eastAsia="Calibri"/>
        </w:rPr>
        <w:t>5068 006 0035</w:t>
      </w:r>
      <w:r w:rsidR="00D75654" w:rsidRPr="00D75654">
        <w:rPr>
          <w:rFonts w:eastAsia="Calibri"/>
        </w:rPr>
        <w:t xml:space="preserve"> </w:t>
      </w:r>
      <w:r w:rsidR="00FD40A8">
        <w:rPr>
          <w:rFonts w:eastAsia="Calibri"/>
        </w:rPr>
        <w:t>23</w:t>
      </w:r>
      <w:r w:rsidR="00D75654" w:rsidRPr="00D75654">
        <w:rPr>
          <w:rFonts w:eastAsia="Calibri"/>
        </w:rPr>
        <w:t>,</w:t>
      </w:r>
      <w:r w:rsidR="00FD40A8">
        <w:rPr>
          <w:rFonts w:eastAsia="Calibri"/>
        </w:rPr>
        <w:t>6</w:t>
      </w:r>
      <w:r w:rsidR="007D2BEA">
        <w:rPr>
          <w:rFonts w:eastAsia="Calibri"/>
        </w:rPr>
        <w:t> </w:t>
      </w:r>
      <w:r w:rsidR="00D75654" w:rsidRPr="00D75654">
        <w:rPr>
          <w:rFonts w:eastAsia="Calibri"/>
        </w:rPr>
        <w:t>ha platībā</w:t>
      </w:r>
      <w:r w:rsidR="004B70F5">
        <w:rPr>
          <w:rFonts w:eastAsia="Calibri"/>
        </w:rPr>
        <w:t>,</w:t>
      </w:r>
      <w:r w:rsidR="00D75654">
        <w:rPr>
          <w:rFonts w:eastAsia="Calibri"/>
        </w:rPr>
        <w:t xml:space="preserve"> </w:t>
      </w:r>
      <w:r w:rsidR="00FD40A8">
        <w:rPr>
          <w:rFonts w:eastAsia="Calibri"/>
        </w:rPr>
        <w:t xml:space="preserve">un </w:t>
      </w:r>
      <w:bookmarkStart w:id="7" w:name="_Hlk179385068"/>
      <w:r w:rsidR="00FD40A8">
        <w:rPr>
          <w:rFonts w:eastAsia="Calibri"/>
        </w:rPr>
        <w:t>ēkām (būvēm) ar kadastra apzīmējumiem 5068 006 0035 001, 5068 006 0035 006</w:t>
      </w:r>
      <w:bookmarkEnd w:id="7"/>
      <w:r w:rsidR="00FD40A8">
        <w:rPr>
          <w:rFonts w:eastAsia="Calibri"/>
        </w:rPr>
        <w:t xml:space="preserve">, </w:t>
      </w:r>
      <w:r w:rsidRPr="00A96941">
        <w:rPr>
          <w:rFonts w:eastAsia="Calibri"/>
        </w:rPr>
        <w:t xml:space="preserve">īpašuma tiesības ir nostiprinātas </w:t>
      </w:r>
      <w:bookmarkStart w:id="8" w:name="_Hlk179385753"/>
      <w:r w:rsidR="00FD40A8" w:rsidRPr="00FD40A8">
        <w:rPr>
          <w:rFonts w:eastAsia="Calibri"/>
        </w:rPr>
        <w:t>Gulbenes novada Litenes pagasta Daces Samsones zemnieka saimniecība</w:t>
      </w:r>
      <w:r w:rsidR="00FD40A8">
        <w:rPr>
          <w:rFonts w:eastAsia="Calibri"/>
        </w:rPr>
        <w:t>i</w:t>
      </w:r>
      <w:r w:rsidR="00FD40A8" w:rsidRPr="00FD40A8">
        <w:rPr>
          <w:rFonts w:eastAsia="Calibri"/>
        </w:rPr>
        <w:t xml:space="preserve"> </w:t>
      </w:r>
      <w:r w:rsidR="00FD40A8">
        <w:rPr>
          <w:rFonts w:eastAsia="Calibri"/>
        </w:rPr>
        <w:t>“</w:t>
      </w:r>
      <w:r w:rsidR="00FD40A8" w:rsidRPr="00FD40A8">
        <w:rPr>
          <w:rFonts w:eastAsia="Calibri"/>
        </w:rPr>
        <w:t>ANCUĻI</w:t>
      </w:r>
      <w:r w:rsidR="00FD40A8">
        <w:rPr>
          <w:rFonts w:eastAsia="Calibri"/>
        </w:rPr>
        <w:t>”</w:t>
      </w:r>
      <w:bookmarkEnd w:id="8"/>
      <w:r w:rsidR="00FD40A8">
        <w:rPr>
          <w:rFonts w:eastAsia="Calibri"/>
        </w:rPr>
        <w:t xml:space="preserve">, reģistrācijas numurs </w:t>
      </w:r>
      <w:r w:rsidR="00FD40A8" w:rsidRPr="00FD40A8">
        <w:rPr>
          <w:rFonts w:eastAsia="Calibri"/>
        </w:rPr>
        <w:t>44101036629</w:t>
      </w:r>
      <w:r w:rsidRPr="00A96941">
        <w:rPr>
          <w:rFonts w:eastAsia="Calibri"/>
        </w:rPr>
        <w:t xml:space="preserve">, </w:t>
      </w:r>
      <w:r w:rsidR="00FD40A8">
        <w:rPr>
          <w:rFonts w:eastAsia="Calibri"/>
        </w:rPr>
        <w:t xml:space="preserve">juridiskā adrese: </w:t>
      </w:r>
      <w:r w:rsidR="00FD40A8" w:rsidRPr="00FD40A8">
        <w:rPr>
          <w:rFonts w:eastAsia="Calibri"/>
        </w:rPr>
        <w:t>Pededzes iela 10, Litene, Litenes pagasts, Gulbenes novads, LV-4405</w:t>
      </w:r>
      <w:r w:rsidR="00FD40A8">
        <w:rPr>
          <w:rFonts w:eastAsia="Calibri"/>
        </w:rPr>
        <w:t xml:space="preserve">, </w:t>
      </w:r>
      <w:r w:rsidRPr="00A96941">
        <w:rPr>
          <w:rFonts w:eastAsia="Calibri"/>
        </w:rPr>
        <w:t xml:space="preserve">pamatojoties uz tiesneses </w:t>
      </w:r>
      <w:r w:rsidR="00D75654">
        <w:rPr>
          <w:rFonts w:eastAsia="Calibri"/>
        </w:rPr>
        <w:t>Ineses Čakšas</w:t>
      </w:r>
      <w:r w:rsidRPr="00A96941">
        <w:rPr>
          <w:rFonts w:eastAsia="Calibri"/>
        </w:rPr>
        <w:t xml:space="preserve"> </w:t>
      </w:r>
      <w:r w:rsidR="00FD40A8">
        <w:rPr>
          <w:rFonts w:eastAsia="Calibri"/>
        </w:rPr>
        <w:t>2017</w:t>
      </w:r>
      <w:r w:rsidRPr="00A96941">
        <w:rPr>
          <w:rFonts w:eastAsia="Calibri"/>
        </w:rPr>
        <w:t xml:space="preserve">.gada </w:t>
      </w:r>
      <w:r w:rsidR="00FD40A8">
        <w:rPr>
          <w:rFonts w:eastAsia="Calibri"/>
        </w:rPr>
        <w:t>17</w:t>
      </w:r>
      <w:r w:rsidRPr="00A96941">
        <w:rPr>
          <w:rFonts w:eastAsia="Calibri"/>
        </w:rPr>
        <w:t>.</w:t>
      </w:r>
      <w:r w:rsidR="00FD40A8">
        <w:rPr>
          <w:rFonts w:eastAsia="Calibri"/>
        </w:rPr>
        <w:t>maija</w:t>
      </w:r>
      <w:r w:rsidRPr="00A96941">
        <w:rPr>
          <w:rFonts w:eastAsia="Calibri"/>
        </w:rPr>
        <w:t xml:space="preserve"> lēmumu, žurnāls Nr.</w:t>
      </w:r>
      <w:r w:rsidR="00D75654">
        <w:rPr>
          <w:rFonts w:eastAsia="Calibri"/>
        </w:rPr>
        <w:t> </w:t>
      </w:r>
      <w:r w:rsidR="00FD40A8" w:rsidRPr="00FD40A8">
        <w:rPr>
          <w:rFonts w:eastAsia="Calibri"/>
        </w:rPr>
        <w:t>300004347614</w:t>
      </w:r>
      <w:r w:rsidRPr="00A96941">
        <w:rPr>
          <w:rFonts w:eastAsia="Calibri"/>
        </w:rPr>
        <w:t>.</w:t>
      </w:r>
    </w:p>
    <w:p w14:paraId="223422BF" w14:textId="15399A82"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C37D2">
        <w:rPr>
          <w:rFonts w:eastAsia="Calibri"/>
        </w:rPr>
        <w:t>5068 006 0035</w:t>
      </w:r>
      <w:r w:rsidR="00CD29BB" w:rsidRPr="00CD29BB">
        <w:rPr>
          <w:rFonts w:eastAsia="Calibri"/>
        </w:rPr>
        <w:t xml:space="preserve"> </w:t>
      </w:r>
      <w:r w:rsidR="00AC37D2">
        <w:rPr>
          <w:rFonts w:eastAsia="Calibri"/>
        </w:rPr>
        <w:t>23</w:t>
      </w:r>
      <w:r w:rsidR="00CD29BB" w:rsidRPr="00CD29BB">
        <w:rPr>
          <w:rFonts w:eastAsia="Calibri"/>
        </w:rPr>
        <w:t>,</w:t>
      </w:r>
      <w:r w:rsidR="00AC37D2">
        <w:rPr>
          <w:rFonts w:eastAsia="Calibri"/>
        </w:rPr>
        <w:t>6</w:t>
      </w:r>
      <w:r w:rsidR="00CD29BB">
        <w:rPr>
          <w:rFonts w:eastAsia="Calibri"/>
        </w:rPr>
        <w:t> </w:t>
      </w:r>
      <w:r w:rsidR="00CD29BB" w:rsidRPr="00CD29B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bookmarkStart w:id="9" w:name="_Hlk179384954"/>
      <w:r w:rsidR="00AC37D2">
        <w:rPr>
          <w:rFonts w:eastAsia="Calibri"/>
        </w:rPr>
        <w:t>“Podziņas”, Litenes pag., Gulbenes nov., LV-4405</w:t>
      </w:r>
      <w:bookmarkEnd w:id="9"/>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w:t>
      </w:r>
      <w:r w:rsidRPr="00F1489F">
        <w:rPr>
          <w:rFonts w:eastAsia="Calibri"/>
        </w:rPr>
        <w:lastRenderedPageBreak/>
        <w:t xml:space="preserve">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77777777" w:rsidR="00F1489F" w:rsidRDefault="00F1489F" w:rsidP="003E7290">
      <w:pPr>
        <w:spacing w:line="360" w:lineRule="auto"/>
        <w:ind w:firstLine="567"/>
        <w:jc w:val="both"/>
        <w:rPr>
          <w:rFonts w:eastAsia="Calibri"/>
        </w:rPr>
      </w:pPr>
      <w:r w:rsidRPr="00F1489F">
        <w:rPr>
          <w:rFonts w:eastAsia="Calibri"/>
        </w:rPr>
        <w:t>un Attīstības un tautsaimniecības komitejas ieteikumu, atklāti balsojot: ar … balsīm “PAR”- , “PRET”- , “ATTURAS”- , Gulbenes novada pašvaldības dome NOLEMJ:</w:t>
      </w:r>
    </w:p>
    <w:p w14:paraId="62272808" w14:textId="77B36C74"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zemes ierīkotājas Daigas Eglītes (zemes ierīkotāja sertifikāts Nr.AA0081, derīgs līdz 2026.gada 26.janvārim) izstrādāto zemes ierīcības projektu nekustamajā īpašumā “Podziņas”, Litenes pagasts, Gulbenes novads, kadastra numurs 5068 006 0035, ietilpstošajai zemes vienībai ar kadastra apzīmējumu 5068 006 0035 23,6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4F10045"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9A3AAB">
        <w:rPr>
          <w:rFonts w:eastAsia="Calibri"/>
        </w:rPr>
        <w:t>Podziņas</w:t>
      </w:r>
      <w:r w:rsidRPr="00D945A1">
        <w:rPr>
          <w:rFonts w:eastAsia="Calibri"/>
        </w:rPr>
        <w:t xml:space="preserve">”, kadastra numurs </w:t>
      </w:r>
      <w:r w:rsidR="009A3AAB">
        <w:rPr>
          <w:rFonts w:eastAsia="Calibri"/>
        </w:rPr>
        <w:t>5068 006 0035</w:t>
      </w:r>
      <w:r w:rsidRPr="00D945A1">
        <w:rPr>
          <w:rFonts w:eastAsia="Calibri"/>
        </w:rPr>
        <w:t xml:space="preserve">, sastāvā jaunizveidoto zemes vienību ar kadastra </w:t>
      </w:r>
      <w:r w:rsidRPr="00600855">
        <w:rPr>
          <w:rFonts w:eastAsia="Calibri"/>
        </w:rPr>
        <w:t xml:space="preserve">apzīmējumu </w:t>
      </w:r>
      <w:bookmarkStart w:id="10" w:name="_Hlk166598162"/>
      <w:r w:rsidR="009A3AAB">
        <w:rPr>
          <w:rFonts w:eastAsia="Calibri"/>
        </w:rPr>
        <w:t>5068 006 0235</w:t>
      </w:r>
      <w:r w:rsidRPr="00600855">
        <w:rPr>
          <w:rFonts w:eastAsia="Calibri"/>
        </w:rPr>
        <w:t xml:space="preserve"> </w:t>
      </w:r>
      <w:bookmarkEnd w:id="10"/>
      <w:r w:rsidRPr="00600855">
        <w:rPr>
          <w:rFonts w:eastAsia="Calibri"/>
        </w:rPr>
        <w:t>(projektā Nr.</w:t>
      </w:r>
      <w:r w:rsidR="002C5B47">
        <w:rPr>
          <w:rFonts w:eastAsia="Calibri"/>
        </w:rPr>
        <w:t>1</w:t>
      </w:r>
      <w:r w:rsidRPr="00600855">
        <w:rPr>
          <w:rFonts w:eastAsia="Calibri"/>
        </w:rPr>
        <w:t xml:space="preserve">) un aptuveno platību </w:t>
      </w:r>
      <w:r w:rsidR="009A3AAB">
        <w:rPr>
          <w:rFonts w:eastAsia="Calibri"/>
        </w:rPr>
        <w:t>16</w:t>
      </w:r>
      <w:r w:rsidR="002C5B47">
        <w:rPr>
          <w:rFonts w:eastAsia="Calibri"/>
        </w:rPr>
        <w:t>,</w:t>
      </w:r>
      <w:r w:rsidR="009A3AAB">
        <w:rPr>
          <w:rFonts w:eastAsia="Calibri"/>
        </w:rPr>
        <w:t>4</w:t>
      </w:r>
      <w:r w:rsidRPr="00600855">
        <w:rPr>
          <w:rFonts w:eastAsia="Calibri"/>
        </w:rPr>
        <w:t> ha</w:t>
      </w:r>
      <w:r w:rsidR="00D446B7">
        <w:rPr>
          <w:rFonts w:eastAsia="Calibri"/>
        </w:rPr>
        <w:t xml:space="preserve">, </w:t>
      </w:r>
      <w:r w:rsidR="00D446B7" w:rsidRPr="00D446B7">
        <w:rPr>
          <w:rFonts w:eastAsia="Calibri"/>
        </w:rPr>
        <w:t xml:space="preserve">esošo zemes vienību ar kadastra apzīmējumu 5068 006 0036 1,8 ha platībā, </w:t>
      </w:r>
      <w:r w:rsidR="00D446B7">
        <w:rPr>
          <w:rFonts w:eastAsia="Calibri"/>
        </w:rPr>
        <w:t xml:space="preserve">un </w:t>
      </w:r>
      <w:r w:rsidR="00D446B7" w:rsidRPr="00D446B7">
        <w:rPr>
          <w:rFonts w:eastAsia="Calibri"/>
        </w:rPr>
        <w:t>ēk</w:t>
      </w:r>
      <w:r w:rsidR="00D446B7">
        <w:rPr>
          <w:rFonts w:eastAsia="Calibri"/>
        </w:rPr>
        <w:t>as</w:t>
      </w:r>
      <w:r w:rsidR="00D446B7" w:rsidRPr="00D446B7">
        <w:rPr>
          <w:rFonts w:eastAsia="Calibri"/>
        </w:rPr>
        <w:t xml:space="preserve"> (būv</w:t>
      </w:r>
      <w:r w:rsidR="00D446B7">
        <w:rPr>
          <w:rFonts w:eastAsia="Calibri"/>
        </w:rPr>
        <w:t>es</w:t>
      </w:r>
      <w:r w:rsidR="00D446B7" w:rsidRPr="00D446B7">
        <w:rPr>
          <w:rFonts w:eastAsia="Calibri"/>
        </w:rPr>
        <w:t>) ar kadastra apzīmējumiem 5068 006 0035 001, 5068 006 0035 006</w:t>
      </w:r>
      <w:r w:rsidR="00765A25">
        <w:rPr>
          <w:rFonts w:eastAsia="Calibri"/>
        </w:rPr>
        <w:t>.</w:t>
      </w:r>
      <w:r w:rsidRPr="00600855">
        <w:rPr>
          <w:rFonts w:eastAsia="Calibri"/>
        </w:rPr>
        <w:t xml:space="preserve"> </w:t>
      </w:r>
    </w:p>
    <w:p w14:paraId="581580C1" w14:textId="59B73073" w:rsidR="003E7290" w:rsidRDefault="00765A25" w:rsidP="003E7290">
      <w:pPr>
        <w:spacing w:line="360" w:lineRule="auto"/>
        <w:ind w:firstLine="567"/>
        <w:jc w:val="both"/>
        <w:rPr>
          <w:rFonts w:eastAsia="Calibri"/>
        </w:rPr>
      </w:pPr>
      <w:r>
        <w:rPr>
          <w:rFonts w:eastAsia="Calibri"/>
        </w:rPr>
        <w:t xml:space="preserve">3. Zemes vienībai ar kadastra apzīmējumu </w:t>
      </w:r>
      <w:r w:rsidR="00D446B7" w:rsidRPr="00D446B7">
        <w:rPr>
          <w:rFonts w:eastAsia="Calibri"/>
        </w:rPr>
        <w:t xml:space="preserve">5068 006 0235 </w:t>
      </w:r>
      <w:r w:rsidR="00D446B7">
        <w:rPr>
          <w:rFonts w:eastAsia="Calibri"/>
        </w:rPr>
        <w:t>16</w:t>
      </w:r>
      <w:r>
        <w:rPr>
          <w:rFonts w:eastAsia="Calibri"/>
        </w:rPr>
        <w:t>,</w:t>
      </w:r>
      <w:r w:rsidR="00D446B7">
        <w:rPr>
          <w:rFonts w:eastAsia="Calibri"/>
        </w:rPr>
        <w:t>4</w:t>
      </w:r>
      <w:r>
        <w:rPr>
          <w:rFonts w:eastAsia="Calibri"/>
        </w:rPr>
        <w:t xml:space="preserve"> ha platībā </w:t>
      </w:r>
      <w:r w:rsidR="003E7290" w:rsidRPr="00600855">
        <w:rPr>
          <w:rFonts w:eastAsia="Calibri"/>
        </w:rPr>
        <w:t>noteikt nekustamā īpašuma lietošanas mērķi –</w:t>
      </w:r>
      <w:bookmarkStart w:id="11"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D446B7" w:rsidRPr="00D446B7">
        <w:rPr>
          <w:rFonts w:eastAsia="Calibri"/>
        </w:rPr>
        <w:t>“Podziņas”, Litenes pag., Gulbenes nov., LV-4405</w:t>
      </w:r>
      <w:r w:rsidR="008340CA">
        <w:rPr>
          <w:rFonts w:eastAsia="Calibri"/>
        </w:rPr>
        <w:t>.</w:t>
      </w:r>
    </w:p>
    <w:p w14:paraId="4AD552EE" w14:textId="2B779F88"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9A3AAB">
        <w:rPr>
          <w:rFonts w:eastAsia="Calibri"/>
        </w:rPr>
        <w:t>Lūšu mežs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jaunizveidoto zemes vienību ar kadastra apzīmējumu </w:t>
      </w:r>
      <w:r w:rsidR="00B44842">
        <w:rPr>
          <w:rFonts w:eastAsia="Calibri"/>
        </w:rPr>
        <w:t>5068 006 0236</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sidR="00B44842">
        <w:rPr>
          <w:rFonts w:eastAsia="Calibri"/>
        </w:rPr>
        <w:t>7</w:t>
      </w:r>
      <w:r w:rsidR="006A75C4">
        <w:rPr>
          <w:rFonts w:eastAsia="Calibri"/>
        </w:rPr>
        <w:t>,</w:t>
      </w:r>
      <w:r w:rsidR="00B44842">
        <w:rPr>
          <w:rFonts w:eastAsia="Calibri"/>
        </w:rPr>
        <w:t>2</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B44842">
        <w:rPr>
          <w:rFonts w:eastAsia="Calibri"/>
        </w:rPr>
        <w:t>mežsaimniecība</w:t>
      </w:r>
      <w:r w:rsidR="004715DB" w:rsidRPr="004715DB">
        <w:rPr>
          <w:rFonts w:eastAsia="Calibri"/>
        </w:rPr>
        <w:t xml:space="preserve"> </w:t>
      </w:r>
      <w:r w:rsidR="007441E5" w:rsidRPr="007441E5">
        <w:rPr>
          <w:rFonts w:eastAsia="Calibri"/>
        </w:rPr>
        <w:t>(</w:t>
      </w:r>
      <w:bookmarkStart w:id="12" w:name="_Hlk161214039"/>
      <w:r w:rsidR="007441E5" w:rsidRPr="007441E5">
        <w:rPr>
          <w:rFonts w:eastAsia="Calibri"/>
        </w:rPr>
        <w:t>NĪLM kods 0</w:t>
      </w:r>
      <w:r w:rsidR="00B44842">
        <w:rPr>
          <w:rFonts w:eastAsia="Calibri"/>
        </w:rPr>
        <w:t>2</w:t>
      </w:r>
      <w:r w:rsidR="007441E5" w:rsidRPr="007441E5">
        <w:rPr>
          <w:rFonts w:eastAsia="Calibri"/>
        </w:rPr>
        <w:t>01</w:t>
      </w:r>
      <w:bookmarkEnd w:id="12"/>
      <w:r w:rsidR="007441E5" w:rsidRPr="007441E5">
        <w:rPr>
          <w:rFonts w:eastAsia="Calibri"/>
        </w:rPr>
        <w:t>).</w:t>
      </w:r>
    </w:p>
    <w:bookmarkEnd w:id="11"/>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646DCCE"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4A4E857" w:rsidR="003D64A0" w:rsidRDefault="00175FCC"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6B3F25">
        <w:rPr>
          <w:rFonts w:eastAsia="Calibri"/>
        </w:rPr>
        <w:t>;</w:t>
      </w:r>
    </w:p>
    <w:p w14:paraId="0873C88D" w14:textId="0415B2BA" w:rsidR="006B3F25" w:rsidRDefault="00175FCC" w:rsidP="00C52F18">
      <w:pPr>
        <w:spacing w:line="360" w:lineRule="auto"/>
        <w:ind w:firstLine="567"/>
        <w:jc w:val="both"/>
        <w:rPr>
          <w:rFonts w:eastAsia="Calibri"/>
        </w:rPr>
      </w:pPr>
      <w:r>
        <w:rPr>
          <w:rFonts w:eastAsia="Calibri"/>
        </w:rPr>
        <w:t>5</w:t>
      </w:r>
      <w:r w:rsidR="006B3F25">
        <w:rPr>
          <w:rFonts w:eastAsia="Calibri"/>
        </w:rPr>
        <w:t xml:space="preserve">.3. </w:t>
      </w:r>
      <w:r w:rsidR="00A34C63" w:rsidRPr="00A34C63">
        <w:rPr>
          <w:rFonts w:eastAsia="Calibri"/>
        </w:rPr>
        <w:t>Gulbenes novada Litenes pagasta Daces Samsones zemnieka saimniecībai “ANCUĻI”</w:t>
      </w:r>
      <w:r w:rsidR="00A34C63">
        <w:rPr>
          <w:rFonts w:eastAsia="Calibri"/>
        </w:rPr>
        <w:t xml:space="preserve"> </w:t>
      </w:r>
      <w:r w:rsidR="006B3F25">
        <w:rPr>
          <w:rFonts w:eastAsia="Calibri"/>
        </w:rPr>
        <w:t xml:space="preserve">uz pasta adresi: </w:t>
      </w:r>
      <w:r w:rsidR="00A34C63" w:rsidRPr="00A34C63">
        <w:rPr>
          <w:rFonts w:eastAsia="Calibri"/>
        </w:rPr>
        <w:t>Pededzes iela 10 , Litenes pagasts, Gulbenes novads, Latvija, LV4405</w:t>
      </w:r>
      <w:r w:rsidR="006B3F25">
        <w:rPr>
          <w:rFonts w:eastAsia="Calibri"/>
        </w:rPr>
        <w:t>.</w:t>
      </w:r>
    </w:p>
    <w:p w14:paraId="6421B345" w14:textId="6D60188A"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094559" w:rsidRPr="00094559">
        <w:t xml:space="preserve">8.panta trešo daļu dokuments, kas paziņots kā vienkāršs pasta sūtījums, uzskatāms par paziņotu astotajā dienā no dienas, kad tas iestādē reģistrēts kā nosūtāmais dokuments, </w:t>
      </w:r>
      <w:r w:rsidR="0029020D" w:rsidRPr="00094559">
        <w:t>9.panta otro daļu dokuments, kas sūtīts pa elektronisko pastu, uzskatāms par paziņotu otrajā darba dienā pēc tā nosūtīšanas</w:t>
      </w:r>
      <w:r w:rsidRPr="00094559">
        <w:t>))</w:t>
      </w:r>
      <w:r>
        <w:t xml:space="preserve"> var apstrīdēt </w:t>
      </w:r>
      <w:r>
        <w:lastRenderedPageBreak/>
        <w:t>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B169F3">
          <w:pgSz w:w="11906" w:h="16838"/>
          <w:pgMar w:top="851" w:right="851" w:bottom="851" w:left="1701" w:header="709" w:footer="709" w:gutter="0"/>
          <w:cols w:space="708"/>
          <w:docGrid w:linePitch="360"/>
        </w:sectPr>
      </w:pPr>
    </w:p>
    <w:p w14:paraId="7D2FA1ED" w14:textId="0A2D6E66" w:rsidR="00B049D2" w:rsidRDefault="00094559" w:rsidP="003D0F75">
      <w:pPr>
        <w:spacing w:line="360" w:lineRule="auto"/>
        <w:jc w:val="right"/>
      </w:pPr>
      <w:r>
        <w:rPr>
          <w:noProof/>
        </w:rPr>
        <w:lastRenderedPageBreak/>
        <w:drawing>
          <wp:anchor distT="0" distB="0" distL="114300" distR="114300" simplePos="0" relativeHeight="251659264" behindDoc="0" locked="0" layoutInCell="1" allowOverlap="0" wp14:anchorId="56AF3DB0" wp14:editId="19D5BDE1">
            <wp:simplePos x="0" y="0"/>
            <wp:positionH relativeFrom="margin">
              <wp:align>right</wp:align>
            </wp:positionH>
            <wp:positionV relativeFrom="page">
              <wp:posOffset>985520</wp:posOffset>
            </wp:positionV>
            <wp:extent cx="5809615" cy="8078470"/>
            <wp:effectExtent l="0" t="0" r="635" b="0"/>
            <wp:wrapTopAndBottom/>
            <wp:docPr id="26028" name="Picture 26028"/>
            <wp:cNvGraphicFramePr/>
            <a:graphic xmlns:a="http://schemas.openxmlformats.org/drawingml/2006/main">
              <a:graphicData uri="http://schemas.openxmlformats.org/drawingml/2006/picture">
                <pic:pic xmlns:pic="http://schemas.openxmlformats.org/drawingml/2006/picture">
                  <pic:nvPicPr>
                    <pic:cNvPr id="26028" name="Picture 26028"/>
                    <pic:cNvPicPr/>
                  </pic:nvPicPr>
                  <pic:blipFill>
                    <a:blip r:embed="rId7"/>
                    <a:stretch>
                      <a:fillRect/>
                    </a:stretch>
                  </pic:blipFill>
                  <pic:spPr>
                    <a:xfrm>
                      <a:off x="0" y="0"/>
                      <a:ext cx="5809615" cy="807847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31</w:t>
      </w:r>
      <w:r w:rsidR="00B049D2">
        <w:t>.</w:t>
      </w:r>
      <w:r>
        <w:t>10</w:t>
      </w:r>
      <w:r w:rsidR="00B049D2" w:rsidRPr="00932D08">
        <w:t>.202</w:t>
      </w:r>
      <w:r w:rsidR="00B049D2">
        <w:t>4</w:t>
      </w:r>
      <w:r w:rsidR="00B049D2" w:rsidRPr="00932D08">
        <w:t>. Gulbenes novada domes lēmumam GND/202</w:t>
      </w:r>
      <w:r w:rsidR="00B049D2">
        <w:t>4</w:t>
      </w:r>
      <w:r w:rsidR="00B049D2" w:rsidRPr="00932D08">
        <w:t>/</w:t>
      </w:r>
    </w:p>
    <w:p w14:paraId="2D7E6CDA" w14:textId="12B87CF2" w:rsidR="003D37A4" w:rsidRDefault="003D37A4" w:rsidP="00327C49">
      <w:pPr>
        <w:spacing w:line="276" w:lineRule="auto"/>
        <w:jc w:val="center"/>
      </w:pPr>
    </w:p>
    <w:p w14:paraId="23F70220" w14:textId="650BA107" w:rsidR="003D0F75" w:rsidRDefault="003D0F75" w:rsidP="00094559">
      <w:pPr>
        <w:spacing w:line="276" w:lineRule="auto"/>
        <w:jc w:val="center"/>
      </w:pPr>
    </w:p>
    <w:p w14:paraId="4EC52B49" w14:textId="555833E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6551"/>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347BF"/>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69F3"/>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D680D"/>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65A6"/>
    <w:rsid w:val="00D446B7"/>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0C3"/>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5466</Words>
  <Characters>3117</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2024-10-25T08:32:00Z</dcterms:created>
  <dcterms:modified xsi:type="dcterms:W3CDTF">2024-10-25T08:32:00Z</dcterms:modified>
</cp:coreProperties>
</file>