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r w:rsidRPr="00117DD0">
              <w:t>Reģ.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117DD0" w:rsidRDefault="0098391B" w:rsidP="00712AD0">
            <w:pPr>
              <w:jc w:val="cente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8391B" w:rsidRPr="00F60084" w14:paraId="736CDB46" w14:textId="77777777" w:rsidTr="00712AD0">
        <w:tc>
          <w:tcPr>
            <w:tcW w:w="4729" w:type="dxa"/>
          </w:tcPr>
          <w:p w14:paraId="1D014D83" w14:textId="69053692" w:rsidR="0098391B" w:rsidRPr="00F60084" w:rsidRDefault="0098391B" w:rsidP="00712AD0">
            <w:pPr>
              <w:rPr>
                <w:rFonts w:eastAsiaTheme="minorHAnsi"/>
                <w:b/>
                <w:bCs/>
                <w:lang w:eastAsia="en-US"/>
              </w:rPr>
            </w:pPr>
            <w:r w:rsidRPr="00F60084">
              <w:rPr>
                <w:rFonts w:eastAsiaTheme="minorHAnsi"/>
                <w:b/>
                <w:bCs/>
                <w:lang w:eastAsia="en-US"/>
              </w:rPr>
              <w:t>202</w:t>
            </w:r>
            <w:r w:rsidR="00FB422A">
              <w:rPr>
                <w:rFonts w:eastAsiaTheme="minorHAnsi"/>
                <w:b/>
                <w:bCs/>
                <w:lang w:eastAsia="en-US"/>
              </w:rPr>
              <w:t>4</w:t>
            </w:r>
            <w:r w:rsidRPr="00F60084">
              <w:rPr>
                <w:rFonts w:eastAsiaTheme="minorHAnsi"/>
                <w:b/>
                <w:bCs/>
                <w:lang w:eastAsia="en-US"/>
              </w:rPr>
              <w:t xml:space="preserve">.gada </w:t>
            </w:r>
            <w:r w:rsidR="00C179D5">
              <w:rPr>
                <w:rFonts w:eastAsiaTheme="minorHAnsi"/>
                <w:b/>
                <w:bCs/>
                <w:lang w:eastAsia="en-US"/>
              </w:rPr>
              <w:t>31</w:t>
            </w:r>
            <w:r>
              <w:rPr>
                <w:rFonts w:eastAsiaTheme="minorHAnsi"/>
                <w:b/>
                <w:bCs/>
                <w:lang w:eastAsia="en-US"/>
              </w:rPr>
              <w:t>.</w:t>
            </w:r>
            <w:r w:rsidR="00C179D5">
              <w:rPr>
                <w:rFonts w:eastAsiaTheme="minorHAnsi"/>
                <w:b/>
                <w:bCs/>
                <w:lang w:eastAsia="en-US"/>
              </w:rPr>
              <w:t>oktobrī</w:t>
            </w:r>
          </w:p>
        </w:tc>
        <w:tc>
          <w:tcPr>
            <w:tcW w:w="4729" w:type="dxa"/>
          </w:tcPr>
          <w:p w14:paraId="56075C4D" w14:textId="51E59B2B"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FB422A">
              <w:rPr>
                <w:rFonts w:eastAsiaTheme="minorHAnsi"/>
                <w:b/>
                <w:bCs/>
                <w:lang w:eastAsia="en-US"/>
              </w:rPr>
              <w:t>4</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72476700" w14:textId="21564E68" w:rsidR="003E7290" w:rsidRDefault="003E7290" w:rsidP="003E7290">
      <w:pPr>
        <w:jc w:val="center"/>
        <w:rPr>
          <w:b/>
        </w:rPr>
      </w:pPr>
      <w:r>
        <w:rPr>
          <w:b/>
        </w:rPr>
        <w:t xml:space="preserve">Par zemes ierīcības projekta apstiprināšanu </w:t>
      </w:r>
      <w:r w:rsidR="00C179D5">
        <w:rPr>
          <w:b/>
        </w:rPr>
        <w:t>Rankas</w:t>
      </w:r>
      <w:r>
        <w:rPr>
          <w:b/>
        </w:rPr>
        <w:t xml:space="preserve"> pagasta</w:t>
      </w:r>
    </w:p>
    <w:p w14:paraId="38476CA0" w14:textId="78628750" w:rsidR="003E7290" w:rsidRDefault="003E7290" w:rsidP="003E7290">
      <w:pPr>
        <w:jc w:val="center"/>
        <w:rPr>
          <w:b/>
        </w:rPr>
      </w:pPr>
      <w:r>
        <w:rPr>
          <w:b/>
        </w:rPr>
        <w:t>nekustamaj</w:t>
      </w:r>
      <w:r w:rsidR="00C179D5">
        <w:rPr>
          <w:b/>
        </w:rPr>
        <w:t>iem</w:t>
      </w:r>
      <w:r>
        <w:rPr>
          <w:b/>
        </w:rPr>
        <w:t xml:space="preserve"> īpašum</w:t>
      </w:r>
      <w:r w:rsidR="00C179D5">
        <w:rPr>
          <w:b/>
        </w:rPr>
        <w:t>iem</w:t>
      </w:r>
      <w:r>
        <w:rPr>
          <w:b/>
        </w:rPr>
        <w:t xml:space="preserve"> “</w:t>
      </w:r>
      <w:r w:rsidR="00286EDE">
        <w:rPr>
          <w:b/>
        </w:rPr>
        <w:t>Lejas Pakalnieši</w:t>
      </w:r>
      <w:r>
        <w:rPr>
          <w:b/>
        </w:rPr>
        <w:t>”</w:t>
      </w:r>
      <w:r w:rsidR="00C179D5">
        <w:rPr>
          <w:b/>
        </w:rPr>
        <w:t xml:space="preserve"> un “</w:t>
      </w:r>
      <w:r w:rsidR="00286EDE">
        <w:rPr>
          <w:b/>
        </w:rPr>
        <w:t>Pakalnieki</w:t>
      </w:r>
      <w:r w:rsidR="00C179D5">
        <w:rPr>
          <w:b/>
        </w:rPr>
        <w:t>”</w:t>
      </w:r>
      <w:r w:rsidR="00030032">
        <w:rPr>
          <w:b/>
        </w:rPr>
        <w:t xml:space="preserve"> un</w:t>
      </w:r>
      <w:r w:rsidR="00483EE1">
        <w:rPr>
          <w:b/>
        </w:rPr>
        <w:t xml:space="preserve"> jauna nekustamā īpašuma nosaukuma piešķiršanu</w:t>
      </w:r>
    </w:p>
    <w:p w14:paraId="24CBB581" w14:textId="77777777" w:rsidR="003E7290" w:rsidRDefault="003E7290" w:rsidP="003E7290">
      <w:pPr>
        <w:tabs>
          <w:tab w:val="left" w:pos="4111"/>
        </w:tabs>
        <w:spacing w:line="276" w:lineRule="auto"/>
        <w:jc w:val="center"/>
      </w:pPr>
    </w:p>
    <w:p w14:paraId="211BBF1A" w14:textId="0C282CC2" w:rsidR="006B207F" w:rsidRDefault="003E7290" w:rsidP="003E7290">
      <w:pPr>
        <w:spacing w:line="360" w:lineRule="auto"/>
        <w:ind w:firstLine="567"/>
        <w:jc w:val="both"/>
        <w:rPr>
          <w:rFonts w:eastAsia="Calibri"/>
        </w:rPr>
      </w:pPr>
      <w:r w:rsidRPr="00707881">
        <w:rPr>
          <w:rFonts w:eastAsia="Calibri"/>
        </w:rPr>
        <w:t>Izskat</w:t>
      </w:r>
      <w:r w:rsidR="003A57E4">
        <w:rPr>
          <w:rFonts w:eastAsia="Calibri"/>
        </w:rPr>
        <w:t>īts</w:t>
      </w:r>
      <w:r w:rsidR="00A34354" w:rsidRPr="006B207F">
        <w:rPr>
          <w:rFonts w:eastAsia="Calibri"/>
        </w:rPr>
        <w:t xml:space="preserve"> </w:t>
      </w:r>
      <w:r w:rsidR="00A34354" w:rsidRPr="002B1F37">
        <w:rPr>
          <w:rFonts w:eastAsia="Calibri"/>
          <w:b/>
          <w:bCs/>
        </w:rPr>
        <w:t>sabiedrības ar ierobežotu atbildību “</w:t>
      </w:r>
      <w:bookmarkStart w:id="0" w:name="_Hlk170997374"/>
      <w:r w:rsidR="00856B76" w:rsidRPr="002B1F37">
        <w:rPr>
          <w:rFonts w:eastAsia="Calibri"/>
          <w:b/>
          <w:bCs/>
        </w:rPr>
        <w:t>METR</w:t>
      </w:r>
      <w:bookmarkEnd w:id="0"/>
      <w:r w:rsidR="00C44F94">
        <w:rPr>
          <w:rFonts w:eastAsia="Calibri"/>
          <w:b/>
          <w:bCs/>
        </w:rPr>
        <w:t>IJA</w:t>
      </w:r>
      <w:r w:rsidR="00A34354" w:rsidRPr="002B1F37">
        <w:rPr>
          <w:rFonts w:eastAsia="Calibri"/>
          <w:b/>
          <w:bCs/>
        </w:rPr>
        <w:t>”</w:t>
      </w:r>
      <w:r w:rsidR="00EB2AD9" w:rsidRPr="006B207F">
        <w:rPr>
          <w:rFonts w:eastAsia="Calibri"/>
        </w:rPr>
        <w:t>,</w:t>
      </w:r>
      <w:r w:rsidR="00EB2AD9" w:rsidRPr="00EB2AD9">
        <w:rPr>
          <w:rFonts w:eastAsia="Calibri"/>
          <w:b/>
          <w:bCs/>
        </w:rPr>
        <w:t xml:space="preserve"> </w:t>
      </w:r>
      <w:r w:rsidR="00EB2AD9" w:rsidRPr="00EB2AD9">
        <w:rPr>
          <w:rFonts w:eastAsia="Calibri"/>
        </w:rPr>
        <w:t xml:space="preserve">reģistrācijas numurs </w:t>
      </w:r>
      <w:r w:rsidR="00286EDE" w:rsidRPr="00286EDE">
        <w:rPr>
          <w:rFonts w:eastAsia="Calibri"/>
        </w:rPr>
        <w:t>44103026447</w:t>
      </w:r>
      <w:r w:rsidR="00EB2AD9" w:rsidRPr="00EB2AD9">
        <w:rPr>
          <w:rFonts w:eastAsia="Calibri"/>
        </w:rPr>
        <w:t xml:space="preserve">, juridiskā adrese: </w:t>
      </w:r>
      <w:r w:rsidR="00286EDE" w:rsidRPr="00286EDE">
        <w:rPr>
          <w:rFonts w:eastAsia="Calibri"/>
        </w:rPr>
        <w:t>Baznīcas laukums 9, Smiltene, Smiltenes novads, LV-4729</w:t>
      </w:r>
      <w:r w:rsidRPr="00EB2AD9">
        <w:rPr>
          <w:rFonts w:eastAsia="Calibri"/>
        </w:rPr>
        <w:t>,</w:t>
      </w:r>
      <w:r>
        <w:rPr>
          <w:rFonts w:eastAsia="Calibri"/>
        </w:rPr>
        <w:t xml:space="preserve"> </w:t>
      </w:r>
      <w:r w:rsidRPr="007202EE">
        <w:rPr>
          <w:rFonts w:eastAsia="Calibri"/>
        </w:rPr>
        <w:t>202</w:t>
      </w:r>
      <w:r w:rsidR="00E43303">
        <w:rPr>
          <w:rFonts w:eastAsia="Calibri"/>
        </w:rPr>
        <w:t>4</w:t>
      </w:r>
      <w:r w:rsidRPr="007202EE">
        <w:rPr>
          <w:rFonts w:eastAsia="Calibri"/>
        </w:rPr>
        <w:t>.</w:t>
      </w:r>
      <w:r w:rsidRPr="00246351">
        <w:rPr>
          <w:rFonts w:eastAsia="Calibri"/>
        </w:rPr>
        <w:t xml:space="preserve">gada </w:t>
      </w:r>
      <w:r w:rsidR="00D84847">
        <w:rPr>
          <w:rFonts w:eastAsia="Calibri"/>
        </w:rPr>
        <w:t>13</w:t>
      </w:r>
      <w:r w:rsidRPr="00246351">
        <w:rPr>
          <w:rFonts w:eastAsia="Calibri"/>
        </w:rPr>
        <w:t>.</w:t>
      </w:r>
      <w:r w:rsidR="00D84847">
        <w:rPr>
          <w:rFonts w:eastAsia="Calibri"/>
        </w:rPr>
        <w:t>oktobra</w:t>
      </w:r>
      <w:r w:rsidRPr="00246351">
        <w:rPr>
          <w:rFonts w:eastAsia="Calibri"/>
        </w:rPr>
        <w:t xml:space="preserve"> iesniegum</w:t>
      </w:r>
      <w:r w:rsidR="00950EE1">
        <w:rPr>
          <w:rFonts w:eastAsia="Calibri"/>
        </w:rPr>
        <w:t>s</w:t>
      </w:r>
      <w:r w:rsidR="00856B76" w:rsidRPr="00856B76">
        <w:t xml:space="preserve"> </w:t>
      </w:r>
      <w:r w:rsidRPr="00246351">
        <w:rPr>
          <w:rFonts w:eastAsia="Calibri"/>
        </w:rPr>
        <w:t>(Gulbenes novada pašvaldībā saņemts 202</w:t>
      </w:r>
      <w:r w:rsidR="00E43303" w:rsidRPr="00246351">
        <w:rPr>
          <w:rFonts w:eastAsia="Calibri"/>
        </w:rPr>
        <w:t>4</w:t>
      </w:r>
      <w:r w:rsidRPr="00246351">
        <w:rPr>
          <w:rFonts w:eastAsia="Calibri"/>
        </w:rPr>
        <w:t xml:space="preserve">.gada </w:t>
      </w:r>
      <w:r w:rsidR="00D84847">
        <w:rPr>
          <w:rFonts w:eastAsia="Calibri"/>
        </w:rPr>
        <w:t>14</w:t>
      </w:r>
      <w:r w:rsidRPr="00246351">
        <w:rPr>
          <w:rFonts w:eastAsia="Calibri"/>
        </w:rPr>
        <w:t>.</w:t>
      </w:r>
      <w:r w:rsidR="00D84847">
        <w:rPr>
          <w:rFonts w:eastAsia="Calibri"/>
        </w:rPr>
        <w:t>oktobrī</w:t>
      </w:r>
      <w:r w:rsidRPr="00BA00DA">
        <w:rPr>
          <w:rFonts w:eastAsia="Calibri"/>
        </w:rPr>
        <w:t xml:space="preserve"> un reģistrēts ar Nr.</w:t>
      </w:r>
      <w:r w:rsidR="00754FBA">
        <w:rPr>
          <w:rFonts w:eastAsia="Calibri"/>
        </w:rPr>
        <w:t> </w:t>
      </w:r>
      <w:r w:rsidR="00D84847" w:rsidRPr="00D84847">
        <w:rPr>
          <w:rFonts w:eastAsia="Calibri"/>
        </w:rPr>
        <w:t>GND/5.13.3/24/2020-M</w:t>
      </w:r>
      <w:r w:rsidRPr="00BA00DA">
        <w:rPr>
          <w:rFonts w:eastAsia="Calibri"/>
        </w:rPr>
        <w:t>) ar lūgumu apstiprināt zemes</w:t>
      </w:r>
      <w:r w:rsidR="00172B7D">
        <w:rPr>
          <w:rFonts w:eastAsia="Calibri"/>
        </w:rPr>
        <w:t xml:space="preserve"> ierīkotājas</w:t>
      </w:r>
      <w:r w:rsidRPr="00BA00DA">
        <w:rPr>
          <w:rFonts w:eastAsia="Calibri"/>
        </w:rPr>
        <w:t xml:space="preserve"> </w:t>
      </w:r>
      <w:bookmarkStart w:id="1" w:name="_Hlk151024109"/>
      <w:r w:rsidR="00C44F94">
        <w:rPr>
          <w:rFonts w:eastAsia="Calibri"/>
        </w:rPr>
        <w:t>Elitas Zālītes</w:t>
      </w:r>
      <w:r w:rsidR="003A57E4" w:rsidRPr="003A57E4">
        <w:rPr>
          <w:rFonts w:eastAsia="Calibri"/>
        </w:rPr>
        <w:t xml:space="preserve"> (zemes ierīkotāja sertifikāts Nr.</w:t>
      </w:r>
      <w:r w:rsidR="00856B76">
        <w:rPr>
          <w:rFonts w:eastAsia="Calibri"/>
        </w:rPr>
        <w:t>A</w:t>
      </w:r>
      <w:r w:rsidR="003A57E4" w:rsidRPr="003A57E4">
        <w:rPr>
          <w:rFonts w:eastAsia="Calibri"/>
        </w:rPr>
        <w:t>A0</w:t>
      </w:r>
      <w:r w:rsidR="002B1F37">
        <w:rPr>
          <w:rFonts w:eastAsia="Calibri"/>
        </w:rPr>
        <w:t>0</w:t>
      </w:r>
      <w:r w:rsidR="00857C69">
        <w:rPr>
          <w:rFonts w:eastAsia="Calibri"/>
        </w:rPr>
        <w:t>67</w:t>
      </w:r>
      <w:r w:rsidR="003A57E4" w:rsidRPr="003A57E4">
        <w:rPr>
          <w:rFonts w:eastAsia="Calibri"/>
        </w:rPr>
        <w:t>, derīgs līdz 202</w:t>
      </w:r>
      <w:r w:rsidR="00857C69">
        <w:rPr>
          <w:rFonts w:eastAsia="Calibri"/>
        </w:rPr>
        <w:t>5</w:t>
      </w:r>
      <w:r w:rsidR="003A57E4" w:rsidRPr="003A57E4">
        <w:rPr>
          <w:rFonts w:eastAsia="Calibri"/>
        </w:rPr>
        <w:t xml:space="preserve">.gada </w:t>
      </w:r>
      <w:r w:rsidR="002B1F37">
        <w:rPr>
          <w:rFonts w:eastAsia="Calibri"/>
        </w:rPr>
        <w:t>2</w:t>
      </w:r>
      <w:r w:rsidR="00857C69">
        <w:rPr>
          <w:rFonts w:eastAsia="Calibri"/>
        </w:rPr>
        <w:t>1</w:t>
      </w:r>
      <w:r w:rsidR="003A57E4" w:rsidRPr="003A57E4">
        <w:rPr>
          <w:rFonts w:eastAsia="Calibri"/>
        </w:rPr>
        <w:t>.</w:t>
      </w:r>
      <w:r w:rsidR="00857C69">
        <w:rPr>
          <w:rFonts w:eastAsia="Calibri"/>
        </w:rPr>
        <w:t>decembrim</w:t>
      </w:r>
      <w:r w:rsidR="003A57E4" w:rsidRPr="003A57E4">
        <w:rPr>
          <w:rFonts w:eastAsia="Calibri"/>
        </w:rPr>
        <w:t>)</w:t>
      </w:r>
      <w:r>
        <w:rPr>
          <w:rFonts w:eastAsia="Calibri"/>
        </w:rPr>
        <w:t xml:space="preserve"> </w:t>
      </w:r>
      <w:r w:rsidRPr="00BA00DA">
        <w:rPr>
          <w:rFonts w:eastAsia="Calibri"/>
        </w:rPr>
        <w:t>izstrādāt</w:t>
      </w:r>
      <w:r>
        <w:rPr>
          <w:rFonts w:eastAsia="Calibri"/>
        </w:rPr>
        <w:t>o</w:t>
      </w:r>
      <w:r w:rsidRPr="00BA00DA">
        <w:rPr>
          <w:rFonts w:eastAsia="Calibri"/>
        </w:rPr>
        <w:t xml:space="preserve"> zemes ierīcības projekt</w:t>
      </w:r>
      <w:r>
        <w:rPr>
          <w:rFonts w:eastAsia="Calibri"/>
        </w:rPr>
        <w:t>u</w:t>
      </w:r>
      <w:r w:rsidRPr="00BA00DA">
        <w:rPr>
          <w:rFonts w:eastAsia="Calibri"/>
        </w:rPr>
        <w:t xml:space="preserve"> nekustamajā īpašumā </w:t>
      </w:r>
      <w:bookmarkStart w:id="2" w:name="_Hlk166584312"/>
      <w:bookmarkStart w:id="3" w:name="_Hlk170974497"/>
      <w:r w:rsidRPr="00BA00DA">
        <w:rPr>
          <w:rFonts w:eastAsia="Calibri"/>
        </w:rPr>
        <w:t>“</w:t>
      </w:r>
      <w:r w:rsidR="00D13679" w:rsidRPr="00D13679">
        <w:rPr>
          <w:rFonts w:eastAsia="Calibri"/>
        </w:rPr>
        <w:t>Lejas Pakalnieši</w:t>
      </w:r>
      <w:r w:rsidRPr="00BA00DA">
        <w:rPr>
          <w:rFonts w:eastAsia="Calibri"/>
        </w:rPr>
        <w:t xml:space="preserve">”, </w:t>
      </w:r>
      <w:r w:rsidR="004513E7">
        <w:rPr>
          <w:rFonts w:eastAsia="Calibri"/>
        </w:rPr>
        <w:t>Rankas</w:t>
      </w:r>
      <w:r w:rsidR="003A57E4" w:rsidRPr="003A57E4">
        <w:rPr>
          <w:rFonts w:eastAsia="Calibri"/>
        </w:rPr>
        <w:t xml:space="preserve"> </w:t>
      </w:r>
      <w:r w:rsidRPr="00BA00DA">
        <w:rPr>
          <w:rFonts w:eastAsia="Calibri"/>
        </w:rPr>
        <w:t>pagasts</w:t>
      </w:r>
      <w:bookmarkEnd w:id="2"/>
      <w:r w:rsidRPr="00BA00DA">
        <w:rPr>
          <w:rFonts w:eastAsia="Calibri"/>
        </w:rPr>
        <w:t xml:space="preserve">, Gulbenes novads, kadastra </w:t>
      </w:r>
      <w:r w:rsidRPr="00D822D5">
        <w:rPr>
          <w:rFonts w:eastAsia="Calibri"/>
        </w:rPr>
        <w:t xml:space="preserve">numurs </w:t>
      </w:r>
      <w:bookmarkEnd w:id="3"/>
      <w:r w:rsidR="00D13679">
        <w:rPr>
          <w:rFonts w:eastAsia="Calibri"/>
        </w:rPr>
        <w:t>5084 004 0088</w:t>
      </w:r>
      <w:r w:rsidRPr="00D822D5">
        <w:rPr>
          <w:rFonts w:eastAsia="Calibri"/>
        </w:rPr>
        <w:t>, ietilpstošaj</w:t>
      </w:r>
      <w:r w:rsidR="00E43303" w:rsidRPr="00D822D5">
        <w:rPr>
          <w:rFonts w:eastAsia="Calibri"/>
        </w:rPr>
        <w:t>ai</w:t>
      </w:r>
      <w:r w:rsidRPr="00D822D5">
        <w:rPr>
          <w:rFonts w:eastAsia="Calibri"/>
        </w:rPr>
        <w:t xml:space="preserve"> zemes vienīb</w:t>
      </w:r>
      <w:r w:rsidR="00E43303" w:rsidRPr="00D822D5">
        <w:rPr>
          <w:rFonts w:eastAsia="Calibri"/>
        </w:rPr>
        <w:t>ai</w:t>
      </w:r>
      <w:r w:rsidRPr="00D822D5">
        <w:rPr>
          <w:rFonts w:eastAsia="Calibri"/>
        </w:rPr>
        <w:t xml:space="preserve"> ar kadastra apzīmējum</w:t>
      </w:r>
      <w:r w:rsidR="00E43303" w:rsidRPr="00D822D5">
        <w:rPr>
          <w:rFonts w:eastAsia="Calibri"/>
        </w:rPr>
        <w:t>u</w:t>
      </w:r>
      <w:r w:rsidRPr="00D822D5">
        <w:rPr>
          <w:rFonts w:eastAsia="Calibri"/>
        </w:rPr>
        <w:t xml:space="preserve"> </w:t>
      </w:r>
      <w:bookmarkStart w:id="4" w:name="_Hlk169077102"/>
      <w:r w:rsidR="004513E7" w:rsidRPr="00D84847">
        <w:rPr>
          <w:rFonts w:eastAsia="Calibri"/>
        </w:rPr>
        <w:t>5084 004 0</w:t>
      </w:r>
      <w:r w:rsidR="00D84847" w:rsidRPr="00D84847">
        <w:rPr>
          <w:rFonts w:eastAsia="Calibri"/>
        </w:rPr>
        <w:t>089</w:t>
      </w:r>
      <w:r w:rsidRPr="00D84847">
        <w:rPr>
          <w:rFonts w:eastAsia="Calibri"/>
        </w:rPr>
        <w:t xml:space="preserve"> </w:t>
      </w:r>
      <w:r w:rsidR="00D84847" w:rsidRPr="00D84847">
        <w:rPr>
          <w:rFonts w:eastAsia="Calibri"/>
        </w:rPr>
        <w:t>19</w:t>
      </w:r>
      <w:r w:rsidRPr="00D84847">
        <w:rPr>
          <w:rFonts w:eastAsia="Calibri"/>
        </w:rPr>
        <w:t>,</w:t>
      </w:r>
      <w:r w:rsidR="00D13679" w:rsidRPr="00D84847">
        <w:rPr>
          <w:rFonts w:eastAsia="Calibri"/>
        </w:rPr>
        <w:t>0</w:t>
      </w:r>
      <w:r w:rsidR="00D84847" w:rsidRPr="00D84847">
        <w:rPr>
          <w:rFonts w:eastAsia="Calibri"/>
        </w:rPr>
        <w:t>9</w:t>
      </w:r>
      <w:r w:rsidRPr="00D84847">
        <w:rPr>
          <w:rFonts w:eastAsia="Calibri"/>
        </w:rPr>
        <w:t> ha</w:t>
      </w:r>
      <w:r w:rsidRPr="00D822D5">
        <w:rPr>
          <w:rFonts w:eastAsia="Calibri"/>
        </w:rPr>
        <w:t xml:space="preserve"> platībā</w:t>
      </w:r>
      <w:bookmarkEnd w:id="1"/>
      <w:bookmarkEnd w:id="4"/>
      <w:r w:rsidR="004513E7">
        <w:rPr>
          <w:rFonts w:eastAsia="Calibri"/>
        </w:rPr>
        <w:t xml:space="preserve"> un nekustamajā </w:t>
      </w:r>
      <w:r w:rsidR="004513E7" w:rsidRPr="004513E7">
        <w:rPr>
          <w:rFonts w:eastAsia="Calibri"/>
        </w:rPr>
        <w:t>īpašumā “</w:t>
      </w:r>
      <w:r w:rsidR="0093180E" w:rsidRPr="0093180E">
        <w:rPr>
          <w:rFonts w:eastAsia="Calibri"/>
        </w:rPr>
        <w:t>Pakalnieki</w:t>
      </w:r>
      <w:r w:rsidR="004513E7" w:rsidRPr="004513E7">
        <w:rPr>
          <w:rFonts w:eastAsia="Calibri"/>
        </w:rPr>
        <w:t>”, Rankas pagasts, Gulbenes novads, kadastra numurs 5084 004 0</w:t>
      </w:r>
      <w:r w:rsidR="0093180E">
        <w:rPr>
          <w:rFonts w:eastAsia="Calibri"/>
        </w:rPr>
        <w:t>376</w:t>
      </w:r>
      <w:r w:rsidR="004513E7" w:rsidRPr="004513E7">
        <w:rPr>
          <w:rFonts w:eastAsia="Calibri"/>
        </w:rPr>
        <w:t xml:space="preserve">, ietilpstošajai zemes vienībai ar kadastra </w:t>
      </w:r>
      <w:r w:rsidR="004513E7" w:rsidRPr="007C5084">
        <w:rPr>
          <w:rFonts w:eastAsia="Calibri"/>
        </w:rPr>
        <w:t xml:space="preserve">apzīmējumu </w:t>
      </w:r>
      <w:bookmarkStart w:id="5" w:name="_Hlk179298419"/>
      <w:r w:rsidR="004513E7" w:rsidRPr="007C5084">
        <w:rPr>
          <w:rFonts w:eastAsia="Calibri"/>
        </w:rPr>
        <w:t xml:space="preserve">5084 004 </w:t>
      </w:r>
      <w:bookmarkStart w:id="6" w:name="_Hlk179791008"/>
      <w:r w:rsidR="004513E7" w:rsidRPr="007C5084">
        <w:rPr>
          <w:rFonts w:eastAsia="Calibri"/>
        </w:rPr>
        <w:t>0</w:t>
      </w:r>
      <w:r w:rsidR="0093180E" w:rsidRPr="007C5084">
        <w:rPr>
          <w:rFonts w:eastAsia="Calibri"/>
        </w:rPr>
        <w:t>37</w:t>
      </w:r>
      <w:r w:rsidR="007C5084" w:rsidRPr="007C5084">
        <w:rPr>
          <w:rFonts w:eastAsia="Calibri"/>
        </w:rPr>
        <w:t>8</w:t>
      </w:r>
      <w:r w:rsidR="004513E7" w:rsidRPr="007C5084">
        <w:rPr>
          <w:rFonts w:eastAsia="Calibri"/>
        </w:rPr>
        <w:t xml:space="preserve"> </w:t>
      </w:r>
      <w:bookmarkEnd w:id="6"/>
      <w:r w:rsidR="007C5084" w:rsidRPr="007C5084">
        <w:rPr>
          <w:rFonts w:eastAsia="Calibri"/>
        </w:rPr>
        <w:t>14</w:t>
      </w:r>
      <w:r w:rsidR="004513E7" w:rsidRPr="007C5084">
        <w:rPr>
          <w:rFonts w:eastAsia="Calibri"/>
        </w:rPr>
        <w:t>,</w:t>
      </w:r>
      <w:r w:rsidR="007C5084" w:rsidRPr="007C5084">
        <w:rPr>
          <w:rFonts w:eastAsia="Calibri"/>
        </w:rPr>
        <w:t>75</w:t>
      </w:r>
      <w:r w:rsidR="005905A9" w:rsidRPr="007C5084">
        <w:rPr>
          <w:rFonts w:eastAsia="Calibri"/>
        </w:rPr>
        <w:t> </w:t>
      </w:r>
      <w:r w:rsidR="004513E7" w:rsidRPr="007C5084">
        <w:rPr>
          <w:rFonts w:eastAsia="Calibri"/>
        </w:rPr>
        <w:t>ha platībā</w:t>
      </w:r>
      <w:bookmarkEnd w:id="5"/>
      <w:r w:rsidR="003C0DD9" w:rsidRPr="007C5084">
        <w:rPr>
          <w:rFonts w:eastAsia="Calibri"/>
        </w:rPr>
        <w:t>.</w:t>
      </w:r>
    </w:p>
    <w:p w14:paraId="7EB2DCBD" w14:textId="4AAD95A9" w:rsidR="00B258AF" w:rsidRDefault="006B207F" w:rsidP="003E7290">
      <w:pPr>
        <w:spacing w:line="360" w:lineRule="auto"/>
        <w:ind w:firstLine="567"/>
        <w:jc w:val="both"/>
        <w:rPr>
          <w:rFonts w:eastAsia="Calibri"/>
        </w:rPr>
      </w:pPr>
      <w:r>
        <w:rPr>
          <w:rFonts w:eastAsia="Calibri"/>
        </w:rPr>
        <w:t>Z</w:t>
      </w:r>
      <w:r w:rsidR="006105AD">
        <w:rPr>
          <w:rFonts w:eastAsia="Calibri"/>
        </w:rPr>
        <w:t xml:space="preserve">emes ierīcības projekts izstrādāts zemes vienības ar kadastra apzīmējumu </w:t>
      </w:r>
      <w:r w:rsidR="0008115D" w:rsidRPr="0008115D">
        <w:rPr>
          <w:rFonts w:eastAsia="Calibri"/>
        </w:rPr>
        <w:t>5084 004 0089 19,09 ha platībā</w:t>
      </w:r>
      <w:r w:rsidR="006105AD">
        <w:rPr>
          <w:rFonts w:eastAsia="Calibri"/>
        </w:rPr>
        <w:t>, kas ietilps</w:t>
      </w:r>
      <w:r w:rsidR="003D7C1A">
        <w:rPr>
          <w:rFonts w:eastAsia="Calibri"/>
        </w:rPr>
        <w:t>t</w:t>
      </w:r>
      <w:r w:rsidR="006105AD">
        <w:rPr>
          <w:rFonts w:eastAsia="Calibri"/>
        </w:rPr>
        <w:t xml:space="preserve"> nekustamā īpašuma </w:t>
      </w:r>
      <w:r w:rsidR="00B258AF" w:rsidRPr="00B258AF">
        <w:rPr>
          <w:rFonts w:eastAsia="Calibri"/>
        </w:rPr>
        <w:t>“</w:t>
      </w:r>
      <w:bookmarkStart w:id="7" w:name="_Hlk179791054"/>
      <w:r w:rsidR="00C3026B" w:rsidRPr="00C3026B">
        <w:rPr>
          <w:rFonts w:eastAsia="Calibri"/>
        </w:rPr>
        <w:t>Lejas Pakalnieši</w:t>
      </w:r>
      <w:bookmarkEnd w:id="7"/>
      <w:r w:rsidR="00B258AF" w:rsidRPr="00B258AF">
        <w:rPr>
          <w:rFonts w:eastAsia="Calibri"/>
        </w:rPr>
        <w:t>”, Rankas pagasts</w:t>
      </w:r>
      <w:r w:rsidR="00714F8A" w:rsidRPr="00714F8A">
        <w:rPr>
          <w:rFonts w:eastAsia="Calibri"/>
        </w:rPr>
        <w:t xml:space="preserve">, Gulbenes novads, kadastra numurs </w:t>
      </w:r>
      <w:r w:rsidR="00B258AF" w:rsidRPr="00B258AF">
        <w:rPr>
          <w:rFonts w:eastAsia="Calibri"/>
        </w:rPr>
        <w:t xml:space="preserve">5084 004 </w:t>
      </w:r>
      <w:r w:rsidR="00C3026B" w:rsidRPr="00C3026B">
        <w:rPr>
          <w:rFonts w:eastAsia="Calibri"/>
        </w:rPr>
        <w:t>0088</w:t>
      </w:r>
      <w:r w:rsidR="006105AD">
        <w:rPr>
          <w:rFonts w:eastAsia="Calibri"/>
        </w:rPr>
        <w:t xml:space="preserve">, sastāvā, </w:t>
      </w:r>
      <w:r w:rsidR="00B258AF">
        <w:rPr>
          <w:rFonts w:eastAsia="Calibri"/>
        </w:rPr>
        <w:t xml:space="preserve">un </w:t>
      </w:r>
      <w:r w:rsidR="00B258AF" w:rsidRPr="00B258AF">
        <w:rPr>
          <w:rFonts w:eastAsia="Calibri"/>
        </w:rPr>
        <w:t xml:space="preserve">zemes vienības ar kadastra apzīmējumu </w:t>
      </w:r>
      <w:r w:rsidR="007C5084" w:rsidRPr="007C5084">
        <w:rPr>
          <w:rFonts w:eastAsia="Calibri"/>
        </w:rPr>
        <w:t>5084 004 0378 14,75 ha platībā</w:t>
      </w:r>
      <w:r w:rsidR="00B258AF" w:rsidRPr="00B258AF">
        <w:rPr>
          <w:rFonts w:eastAsia="Calibri"/>
        </w:rPr>
        <w:t>, kas ietilpst nekustamā īpašuma “</w:t>
      </w:r>
      <w:r w:rsidR="00C3026B" w:rsidRPr="00C3026B">
        <w:rPr>
          <w:rFonts w:eastAsia="Calibri"/>
        </w:rPr>
        <w:t>Pakalnieki</w:t>
      </w:r>
      <w:r w:rsidR="00B258AF" w:rsidRPr="00B258AF">
        <w:rPr>
          <w:rFonts w:eastAsia="Calibri"/>
        </w:rPr>
        <w:t xml:space="preserve">”, Rankas pagasts, Gulbenes novads, kadastra numurs 5084 004 </w:t>
      </w:r>
      <w:r w:rsidR="00C3026B" w:rsidRPr="00C3026B">
        <w:rPr>
          <w:rFonts w:eastAsia="Calibri"/>
        </w:rPr>
        <w:t>0376</w:t>
      </w:r>
      <w:r w:rsidR="00B258AF" w:rsidRPr="00B258AF">
        <w:rPr>
          <w:rFonts w:eastAsia="Calibri"/>
        </w:rPr>
        <w:t>, sastāvā</w:t>
      </w:r>
      <w:r w:rsidR="00B258AF">
        <w:rPr>
          <w:rFonts w:eastAsia="Calibri"/>
        </w:rPr>
        <w:t xml:space="preserve">, </w:t>
      </w:r>
      <w:r w:rsidR="00B258AF" w:rsidRPr="000A3393">
        <w:rPr>
          <w:rFonts w:eastAsia="Calibri"/>
        </w:rPr>
        <w:t>savstarpējās robežas pārkārtošanai</w:t>
      </w:r>
      <w:r w:rsidR="001975D6" w:rsidRPr="000A3393">
        <w:rPr>
          <w:rFonts w:eastAsia="Calibri"/>
        </w:rPr>
        <w:t xml:space="preserve"> un</w:t>
      </w:r>
      <w:r w:rsidR="007C5084" w:rsidRPr="000A3393">
        <w:rPr>
          <w:rFonts w:eastAsia="Calibri"/>
        </w:rPr>
        <w:t xml:space="preserve"> jauna</w:t>
      </w:r>
      <w:r w:rsidR="000A3393" w:rsidRPr="000A3393">
        <w:rPr>
          <w:rFonts w:eastAsia="Calibri"/>
        </w:rPr>
        <w:t>s</w:t>
      </w:r>
      <w:r w:rsidR="001975D6" w:rsidRPr="000A3393">
        <w:rPr>
          <w:rFonts w:eastAsia="Calibri"/>
        </w:rPr>
        <w:t xml:space="preserve"> zemes</w:t>
      </w:r>
      <w:r w:rsidR="000A3393" w:rsidRPr="000A3393">
        <w:rPr>
          <w:rFonts w:eastAsia="Calibri"/>
        </w:rPr>
        <w:t xml:space="preserve"> vienības</w:t>
      </w:r>
      <w:r w:rsidR="001975D6" w:rsidRPr="000A3393">
        <w:rPr>
          <w:rFonts w:eastAsia="Calibri"/>
        </w:rPr>
        <w:t xml:space="preserve"> </w:t>
      </w:r>
      <w:r w:rsidR="007C5084" w:rsidRPr="000A3393">
        <w:rPr>
          <w:rFonts w:eastAsia="Calibri"/>
        </w:rPr>
        <w:t>izveidošanai.</w:t>
      </w:r>
    </w:p>
    <w:p w14:paraId="4D134955" w14:textId="0169FA6A" w:rsidR="00DE7843" w:rsidRDefault="00A96941" w:rsidP="00DE7843">
      <w:pPr>
        <w:spacing w:line="360" w:lineRule="auto"/>
        <w:ind w:firstLine="567"/>
        <w:jc w:val="both"/>
        <w:rPr>
          <w:rFonts w:eastAsia="Calibri"/>
        </w:rPr>
      </w:pPr>
      <w:bookmarkStart w:id="8" w:name="_Hlk179356182"/>
      <w:r w:rsidRPr="00A96941">
        <w:rPr>
          <w:rFonts w:eastAsia="Calibri"/>
        </w:rPr>
        <w:t xml:space="preserve">Saskaņā ar Vidzemes rajona tiesas </w:t>
      </w:r>
      <w:r w:rsidR="006F6C52">
        <w:rPr>
          <w:rFonts w:eastAsia="Calibri"/>
        </w:rPr>
        <w:t>Rankas</w:t>
      </w:r>
      <w:r w:rsidRPr="00A96941">
        <w:rPr>
          <w:rFonts w:eastAsia="Calibri"/>
        </w:rPr>
        <w:t xml:space="preserve"> pagasta zemesgrāmatas nodalījumu Nr.</w:t>
      </w:r>
      <w:r w:rsidR="00D3034F">
        <w:rPr>
          <w:rFonts w:eastAsia="Calibri"/>
        </w:rPr>
        <w:t> </w:t>
      </w:r>
      <w:r w:rsidR="0070591F" w:rsidRPr="0070591F">
        <w:rPr>
          <w:rFonts w:eastAsia="Calibri"/>
        </w:rPr>
        <w:t>217</w:t>
      </w:r>
      <w:r w:rsidR="0070591F">
        <w:rPr>
          <w:rFonts w:eastAsia="Calibri"/>
        </w:rPr>
        <w:t xml:space="preserve"> </w:t>
      </w:r>
      <w:r w:rsidRPr="00A96941">
        <w:rPr>
          <w:rFonts w:eastAsia="Calibri"/>
        </w:rPr>
        <w:t xml:space="preserve">nekustamā īpašuma </w:t>
      </w:r>
      <w:r w:rsidR="00306CA4" w:rsidRPr="00306CA4">
        <w:rPr>
          <w:rFonts w:eastAsia="Calibri"/>
        </w:rPr>
        <w:t>“</w:t>
      </w:r>
      <w:r w:rsidR="0070591F" w:rsidRPr="0070591F">
        <w:rPr>
          <w:rFonts w:eastAsia="Calibri"/>
        </w:rPr>
        <w:t>Lejas Pakalnieši</w:t>
      </w:r>
      <w:r w:rsidR="00306CA4" w:rsidRPr="00306CA4">
        <w:rPr>
          <w:rFonts w:eastAsia="Calibri"/>
        </w:rPr>
        <w:t xml:space="preserve">”, </w:t>
      </w:r>
      <w:r w:rsidR="006F6C52">
        <w:rPr>
          <w:rFonts w:eastAsia="Calibri"/>
        </w:rPr>
        <w:t>Rankas</w:t>
      </w:r>
      <w:r w:rsidR="00306CA4">
        <w:rPr>
          <w:rFonts w:eastAsia="Calibri"/>
        </w:rPr>
        <w:t xml:space="preserve"> pagastā</w:t>
      </w:r>
      <w:r w:rsidRPr="00A96941">
        <w:rPr>
          <w:rFonts w:eastAsia="Calibri"/>
        </w:rPr>
        <w:t xml:space="preserve">, Gulbenes novadā, kadastra numurs </w:t>
      </w:r>
      <w:r w:rsidR="006F6C52">
        <w:rPr>
          <w:rFonts w:eastAsia="Calibri"/>
        </w:rPr>
        <w:t xml:space="preserve">5084 004 </w:t>
      </w:r>
      <w:r w:rsidR="0070591F">
        <w:rPr>
          <w:rFonts w:eastAsia="Calibri"/>
        </w:rPr>
        <w:t>0088</w:t>
      </w:r>
      <w:r w:rsidRPr="00A96941">
        <w:rPr>
          <w:rFonts w:eastAsia="Calibri"/>
        </w:rPr>
        <w:t>,</w:t>
      </w:r>
      <w:r w:rsidR="003D7C1A">
        <w:rPr>
          <w:rFonts w:eastAsia="Calibri"/>
        </w:rPr>
        <w:t xml:space="preserve"> kas</w:t>
      </w:r>
      <w:r w:rsidRPr="00A96941">
        <w:rPr>
          <w:rFonts w:eastAsia="Calibri"/>
        </w:rPr>
        <w:t xml:space="preserve"> sastāv no </w:t>
      </w:r>
      <w:r w:rsidR="0070591F">
        <w:rPr>
          <w:rFonts w:eastAsia="Calibri"/>
        </w:rPr>
        <w:t>trīs</w:t>
      </w:r>
      <w:r>
        <w:rPr>
          <w:rFonts w:eastAsia="Calibri"/>
        </w:rPr>
        <w:t xml:space="preserve"> </w:t>
      </w:r>
      <w:r w:rsidRPr="00A96941">
        <w:rPr>
          <w:rFonts w:eastAsia="Calibri"/>
        </w:rPr>
        <w:t>zemes vienīb</w:t>
      </w:r>
      <w:r w:rsidR="00FD2969">
        <w:rPr>
          <w:rFonts w:eastAsia="Calibri"/>
        </w:rPr>
        <w:t>ām</w:t>
      </w:r>
      <w:r w:rsidRPr="00A96941">
        <w:rPr>
          <w:rFonts w:eastAsia="Calibri"/>
        </w:rPr>
        <w:t xml:space="preserve"> ar kadastra apzīmējum</w:t>
      </w:r>
      <w:r w:rsidR="00FD2969">
        <w:rPr>
          <w:rFonts w:eastAsia="Calibri"/>
        </w:rPr>
        <w:t>iem</w:t>
      </w:r>
      <w:r w:rsidRPr="00A96941">
        <w:rPr>
          <w:rFonts w:eastAsia="Calibri"/>
        </w:rPr>
        <w:t xml:space="preserve"> </w:t>
      </w:r>
      <w:r w:rsidR="00FD2969">
        <w:rPr>
          <w:rFonts w:eastAsia="Calibri"/>
        </w:rPr>
        <w:t>5084 004 00</w:t>
      </w:r>
      <w:r w:rsidR="0070591F">
        <w:rPr>
          <w:rFonts w:eastAsia="Calibri"/>
        </w:rPr>
        <w:t>8</w:t>
      </w:r>
      <w:r w:rsidR="00FD2969">
        <w:rPr>
          <w:rFonts w:eastAsia="Calibri"/>
        </w:rPr>
        <w:t>9</w:t>
      </w:r>
      <w:r w:rsidR="00D3034F" w:rsidRPr="00D3034F">
        <w:rPr>
          <w:rFonts w:eastAsia="Calibri"/>
        </w:rPr>
        <w:t xml:space="preserve"> </w:t>
      </w:r>
      <w:r w:rsidR="0070591F">
        <w:rPr>
          <w:rFonts w:eastAsia="Calibri"/>
        </w:rPr>
        <w:t>19</w:t>
      </w:r>
      <w:r w:rsidR="00D3034F" w:rsidRPr="00D3034F">
        <w:rPr>
          <w:rFonts w:eastAsia="Calibri"/>
        </w:rPr>
        <w:t>,</w:t>
      </w:r>
      <w:r w:rsidR="0070591F">
        <w:rPr>
          <w:rFonts w:eastAsia="Calibri"/>
        </w:rPr>
        <w:t>09</w:t>
      </w:r>
      <w:r w:rsidR="00D3034F">
        <w:rPr>
          <w:rFonts w:eastAsia="Calibri"/>
        </w:rPr>
        <w:t> </w:t>
      </w:r>
      <w:r w:rsidR="00D3034F" w:rsidRPr="00D3034F">
        <w:rPr>
          <w:rFonts w:eastAsia="Calibri"/>
        </w:rPr>
        <w:t>ha platībā</w:t>
      </w:r>
      <w:r w:rsidR="00FD2969">
        <w:rPr>
          <w:rFonts w:eastAsia="Calibri"/>
        </w:rPr>
        <w:t>, 5084 004 0</w:t>
      </w:r>
      <w:r w:rsidR="0070591F">
        <w:rPr>
          <w:rFonts w:eastAsia="Calibri"/>
        </w:rPr>
        <w:t>375</w:t>
      </w:r>
      <w:r w:rsidR="00FD2969">
        <w:rPr>
          <w:rFonts w:eastAsia="Calibri"/>
        </w:rPr>
        <w:t xml:space="preserve"> 2,</w:t>
      </w:r>
      <w:r w:rsidR="0070591F">
        <w:rPr>
          <w:rFonts w:eastAsia="Calibri"/>
        </w:rPr>
        <w:t>08 </w:t>
      </w:r>
      <w:r w:rsidR="00FD2969">
        <w:rPr>
          <w:rFonts w:eastAsia="Calibri"/>
        </w:rPr>
        <w:t>ha platībā, 5084 004 0</w:t>
      </w:r>
      <w:r w:rsidR="0070591F">
        <w:rPr>
          <w:rFonts w:eastAsia="Calibri"/>
        </w:rPr>
        <w:t>088</w:t>
      </w:r>
      <w:r w:rsidR="00FD2969">
        <w:rPr>
          <w:rFonts w:eastAsia="Calibri"/>
        </w:rPr>
        <w:t xml:space="preserve"> </w:t>
      </w:r>
      <w:r w:rsidR="0070591F">
        <w:rPr>
          <w:rFonts w:eastAsia="Calibri"/>
        </w:rPr>
        <w:t>2</w:t>
      </w:r>
      <w:r w:rsidR="00FD2969">
        <w:rPr>
          <w:rFonts w:eastAsia="Calibri"/>
        </w:rPr>
        <w:t>,</w:t>
      </w:r>
      <w:r w:rsidR="0070591F">
        <w:rPr>
          <w:rFonts w:eastAsia="Calibri"/>
        </w:rPr>
        <w:t>27</w:t>
      </w:r>
      <w:r w:rsidR="00FD2969">
        <w:rPr>
          <w:rFonts w:eastAsia="Calibri"/>
        </w:rPr>
        <w:t> ha platībā,</w:t>
      </w:r>
      <w:r w:rsidR="0070591F">
        <w:rPr>
          <w:rFonts w:eastAsia="Calibri"/>
        </w:rPr>
        <w:t xml:space="preserve"> un </w:t>
      </w:r>
      <w:r w:rsidR="0051497D">
        <w:rPr>
          <w:rFonts w:eastAsia="Calibri"/>
        </w:rPr>
        <w:t xml:space="preserve">ēkām (būvēm) ar kadastra apzīmējumiem </w:t>
      </w:r>
      <w:bookmarkStart w:id="9" w:name="_Hlk179791971"/>
      <w:r w:rsidR="0051497D">
        <w:rPr>
          <w:rFonts w:eastAsia="Calibri"/>
        </w:rPr>
        <w:t>5084 004 0088 001</w:t>
      </w:r>
      <w:bookmarkEnd w:id="9"/>
      <w:r w:rsidR="0051497D">
        <w:rPr>
          <w:rFonts w:eastAsia="Calibri"/>
        </w:rPr>
        <w:t xml:space="preserve">, </w:t>
      </w:r>
      <w:r w:rsidR="0051497D" w:rsidRPr="0051497D">
        <w:rPr>
          <w:rFonts w:eastAsia="Calibri"/>
        </w:rPr>
        <w:t>5084 004 0088 00</w:t>
      </w:r>
      <w:r w:rsidR="0051497D">
        <w:rPr>
          <w:rFonts w:eastAsia="Calibri"/>
        </w:rPr>
        <w:t xml:space="preserve">2, </w:t>
      </w:r>
      <w:r w:rsidR="0051497D" w:rsidRPr="0051497D">
        <w:rPr>
          <w:rFonts w:eastAsia="Calibri"/>
        </w:rPr>
        <w:t>5084 004 0088 00</w:t>
      </w:r>
      <w:r w:rsidR="0051497D">
        <w:rPr>
          <w:rFonts w:eastAsia="Calibri"/>
        </w:rPr>
        <w:t xml:space="preserve">3, </w:t>
      </w:r>
      <w:r w:rsidR="0051497D" w:rsidRPr="0051497D">
        <w:rPr>
          <w:rFonts w:eastAsia="Calibri"/>
        </w:rPr>
        <w:t xml:space="preserve">5084 004 </w:t>
      </w:r>
      <w:r w:rsidR="0051497D" w:rsidRPr="0051497D">
        <w:rPr>
          <w:rFonts w:eastAsia="Calibri"/>
        </w:rPr>
        <w:lastRenderedPageBreak/>
        <w:t>0088 00</w:t>
      </w:r>
      <w:r w:rsidR="0051497D">
        <w:rPr>
          <w:rFonts w:eastAsia="Calibri"/>
        </w:rPr>
        <w:t xml:space="preserve">5, </w:t>
      </w:r>
      <w:r w:rsidR="0051497D" w:rsidRPr="0051497D">
        <w:rPr>
          <w:rFonts w:eastAsia="Calibri"/>
        </w:rPr>
        <w:t>5084 004 0088 00</w:t>
      </w:r>
      <w:r w:rsidR="0051497D">
        <w:rPr>
          <w:rFonts w:eastAsia="Calibri"/>
        </w:rPr>
        <w:t xml:space="preserve">7, </w:t>
      </w:r>
      <w:r w:rsidR="0051497D" w:rsidRPr="0051497D">
        <w:rPr>
          <w:rFonts w:eastAsia="Calibri"/>
        </w:rPr>
        <w:t>5084 004 0088 00</w:t>
      </w:r>
      <w:r w:rsidR="0051497D">
        <w:rPr>
          <w:rFonts w:eastAsia="Calibri"/>
        </w:rPr>
        <w:t xml:space="preserve">8, </w:t>
      </w:r>
      <w:r w:rsidRPr="00A96941">
        <w:rPr>
          <w:rFonts w:eastAsia="Calibri"/>
        </w:rPr>
        <w:t xml:space="preserve">īpašuma tiesības ir nostiprinātas </w:t>
      </w:r>
      <w:r w:rsidR="000C1B6E" w:rsidRPr="000C1B6E">
        <w:rPr>
          <w:rFonts w:eastAsia="Calibri"/>
        </w:rPr>
        <w:t xml:space="preserve">[...] </w:t>
      </w:r>
      <w:r w:rsidRPr="00A96941">
        <w:rPr>
          <w:rFonts w:eastAsia="Calibri"/>
        </w:rPr>
        <w:t xml:space="preserve">pamatojoties uz tiesneses </w:t>
      </w:r>
      <w:r w:rsidR="0011650D">
        <w:rPr>
          <w:rFonts w:eastAsia="Calibri"/>
        </w:rPr>
        <w:t>Ineses Čakšas</w:t>
      </w:r>
      <w:r w:rsidRPr="00A96941">
        <w:rPr>
          <w:rFonts w:eastAsia="Calibri"/>
        </w:rPr>
        <w:t xml:space="preserve"> </w:t>
      </w:r>
      <w:r w:rsidR="00B508CB">
        <w:rPr>
          <w:rFonts w:eastAsia="Calibri"/>
        </w:rPr>
        <w:t>199</w:t>
      </w:r>
      <w:r w:rsidR="0051497D">
        <w:rPr>
          <w:rFonts w:eastAsia="Calibri"/>
        </w:rPr>
        <w:t>7</w:t>
      </w:r>
      <w:r w:rsidRPr="00A96941">
        <w:rPr>
          <w:rFonts w:eastAsia="Calibri"/>
        </w:rPr>
        <w:t xml:space="preserve">.gada </w:t>
      </w:r>
      <w:r w:rsidR="0051497D">
        <w:rPr>
          <w:rFonts w:eastAsia="Calibri"/>
        </w:rPr>
        <w:t>24</w:t>
      </w:r>
      <w:r w:rsidRPr="00A96941">
        <w:rPr>
          <w:rFonts w:eastAsia="Calibri"/>
        </w:rPr>
        <w:t>.</w:t>
      </w:r>
      <w:r w:rsidR="0051497D">
        <w:rPr>
          <w:rFonts w:eastAsia="Calibri"/>
        </w:rPr>
        <w:t>jūlija</w:t>
      </w:r>
      <w:r w:rsidRPr="00A96941">
        <w:rPr>
          <w:rFonts w:eastAsia="Calibri"/>
        </w:rPr>
        <w:t xml:space="preserve"> lēmumu, žurnāls Nr.</w:t>
      </w:r>
      <w:r w:rsidR="00306CA4">
        <w:rPr>
          <w:rFonts w:eastAsia="Calibri"/>
        </w:rPr>
        <w:t> </w:t>
      </w:r>
      <w:r w:rsidR="0051497D" w:rsidRPr="0051497D">
        <w:rPr>
          <w:rFonts w:eastAsia="Calibri"/>
        </w:rPr>
        <w:t>840069</w:t>
      </w:r>
      <w:r w:rsidR="00DE7843">
        <w:rPr>
          <w:rFonts w:eastAsia="Calibri"/>
        </w:rPr>
        <w:t>, un tiesneses Baibas Caunītes 2018.gada 9.augusta lēmumu, žurnāls Nr. 300004665146.</w:t>
      </w:r>
    </w:p>
    <w:bookmarkEnd w:id="8"/>
    <w:p w14:paraId="223422BF" w14:textId="41B9751B" w:rsidR="008450C3" w:rsidRDefault="00B61F65" w:rsidP="003E7290">
      <w:pPr>
        <w:spacing w:line="360" w:lineRule="auto"/>
        <w:ind w:firstLine="567"/>
        <w:jc w:val="both"/>
        <w:rPr>
          <w:rFonts w:eastAsia="Calibri"/>
        </w:rPr>
      </w:pPr>
      <w:r>
        <w:rPr>
          <w:rFonts w:eastAsia="Calibri"/>
        </w:rPr>
        <w:t xml:space="preserve">Zemes vienībai </w:t>
      </w:r>
      <w:r w:rsidRPr="00B61F65">
        <w:rPr>
          <w:rFonts w:eastAsia="Calibri"/>
        </w:rPr>
        <w:t xml:space="preserve">ar kadastra apzīmējumu </w:t>
      </w:r>
      <w:r w:rsidR="0008115D" w:rsidRPr="0008115D">
        <w:rPr>
          <w:rFonts w:eastAsia="Calibri"/>
        </w:rPr>
        <w:t xml:space="preserve">5084 004 0089 19,09 ha platībā </w:t>
      </w:r>
      <w:r>
        <w:rPr>
          <w:rFonts w:eastAsia="Calibri"/>
        </w:rPr>
        <w:t xml:space="preserve">noteikts nekustamā īpašuma lietošanas mērķis – </w:t>
      </w:r>
      <w:r w:rsidRPr="00B61F65">
        <w:rPr>
          <w:rFonts w:eastAsia="Calibri"/>
        </w:rPr>
        <w:t xml:space="preserve">zeme, uz kuras galvenā saimnieciskā darbība ir </w:t>
      </w:r>
      <w:r w:rsidR="00447632">
        <w:rPr>
          <w:rFonts w:eastAsia="Calibri"/>
        </w:rPr>
        <w:t>lauksaimniecība</w:t>
      </w:r>
      <w:r w:rsidRPr="00B61F65">
        <w:rPr>
          <w:rFonts w:eastAsia="Calibri"/>
        </w:rPr>
        <w:t xml:space="preserve"> (NĪLM kods 0</w:t>
      </w:r>
      <w:r w:rsidR="00447632">
        <w:rPr>
          <w:rFonts w:eastAsia="Calibri"/>
        </w:rPr>
        <w:t>1</w:t>
      </w:r>
      <w:r w:rsidRPr="00B61F65">
        <w:rPr>
          <w:rFonts w:eastAsia="Calibri"/>
        </w:rPr>
        <w:t>01)</w:t>
      </w:r>
      <w:r w:rsidR="00124EF4">
        <w:rPr>
          <w:rFonts w:eastAsia="Calibri"/>
        </w:rPr>
        <w:t>.</w:t>
      </w:r>
    </w:p>
    <w:p w14:paraId="2411034F" w14:textId="7F821890" w:rsidR="009F68A5" w:rsidRDefault="009F68A5" w:rsidP="003E7290">
      <w:pPr>
        <w:spacing w:line="360" w:lineRule="auto"/>
        <w:ind w:firstLine="567"/>
        <w:jc w:val="both"/>
        <w:rPr>
          <w:rFonts w:eastAsia="Calibri"/>
        </w:rPr>
      </w:pPr>
      <w:r w:rsidRPr="009F68A5">
        <w:rPr>
          <w:rFonts w:eastAsia="Calibri"/>
        </w:rPr>
        <w:t>Saskaņā ar Vidzemes rajona tiesas Rankas pagasta zemesgrāmatas nodalījumu Nr.</w:t>
      </w:r>
      <w:r w:rsidR="001F33E6">
        <w:rPr>
          <w:rFonts w:eastAsia="Calibri"/>
        </w:rPr>
        <w:t> </w:t>
      </w:r>
      <w:r w:rsidR="00750BD5" w:rsidRPr="00750BD5">
        <w:rPr>
          <w:rFonts w:eastAsia="Calibri"/>
        </w:rPr>
        <w:t xml:space="preserve">100000440788 </w:t>
      </w:r>
      <w:r w:rsidRPr="009F68A5">
        <w:rPr>
          <w:rFonts w:eastAsia="Calibri"/>
        </w:rPr>
        <w:t>nekustamā īpašuma “</w:t>
      </w:r>
      <w:r w:rsidR="00750BD5">
        <w:rPr>
          <w:rFonts w:eastAsia="Calibri"/>
        </w:rPr>
        <w:t>Pakalnieki</w:t>
      </w:r>
      <w:r w:rsidRPr="009F68A5">
        <w:rPr>
          <w:rFonts w:eastAsia="Calibri"/>
        </w:rPr>
        <w:t xml:space="preserve">”, Rankas pagastā, Gulbenes novadā, kadastra numurs </w:t>
      </w:r>
      <w:r>
        <w:rPr>
          <w:rFonts w:eastAsia="Calibri"/>
        </w:rPr>
        <w:t>5084 004 0</w:t>
      </w:r>
      <w:r w:rsidR="00750BD5">
        <w:rPr>
          <w:rFonts w:eastAsia="Calibri"/>
        </w:rPr>
        <w:t>376</w:t>
      </w:r>
      <w:r w:rsidRPr="009F68A5">
        <w:rPr>
          <w:rFonts w:eastAsia="Calibri"/>
        </w:rPr>
        <w:t xml:space="preserve">, kas sastāv no </w:t>
      </w:r>
      <w:r w:rsidR="00750BD5">
        <w:rPr>
          <w:rFonts w:eastAsia="Calibri"/>
        </w:rPr>
        <w:t xml:space="preserve">trīs </w:t>
      </w:r>
      <w:r w:rsidRPr="009F68A5">
        <w:rPr>
          <w:rFonts w:eastAsia="Calibri"/>
        </w:rPr>
        <w:t>zemes vienīb</w:t>
      </w:r>
      <w:r w:rsidR="00750BD5">
        <w:rPr>
          <w:rFonts w:eastAsia="Calibri"/>
        </w:rPr>
        <w:t>ām</w:t>
      </w:r>
      <w:r w:rsidRPr="009F68A5">
        <w:rPr>
          <w:rFonts w:eastAsia="Calibri"/>
        </w:rPr>
        <w:t xml:space="preserve"> ar kadastra apzīmējum</w:t>
      </w:r>
      <w:r w:rsidR="00750BD5">
        <w:rPr>
          <w:rFonts w:eastAsia="Calibri"/>
        </w:rPr>
        <w:t>iem</w:t>
      </w:r>
      <w:r w:rsidRPr="009F68A5">
        <w:rPr>
          <w:rFonts w:eastAsia="Calibri"/>
        </w:rPr>
        <w:t xml:space="preserve"> </w:t>
      </w:r>
      <w:r>
        <w:rPr>
          <w:rFonts w:eastAsia="Calibri"/>
        </w:rPr>
        <w:t>5084 004 0</w:t>
      </w:r>
      <w:r w:rsidR="00750BD5">
        <w:rPr>
          <w:rFonts w:eastAsia="Calibri"/>
        </w:rPr>
        <w:t>376</w:t>
      </w:r>
      <w:r w:rsidRPr="009F68A5">
        <w:rPr>
          <w:rFonts w:eastAsia="Calibri"/>
        </w:rPr>
        <w:t xml:space="preserve"> </w:t>
      </w:r>
      <w:r w:rsidR="00750BD5">
        <w:rPr>
          <w:rFonts w:eastAsia="Calibri"/>
        </w:rPr>
        <w:t>3</w:t>
      </w:r>
      <w:r w:rsidRPr="009F68A5">
        <w:rPr>
          <w:rFonts w:eastAsia="Calibri"/>
        </w:rPr>
        <w:t>,</w:t>
      </w:r>
      <w:r w:rsidR="00750BD5">
        <w:rPr>
          <w:rFonts w:eastAsia="Calibri"/>
        </w:rPr>
        <w:t>37</w:t>
      </w:r>
      <w:r w:rsidR="005905A9">
        <w:rPr>
          <w:rFonts w:eastAsia="Calibri"/>
        </w:rPr>
        <w:t> </w:t>
      </w:r>
      <w:r w:rsidRPr="009F68A5">
        <w:rPr>
          <w:rFonts w:eastAsia="Calibri"/>
        </w:rPr>
        <w:t>ha platībā</w:t>
      </w:r>
      <w:r w:rsidR="00750BD5">
        <w:rPr>
          <w:rFonts w:eastAsia="Calibri"/>
        </w:rPr>
        <w:t xml:space="preserve">, </w:t>
      </w:r>
      <w:r w:rsidR="00750BD5" w:rsidRPr="00750BD5">
        <w:rPr>
          <w:rFonts w:eastAsia="Calibri"/>
        </w:rPr>
        <w:t>5084 004 037</w:t>
      </w:r>
      <w:r w:rsidR="00750BD5">
        <w:rPr>
          <w:rFonts w:eastAsia="Calibri"/>
        </w:rPr>
        <w:t>7</w:t>
      </w:r>
      <w:r w:rsidR="00750BD5" w:rsidRPr="00750BD5">
        <w:rPr>
          <w:rFonts w:eastAsia="Calibri"/>
        </w:rPr>
        <w:t xml:space="preserve"> </w:t>
      </w:r>
      <w:r w:rsidR="0038265D">
        <w:rPr>
          <w:rFonts w:eastAsia="Calibri"/>
        </w:rPr>
        <w:t>4</w:t>
      </w:r>
      <w:r w:rsidR="00750BD5" w:rsidRPr="00750BD5">
        <w:rPr>
          <w:rFonts w:eastAsia="Calibri"/>
        </w:rPr>
        <w:t>,</w:t>
      </w:r>
      <w:r w:rsidR="0038265D">
        <w:rPr>
          <w:rFonts w:eastAsia="Calibri"/>
        </w:rPr>
        <w:t>56</w:t>
      </w:r>
      <w:r w:rsidR="00A42BA6">
        <w:rPr>
          <w:rFonts w:eastAsia="Calibri"/>
        </w:rPr>
        <w:t> </w:t>
      </w:r>
      <w:r w:rsidR="00750BD5" w:rsidRPr="00750BD5">
        <w:rPr>
          <w:rFonts w:eastAsia="Calibri"/>
        </w:rPr>
        <w:t>ha platībā</w:t>
      </w:r>
      <w:r w:rsidR="0038265D">
        <w:rPr>
          <w:rFonts w:eastAsia="Calibri"/>
        </w:rPr>
        <w:t xml:space="preserve">, </w:t>
      </w:r>
      <w:r w:rsidR="0038265D" w:rsidRPr="0038265D">
        <w:rPr>
          <w:rFonts w:eastAsia="Calibri"/>
        </w:rPr>
        <w:t>5084 004 037</w:t>
      </w:r>
      <w:r w:rsidR="0038265D">
        <w:rPr>
          <w:rFonts w:eastAsia="Calibri"/>
        </w:rPr>
        <w:t>8</w:t>
      </w:r>
      <w:r w:rsidR="0038265D" w:rsidRPr="0038265D">
        <w:rPr>
          <w:rFonts w:eastAsia="Calibri"/>
        </w:rPr>
        <w:t xml:space="preserve"> </w:t>
      </w:r>
      <w:r w:rsidR="0038265D">
        <w:rPr>
          <w:rFonts w:eastAsia="Calibri"/>
        </w:rPr>
        <w:t>14</w:t>
      </w:r>
      <w:r w:rsidR="0038265D" w:rsidRPr="0038265D">
        <w:rPr>
          <w:rFonts w:eastAsia="Calibri"/>
        </w:rPr>
        <w:t>,</w:t>
      </w:r>
      <w:r w:rsidR="0038265D">
        <w:rPr>
          <w:rFonts w:eastAsia="Calibri"/>
        </w:rPr>
        <w:t>75</w:t>
      </w:r>
      <w:r w:rsidR="00A42BA6">
        <w:rPr>
          <w:rFonts w:eastAsia="Calibri"/>
        </w:rPr>
        <w:t> </w:t>
      </w:r>
      <w:r w:rsidR="0038265D" w:rsidRPr="0038265D">
        <w:rPr>
          <w:rFonts w:eastAsia="Calibri"/>
        </w:rPr>
        <w:t>ha platībā</w:t>
      </w:r>
      <w:r w:rsidR="0038265D">
        <w:rPr>
          <w:rFonts w:eastAsia="Calibri"/>
        </w:rPr>
        <w:t>, ī</w:t>
      </w:r>
      <w:r w:rsidRPr="009F68A5">
        <w:rPr>
          <w:rFonts w:eastAsia="Calibri"/>
        </w:rPr>
        <w:t xml:space="preserve">pašuma tiesības ir nostiprinātas </w:t>
      </w:r>
      <w:r w:rsidR="000C1B6E" w:rsidRPr="000C1B6E">
        <w:rPr>
          <w:rFonts w:eastAsia="Calibri"/>
        </w:rPr>
        <w:t>[...]</w:t>
      </w:r>
      <w:r w:rsidRPr="009F68A5">
        <w:rPr>
          <w:rFonts w:eastAsia="Calibri"/>
        </w:rPr>
        <w:t xml:space="preserve">, pamatojoties uz tiesneses </w:t>
      </w:r>
      <w:r w:rsidR="007A1B23">
        <w:rPr>
          <w:rFonts w:eastAsia="Calibri"/>
        </w:rPr>
        <w:t>Aijas Grāves</w:t>
      </w:r>
      <w:r w:rsidRPr="009F68A5">
        <w:rPr>
          <w:rFonts w:eastAsia="Calibri"/>
        </w:rPr>
        <w:t xml:space="preserve"> </w:t>
      </w:r>
      <w:r>
        <w:rPr>
          <w:rFonts w:eastAsia="Calibri"/>
        </w:rPr>
        <w:t>20</w:t>
      </w:r>
      <w:r w:rsidR="007A1B23">
        <w:rPr>
          <w:rFonts w:eastAsia="Calibri"/>
        </w:rPr>
        <w:t>18</w:t>
      </w:r>
      <w:r w:rsidRPr="009F68A5">
        <w:rPr>
          <w:rFonts w:eastAsia="Calibri"/>
        </w:rPr>
        <w:t xml:space="preserve">.gada </w:t>
      </w:r>
      <w:r w:rsidR="007A1B23">
        <w:rPr>
          <w:rFonts w:eastAsia="Calibri"/>
        </w:rPr>
        <w:t>9</w:t>
      </w:r>
      <w:r w:rsidRPr="009F68A5">
        <w:rPr>
          <w:rFonts w:eastAsia="Calibri"/>
        </w:rPr>
        <w:t>.</w:t>
      </w:r>
      <w:r w:rsidR="007A1B23">
        <w:rPr>
          <w:rFonts w:eastAsia="Calibri"/>
        </w:rPr>
        <w:t>augusta</w:t>
      </w:r>
      <w:r w:rsidRPr="009F68A5">
        <w:rPr>
          <w:rFonts w:eastAsia="Calibri"/>
        </w:rPr>
        <w:t xml:space="preserve"> lēmumu, žurnāls Nr.</w:t>
      </w:r>
      <w:r w:rsidR="001F33E6">
        <w:rPr>
          <w:rFonts w:eastAsia="Calibri"/>
        </w:rPr>
        <w:t> </w:t>
      </w:r>
      <w:r w:rsidR="007A1B23" w:rsidRPr="007A1B23">
        <w:rPr>
          <w:rFonts w:eastAsia="Calibri"/>
        </w:rPr>
        <w:t>300004665139</w:t>
      </w:r>
      <w:r w:rsidRPr="009F68A5">
        <w:rPr>
          <w:rFonts w:eastAsia="Calibri"/>
        </w:rPr>
        <w:t>.</w:t>
      </w:r>
    </w:p>
    <w:p w14:paraId="23D2B089" w14:textId="45F3D4FD" w:rsidR="000F7A6F" w:rsidRDefault="000F7A6F" w:rsidP="003E7290">
      <w:pPr>
        <w:spacing w:line="360" w:lineRule="auto"/>
        <w:ind w:firstLine="567"/>
        <w:jc w:val="both"/>
        <w:rPr>
          <w:rFonts w:eastAsia="Calibri"/>
        </w:rPr>
      </w:pPr>
      <w:r w:rsidRPr="000F7A6F">
        <w:rPr>
          <w:rFonts w:eastAsia="Calibri"/>
        </w:rPr>
        <w:t xml:space="preserve">Zemes vienībai ar kadastra apzīmējumu </w:t>
      </w:r>
      <w:r w:rsidR="007C5084" w:rsidRPr="007C5084">
        <w:rPr>
          <w:rFonts w:eastAsia="Calibri"/>
        </w:rPr>
        <w:t xml:space="preserve">5084 004 0378 14,75 ha platībā </w:t>
      </w:r>
      <w:r w:rsidRPr="000F7A6F">
        <w:rPr>
          <w:rFonts w:eastAsia="Calibri"/>
        </w:rPr>
        <w:t xml:space="preserve">noteikts nekustamā īpašuma lietošanas mērķis – zeme, uz kuras galvenā saimnieciskā darbība ir </w:t>
      </w:r>
      <w:r w:rsidR="006E2744" w:rsidRPr="007C5084">
        <w:rPr>
          <w:rFonts w:eastAsia="Calibri"/>
        </w:rPr>
        <w:t>lauksaimniecība</w:t>
      </w:r>
      <w:r w:rsidRPr="000F7A6F">
        <w:rPr>
          <w:rFonts w:eastAsia="Calibri"/>
        </w:rPr>
        <w:t xml:space="preserve"> (NĪLM kods 0</w:t>
      </w:r>
      <w:r w:rsidR="006E2744">
        <w:rPr>
          <w:rFonts w:eastAsia="Calibri"/>
        </w:rPr>
        <w:t>1</w:t>
      </w:r>
      <w:r w:rsidRPr="000F7A6F">
        <w:rPr>
          <w:rFonts w:eastAsia="Calibri"/>
        </w:rPr>
        <w:t>01)</w:t>
      </w:r>
      <w:r w:rsidR="002A6AF1">
        <w:rPr>
          <w:rFonts w:eastAsia="Calibri"/>
        </w:rPr>
        <w:t>.</w:t>
      </w:r>
    </w:p>
    <w:p w14:paraId="2354145A" w14:textId="5DA6436D" w:rsidR="00F11D9C" w:rsidRDefault="00F11D9C" w:rsidP="003E7290">
      <w:pPr>
        <w:spacing w:line="360" w:lineRule="auto"/>
        <w:ind w:firstLine="567"/>
        <w:jc w:val="both"/>
        <w:rPr>
          <w:rFonts w:eastAsia="Calibri"/>
        </w:rPr>
      </w:pPr>
      <w:r>
        <w:rPr>
          <w:rFonts w:eastAsia="Calibri"/>
        </w:rPr>
        <w:t>P</w:t>
      </w:r>
      <w:r w:rsidR="00467308" w:rsidRPr="00467308">
        <w:rPr>
          <w:rFonts w:eastAsia="Calibri"/>
        </w:rPr>
        <w:t>amatojoties uz</w:t>
      </w:r>
      <w:r>
        <w:rPr>
          <w:rFonts w:eastAsia="Calibri"/>
        </w:rPr>
        <w:t>:</w:t>
      </w:r>
    </w:p>
    <w:p w14:paraId="4ED570EE" w14:textId="2B6B152C" w:rsidR="00F11D9C" w:rsidRDefault="00F11D9C" w:rsidP="003E7290">
      <w:pPr>
        <w:spacing w:line="360" w:lineRule="auto"/>
        <w:ind w:firstLine="567"/>
        <w:jc w:val="both"/>
        <w:rPr>
          <w:rFonts w:eastAsia="Calibri"/>
        </w:rPr>
      </w:pPr>
      <w:r>
        <w:rPr>
          <w:rFonts w:eastAsia="Calibri"/>
        </w:rPr>
        <w:t xml:space="preserve">1) </w:t>
      </w:r>
      <w:r w:rsidR="00467308" w:rsidRPr="00467308">
        <w:rPr>
          <w:rFonts w:eastAsia="Calibri"/>
        </w:rPr>
        <w:t>Pašvaldību likuma 10.panta pirmās daļas 21.punktu, kas nosaka, ka dome ir tiesīga izlemt ikvienu pašvaldības kompetences jautājumu; tikai domes kompetencē ir pieņemt lēmumus citos ārējos normatīvajos aktos paredzētajos gadījumos</w:t>
      </w:r>
      <w:r w:rsidR="00DB6A22">
        <w:rPr>
          <w:rFonts w:eastAsia="Calibri"/>
        </w:rPr>
        <w:t>;</w:t>
      </w:r>
      <w:r w:rsidR="00467308" w:rsidRPr="00467308">
        <w:rPr>
          <w:rFonts w:eastAsia="Calibri"/>
        </w:rPr>
        <w:t xml:space="preserve"> </w:t>
      </w:r>
    </w:p>
    <w:p w14:paraId="298E9B73" w14:textId="1F921423" w:rsidR="00F11D9C" w:rsidRDefault="00F11D9C" w:rsidP="003E7290">
      <w:pPr>
        <w:spacing w:line="360" w:lineRule="auto"/>
        <w:ind w:firstLine="567"/>
        <w:jc w:val="both"/>
        <w:rPr>
          <w:rFonts w:eastAsia="Calibri"/>
        </w:rPr>
      </w:pPr>
      <w:r>
        <w:rPr>
          <w:rFonts w:eastAsia="Calibri"/>
        </w:rPr>
        <w:t xml:space="preserve">2) </w:t>
      </w:r>
      <w:r w:rsidR="00467308" w:rsidRPr="00467308">
        <w:rPr>
          <w:rFonts w:eastAsia="Calibri"/>
        </w:rPr>
        <w:t>Zemes ierīcības likuma 19.pantu, kas nosaka, ka zemes ierīcības projektu un tā grozījumus apstiprina vietējā pašvaldība, izdodot administratīvo aktu</w:t>
      </w:r>
      <w:r w:rsidR="00DB6A22">
        <w:rPr>
          <w:rFonts w:eastAsia="Calibri"/>
        </w:rPr>
        <w:t>;</w:t>
      </w:r>
      <w:r w:rsidR="00467308" w:rsidRPr="00467308">
        <w:rPr>
          <w:rFonts w:eastAsia="Calibri"/>
        </w:rPr>
        <w:t xml:space="preserve"> </w:t>
      </w:r>
    </w:p>
    <w:p w14:paraId="4F6DC763" w14:textId="23A97D04" w:rsidR="00F11D9C" w:rsidRDefault="00F11D9C" w:rsidP="003E7290">
      <w:pPr>
        <w:spacing w:line="360" w:lineRule="auto"/>
        <w:ind w:firstLine="567"/>
        <w:jc w:val="both"/>
        <w:rPr>
          <w:rFonts w:eastAsia="Calibri"/>
        </w:rPr>
      </w:pPr>
      <w:r>
        <w:rPr>
          <w:rFonts w:eastAsia="Calibri"/>
        </w:rPr>
        <w:t xml:space="preserve">3) </w:t>
      </w:r>
      <w:r w:rsidR="00467308" w:rsidRPr="00467308">
        <w:rPr>
          <w:rFonts w:eastAsia="Calibri"/>
        </w:rPr>
        <w:t xml:space="preserve">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 </w:t>
      </w:r>
      <w:r w:rsidR="00F0079B" w:rsidRPr="00F0079B">
        <w:rPr>
          <w:rFonts w:eastAsia="Calibri"/>
        </w:rPr>
        <w:t>28.2. apakšpunktu, kas nosaka, ka, ja projektu apstiprina, vietējā pašvaldība pieņem uz projektētajām zemes vienībām attiecināmus lēmumus, tostarp lēmumu par nekustamā īpašuma lietošanas mērķu noteikšanu vai maiņu;</w:t>
      </w:r>
    </w:p>
    <w:p w14:paraId="79863D5D" w14:textId="1E6F1EC2" w:rsidR="00FB3293" w:rsidRDefault="00FB3293" w:rsidP="003E7290">
      <w:pPr>
        <w:spacing w:line="360" w:lineRule="auto"/>
        <w:ind w:firstLine="567"/>
        <w:jc w:val="both"/>
        <w:rPr>
          <w:rFonts w:eastAsia="Calibri"/>
        </w:rPr>
      </w:pPr>
      <w:r w:rsidRPr="00FB3293">
        <w:rPr>
          <w:rFonts w:eastAsia="Calibri"/>
        </w:rPr>
        <w:t>4) Ministru kabineta 2013.gada 30.aprīļa noteikumu Nr.240 “Vispārīgie teritorijas plānošanas, izmantošanas un apbūves noteikumi” 65.</w:t>
      </w:r>
      <w:r w:rsidR="00932B34">
        <w:rPr>
          <w:rFonts w:eastAsia="Calibri"/>
        </w:rPr>
        <w:t>2</w:t>
      </w:r>
      <w:r w:rsidRPr="00FB3293">
        <w:rPr>
          <w:rFonts w:eastAsia="Calibri"/>
        </w:rPr>
        <w:t xml:space="preserve">.apakšpunktu, kas nosaka, ka Lauku teritorijās jaunveidojamās zemes vienības minimālā platība ir 2 ha, ja citos normatīvajos aktos vides un dabas aizsardzības, zemes pārvaldības vai lauksaimniecības un lauku attīstības jomā, </w:t>
      </w:r>
      <w:r w:rsidRPr="00FB3293">
        <w:rPr>
          <w:rFonts w:eastAsia="Calibri"/>
        </w:rPr>
        <w:lastRenderedPageBreak/>
        <w:t xml:space="preserve">teritorijas plānojumā vai lokālplānojumā nav noteikta lielāka minimālā platība; šis nosacījums neattiecas uz </w:t>
      </w:r>
      <w:r w:rsidR="00F60D22" w:rsidRPr="00F60D22">
        <w:rPr>
          <w:rFonts w:eastAsia="Calibri"/>
        </w:rPr>
        <w:t>zemes robežu pārkārtošanu vai zemes vienību apvienošanu</w:t>
      </w:r>
      <w:r w:rsidRPr="00FB3293">
        <w:rPr>
          <w:rFonts w:eastAsia="Calibri"/>
        </w:rPr>
        <w:t>;</w:t>
      </w:r>
    </w:p>
    <w:p w14:paraId="385995AE" w14:textId="5166468E" w:rsidR="00F11D9C" w:rsidRDefault="00A727F5" w:rsidP="003E7290">
      <w:pPr>
        <w:spacing w:line="360" w:lineRule="auto"/>
        <w:ind w:firstLine="567"/>
        <w:jc w:val="both"/>
        <w:rPr>
          <w:rFonts w:eastAsia="Calibri"/>
        </w:rPr>
      </w:pPr>
      <w:r>
        <w:rPr>
          <w:rFonts w:eastAsia="Calibri"/>
        </w:rPr>
        <w:t>5</w:t>
      </w:r>
      <w:r w:rsidR="00F11D9C">
        <w:rPr>
          <w:rFonts w:eastAsia="Calibri"/>
        </w:rPr>
        <w:t xml:space="preserve">) </w:t>
      </w:r>
      <w:r w:rsidR="00467308" w:rsidRPr="00467308">
        <w:rPr>
          <w:rFonts w:eastAsia="Calibri"/>
        </w:rPr>
        <w:t xml:space="preserve">Ministru kabineta 2006.gada 20.jūnija noteikumu Nr.496 “Nekustamā īpašuma lietošanas mērķu klasifikācija un nekustamā īpašuma lietošanas mērķu noteikšanas un maiņas kārtība” 16.1.apakšpunktu, kas nosaka, ka lietošanas mērķi nosaka, ja tiek izveidota jauna zemes vienība vai zemes vienības daļa, </w:t>
      </w:r>
      <w:r w:rsidR="00467308" w:rsidRPr="00DB6A22">
        <w:rPr>
          <w:rFonts w:eastAsia="Calibri"/>
        </w:rPr>
        <w:t xml:space="preserve">30.punktu, kas nosaka, ka lauku teritorijās zemes vienībai,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w:t>
      </w:r>
      <w:r w:rsidR="000C6551" w:rsidRPr="00DB6A22">
        <w:rPr>
          <w:rFonts w:eastAsia="Calibri"/>
        </w:rPr>
        <w:t>“</w:t>
      </w:r>
      <w:r w:rsidR="00467308" w:rsidRPr="00DB6A22">
        <w:rPr>
          <w:rFonts w:eastAsia="Calibri"/>
        </w:rPr>
        <w:t>Apbūves zeme”</w:t>
      </w:r>
      <w:r w:rsidR="00DB6A22">
        <w:rPr>
          <w:rFonts w:eastAsia="Calibri"/>
        </w:rPr>
        <w:t>;</w:t>
      </w:r>
      <w:r w:rsidR="00467308" w:rsidRPr="00467308">
        <w:rPr>
          <w:rFonts w:eastAsia="Calibri"/>
        </w:rPr>
        <w:t xml:space="preserve"> </w:t>
      </w:r>
    </w:p>
    <w:p w14:paraId="62571593" w14:textId="5F9E74DB" w:rsidR="00F11D9C" w:rsidRDefault="00A727F5" w:rsidP="003E7290">
      <w:pPr>
        <w:spacing w:line="360" w:lineRule="auto"/>
        <w:ind w:firstLine="567"/>
        <w:jc w:val="both"/>
        <w:rPr>
          <w:rFonts w:eastAsia="Calibri"/>
        </w:rPr>
      </w:pPr>
      <w:r>
        <w:rPr>
          <w:rFonts w:eastAsia="Calibri"/>
        </w:rPr>
        <w:t>6</w:t>
      </w:r>
      <w:r w:rsidR="00F11D9C">
        <w:rPr>
          <w:rFonts w:eastAsia="Calibri"/>
        </w:rPr>
        <w:t>)</w:t>
      </w:r>
      <w:r w:rsidR="00467308" w:rsidRPr="00467308">
        <w:rPr>
          <w:rFonts w:eastAsia="Calibri"/>
        </w:rPr>
        <w:t xml:space="preserve"> Gulbenes novada </w:t>
      </w:r>
      <w:r w:rsidR="00631FFF">
        <w:rPr>
          <w:rFonts w:eastAsia="Calibri"/>
        </w:rPr>
        <w:t xml:space="preserve">pašvaldības </w:t>
      </w:r>
      <w:r w:rsidR="00467308" w:rsidRPr="00467308">
        <w:rPr>
          <w:rFonts w:eastAsia="Calibri"/>
        </w:rPr>
        <w:t xml:space="preserve">domes 2018.gada 27.decembra saistošajiem noteikumiem Nr.20 “Gulbenes novada teritorijas plānojums, Teritorijas izmantošanas un apbūves noteikumi un grafiskā daļa”, </w:t>
      </w:r>
    </w:p>
    <w:p w14:paraId="3A1D5DCB" w14:textId="19DAE75F" w:rsidR="00467308" w:rsidRDefault="00467308" w:rsidP="003E7290">
      <w:pPr>
        <w:spacing w:line="360" w:lineRule="auto"/>
        <w:ind w:firstLine="567"/>
        <w:jc w:val="both"/>
        <w:rPr>
          <w:rFonts w:eastAsia="Calibri"/>
        </w:rPr>
      </w:pPr>
      <w:r w:rsidRPr="00467308">
        <w:rPr>
          <w:rFonts w:eastAsia="Calibri"/>
        </w:rPr>
        <w:t xml:space="preserve">un Attīstības un tautsaimniecības komitejas ieteikumu, atklāti balsojot: ar … balsīm “PAR”- </w:t>
      </w:r>
      <w:r w:rsidR="00964EDC">
        <w:rPr>
          <w:rFonts w:eastAsia="Calibri"/>
        </w:rPr>
        <w:t>,</w:t>
      </w:r>
      <w:r w:rsidRPr="00467308">
        <w:rPr>
          <w:rFonts w:eastAsia="Calibri"/>
        </w:rPr>
        <w:t xml:space="preserve"> “PRET”- , “ATTURAS”- , Gulbenes novada </w:t>
      </w:r>
      <w:r>
        <w:rPr>
          <w:rFonts w:eastAsia="Calibri"/>
        </w:rPr>
        <w:t xml:space="preserve">pašvaldības </w:t>
      </w:r>
      <w:r w:rsidRPr="00467308">
        <w:rPr>
          <w:rFonts w:eastAsia="Calibri"/>
        </w:rPr>
        <w:t>dome NOLEMJ:</w:t>
      </w:r>
    </w:p>
    <w:p w14:paraId="62272808" w14:textId="1A894F93" w:rsidR="003E7290" w:rsidRDefault="003E7290" w:rsidP="003E7290">
      <w:pPr>
        <w:spacing w:line="360" w:lineRule="auto"/>
        <w:ind w:firstLine="567"/>
        <w:jc w:val="both"/>
        <w:rPr>
          <w:rFonts w:eastAsia="Calibri"/>
        </w:rPr>
      </w:pPr>
      <w:r>
        <w:rPr>
          <w:rFonts w:eastAsia="Calibri"/>
        </w:rPr>
        <w:t xml:space="preserve">1. APSTIPRINĀT </w:t>
      </w:r>
      <w:r w:rsidR="00A7335E" w:rsidRPr="00A7335E">
        <w:rPr>
          <w:rFonts w:eastAsia="Calibri"/>
        </w:rPr>
        <w:t>zemes ierīkotājas Elitas Zālītes (zemes ierīkotāja sertifikāts Nr.AA0067, derīgs līdz 2025.gada 21.decembrim) izstrādāto zemes ierīcības projektu nekustamajā īpašumā “Lejas Pakalnieši”, Rankas pagasts, Gulbenes novads, kadastra numurs 5084 004 0088, ietilpstošajai zemes vienībai ar kadastra apzīmējumu 5084 004 0089 19,09 ha platībā un nekustamajā īpašumā “Pakalnieki”, Rankas pagasts, Gulbenes novads, kadastra numurs 5084 004 0376, ietilpstošajai zemes vienībai ar kadastra apzīmējumu 5084 004 0378 14,75 ha platībā</w:t>
      </w:r>
      <w:r w:rsidR="00821108" w:rsidRPr="00821108">
        <w:rPr>
          <w:rFonts w:eastAsia="Calibri"/>
        </w:rPr>
        <w:t>.</w:t>
      </w:r>
      <w:r w:rsidRPr="00E7671A">
        <w:rPr>
          <w:rFonts w:eastAsia="Calibri"/>
        </w:rPr>
        <w:t xml:space="preserve"> </w:t>
      </w:r>
      <w:r>
        <w:rPr>
          <w:rFonts w:eastAsia="Calibri"/>
        </w:rPr>
        <w:t>Zemes vienīb</w:t>
      </w:r>
      <w:r w:rsidR="009343CE">
        <w:rPr>
          <w:rFonts w:eastAsia="Calibri"/>
        </w:rPr>
        <w:t>u</w:t>
      </w:r>
      <w:r>
        <w:rPr>
          <w:rFonts w:eastAsia="Calibri"/>
        </w:rPr>
        <w:t xml:space="preserve"> sadalījuma robežas noteikt saskaņā ar zemes ierīcības projekta grafisko daļu </w:t>
      </w:r>
      <w:r w:rsidRPr="00CC3C00">
        <w:rPr>
          <w:rFonts w:eastAsia="Calibri"/>
        </w:rPr>
        <w:t>(pielikums),</w:t>
      </w:r>
      <w:r>
        <w:rPr>
          <w:rFonts w:eastAsia="Calibri"/>
        </w:rPr>
        <w:t xml:space="preserve"> kas ir šī lēmuma </w:t>
      </w:r>
      <w:r w:rsidRPr="00D945A1">
        <w:rPr>
          <w:rFonts w:eastAsia="Calibri"/>
        </w:rPr>
        <w:t>neatņemama sastāvdaļa.</w:t>
      </w:r>
    </w:p>
    <w:p w14:paraId="4FAE4405" w14:textId="42219F11" w:rsidR="00765A25" w:rsidRDefault="003E7290" w:rsidP="003E7290">
      <w:pPr>
        <w:spacing w:line="360" w:lineRule="auto"/>
        <w:ind w:firstLine="567"/>
        <w:jc w:val="both"/>
        <w:rPr>
          <w:rFonts w:eastAsia="Calibri"/>
        </w:rPr>
      </w:pPr>
      <w:r w:rsidRPr="00E86203">
        <w:rPr>
          <w:rFonts w:eastAsia="Calibri"/>
        </w:rPr>
        <w:t>2. Saglabāt nekustamā īpašuma ar nosaukumu “</w:t>
      </w:r>
      <w:r w:rsidR="00413D5A" w:rsidRPr="00E86203">
        <w:rPr>
          <w:rFonts w:eastAsia="Calibri"/>
        </w:rPr>
        <w:t>Lejas Pakalnieši</w:t>
      </w:r>
      <w:r w:rsidRPr="00E86203">
        <w:rPr>
          <w:rFonts w:eastAsia="Calibri"/>
        </w:rPr>
        <w:t xml:space="preserve">”, kadastra numurs </w:t>
      </w:r>
      <w:r w:rsidR="006943AB" w:rsidRPr="00E86203">
        <w:rPr>
          <w:rFonts w:eastAsia="Calibri"/>
        </w:rPr>
        <w:t xml:space="preserve">5084 004 </w:t>
      </w:r>
      <w:r w:rsidR="00413D5A" w:rsidRPr="00E86203">
        <w:rPr>
          <w:rFonts w:eastAsia="Calibri"/>
        </w:rPr>
        <w:t>0088</w:t>
      </w:r>
      <w:r w:rsidRPr="00E86203">
        <w:rPr>
          <w:rFonts w:eastAsia="Calibri"/>
        </w:rPr>
        <w:t xml:space="preserve">, </w:t>
      </w:r>
      <w:r w:rsidR="003E05B1" w:rsidRPr="00E86203">
        <w:rPr>
          <w:rFonts w:eastAsia="Calibri"/>
        </w:rPr>
        <w:t xml:space="preserve">sastāvā </w:t>
      </w:r>
      <w:r w:rsidRPr="00E86203">
        <w:rPr>
          <w:rFonts w:eastAsia="Calibri"/>
        </w:rPr>
        <w:t xml:space="preserve">zemes vienību ar kadastra apzīmējumu </w:t>
      </w:r>
      <w:bookmarkStart w:id="10" w:name="_Hlk166598162"/>
      <w:r w:rsidR="006943AB" w:rsidRPr="00E86203">
        <w:rPr>
          <w:rFonts w:eastAsia="Calibri"/>
        </w:rPr>
        <w:t xml:space="preserve">5084 004 </w:t>
      </w:r>
      <w:r w:rsidR="00E86203" w:rsidRPr="00E86203">
        <w:rPr>
          <w:rFonts w:eastAsia="Calibri"/>
        </w:rPr>
        <w:t>0480</w:t>
      </w:r>
      <w:r w:rsidRPr="00E86203">
        <w:rPr>
          <w:rFonts w:eastAsia="Calibri"/>
        </w:rPr>
        <w:t xml:space="preserve"> </w:t>
      </w:r>
      <w:bookmarkEnd w:id="10"/>
      <w:r w:rsidRPr="00E86203">
        <w:rPr>
          <w:rFonts w:eastAsia="Calibri"/>
        </w:rPr>
        <w:t>(projektā Nr.</w:t>
      </w:r>
      <w:r w:rsidR="00E86203" w:rsidRPr="00E86203">
        <w:rPr>
          <w:rFonts w:eastAsia="Calibri"/>
        </w:rPr>
        <w:t>3</w:t>
      </w:r>
      <w:r w:rsidRPr="00E86203">
        <w:rPr>
          <w:rFonts w:eastAsia="Calibri"/>
        </w:rPr>
        <w:t xml:space="preserve">) un aptuveno platību </w:t>
      </w:r>
      <w:r w:rsidR="00E86203" w:rsidRPr="00E86203">
        <w:rPr>
          <w:rFonts w:eastAsia="Calibri"/>
        </w:rPr>
        <w:t>14</w:t>
      </w:r>
      <w:r w:rsidR="009B2B34" w:rsidRPr="00E86203">
        <w:rPr>
          <w:rFonts w:eastAsia="Calibri"/>
        </w:rPr>
        <w:t>,</w:t>
      </w:r>
      <w:r w:rsidR="00E86203" w:rsidRPr="00E86203">
        <w:rPr>
          <w:rFonts w:eastAsia="Calibri"/>
        </w:rPr>
        <w:t>0</w:t>
      </w:r>
      <w:r w:rsidRPr="00E86203">
        <w:rPr>
          <w:rFonts w:eastAsia="Calibri"/>
        </w:rPr>
        <w:t> ha</w:t>
      </w:r>
      <w:r w:rsidR="006E2257" w:rsidRPr="00E86203">
        <w:rPr>
          <w:rFonts w:eastAsia="Calibri"/>
        </w:rPr>
        <w:t>,</w:t>
      </w:r>
      <w:r w:rsidR="0050320E" w:rsidRPr="00E86203">
        <w:rPr>
          <w:rFonts w:eastAsia="Calibri"/>
        </w:rPr>
        <w:t xml:space="preserve"> noteikt </w:t>
      </w:r>
      <w:r w:rsidR="006E2257" w:rsidRPr="00E86203">
        <w:rPr>
          <w:rFonts w:eastAsia="Calibri"/>
        </w:rPr>
        <w:t xml:space="preserve">tai </w:t>
      </w:r>
      <w:r w:rsidR="0050320E" w:rsidRPr="00E86203">
        <w:rPr>
          <w:rFonts w:eastAsia="Calibri"/>
        </w:rPr>
        <w:t xml:space="preserve">nekustamā īpašuma lietošanas mērķi – zeme, uz kuras galvenā saimnieciskā darbība ir </w:t>
      </w:r>
      <w:r w:rsidR="00E86203" w:rsidRPr="00E86203">
        <w:rPr>
          <w:rFonts w:eastAsia="Calibri"/>
        </w:rPr>
        <w:t>mežsaimniecība</w:t>
      </w:r>
      <w:r w:rsidR="0050320E" w:rsidRPr="00E86203">
        <w:rPr>
          <w:rFonts w:eastAsia="Calibri"/>
        </w:rPr>
        <w:t xml:space="preserve"> (NĪLM kods 0</w:t>
      </w:r>
      <w:r w:rsidR="00E86203" w:rsidRPr="00E86203">
        <w:rPr>
          <w:rFonts w:eastAsia="Calibri"/>
        </w:rPr>
        <w:t>2</w:t>
      </w:r>
      <w:r w:rsidR="0050320E" w:rsidRPr="00E86203">
        <w:rPr>
          <w:rFonts w:eastAsia="Calibri"/>
        </w:rPr>
        <w:t>01)</w:t>
      </w:r>
      <w:r w:rsidR="006E2257" w:rsidRPr="00E86203">
        <w:rPr>
          <w:rFonts w:eastAsia="Calibri"/>
        </w:rPr>
        <w:t>.</w:t>
      </w:r>
    </w:p>
    <w:p w14:paraId="4AD552EE" w14:textId="06515034" w:rsidR="00165EC2" w:rsidRDefault="00C75916" w:rsidP="003E7290">
      <w:pPr>
        <w:spacing w:line="360" w:lineRule="auto"/>
        <w:ind w:firstLine="567"/>
        <w:jc w:val="both"/>
        <w:rPr>
          <w:rFonts w:eastAsia="Calibri"/>
        </w:rPr>
      </w:pPr>
      <w:bookmarkStart w:id="11" w:name="_Hlk128638525"/>
      <w:r w:rsidRPr="00E86203">
        <w:rPr>
          <w:rFonts w:eastAsia="Calibri"/>
        </w:rPr>
        <w:t>3</w:t>
      </w:r>
      <w:r w:rsidR="007441E5" w:rsidRPr="00E86203">
        <w:rPr>
          <w:rFonts w:eastAsia="Calibri"/>
        </w:rPr>
        <w:t xml:space="preserve">. </w:t>
      </w:r>
      <w:r w:rsidRPr="00E86203">
        <w:rPr>
          <w:rFonts w:eastAsia="Calibri"/>
        </w:rPr>
        <w:t>Saglabāt nekustamā īpašuma ar nosaukumu “</w:t>
      </w:r>
      <w:r w:rsidR="00413D5A" w:rsidRPr="00E86203">
        <w:rPr>
          <w:rFonts w:eastAsia="Calibri"/>
        </w:rPr>
        <w:t>Pakalnieki</w:t>
      </w:r>
      <w:r w:rsidRPr="00E86203">
        <w:rPr>
          <w:rFonts w:eastAsia="Calibri"/>
        </w:rPr>
        <w:t xml:space="preserve">”, kadastra numurs </w:t>
      </w:r>
      <w:r w:rsidR="005A1988" w:rsidRPr="00E86203">
        <w:rPr>
          <w:rFonts w:eastAsia="Calibri"/>
        </w:rPr>
        <w:t>5084 004 0</w:t>
      </w:r>
      <w:r w:rsidR="009B2B34" w:rsidRPr="00E86203">
        <w:rPr>
          <w:rFonts w:eastAsia="Calibri"/>
        </w:rPr>
        <w:t>376</w:t>
      </w:r>
      <w:r w:rsidRPr="00E86203">
        <w:rPr>
          <w:rFonts w:eastAsia="Calibri"/>
        </w:rPr>
        <w:t xml:space="preserve">, sastāvā zemes vienību ar kadastra apzīmējumu </w:t>
      </w:r>
      <w:r w:rsidR="005A1988" w:rsidRPr="00E86203">
        <w:rPr>
          <w:rFonts w:eastAsia="Calibri"/>
        </w:rPr>
        <w:t>5084 004 0</w:t>
      </w:r>
      <w:r w:rsidR="00E86203" w:rsidRPr="00E86203">
        <w:rPr>
          <w:rFonts w:eastAsia="Calibri"/>
        </w:rPr>
        <w:t>479</w:t>
      </w:r>
      <w:r w:rsidR="006C77DF" w:rsidRPr="00E86203">
        <w:rPr>
          <w:rFonts w:eastAsia="Calibri"/>
        </w:rPr>
        <w:t xml:space="preserve"> </w:t>
      </w:r>
      <w:r w:rsidRPr="00E86203">
        <w:rPr>
          <w:rFonts w:eastAsia="Calibri"/>
        </w:rPr>
        <w:t>(projektā Nr.</w:t>
      </w:r>
      <w:r w:rsidR="00E86203" w:rsidRPr="00E86203">
        <w:rPr>
          <w:rFonts w:eastAsia="Calibri"/>
        </w:rPr>
        <w:t>2</w:t>
      </w:r>
      <w:r w:rsidRPr="00E86203">
        <w:rPr>
          <w:rFonts w:eastAsia="Calibri"/>
        </w:rPr>
        <w:t xml:space="preserve">) un aptuveno platību </w:t>
      </w:r>
      <w:r w:rsidR="00E86203" w:rsidRPr="00E86203">
        <w:rPr>
          <w:rFonts w:eastAsia="Calibri"/>
        </w:rPr>
        <w:t>10</w:t>
      </w:r>
      <w:r w:rsidRPr="00E86203">
        <w:rPr>
          <w:rFonts w:eastAsia="Calibri"/>
        </w:rPr>
        <w:t>,</w:t>
      </w:r>
      <w:r w:rsidR="009B2B34" w:rsidRPr="00E86203">
        <w:rPr>
          <w:rFonts w:eastAsia="Calibri"/>
        </w:rPr>
        <w:t>0</w:t>
      </w:r>
      <w:r w:rsidR="00E86203" w:rsidRPr="00E86203">
        <w:rPr>
          <w:rFonts w:eastAsia="Calibri"/>
        </w:rPr>
        <w:t>8</w:t>
      </w:r>
      <w:r w:rsidR="005905A9" w:rsidRPr="00E86203">
        <w:rPr>
          <w:rFonts w:eastAsia="Calibri"/>
        </w:rPr>
        <w:t> </w:t>
      </w:r>
      <w:r w:rsidRPr="00E86203">
        <w:rPr>
          <w:rFonts w:eastAsia="Calibri"/>
        </w:rPr>
        <w:t xml:space="preserve">ha, noteikt tai nekustamā īpašuma lietošanas mērķi – zeme, uz kuras galvenā saimnieciskā darbība ir </w:t>
      </w:r>
      <w:r w:rsidR="00E86203" w:rsidRPr="00E86203">
        <w:rPr>
          <w:rFonts w:eastAsia="Calibri"/>
        </w:rPr>
        <w:t xml:space="preserve">mežsaimniecība </w:t>
      </w:r>
      <w:r w:rsidRPr="00E86203">
        <w:rPr>
          <w:rFonts w:eastAsia="Calibri"/>
        </w:rPr>
        <w:t>(NĪLM kods 0</w:t>
      </w:r>
      <w:r w:rsidR="00E86203" w:rsidRPr="00E86203">
        <w:rPr>
          <w:rFonts w:eastAsia="Calibri"/>
        </w:rPr>
        <w:t>2</w:t>
      </w:r>
      <w:r w:rsidRPr="00E86203">
        <w:rPr>
          <w:rFonts w:eastAsia="Calibri"/>
        </w:rPr>
        <w:t>01)</w:t>
      </w:r>
      <w:r w:rsidR="009B2B34" w:rsidRPr="00E86203">
        <w:rPr>
          <w:rFonts w:eastAsia="Calibri"/>
        </w:rPr>
        <w:t>.</w:t>
      </w:r>
    </w:p>
    <w:p w14:paraId="1046077F" w14:textId="77777777" w:rsidR="00683F01" w:rsidRDefault="000A3393" w:rsidP="00D00576">
      <w:pPr>
        <w:spacing w:line="360" w:lineRule="auto"/>
        <w:ind w:firstLine="567"/>
        <w:jc w:val="both"/>
        <w:rPr>
          <w:rFonts w:eastAsia="Calibri"/>
        </w:rPr>
      </w:pPr>
      <w:r>
        <w:rPr>
          <w:rFonts w:eastAsia="Calibri"/>
        </w:rPr>
        <w:t xml:space="preserve">4. </w:t>
      </w:r>
      <w:r w:rsidR="00BF717F" w:rsidRPr="00BF717F">
        <w:rPr>
          <w:rFonts w:eastAsia="Calibri"/>
        </w:rPr>
        <w:t>Piešķirt nosaukumu “</w:t>
      </w:r>
      <w:r w:rsidR="00BF717F">
        <w:rPr>
          <w:rFonts w:eastAsia="Calibri"/>
        </w:rPr>
        <w:t>Baltie Siliņi</w:t>
      </w:r>
      <w:r w:rsidR="00BF717F" w:rsidRPr="00BF717F">
        <w:rPr>
          <w:rFonts w:eastAsia="Calibri"/>
        </w:rPr>
        <w:t xml:space="preserve">” nekustamajam īpašumam, kurā iekļaut jaunizveidoto zemes vienību ar kadastra apzīmējumu </w:t>
      </w:r>
      <w:r w:rsidR="00BF717F">
        <w:rPr>
          <w:rFonts w:eastAsia="Calibri"/>
        </w:rPr>
        <w:t>5084 004 0478</w:t>
      </w:r>
      <w:r w:rsidR="00BF717F" w:rsidRPr="00BF717F">
        <w:rPr>
          <w:rFonts w:eastAsia="Calibri"/>
        </w:rPr>
        <w:t xml:space="preserve"> (projektā Nr.</w:t>
      </w:r>
      <w:r w:rsidR="00BF717F">
        <w:rPr>
          <w:rFonts w:eastAsia="Calibri"/>
        </w:rPr>
        <w:t>1</w:t>
      </w:r>
      <w:r w:rsidR="00BF717F" w:rsidRPr="00BF717F">
        <w:rPr>
          <w:rFonts w:eastAsia="Calibri"/>
        </w:rPr>
        <w:t xml:space="preserve">) un aptuveno platību </w:t>
      </w:r>
      <w:r w:rsidR="00BF717F">
        <w:rPr>
          <w:rFonts w:eastAsia="Calibri"/>
        </w:rPr>
        <w:t>9</w:t>
      </w:r>
      <w:r w:rsidR="00BF717F" w:rsidRPr="00BF717F">
        <w:rPr>
          <w:rFonts w:eastAsia="Calibri"/>
        </w:rPr>
        <w:t>,</w:t>
      </w:r>
      <w:r w:rsidR="00BF717F">
        <w:rPr>
          <w:rFonts w:eastAsia="Calibri"/>
        </w:rPr>
        <w:t>76 </w:t>
      </w:r>
      <w:r w:rsidR="00BF717F" w:rsidRPr="00BF717F">
        <w:rPr>
          <w:rFonts w:eastAsia="Calibri"/>
        </w:rPr>
        <w:t xml:space="preserve">ha, </w:t>
      </w:r>
      <w:r w:rsidR="00BF717F" w:rsidRPr="00BF717F">
        <w:rPr>
          <w:rFonts w:eastAsia="Calibri"/>
        </w:rPr>
        <w:lastRenderedPageBreak/>
        <w:t>noteikt tai nekustamā īpašuma lietošanas mērķi – zeme, uz kuras galvenā saimnieciskā darbība ir mežsaimniecība (NĪLM kods 0201).</w:t>
      </w:r>
      <w:bookmarkEnd w:id="11"/>
    </w:p>
    <w:p w14:paraId="36ABDAC9" w14:textId="5FF836AB" w:rsidR="00F24830" w:rsidRPr="00D00576" w:rsidRDefault="00683F01" w:rsidP="00D00576">
      <w:pPr>
        <w:spacing w:line="360" w:lineRule="auto"/>
        <w:ind w:firstLine="567"/>
        <w:jc w:val="both"/>
      </w:pPr>
      <w:r>
        <w:rPr>
          <w:rFonts w:eastAsia="Calibri"/>
        </w:rPr>
        <w:t>5</w:t>
      </w:r>
      <w:r w:rsidR="003E7290" w:rsidRPr="008B618F">
        <w:rPr>
          <w:rFonts w:eastAsia="Calibri"/>
        </w:rPr>
        <w:t>. Lēmumu nosūtīt</w:t>
      </w:r>
      <w:r w:rsidR="0039720B">
        <w:rPr>
          <w:rFonts w:eastAsia="Calibri"/>
        </w:rPr>
        <w:t xml:space="preserve"> </w:t>
      </w:r>
      <w:r w:rsidR="00980004" w:rsidRPr="00980004">
        <w:rPr>
          <w:rFonts w:eastAsia="Calibri"/>
        </w:rPr>
        <w:t>sabiedrība</w:t>
      </w:r>
      <w:r w:rsidR="00980004">
        <w:rPr>
          <w:rFonts w:eastAsia="Calibri"/>
        </w:rPr>
        <w:t>i</w:t>
      </w:r>
      <w:r w:rsidR="00980004" w:rsidRPr="00980004">
        <w:rPr>
          <w:rFonts w:eastAsia="Calibri"/>
        </w:rPr>
        <w:t xml:space="preserve"> ar ierobežotu atbildību “</w:t>
      </w:r>
      <w:r w:rsidR="00382BBB" w:rsidRPr="00382BBB">
        <w:rPr>
          <w:rFonts w:eastAsia="Calibri"/>
        </w:rPr>
        <w:t>METR</w:t>
      </w:r>
      <w:r w:rsidR="00380D0D">
        <w:rPr>
          <w:rFonts w:eastAsia="Calibri"/>
        </w:rPr>
        <w:t>IJA</w:t>
      </w:r>
      <w:r w:rsidR="00980004" w:rsidRPr="00980004">
        <w:rPr>
          <w:rFonts w:eastAsia="Calibri"/>
        </w:rPr>
        <w:t>”</w:t>
      </w:r>
      <w:r w:rsidR="00E44A90" w:rsidRPr="00E44A90">
        <w:rPr>
          <w:rFonts w:eastAsia="Calibri"/>
        </w:rPr>
        <w:t xml:space="preserve"> uz elektroniskā pasta adresi: </w:t>
      </w:r>
      <w:hyperlink r:id="rId7" w:history="1">
        <w:r w:rsidR="00D412A6" w:rsidRPr="00D30CE5">
          <w:rPr>
            <w:rStyle w:val="Hipersaite"/>
          </w:rPr>
          <w:t>metrija@inbox.lv</w:t>
        </w:r>
      </w:hyperlink>
      <w:r w:rsidR="00D412A6">
        <w:rPr>
          <w:rFonts w:eastAsia="Calibri"/>
        </w:rPr>
        <w:t>.</w:t>
      </w:r>
    </w:p>
    <w:p w14:paraId="6421B345" w14:textId="5BD00939" w:rsidR="003E7290" w:rsidRDefault="003E7290" w:rsidP="003E7290">
      <w:pPr>
        <w:spacing w:line="360" w:lineRule="auto"/>
        <w:ind w:firstLine="567"/>
        <w:jc w:val="both"/>
      </w:pPr>
      <w:r>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w:t>
      </w:r>
      <w:r w:rsidR="0029020D" w:rsidRPr="0029020D">
        <w:t>Paziņošanas likuma 9.panta otro daļu dokuments, kas sūtīts pa elektronisko pastu, uzskatāms par paziņotu otrajā darba dienā pēc tā nosūtīšanas</w:t>
      </w:r>
      <w:r>
        <w:t>)) var apstrīdēt Gulbenes novada pašvaldīb</w:t>
      </w:r>
      <w:r w:rsidR="0000303F">
        <w:t>as domē</w:t>
      </w:r>
      <w:r>
        <w:t xml:space="preserve"> vai uzreiz pārsūdzēt Administratīvās rajona tiesas attiecīgajā tiesu namā pēc pieteicēja adreses vai nekustamā īpašuma atrašanās vietas.</w:t>
      </w:r>
    </w:p>
    <w:p w14:paraId="7BE7592C" w14:textId="77777777" w:rsidR="003E7290" w:rsidRDefault="003E7290" w:rsidP="003E7290">
      <w:pPr>
        <w:spacing w:line="360" w:lineRule="auto"/>
        <w:ind w:firstLine="567"/>
        <w:jc w:val="both"/>
      </w:pPr>
    </w:p>
    <w:p w14:paraId="1C052297" w14:textId="39A0C235" w:rsidR="00B049D2" w:rsidRDefault="000C4E65" w:rsidP="00F173A9">
      <w:pPr>
        <w:spacing w:line="360" w:lineRule="auto"/>
        <w:jc w:val="both"/>
      </w:pPr>
      <w:r w:rsidRPr="000C4E65">
        <w:t>Gulbenes novada pašvaldības domes priekšsēdētājs</w:t>
      </w:r>
      <w:r w:rsidRPr="000C4E65">
        <w:tab/>
      </w:r>
      <w:r w:rsidRPr="000C4E65">
        <w:tab/>
      </w:r>
      <w:r w:rsidRPr="000C4E65">
        <w:tab/>
      </w:r>
      <w:r w:rsidRPr="000C4E65">
        <w:tab/>
      </w:r>
      <w:r w:rsidRPr="000C4E65">
        <w:tab/>
        <w:t>A.Caunītis</w:t>
      </w:r>
      <w:r w:rsidR="00B049D2">
        <w:br w:type="page"/>
      </w:r>
    </w:p>
    <w:p w14:paraId="46A6D93C" w14:textId="77777777" w:rsidR="003D37A4" w:rsidRDefault="003D37A4" w:rsidP="00B049D2">
      <w:pPr>
        <w:spacing w:line="360" w:lineRule="auto"/>
        <w:jc w:val="right"/>
        <w:sectPr w:rsidR="003D37A4" w:rsidSect="005200CE">
          <w:pgSz w:w="11906" w:h="16838"/>
          <w:pgMar w:top="1134" w:right="851" w:bottom="1134" w:left="1701" w:header="709" w:footer="709" w:gutter="0"/>
          <w:cols w:space="708"/>
          <w:docGrid w:linePitch="360"/>
        </w:sectPr>
      </w:pPr>
    </w:p>
    <w:p w14:paraId="7D2FA1ED" w14:textId="1B678614" w:rsidR="00B049D2" w:rsidRDefault="00483EE1" w:rsidP="003D0F75">
      <w:pPr>
        <w:spacing w:line="360" w:lineRule="auto"/>
        <w:jc w:val="right"/>
      </w:pPr>
      <w:r>
        <w:rPr>
          <w:noProof/>
        </w:rPr>
        <w:lastRenderedPageBreak/>
        <w:drawing>
          <wp:anchor distT="0" distB="0" distL="114300" distR="114300" simplePos="0" relativeHeight="251659264" behindDoc="0" locked="0" layoutInCell="1" allowOverlap="0" wp14:anchorId="6E0FA42B" wp14:editId="02E01C2D">
            <wp:simplePos x="0" y="0"/>
            <wp:positionH relativeFrom="margin">
              <wp:align>right</wp:align>
            </wp:positionH>
            <wp:positionV relativeFrom="page">
              <wp:posOffset>1057275</wp:posOffset>
            </wp:positionV>
            <wp:extent cx="5943600" cy="8086725"/>
            <wp:effectExtent l="0" t="0" r="0" b="9525"/>
            <wp:wrapTopAndBottom/>
            <wp:docPr id="36427" name="Picture 36427"/>
            <wp:cNvGraphicFramePr/>
            <a:graphic xmlns:a="http://schemas.openxmlformats.org/drawingml/2006/main">
              <a:graphicData uri="http://schemas.openxmlformats.org/drawingml/2006/picture">
                <pic:pic xmlns:pic="http://schemas.openxmlformats.org/drawingml/2006/picture">
                  <pic:nvPicPr>
                    <pic:cNvPr id="36427" name="Picture 36427"/>
                    <pic:cNvPicPr/>
                  </pic:nvPicPr>
                  <pic:blipFill>
                    <a:blip r:embed="rId8"/>
                    <a:stretch>
                      <a:fillRect/>
                    </a:stretch>
                  </pic:blipFill>
                  <pic:spPr>
                    <a:xfrm>
                      <a:off x="0" y="0"/>
                      <a:ext cx="5943600" cy="8086725"/>
                    </a:xfrm>
                    <a:prstGeom prst="rect">
                      <a:avLst/>
                    </a:prstGeom>
                  </pic:spPr>
                </pic:pic>
              </a:graphicData>
            </a:graphic>
            <wp14:sizeRelH relativeFrom="margin">
              <wp14:pctWidth>0</wp14:pctWidth>
            </wp14:sizeRelH>
            <wp14:sizeRelV relativeFrom="margin">
              <wp14:pctHeight>0</wp14:pctHeight>
            </wp14:sizeRelV>
          </wp:anchor>
        </w:drawing>
      </w:r>
      <w:r w:rsidR="00B049D2" w:rsidRPr="00932D08">
        <w:t xml:space="preserve">Pielikums </w:t>
      </w:r>
      <w:r w:rsidR="00816B9D">
        <w:t>31</w:t>
      </w:r>
      <w:r w:rsidR="00B049D2">
        <w:t>.</w:t>
      </w:r>
      <w:r w:rsidR="00816B9D">
        <w:t>10</w:t>
      </w:r>
      <w:r w:rsidR="00B049D2" w:rsidRPr="00932D08">
        <w:t>.202</w:t>
      </w:r>
      <w:r w:rsidR="00B049D2">
        <w:t>4</w:t>
      </w:r>
      <w:r w:rsidR="00B049D2" w:rsidRPr="00932D08">
        <w:t>. Gulbenes novada domes lēmumam GND/202</w:t>
      </w:r>
      <w:r w:rsidR="00B049D2">
        <w:t>4</w:t>
      </w:r>
      <w:r w:rsidR="00B049D2" w:rsidRPr="00932D08">
        <w:t>/</w:t>
      </w:r>
    </w:p>
    <w:p w14:paraId="05A17E5C" w14:textId="270BB1DA" w:rsidR="00816B9D" w:rsidRDefault="00816B9D" w:rsidP="00816B9D">
      <w:pPr>
        <w:spacing w:line="276" w:lineRule="auto"/>
        <w:jc w:val="center"/>
      </w:pPr>
    </w:p>
    <w:p w14:paraId="316E1A9A" w14:textId="58CF728D" w:rsidR="00816B9D" w:rsidRDefault="00816B9D" w:rsidP="00816B9D">
      <w:pPr>
        <w:spacing w:line="276" w:lineRule="auto"/>
        <w:jc w:val="center"/>
      </w:pPr>
    </w:p>
    <w:p w14:paraId="4EC52B49" w14:textId="5319AF51" w:rsidR="003D37A4" w:rsidRDefault="003D37A4" w:rsidP="00816B9D">
      <w:pPr>
        <w:spacing w:line="276" w:lineRule="auto"/>
        <w:jc w:val="center"/>
      </w:pPr>
      <w:r w:rsidRPr="003D37A4">
        <w:t>Gulbenes novada pašvaldības domes priekšsēdētājs</w:t>
      </w:r>
      <w:r w:rsidRPr="003D37A4">
        <w:tab/>
      </w:r>
      <w:r>
        <w:tab/>
      </w:r>
      <w:r w:rsidR="00071F06">
        <w:tab/>
      </w:r>
      <w:r w:rsidR="00071F06">
        <w:tab/>
      </w:r>
      <w:r w:rsidR="00071F06">
        <w:tab/>
      </w:r>
      <w:r w:rsidRPr="003D37A4">
        <w:t>A.Caunītis</w:t>
      </w:r>
    </w:p>
    <w:sectPr w:rsidR="003D37A4" w:rsidSect="008911F6">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3078567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03F"/>
    <w:rsid w:val="0000370F"/>
    <w:rsid w:val="00003C23"/>
    <w:rsid w:val="00004135"/>
    <w:rsid w:val="00013EA2"/>
    <w:rsid w:val="0001439E"/>
    <w:rsid w:val="00015956"/>
    <w:rsid w:val="00021440"/>
    <w:rsid w:val="00022CA5"/>
    <w:rsid w:val="00022D31"/>
    <w:rsid w:val="00030032"/>
    <w:rsid w:val="00030FC9"/>
    <w:rsid w:val="00036DA0"/>
    <w:rsid w:val="00060B78"/>
    <w:rsid w:val="00062D6B"/>
    <w:rsid w:val="0006688B"/>
    <w:rsid w:val="00071F06"/>
    <w:rsid w:val="00075288"/>
    <w:rsid w:val="0007566F"/>
    <w:rsid w:val="0008115D"/>
    <w:rsid w:val="00083C4C"/>
    <w:rsid w:val="00083FBD"/>
    <w:rsid w:val="00097705"/>
    <w:rsid w:val="000A129C"/>
    <w:rsid w:val="000A3393"/>
    <w:rsid w:val="000B4614"/>
    <w:rsid w:val="000B66CE"/>
    <w:rsid w:val="000C1B6E"/>
    <w:rsid w:val="000C4E65"/>
    <w:rsid w:val="000C6551"/>
    <w:rsid w:val="000F07D7"/>
    <w:rsid w:val="000F18B1"/>
    <w:rsid w:val="000F3056"/>
    <w:rsid w:val="000F7334"/>
    <w:rsid w:val="000F7A6F"/>
    <w:rsid w:val="00105428"/>
    <w:rsid w:val="001114F4"/>
    <w:rsid w:val="0011250A"/>
    <w:rsid w:val="0011650D"/>
    <w:rsid w:val="00124EF4"/>
    <w:rsid w:val="001306A9"/>
    <w:rsid w:val="0013492F"/>
    <w:rsid w:val="0014611E"/>
    <w:rsid w:val="001502C0"/>
    <w:rsid w:val="0015647C"/>
    <w:rsid w:val="0015689A"/>
    <w:rsid w:val="0016413D"/>
    <w:rsid w:val="00165EC2"/>
    <w:rsid w:val="00172B7D"/>
    <w:rsid w:val="001735E4"/>
    <w:rsid w:val="00175EC5"/>
    <w:rsid w:val="00182851"/>
    <w:rsid w:val="001855A2"/>
    <w:rsid w:val="00195924"/>
    <w:rsid w:val="001975D6"/>
    <w:rsid w:val="001A4BF6"/>
    <w:rsid w:val="001B0FAB"/>
    <w:rsid w:val="001B1E6A"/>
    <w:rsid w:val="001B4384"/>
    <w:rsid w:val="001C5979"/>
    <w:rsid w:val="001D1ED0"/>
    <w:rsid w:val="001D3EE0"/>
    <w:rsid w:val="001D6058"/>
    <w:rsid w:val="001D72B1"/>
    <w:rsid w:val="001E7C03"/>
    <w:rsid w:val="001F33E6"/>
    <w:rsid w:val="001F6898"/>
    <w:rsid w:val="001F7980"/>
    <w:rsid w:val="00201B29"/>
    <w:rsid w:val="00203AC6"/>
    <w:rsid w:val="00215F5A"/>
    <w:rsid w:val="00225D6B"/>
    <w:rsid w:val="002262E5"/>
    <w:rsid w:val="00232670"/>
    <w:rsid w:val="00241D67"/>
    <w:rsid w:val="00243DA1"/>
    <w:rsid w:val="00246351"/>
    <w:rsid w:val="0024654C"/>
    <w:rsid w:val="00257B58"/>
    <w:rsid w:val="00276D0C"/>
    <w:rsid w:val="0027723A"/>
    <w:rsid w:val="00277DE6"/>
    <w:rsid w:val="00286EDE"/>
    <w:rsid w:val="00286F7F"/>
    <w:rsid w:val="0029020D"/>
    <w:rsid w:val="002A4417"/>
    <w:rsid w:val="002A6AF1"/>
    <w:rsid w:val="002B04F3"/>
    <w:rsid w:val="002B1F37"/>
    <w:rsid w:val="002B41D0"/>
    <w:rsid w:val="002B556E"/>
    <w:rsid w:val="002B6C2A"/>
    <w:rsid w:val="002C5B47"/>
    <w:rsid w:val="002C685D"/>
    <w:rsid w:val="002D27F2"/>
    <w:rsid w:val="002E0CDD"/>
    <w:rsid w:val="002E24BF"/>
    <w:rsid w:val="002E3F05"/>
    <w:rsid w:val="002F1482"/>
    <w:rsid w:val="002F48BC"/>
    <w:rsid w:val="002F6F03"/>
    <w:rsid w:val="0030018D"/>
    <w:rsid w:val="00306CA4"/>
    <w:rsid w:val="00326CC8"/>
    <w:rsid w:val="00327C49"/>
    <w:rsid w:val="00333BC2"/>
    <w:rsid w:val="0033412C"/>
    <w:rsid w:val="00335999"/>
    <w:rsid w:val="00336137"/>
    <w:rsid w:val="00341B9F"/>
    <w:rsid w:val="00345401"/>
    <w:rsid w:val="0035501C"/>
    <w:rsid w:val="00357C79"/>
    <w:rsid w:val="00360945"/>
    <w:rsid w:val="00366089"/>
    <w:rsid w:val="00367288"/>
    <w:rsid w:val="00372C5E"/>
    <w:rsid w:val="00377A25"/>
    <w:rsid w:val="00380D0D"/>
    <w:rsid w:val="0038265D"/>
    <w:rsid w:val="00382BBB"/>
    <w:rsid w:val="0038554D"/>
    <w:rsid w:val="00390AC5"/>
    <w:rsid w:val="0039720B"/>
    <w:rsid w:val="00397CAB"/>
    <w:rsid w:val="003A2C68"/>
    <w:rsid w:val="003A4356"/>
    <w:rsid w:val="003A57E4"/>
    <w:rsid w:val="003A6DB4"/>
    <w:rsid w:val="003B333F"/>
    <w:rsid w:val="003B3591"/>
    <w:rsid w:val="003B5290"/>
    <w:rsid w:val="003C0DD9"/>
    <w:rsid w:val="003C29D0"/>
    <w:rsid w:val="003C4370"/>
    <w:rsid w:val="003D0F75"/>
    <w:rsid w:val="003D37A4"/>
    <w:rsid w:val="003D5214"/>
    <w:rsid w:val="003D7376"/>
    <w:rsid w:val="003D7C1A"/>
    <w:rsid w:val="003E05B1"/>
    <w:rsid w:val="003E7290"/>
    <w:rsid w:val="003F589D"/>
    <w:rsid w:val="003F6247"/>
    <w:rsid w:val="0040198C"/>
    <w:rsid w:val="004036DA"/>
    <w:rsid w:val="004113E9"/>
    <w:rsid w:val="00413D5A"/>
    <w:rsid w:val="00415A89"/>
    <w:rsid w:val="004163FE"/>
    <w:rsid w:val="00422068"/>
    <w:rsid w:val="00423D01"/>
    <w:rsid w:val="004301A2"/>
    <w:rsid w:val="004345C5"/>
    <w:rsid w:val="00436F46"/>
    <w:rsid w:val="0044000A"/>
    <w:rsid w:val="00446B26"/>
    <w:rsid w:val="00447632"/>
    <w:rsid w:val="00450D1C"/>
    <w:rsid w:val="004513E7"/>
    <w:rsid w:val="004545AF"/>
    <w:rsid w:val="004567C7"/>
    <w:rsid w:val="00457577"/>
    <w:rsid w:val="0046074F"/>
    <w:rsid w:val="00461A3B"/>
    <w:rsid w:val="00467308"/>
    <w:rsid w:val="004715DB"/>
    <w:rsid w:val="00483EE1"/>
    <w:rsid w:val="00487D05"/>
    <w:rsid w:val="0049303C"/>
    <w:rsid w:val="004A372E"/>
    <w:rsid w:val="004A4178"/>
    <w:rsid w:val="004A4C54"/>
    <w:rsid w:val="004A4F0C"/>
    <w:rsid w:val="004B537C"/>
    <w:rsid w:val="004C4103"/>
    <w:rsid w:val="004C5FEC"/>
    <w:rsid w:val="004D2CC0"/>
    <w:rsid w:val="004E281A"/>
    <w:rsid w:val="004E62C5"/>
    <w:rsid w:val="0050320E"/>
    <w:rsid w:val="00503AF1"/>
    <w:rsid w:val="00505547"/>
    <w:rsid w:val="005135A3"/>
    <w:rsid w:val="00513FAD"/>
    <w:rsid w:val="0051497D"/>
    <w:rsid w:val="005158F7"/>
    <w:rsid w:val="0051740E"/>
    <w:rsid w:val="0051758B"/>
    <w:rsid w:val="005200CE"/>
    <w:rsid w:val="00520616"/>
    <w:rsid w:val="00523B20"/>
    <w:rsid w:val="00524CC3"/>
    <w:rsid w:val="005312F0"/>
    <w:rsid w:val="00541C6C"/>
    <w:rsid w:val="00546C87"/>
    <w:rsid w:val="005504B7"/>
    <w:rsid w:val="0055447E"/>
    <w:rsid w:val="00556034"/>
    <w:rsid w:val="00557A20"/>
    <w:rsid w:val="00560E20"/>
    <w:rsid w:val="00566789"/>
    <w:rsid w:val="0056747D"/>
    <w:rsid w:val="0057179E"/>
    <w:rsid w:val="005863FE"/>
    <w:rsid w:val="0058753E"/>
    <w:rsid w:val="005905A9"/>
    <w:rsid w:val="00597756"/>
    <w:rsid w:val="005A1794"/>
    <w:rsid w:val="005A1988"/>
    <w:rsid w:val="005A6732"/>
    <w:rsid w:val="005B4E6C"/>
    <w:rsid w:val="005C23AF"/>
    <w:rsid w:val="005D539A"/>
    <w:rsid w:val="005F0231"/>
    <w:rsid w:val="005F254D"/>
    <w:rsid w:val="005F4C84"/>
    <w:rsid w:val="005F6305"/>
    <w:rsid w:val="0061038A"/>
    <w:rsid w:val="006105AD"/>
    <w:rsid w:val="00610A7C"/>
    <w:rsid w:val="0061379F"/>
    <w:rsid w:val="00623D52"/>
    <w:rsid w:val="00625815"/>
    <w:rsid w:val="0063002D"/>
    <w:rsid w:val="00631FFF"/>
    <w:rsid w:val="00637869"/>
    <w:rsid w:val="00637F7E"/>
    <w:rsid w:val="00643822"/>
    <w:rsid w:val="006473B5"/>
    <w:rsid w:val="006516A0"/>
    <w:rsid w:val="00683F01"/>
    <w:rsid w:val="0068408D"/>
    <w:rsid w:val="006862C1"/>
    <w:rsid w:val="006943AB"/>
    <w:rsid w:val="00696DE8"/>
    <w:rsid w:val="006A67C6"/>
    <w:rsid w:val="006A75C4"/>
    <w:rsid w:val="006B1051"/>
    <w:rsid w:val="006B207F"/>
    <w:rsid w:val="006B3B1E"/>
    <w:rsid w:val="006B3CD1"/>
    <w:rsid w:val="006B4A9B"/>
    <w:rsid w:val="006B6B55"/>
    <w:rsid w:val="006C1E82"/>
    <w:rsid w:val="006C21B1"/>
    <w:rsid w:val="006C3EEA"/>
    <w:rsid w:val="006C62A7"/>
    <w:rsid w:val="006C7095"/>
    <w:rsid w:val="006C77DF"/>
    <w:rsid w:val="006D1633"/>
    <w:rsid w:val="006D5DE0"/>
    <w:rsid w:val="006E0D67"/>
    <w:rsid w:val="006E2257"/>
    <w:rsid w:val="006E2744"/>
    <w:rsid w:val="006E424A"/>
    <w:rsid w:val="006E539B"/>
    <w:rsid w:val="006E5A1F"/>
    <w:rsid w:val="006F2858"/>
    <w:rsid w:val="006F2A27"/>
    <w:rsid w:val="006F39C5"/>
    <w:rsid w:val="006F4D6C"/>
    <w:rsid w:val="006F6C52"/>
    <w:rsid w:val="006F7AC0"/>
    <w:rsid w:val="00700D38"/>
    <w:rsid w:val="00703806"/>
    <w:rsid w:val="0070591F"/>
    <w:rsid w:val="007137BE"/>
    <w:rsid w:val="00714F8A"/>
    <w:rsid w:val="007150E3"/>
    <w:rsid w:val="007208E7"/>
    <w:rsid w:val="007232AA"/>
    <w:rsid w:val="00735F1D"/>
    <w:rsid w:val="00740253"/>
    <w:rsid w:val="0074195C"/>
    <w:rsid w:val="00741FDF"/>
    <w:rsid w:val="007441E5"/>
    <w:rsid w:val="00744AEB"/>
    <w:rsid w:val="00746C1E"/>
    <w:rsid w:val="00750A17"/>
    <w:rsid w:val="00750BD5"/>
    <w:rsid w:val="00754FBA"/>
    <w:rsid w:val="00755ED3"/>
    <w:rsid w:val="00756F83"/>
    <w:rsid w:val="007611E4"/>
    <w:rsid w:val="00765A25"/>
    <w:rsid w:val="00767C8D"/>
    <w:rsid w:val="00781144"/>
    <w:rsid w:val="00781E29"/>
    <w:rsid w:val="00786559"/>
    <w:rsid w:val="00793879"/>
    <w:rsid w:val="007A1B23"/>
    <w:rsid w:val="007A2F18"/>
    <w:rsid w:val="007A3F61"/>
    <w:rsid w:val="007A4728"/>
    <w:rsid w:val="007A6D0E"/>
    <w:rsid w:val="007B2371"/>
    <w:rsid w:val="007C4FBD"/>
    <w:rsid w:val="007C5084"/>
    <w:rsid w:val="007D02CF"/>
    <w:rsid w:val="007D0B32"/>
    <w:rsid w:val="007D198D"/>
    <w:rsid w:val="007F16CD"/>
    <w:rsid w:val="008051CC"/>
    <w:rsid w:val="008061E6"/>
    <w:rsid w:val="00807312"/>
    <w:rsid w:val="00810B7A"/>
    <w:rsid w:val="00810D99"/>
    <w:rsid w:val="00816B9D"/>
    <w:rsid w:val="00820648"/>
    <w:rsid w:val="00820705"/>
    <w:rsid w:val="008208EF"/>
    <w:rsid w:val="00821108"/>
    <w:rsid w:val="0082613E"/>
    <w:rsid w:val="008340CA"/>
    <w:rsid w:val="008376BB"/>
    <w:rsid w:val="008378AE"/>
    <w:rsid w:val="008450C3"/>
    <w:rsid w:val="00850A1A"/>
    <w:rsid w:val="00852F10"/>
    <w:rsid w:val="00853051"/>
    <w:rsid w:val="00856B76"/>
    <w:rsid w:val="008574D7"/>
    <w:rsid w:val="00857C69"/>
    <w:rsid w:val="00861261"/>
    <w:rsid w:val="00865C0B"/>
    <w:rsid w:val="00872781"/>
    <w:rsid w:val="00873361"/>
    <w:rsid w:val="00875605"/>
    <w:rsid w:val="008756E7"/>
    <w:rsid w:val="008761D5"/>
    <w:rsid w:val="008842EA"/>
    <w:rsid w:val="00884BA6"/>
    <w:rsid w:val="00886635"/>
    <w:rsid w:val="008901DF"/>
    <w:rsid w:val="008911F6"/>
    <w:rsid w:val="008922AD"/>
    <w:rsid w:val="00895AB7"/>
    <w:rsid w:val="00895FBF"/>
    <w:rsid w:val="008A35AA"/>
    <w:rsid w:val="008A537B"/>
    <w:rsid w:val="008A587D"/>
    <w:rsid w:val="008A6B93"/>
    <w:rsid w:val="008B6E0E"/>
    <w:rsid w:val="008C0E29"/>
    <w:rsid w:val="008C12CF"/>
    <w:rsid w:val="008C4457"/>
    <w:rsid w:val="008C4EEE"/>
    <w:rsid w:val="008C7068"/>
    <w:rsid w:val="008C7A45"/>
    <w:rsid w:val="008D2C9D"/>
    <w:rsid w:val="008D4E96"/>
    <w:rsid w:val="008E10BC"/>
    <w:rsid w:val="008E54CF"/>
    <w:rsid w:val="009078F2"/>
    <w:rsid w:val="009146ED"/>
    <w:rsid w:val="00921C19"/>
    <w:rsid w:val="0093180E"/>
    <w:rsid w:val="00932B34"/>
    <w:rsid w:val="009343CE"/>
    <w:rsid w:val="00936123"/>
    <w:rsid w:val="00936896"/>
    <w:rsid w:val="00941C49"/>
    <w:rsid w:val="00950EE1"/>
    <w:rsid w:val="0095232D"/>
    <w:rsid w:val="00964EDC"/>
    <w:rsid w:val="009669C4"/>
    <w:rsid w:val="00967647"/>
    <w:rsid w:val="009760D4"/>
    <w:rsid w:val="0097657F"/>
    <w:rsid w:val="0097711B"/>
    <w:rsid w:val="00980004"/>
    <w:rsid w:val="0098053C"/>
    <w:rsid w:val="00980E52"/>
    <w:rsid w:val="0098391B"/>
    <w:rsid w:val="00987A6D"/>
    <w:rsid w:val="00995C0D"/>
    <w:rsid w:val="00996A11"/>
    <w:rsid w:val="009974C3"/>
    <w:rsid w:val="00997F51"/>
    <w:rsid w:val="009B0147"/>
    <w:rsid w:val="009B064E"/>
    <w:rsid w:val="009B2B34"/>
    <w:rsid w:val="009B2CC6"/>
    <w:rsid w:val="009E6844"/>
    <w:rsid w:val="009E7968"/>
    <w:rsid w:val="009F0870"/>
    <w:rsid w:val="009F17F0"/>
    <w:rsid w:val="009F3179"/>
    <w:rsid w:val="009F5A5E"/>
    <w:rsid w:val="009F68A5"/>
    <w:rsid w:val="00A07C40"/>
    <w:rsid w:val="00A109AB"/>
    <w:rsid w:val="00A1365D"/>
    <w:rsid w:val="00A16B70"/>
    <w:rsid w:val="00A313FF"/>
    <w:rsid w:val="00A3333E"/>
    <w:rsid w:val="00A34354"/>
    <w:rsid w:val="00A34AE7"/>
    <w:rsid w:val="00A37297"/>
    <w:rsid w:val="00A42972"/>
    <w:rsid w:val="00A42BA6"/>
    <w:rsid w:val="00A432F4"/>
    <w:rsid w:val="00A45186"/>
    <w:rsid w:val="00A46AFF"/>
    <w:rsid w:val="00A6345E"/>
    <w:rsid w:val="00A67F28"/>
    <w:rsid w:val="00A727F5"/>
    <w:rsid w:val="00A7335E"/>
    <w:rsid w:val="00A742A4"/>
    <w:rsid w:val="00A743C3"/>
    <w:rsid w:val="00A75670"/>
    <w:rsid w:val="00A81E6B"/>
    <w:rsid w:val="00A81E9B"/>
    <w:rsid w:val="00A83432"/>
    <w:rsid w:val="00A941BC"/>
    <w:rsid w:val="00A96941"/>
    <w:rsid w:val="00AA3FD2"/>
    <w:rsid w:val="00AA4EDC"/>
    <w:rsid w:val="00AA6386"/>
    <w:rsid w:val="00AB110D"/>
    <w:rsid w:val="00AB6E20"/>
    <w:rsid w:val="00AC269B"/>
    <w:rsid w:val="00AC5441"/>
    <w:rsid w:val="00AC5853"/>
    <w:rsid w:val="00AC701D"/>
    <w:rsid w:val="00AD3880"/>
    <w:rsid w:val="00AD3DA0"/>
    <w:rsid w:val="00AD536E"/>
    <w:rsid w:val="00AE1AA5"/>
    <w:rsid w:val="00AE6AC9"/>
    <w:rsid w:val="00AF0C9A"/>
    <w:rsid w:val="00B049D2"/>
    <w:rsid w:val="00B05323"/>
    <w:rsid w:val="00B05448"/>
    <w:rsid w:val="00B06382"/>
    <w:rsid w:val="00B12B94"/>
    <w:rsid w:val="00B14510"/>
    <w:rsid w:val="00B14D62"/>
    <w:rsid w:val="00B161BD"/>
    <w:rsid w:val="00B1642D"/>
    <w:rsid w:val="00B23D82"/>
    <w:rsid w:val="00B24A99"/>
    <w:rsid w:val="00B258AF"/>
    <w:rsid w:val="00B272E4"/>
    <w:rsid w:val="00B2759D"/>
    <w:rsid w:val="00B353FF"/>
    <w:rsid w:val="00B50452"/>
    <w:rsid w:val="00B508CB"/>
    <w:rsid w:val="00B55986"/>
    <w:rsid w:val="00B60E8A"/>
    <w:rsid w:val="00B61F65"/>
    <w:rsid w:val="00B62833"/>
    <w:rsid w:val="00B66348"/>
    <w:rsid w:val="00B66DCB"/>
    <w:rsid w:val="00B66EED"/>
    <w:rsid w:val="00B73858"/>
    <w:rsid w:val="00B73D65"/>
    <w:rsid w:val="00B75444"/>
    <w:rsid w:val="00B75C3C"/>
    <w:rsid w:val="00B84D47"/>
    <w:rsid w:val="00B93E47"/>
    <w:rsid w:val="00B96459"/>
    <w:rsid w:val="00BB24D1"/>
    <w:rsid w:val="00BC041F"/>
    <w:rsid w:val="00BC09E6"/>
    <w:rsid w:val="00BC7267"/>
    <w:rsid w:val="00BC7423"/>
    <w:rsid w:val="00BD08AC"/>
    <w:rsid w:val="00BE1BAA"/>
    <w:rsid w:val="00BE2B67"/>
    <w:rsid w:val="00BF3050"/>
    <w:rsid w:val="00BF717F"/>
    <w:rsid w:val="00C122FE"/>
    <w:rsid w:val="00C179D5"/>
    <w:rsid w:val="00C251C0"/>
    <w:rsid w:val="00C3026B"/>
    <w:rsid w:val="00C345D5"/>
    <w:rsid w:val="00C40310"/>
    <w:rsid w:val="00C42EE6"/>
    <w:rsid w:val="00C44AE9"/>
    <w:rsid w:val="00C44F94"/>
    <w:rsid w:val="00C45CD5"/>
    <w:rsid w:val="00C50058"/>
    <w:rsid w:val="00C528DB"/>
    <w:rsid w:val="00C552B5"/>
    <w:rsid w:val="00C60DEF"/>
    <w:rsid w:val="00C639BA"/>
    <w:rsid w:val="00C7130D"/>
    <w:rsid w:val="00C74FD7"/>
    <w:rsid w:val="00C75916"/>
    <w:rsid w:val="00C75CAA"/>
    <w:rsid w:val="00C768C8"/>
    <w:rsid w:val="00C816BE"/>
    <w:rsid w:val="00C9359B"/>
    <w:rsid w:val="00CA091F"/>
    <w:rsid w:val="00CA250C"/>
    <w:rsid w:val="00CA2FEF"/>
    <w:rsid w:val="00CB2D92"/>
    <w:rsid w:val="00CB4E9C"/>
    <w:rsid w:val="00CB6E60"/>
    <w:rsid w:val="00CC20BB"/>
    <w:rsid w:val="00CC702F"/>
    <w:rsid w:val="00CD3A30"/>
    <w:rsid w:val="00CD4174"/>
    <w:rsid w:val="00CD424A"/>
    <w:rsid w:val="00CD4A89"/>
    <w:rsid w:val="00CE3749"/>
    <w:rsid w:val="00CF3B6F"/>
    <w:rsid w:val="00D00576"/>
    <w:rsid w:val="00D04D37"/>
    <w:rsid w:val="00D05B7A"/>
    <w:rsid w:val="00D06CB1"/>
    <w:rsid w:val="00D13679"/>
    <w:rsid w:val="00D16E90"/>
    <w:rsid w:val="00D226E6"/>
    <w:rsid w:val="00D2328C"/>
    <w:rsid w:val="00D239B7"/>
    <w:rsid w:val="00D3034F"/>
    <w:rsid w:val="00D312BB"/>
    <w:rsid w:val="00D32987"/>
    <w:rsid w:val="00D365A6"/>
    <w:rsid w:val="00D412A6"/>
    <w:rsid w:val="00D479EA"/>
    <w:rsid w:val="00D502C8"/>
    <w:rsid w:val="00D53860"/>
    <w:rsid w:val="00D623CC"/>
    <w:rsid w:val="00D7682A"/>
    <w:rsid w:val="00D822D5"/>
    <w:rsid w:val="00D84843"/>
    <w:rsid w:val="00D84847"/>
    <w:rsid w:val="00D9587F"/>
    <w:rsid w:val="00D974BC"/>
    <w:rsid w:val="00DB567F"/>
    <w:rsid w:val="00DB6A22"/>
    <w:rsid w:val="00DD0001"/>
    <w:rsid w:val="00DD3749"/>
    <w:rsid w:val="00DD5165"/>
    <w:rsid w:val="00DD5FBE"/>
    <w:rsid w:val="00DD7EBE"/>
    <w:rsid w:val="00DE088D"/>
    <w:rsid w:val="00DE7843"/>
    <w:rsid w:val="00DE79A0"/>
    <w:rsid w:val="00DF2952"/>
    <w:rsid w:val="00E029C8"/>
    <w:rsid w:val="00E05C23"/>
    <w:rsid w:val="00E07791"/>
    <w:rsid w:val="00E07937"/>
    <w:rsid w:val="00E11DFE"/>
    <w:rsid w:val="00E12C18"/>
    <w:rsid w:val="00E1696F"/>
    <w:rsid w:val="00E231D2"/>
    <w:rsid w:val="00E25CAB"/>
    <w:rsid w:val="00E3114B"/>
    <w:rsid w:val="00E3668A"/>
    <w:rsid w:val="00E37657"/>
    <w:rsid w:val="00E37DE4"/>
    <w:rsid w:val="00E43303"/>
    <w:rsid w:val="00E448AB"/>
    <w:rsid w:val="00E44A90"/>
    <w:rsid w:val="00E5177B"/>
    <w:rsid w:val="00E5601A"/>
    <w:rsid w:val="00E65F81"/>
    <w:rsid w:val="00E7150D"/>
    <w:rsid w:val="00E80B60"/>
    <w:rsid w:val="00E80CFD"/>
    <w:rsid w:val="00E81201"/>
    <w:rsid w:val="00E820C7"/>
    <w:rsid w:val="00E820FC"/>
    <w:rsid w:val="00E86203"/>
    <w:rsid w:val="00E91871"/>
    <w:rsid w:val="00E927CF"/>
    <w:rsid w:val="00EA543F"/>
    <w:rsid w:val="00EA5F47"/>
    <w:rsid w:val="00EA6D1D"/>
    <w:rsid w:val="00EB130F"/>
    <w:rsid w:val="00EB2AD9"/>
    <w:rsid w:val="00EC145E"/>
    <w:rsid w:val="00EC36C3"/>
    <w:rsid w:val="00ED4B94"/>
    <w:rsid w:val="00ED724A"/>
    <w:rsid w:val="00ED79DA"/>
    <w:rsid w:val="00EE4AB4"/>
    <w:rsid w:val="00EF5C3A"/>
    <w:rsid w:val="00EF6D7E"/>
    <w:rsid w:val="00EF7ED4"/>
    <w:rsid w:val="00F0079B"/>
    <w:rsid w:val="00F007C6"/>
    <w:rsid w:val="00F06673"/>
    <w:rsid w:val="00F06B6D"/>
    <w:rsid w:val="00F07435"/>
    <w:rsid w:val="00F1060C"/>
    <w:rsid w:val="00F11D9C"/>
    <w:rsid w:val="00F12F54"/>
    <w:rsid w:val="00F1687E"/>
    <w:rsid w:val="00F170F1"/>
    <w:rsid w:val="00F173A9"/>
    <w:rsid w:val="00F21CFA"/>
    <w:rsid w:val="00F24830"/>
    <w:rsid w:val="00F27AB0"/>
    <w:rsid w:val="00F3536F"/>
    <w:rsid w:val="00F36A92"/>
    <w:rsid w:val="00F41378"/>
    <w:rsid w:val="00F4256B"/>
    <w:rsid w:val="00F521E7"/>
    <w:rsid w:val="00F531A6"/>
    <w:rsid w:val="00F57571"/>
    <w:rsid w:val="00F576C0"/>
    <w:rsid w:val="00F60D22"/>
    <w:rsid w:val="00F63553"/>
    <w:rsid w:val="00F7118E"/>
    <w:rsid w:val="00F7122C"/>
    <w:rsid w:val="00F733FC"/>
    <w:rsid w:val="00F74634"/>
    <w:rsid w:val="00F80D7E"/>
    <w:rsid w:val="00F8116F"/>
    <w:rsid w:val="00F845F5"/>
    <w:rsid w:val="00F8470C"/>
    <w:rsid w:val="00F9047A"/>
    <w:rsid w:val="00F9689F"/>
    <w:rsid w:val="00FA6DB1"/>
    <w:rsid w:val="00FB3293"/>
    <w:rsid w:val="00FB3C0A"/>
    <w:rsid w:val="00FB422A"/>
    <w:rsid w:val="00FB66EB"/>
    <w:rsid w:val="00FC1DFD"/>
    <w:rsid w:val="00FD2969"/>
    <w:rsid w:val="00FD3D22"/>
    <w:rsid w:val="00FF05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 w:id="1134638889">
      <w:bodyDiv w:val="1"/>
      <w:marLeft w:val="0"/>
      <w:marRight w:val="0"/>
      <w:marTop w:val="0"/>
      <w:marBottom w:val="0"/>
      <w:divBdr>
        <w:top w:val="none" w:sz="0" w:space="0" w:color="auto"/>
        <w:left w:val="none" w:sz="0" w:space="0" w:color="auto"/>
        <w:bottom w:val="none" w:sz="0" w:space="0" w:color="auto"/>
        <w:right w:val="none" w:sz="0" w:space="0" w:color="auto"/>
      </w:divBdr>
    </w:div>
    <w:div w:id="2037272829">
      <w:bodyDiv w:val="1"/>
      <w:marLeft w:val="0"/>
      <w:marRight w:val="0"/>
      <w:marTop w:val="0"/>
      <w:marBottom w:val="0"/>
      <w:divBdr>
        <w:top w:val="none" w:sz="0" w:space="0" w:color="auto"/>
        <w:left w:val="none" w:sz="0" w:space="0" w:color="auto"/>
        <w:bottom w:val="none" w:sz="0" w:space="0" w:color="auto"/>
        <w:right w:val="none" w:sz="0" w:space="0" w:color="auto"/>
      </w:divBdr>
    </w:div>
    <w:div w:id="2121024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mailto:metrija@inbox.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2ABBE6-0D23-4D0E-9B2A-7FB7380F3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5678</Words>
  <Characters>3238</Characters>
  <Application>Microsoft Office Word</Application>
  <DocSecurity>0</DocSecurity>
  <Lines>26</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Lietotājs</dc:creator>
  <cp:keywords/>
  <dc:description/>
  <cp:lastModifiedBy>Vita Bašķere</cp:lastModifiedBy>
  <cp:revision>4</cp:revision>
  <dcterms:created xsi:type="dcterms:W3CDTF">2024-10-25T08:32:00Z</dcterms:created>
  <dcterms:modified xsi:type="dcterms:W3CDTF">2024-10-25T10:47:00Z</dcterms:modified>
</cp:coreProperties>
</file>