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769D1FF5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31.oktobrī</w:t>
            </w:r>
          </w:p>
        </w:tc>
        <w:tc>
          <w:tcPr>
            <w:tcW w:w="4678" w:type="dxa"/>
          </w:tcPr>
          <w:p w14:paraId="4CDBC07C" w14:textId="1883F45A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2AA9C6A5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7BD5EEF7" w:rsidR="00AB2D11" w:rsidRDefault="0080311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15790">
        <w:rPr>
          <w:b/>
          <w:szCs w:val="24"/>
        </w:rPr>
        <w:t xml:space="preserve">nedzīvojamo telpu ēkā ar kadastra apzīmējumu 5001 002 0112 002, adrese: Skolas iela 12A, Gulbene, Gulbenes novads, </w:t>
      </w:r>
      <w:r w:rsidR="004B560C">
        <w:rPr>
          <w:b/>
          <w:szCs w:val="24"/>
        </w:rPr>
        <w:t xml:space="preserve">nomas </w:t>
      </w:r>
      <w:r w:rsidR="0065052A">
        <w:rPr>
          <w:b/>
          <w:szCs w:val="24"/>
        </w:rPr>
        <w:t xml:space="preserve">tiesību </w:t>
      </w:r>
      <w:r w:rsidR="004B560C">
        <w:rPr>
          <w:b/>
          <w:szCs w:val="24"/>
        </w:rPr>
        <w:t>izsoles rezultātu apstiprināšanu</w:t>
      </w:r>
      <w:bookmarkEnd w:id="0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267E9425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65052A">
        <w:rPr>
          <w:bCs/>
          <w:szCs w:val="24"/>
        </w:rPr>
        <w:t>4</w:t>
      </w:r>
      <w:r w:rsidR="00AA014C">
        <w:rPr>
          <w:bCs/>
          <w:szCs w:val="24"/>
        </w:rPr>
        <w:t xml:space="preserve">.gada </w:t>
      </w:r>
      <w:r w:rsidR="00C15790">
        <w:rPr>
          <w:bCs/>
          <w:szCs w:val="24"/>
        </w:rPr>
        <w:t>4.oktobrī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/24/3</w:t>
      </w:r>
      <w:r w:rsidR="00C15790">
        <w:rPr>
          <w:bCs/>
          <w:szCs w:val="24"/>
        </w:rPr>
        <w:t>80</w:t>
      </w:r>
      <w:r w:rsidR="00AA014C">
        <w:rPr>
          <w:bCs/>
          <w:szCs w:val="24"/>
        </w:rPr>
        <w:t xml:space="preserve"> “Par </w:t>
      </w:r>
      <w:r w:rsidR="00C15790" w:rsidRPr="00C15790">
        <w:rPr>
          <w:bCs/>
          <w:szCs w:val="24"/>
        </w:rPr>
        <w:t>nedzīvojamo telpu ēkā ar kadastra apzīmējumu 5001 002 0112 002, adrese: Skolas iela 12A, Gulbene, Gulbenes novads</w:t>
      </w:r>
      <w:r w:rsidR="00C15790">
        <w:rPr>
          <w:bCs/>
          <w:szCs w:val="24"/>
        </w:rPr>
        <w:t>,</w:t>
      </w:r>
      <w:r w:rsidR="007357DB">
        <w:rPr>
          <w:bCs/>
          <w:szCs w:val="24"/>
        </w:rPr>
        <w:t xml:space="preserve"> nomas tiesību izsoles rīkošanu”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>nekustamā īpašuma, kadastra numurs 5001 002 0112, sastāvā esošās ēkas ar kadastra apzīmējumu 5001 002 0112 002 (</w:t>
      </w:r>
      <w:r w:rsidR="00C15790">
        <w:rPr>
          <w:noProof/>
          <w:szCs w:val="24"/>
        </w:rPr>
        <w:t>Gulbenes ģimnāzijas sporta zāle</w:t>
      </w:r>
      <w:r w:rsidR="00C15790">
        <w:rPr>
          <w:szCs w:val="24"/>
        </w:rPr>
        <w:t xml:space="preserve">) un adresi: Skolas iela 12A, Gulbene,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5001 002 0112 002 001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C15790">
        <w:rPr>
          <w:szCs w:val="24"/>
        </w:rPr>
        <w:t xml:space="preserve">ās </w:t>
      </w:r>
      <w:r w:rsidR="00C15790" w:rsidRPr="00564739">
        <w:rPr>
          <w:szCs w:val="24"/>
        </w:rPr>
        <w:t>nedzīvojam</w:t>
      </w:r>
      <w:r w:rsidR="00E74EE4">
        <w:rPr>
          <w:szCs w:val="24"/>
        </w:rPr>
        <w:t>o</w:t>
      </w:r>
      <w:r w:rsidR="00C15790" w:rsidRPr="00564739">
        <w:rPr>
          <w:szCs w:val="24"/>
        </w:rPr>
        <w:t xml:space="preserve"> telp</w:t>
      </w:r>
      <w:r w:rsidR="00E74EE4">
        <w:rPr>
          <w:szCs w:val="24"/>
        </w:rPr>
        <w:t>u</w:t>
      </w:r>
      <w:r w:rsidR="00C15790">
        <w:rPr>
          <w:szCs w:val="24"/>
        </w:rPr>
        <w:t xml:space="preserve"> </w:t>
      </w:r>
      <w:r w:rsidR="00C15790">
        <w:rPr>
          <w:noProof/>
          <w:szCs w:val="24"/>
        </w:rPr>
        <w:t xml:space="preserve">kopplatībā 25,75 </w:t>
      </w:r>
      <w:r w:rsidR="00C15790" w:rsidRPr="00D33D98">
        <w:rPr>
          <w:noProof/>
          <w:szCs w:val="24"/>
        </w:rPr>
        <w:t>m</w:t>
      </w:r>
      <w:r w:rsidR="00C15790" w:rsidRPr="00D33D98">
        <w:rPr>
          <w:noProof/>
          <w:szCs w:val="24"/>
          <w:vertAlign w:val="superscript"/>
        </w:rPr>
        <w:t>2</w:t>
      </w:r>
      <w:r w:rsidR="00C15790">
        <w:rPr>
          <w:noProof/>
          <w:szCs w:val="24"/>
        </w:rPr>
        <w:t xml:space="preserve">, tai skaitā </w:t>
      </w:r>
      <w:r w:rsidR="00C15790" w:rsidRPr="00D33D98">
        <w:rPr>
          <w:szCs w:val="24"/>
        </w:rPr>
        <w:t>2</w:t>
      </w:r>
      <w:r w:rsidR="00C15790">
        <w:rPr>
          <w:szCs w:val="24"/>
        </w:rPr>
        <w:t xml:space="preserve">.stāva </w:t>
      </w:r>
      <w:r w:rsidR="00C15790">
        <w:rPr>
          <w:noProof/>
          <w:szCs w:val="24"/>
        </w:rPr>
        <w:t>nedzīvojam</w:t>
      </w:r>
      <w:r w:rsidR="008665F3">
        <w:rPr>
          <w:noProof/>
          <w:szCs w:val="24"/>
        </w:rPr>
        <w:t>ās</w:t>
      </w:r>
      <w:r w:rsidR="00C15790">
        <w:rPr>
          <w:noProof/>
          <w:szCs w:val="24"/>
        </w:rPr>
        <w:t xml:space="preserve"> telp</w:t>
      </w:r>
      <w:r w:rsidR="008665F3">
        <w:rPr>
          <w:noProof/>
          <w:szCs w:val="24"/>
        </w:rPr>
        <w:t>as</w:t>
      </w:r>
      <w:r w:rsidR="00C15790">
        <w:rPr>
          <w:noProof/>
          <w:szCs w:val="24"/>
        </w:rPr>
        <w:t xml:space="preserve"> </w:t>
      </w:r>
      <w:r w:rsidR="00C15790">
        <w:rPr>
          <w:szCs w:val="24"/>
        </w:rPr>
        <w:t>Nr.50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25,5</w:t>
      </w:r>
      <w:r w:rsidR="00C15790" w:rsidRPr="00564739">
        <w:rPr>
          <w:szCs w:val="24"/>
        </w:rPr>
        <w:t xml:space="preserve"> m</w:t>
      </w:r>
      <w:r w:rsidR="00C15790" w:rsidRPr="00564739">
        <w:rPr>
          <w:szCs w:val="24"/>
          <w:vertAlign w:val="superscript"/>
        </w:rPr>
        <w:t>2</w:t>
      </w:r>
      <w:r w:rsidR="00C15790" w:rsidRPr="00564739">
        <w:rPr>
          <w:szCs w:val="24"/>
        </w:rPr>
        <w:t xml:space="preserve"> platībā</w:t>
      </w:r>
      <w:r w:rsidR="00C15790">
        <w:rPr>
          <w:noProof/>
          <w:szCs w:val="24"/>
        </w:rPr>
        <w:t xml:space="preserve"> un 1.stāva koplietošanas telpu Nr.7, Nr.8, Nr.9, Nr.10, Nr.12, Nr.13, Nr.14 un Nr.15 daļas 0,25 m</w:t>
      </w:r>
      <w:r w:rsidR="00C15790" w:rsidRPr="00715BAA">
        <w:rPr>
          <w:noProof/>
          <w:szCs w:val="24"/>
          <w:vertAlign w:val="superscript"/>
        </w:rPr>
        <w:t>2</w:t>
      </w:r>
      <w:r w:rsidR="00C15790">
        <w:rPr>
          <w:noProof/>
          <w:szCs w:val="24"/>
        </w:rPr>
        <w:t xml:space="preserve"> platībā,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6D2F446A" w14:textId="5130F204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097527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C15790">
        <w:rPr>
          <w:bCs/>
          <w:szCs w:val="24"/>
        </w:rPr>
        <w:t>17.oktobrī</w:t>
      </w:r>
      <w:r>
        <w:rPr>
          <w:bCs/>
          <w:szCs w:val="24"/>
        </w:rPr>
        <w:t xml:space="preserve"> plkst.</w:t>
      </w:r>
      <w:r w:rsidR="00C15790">
        <w:rPr>
          <w:bCs/>
          <w:szCs w:val="24"/>
        </w:rPr>
        <w:t>9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C15790">
        <w:rPr>
          <w:bCs/>
          <w:szCs w:val="24"/>
        </w:rPr>
        <w:t>sabiedrība ar ierobežotu atbildību</w:t>
      </w:r>
      <w:r w:rsidR="001C4AE3">
        <w:rPr>
          <w:bCs/>
          <w:szCs w:val="24"/>
        </w:rPr>
        <w:t xml:space="preserve"> “</w:t>
      </w:r>
      <w:r w:rsidR="00C15790">
        <w:rPr>
          <w:bCs/>
          <w:szCs w:val="24"/>
        </w:rPr>
        <w:t>KeRi</w:t>
      </w:r>
      <w:r w:rsidR="001C4AE3">
        <w:rPr>
          <w:bCs/>
          <w:szCs w:val="24"/>
        </w:rPr>
        <w:t xml:space="preserve">”, reģistrācijas numurs </w:t>
      </w:r>
      <w:r w:rsidR="00C15790">
        <w:rPr>
          <w:bCs/>
          <w:szCs w:val="24"/>
        </w:rPr>
        <w:t>40203535139</w:t>
      </w:r>
      <w:r w:rsidR="001C4AE3">
        <w:rPr>
          <w:bCs/>
          <w:szCs w:val="24"/>
        </w:rPr>
        <w:t xml:space="preserve">, juridiskā adrese: </w:t>
      </w:r>
      <w:r w:rsidR="00C15790">
        <w:rPr>
          <w:bCs/>
          <w:szCs w:val="24"/>
        </w:rPr>
        <w:t>Blaumaņa iela 55, Gulbene, Gulbenes novads, LV-4401</w:t>
      </w:r>
      <w:r>
        <w:rPr>
          <w:bCs/>
          <w:szCs w:val="24"/>
        </w:rPr>
        <w:t>.</w:t>
      </w:r>
    </w:p>
    <w:p w14:paraId="5BF6E55F" w14:textId="72B5DED1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>, kadastra numurs 5001 002 0112,</w:t>
      </w:r>
      <w:r w:rsidR="00C15790" w:rsidRPr="00C15790">
        <w:rPr>
          <w:szCs w:val="24"/>
        </w:rPr>
        <w:t xml:space="preserve"> </w:t>
      </w:r>
      <w:r w:rsidR="00C15790">
        <w:rPr>
          <w:szCs w:val="24"/>
        </w:rPr>
        <w:t>sastāvā esošās ēkas ar kadastra apzīmējumu 5001 002 0112 002 (</w:t>
      </w:r>
      <w:r w:rsidR="00C15790">
        <w:rPr>
          <w:noProof/>
          <w:szCs w:val="24"/>
        </w:rPr>
        <w:t>Gulbenes ģimnāzijas sporta zāle</w:t>
      </w:r>
      <w:r w:rsidR="00C15790">
        <w:rPr>
          <w:szCs w:val="24"/>
        </w:rPr>
        <w:t xml:space="preserve">) un adresi: Skolas iela 12A, Gulbene,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5001 002 0112 002 001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E74EE4">
        <w:rPr>
          <w:szCs w:val="24"/>
        </w:rPr>
        <w:t>ajām</w:t>
      </w:r>
      <w:r w:rsidR="00C15790">
        <w:rPr>
          <w:szCs w:val="24"/>
        </w:rPr>
        <w:t xml:space="preserve"> </w:t>
      </w:r>
      <w:r w:rsidR="00C15790" w:rsidRPr="00564739">
        <w:rPr>
          <w:szCs w:val="24"/>
        </w:rPr>
        <w:t>nedzīvojam</w:t>
      </w:r>
      <w:r w:rsidR="00E74EE4">
        <w:rPr>
          <w:szCs w:val="24"/>
        </w:rPr>
        <w:t>ajām</w:t>
      </w:r>
      <w:r w:rsidR="00C15790" w:rsidRPr="00564739">
        <w:rPr>
          <w:szCs w:val="24"/>
        </w:rPr>
        <w:t xml:space="preserve"> telp</w:t>
      </w:r>
      <w:r w:rsidR="00E74EE4">
        <w:rPr>
          <w:szCs w:val="24"/>
        </w:rPr>
        <w:t>ām</w:t>
      </w:r>
      <w:r w:rsidR="00C15790">
        <w:rPr>
          <w:szCs w:val="24"/>
        </w:rPr>
        <w:t xml:space="preserve"> </w:t>
      </w:r>
      <w:r w:rsidR="00C15790">
        <w:rPr>
          <w:noProof/>
          <w:szCs w:val="24"/>
        </w:rPr>
        <w:t xml:space="preserve">kopplatībā 25,75 </w:t>
      </w:r>
      <w:r w:rsidR="00C15790" w:rsidRPr="00D33D98">
        <w:rPr>
          <w:noProof/>
          <w:szCs w:val="24"/>
        </w:rPr>
        <w:t>m</w:t>
      </w:r>
      <w:r w:rsidR="00C15790" w:rsidRPr="00D33D98">
        <w:rPr>
          <w:noProof/>
          <w:szCs w:val="24"/>
          <w:vertAlign w:val="superscript"/>
        </w:rPr>
        <w:t>2</w:t>
      </w:r>
      <w:r w:rsidR="00C15790">
        <w:rPr>
          <w:noProof/>
          <w:szCs w:val="24"/>
        </w:rPr>
        <w:t xml:space="preserve">, tai skaitā </w:t>
      </w:r>
      <w:r w:rsidR="00C15790" w:rsidRPr="00D33D98">
        <w:rPr>
          <w:szCs w:val="24"/>
        </w:rPr>
        <w:t>2</w:t>
      </w:r>
      <w:r w:rsidR="00C15790">
        <w:rPr>
          <w:szCs w:val="24"/>
        </w:rPr>
        <w:t xml:space="preserve">.stāva </w:t>
      </w:r>
      <w:r w:rsidR="00C15790">
        <w:rPr>
          <w:noProof/>
          <w:szCs w:val="24"/>
        </w:rPr>
        <w:t xml:space="preserve">nedzīvojamo telpu </w:t>
      </w:r>
      <w:r w:rsidR="00C15790">
        <w:rPr>
          <w:szCs w:val="24"/>
        </w:rPr>
        <w:t>Nr.50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25,5</w:t>
      </w:r>
      <w:r w:rsidR="00C15790" w:rsidRPr="00564739">
        <w:rPr>
          <w:szCs w:val="24"/>
        </w:rPr>
        <w:t xml:space="preserve"> m</w:t>
      </w:r>
      <w:r w:rsidR="00C15790" w:rsidRPr="00564739">
        <w:rPr>
          <w:szCs w:val="24"/>
          <w:vertAlign w:val="superscript"/>
        </w:rPr>
        <w:t>2</w:t>
      </w:r>
      <w:r w:rsidR="00C15790" w:rsidRPr="00564739">
        <w:rPr>
          <w:szCs w:val="24"/>
        </w:rPr>
        <w:t xml:space="preserve"> platībā</w:t>
      </w:r>
      <w:r w:rsidR="00C15790">
        <w:rPr>
          <w:noProof/>
          <w:szCs w:val="24"/>
        </w:rPr>
        <w:t xml:space="preserve"> un 1.stāva koplietošanas telp</w:t>
      </w:r>
      <w:r w:rsidR="00E74EE4">
        <w:rPr>
          <w:noProof/>
          <w:szCs w:val="24"/>
        </w:rPr>
        <w:t>ām</w:t>
      </w:r>
      <w:r w:rsidR="00C15790">
        <w:rPr>
          <w:noProof/>
          <w:szCs w:val="24"/>
        </w:rPr>
        <w:t xml:space="preserve"> Nr.7, Nr.8, Nr.9, Nr.10, Nr.12, Nr.13, Nr.14 un Nr.15 daļu 0,25 m</w:t>
      </w:r>
      <w:r w:rsidR="00C15790" w:rsidRPr="00715BAA">
        <w:rPr>
          <w:noProof/>
          <w:szCs w:val="24"/>
          <w:vertAlign w:val="superscript"/>
        </w:rPr>
        <w:t>2</w:t>
      </w:r>
      <w:r w:rsidR="00C15790">
        <w:rPr>
          <w:noProof/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r w:rsidR="004C6AA8">
        <w:rPr>
          <w:bCs/>
          <w:szCs w:val="24"/>
        </w:rPr>
        <w:t>67,72</w:t>
      </w:r>
      <w:r>
        <w:rPr>
          <w:bCs/>
          <w:szCs w:val="24"/>
        </w:rPr>
        <w:t xml:space="preserve"> EUR (</w:t>
      </w:r>
      <w:r w:rsidR="004C6AA8">
        <w:rPr>
          <w:bCs/>
          <w:szCs w:val="24"/>
        </w:rPr>
        <w:t>sešdesmit septiņi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4C6AA8">
        <w:rPr>
          <w:bCs/>
          <w:szCs w:val="24"/>
        </w:rPr>
        <w:t>septiņdesmit divi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4C6AA8">
        <w:rPr>
          <w:bCs/>
          <w:szCs w:val="24"/>
        </w:rPr>
        <w:t>5</w:t>
      </w:r>
      <w:r w:rsidR="003A7FD9">
        <w:rPr>
          <w:bCs/>
          <w:szCs w:val="24"/>
        </w:rPr>
        <w:t xml:space="preserve"> (</w:t>
      </w:r>
      <w:r w:rsidR="004C6AA8">
        <w:rPr>
          <w:bCs/>
          <w:szCs w:val="24"/>
        </w:rPr>
        <w:t>pieciem</w:t>
      </w:r>
      <w:r w:rsidR="003A7FD9">
        <w:rPr>
          <w:bCs/>
          <w:szCs w:val="24"/>
        </w:rPr>
        <w:t>) gad</w:t>
      </w:r>
      <w:r w:rsidR="004C6AA8">
        <w:rPr>
          <w:bCs/>
          <w:szCs w:val="24"/>
        </w:rPr>
        <w:t>iem</w:t>
      </w:r>
      <w:r w:rsidR="003A7FD9">
        <w:rPr>
          <w:bCs/>
          <w:szCs w:val="24"/>
        </w:rPr>
        <w:t xml:space="preserve"> ieguva </w:t>
      </w:r>
      <w:r w:rsidR="004C6AA8">
        <w:rPr>
          <w:bCs/>
          <w:szCs w:val="24"/>
        </w:rPr>
        <w:t>sabiedrība ar ierobežotu atbildību “KeRi”, reģistrācijas numurs 40203535139, juridiskā adrese: Blaumaņa iela 55, Gulbene, Gulbenes novads, LV-4401.</w:t>
      </w:r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lastRenderedPageBreak/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081B97E8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107291" w:rsidRPr="00C13A3B">
        <w:rPr>
          <w:szCs w:val="24"/>
        </w:rPr>
        <w:t xml:space="preserve">ar … balsīm </w:t>
      </w:r>
      <w:r w:rsidR="00107291" w:rsidRPr="00973056">
        <w:rPr>
          <w:szCs w:val="24"/>
        </w:rPr>
        <w:t xml:space="preserve">“PAR”- , “PRET”- , “ATTURAS”- 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3F636A60" w14:textId="237B14B8" w:rsidR="004C6AA8" w:rsidRPr="004C6AA8" w:rsidRDefault="00973056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C6AA8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5001 002 0112,</w:t>
      </w:r>
      <w:r w:rsidR="004C6AA8" w:rsidRPr="004C6AA8">
        <w:rPr>
          <w:szCs w:val="24"/>
        </w:rPr>
        <w:t xml:space="preserve"> sastāvā esošās ēkas ar kadastra apzīmējumu 5001 002 0112 002 un adresi: Skolas iela 12A, Gulbene, Gulbenes novads, telpu grupā ar kadastra apzīmējumu 5001 002 0112 002 001 esošās nedzīvojam</w:t>
      </w:r>
      <w:r w:rsidR="00E74EE4">
        <w:rPr>
          <w:szCs w:val="24"/>
        </w:rPr>
        <w:t>o</w:t>
      </w:r>
      <w:r w:rsidR="004C6AA8" w:rsidRPr="004C6AA8">
        <w:rPr>
          <w:szCs w:val="24"/>
        </w:rPr>
        <w:t xml:space="preserve"> telp</w:t>
      </w:r>
      <w:r w:rsidR="00E74EE4">
        <w:rPr>
          <w:szCs w:val="24"/>
        </w:rPr>
        <w:t>u</w:t>
      </w:r>
      <w:r w:rsidR="004C6AA8" w:rsidRPr="004C6AA8">
        <w:rPr>
          <w:szCs w:val="24"/>
        </w:rPr>
        <w:t xml:space="preserve"> </w:t>
      </w:r>
      <w:r w:rsidR="004C6AA8" w:rsidRPr="004C6AA8">
        <w:rPr>
          <w:noProof/>
          <w:szCs w:val="24"/>
        </w:rPr>
        <w:t>kopplatībā 25,75 m</w:t>
      </w:r>
      <w:r w:rsidR="004C6AA8" w:rsidRPr="004C6AA8">
        <w:rPr>
          <w:noProof/>
          <w:szCs w:val="24"/>
          <w:vertAlign w:val="superscript"/>
        </w:rPr>
        <w:t>2</w:t>
      </w:r>
      <w:r w:rsidR="004C6AA8" w:rsidRPr="004C6AA8">
        <w:rPr>
          <w:noProof/>
          <w:szCs w:val="24"/>
        </w:rPr>
        <w:t xml:space="preserve">, tai skaitā </w:t>
      </w:r>
      <w:r w:rsidR="004C6AA8" w:rsidRPr="004C6AA8">
        <w:rPr>
          <w:szCs w:val="24"/>
        </w:rPr>
        <w:t xml:space="preserve">2.stāva </w:t>
      </w:r>
      <w:r w:rsidR="004C6AA8" w:rsidRPr="004C6AA8">
        <w:rPr>
          <w:noProof/>
          <w:szCs w:val="24"/>
        </w:rPr>
        <w:t>nedzīvojam</w:t>
      </w:r>
      <w:r w:rsidR="00E74EE4">
        <w:rPr>
          <w:noProof/>
          <w:szCs w:val="24"/>
        </w:rPr>
        <w:t>ās</w:t>
      </w:r>
      <w:r w:rsidR="004C6AA8" w:rsidRPr="004C6AA8">
        <w:rPr>
          <w:noProof/>
          <w:szCs w:val="24"/>
        </w:rPr>
        <w:t xml:space="preserve"> telp</w:t>
      </w:r>
      <w:r w:rsidR="00E74EE4">
        <w:rPr>
          <w:noProof/>
          <w:szCs w:val="24"/>
        </w:rPr>
        <w:t>as</w:t>
      </w:r>
      <w:r w:rsidR="004C6AA8" w:rsidRPr="004C6AA8">
        <w:rPr>
          <w:noProof/>
          <w:szCs w:val="24"/>
        </w:rPr>
        <w:t xml:space="preserve"> </w:t>
      </w:r>
      <w:r w:rsidR="004C6AA8" w:rsidRPr="004C6AA8">
        <w:rPr>
          <w:szCs w:val="24"/>
        </w:rPr>
        <w:t>Nr.50 25,5 m</w:t>
      </w:r>
      <w:r w:rsidR="004C6AA8" w:rsidRPr="004C6AA8">
        <w:rPr>
          <w:szCs w:val="24"/>
          <w:vertAlign w:val="superscript"/>
        </w:rPr>
        <w:t>2</w:t>
      </w:r>
      <w:r w:rsidR="004C6AA8" w:rsidRPr="004C6AA8">
        <w:rPr>
          <w:szCs w:val="24"/>
        </w:rPr>
        <w:t xml:space="preserve"> platībā</w:t>
      </w:r>
      <w:r w:rsidR="004C6AA8" w:rsidRPr="004C6AA8">
        <w:rPr>
          <w:noProof/>
          <w:szCs w:val="24"/>
        </w:rPr>
        <w:t xml:space="preserve"> un 1.stāva koplietošanas telpu Nr.7, Nr.8, Nr.9, Nr.10, Nr.12, Nr.13, Nr.14 un Nr.15 daļas 0,25 m</w:t>
      </w:r>
      <w:r w:rsidR="004C6AA8" w:rsidRPr="004C6AA8">
        <w:rPr>
          <w:noProof/>
          <w:szCs w:val="24"/>
          <w:vertAlign w:val="superscript"/>
        </w:rPr>
        <w:t>2</w:t>
      </w:r>
      <w:r w:rsidR="004C6AA8" w:rsidRPr="004C6AA8">
        <w:rPr>
          <w:noProof/>
          <w:szCs w:val="24"/>
        </w:rPr>
        <w:t xml:space="preserve"> platībā</w:t>
      </w:r>
      <w:r w:rsidR="00E35ECF" w:rsidRPr="004C6AA8">
        <w:rPr>
          <w:szCs w:val="24"/>
        </w:rPr>
        <w:t>,</w:t>
      </w:r>
      <w:r w:rsidR="007521C6">
        <w:t xml:space="preserve"> </w:t>
      </w:r>
      <w:r w:rsidR="009801A1" w:rsidRPr="004C6AA8">
        <w:rPr>
          <w:color w:val="000000" w:themeColor="text1"/>
          <w:szCs w:val="24"/>
        </w:rPr>
        <w:t xml:space="preserve">nomas tiesību izsoles rezultātus: nomas tiesības par nomas maksu </w:t>
      </w:r>
      <w:r w:rsidR="004C6AA8" w:rsidRPr="004C6AA8">
        <w:rPr>
          <w:color w:val="000000" w:themeColor="text1"/>
          <w:szCs w:val="24"/>
        </w:rPr>
        <w:t>67,72</w:t>
      </w:r>
      <w:r w:rsidR="00302F52" w:rsidRPr="004C6AA8">
        <w:rPr>
          <w:color w:val="000000" w:themeColor="text1"/>
          <w:szCs w:val="24"/>
        </w:rPr>
        <w:t xml:space="preserve"> EUR (</w:t>
      </w:r>
      <w:r w:rsidR="004C6AA8" w:rsidRPr="004C6AA8">
        <w:rPr>
          <w:bCs/>
          <w:szCs w:val="24"/>
        </w:rPr>
        <w:t>sešdesmit septiņi</w:t>
      </w:r>
      <w:r w:rsidR="0091535A" w:rsidRPr="004C6AA8">
        <w:rPr>
          <w:bCs/>
          <w:szCs w:val="24"/>
        </w:rPr>
        <w:t xml:space="preserve"> </w:t>
      </w:r>
      <w:r w:rsidR="0091535A" w:rsidRPr="004C6AA8">
        <w:rPr>
          <w:bCs/>
          <w:i/>
          <w:iCs/>
          <w:szCs w:val="24"/>
        </w:rPr>
        <w:t>euro</w:t>
      </w:r>
      <w:r w:rsidR="0091535A" w:rsidRPr="004C6AA8">
        <w:rPr>
          <w:bCs/>
          <w:szCs w:val="24"/>
        </w:rPr>
        <w:t xml:space="preserve"> </w:t>
      </w:r>
      <w:r w:rsidR="004C6AA8" w:rsidRPr="004C6AA8">
        <w:rPr>
          <w:bCs/>
          <w:szCs w:val="24"/>
        </w:rPr>
        <w:t>septiņdesmit divi</w:t>
      </w:r>
      <w:r w:rsidR="0091535A" w:rsidRPr="004C6AA8">
        <w:rPr>
          <w:bCs/>
          <w:szCs w:val="24"/>
        </w:rPr>
        <w:t xml:space="preserve"> centi</w:t>
      </w:r>
      <w:r w:rsidR="00302F52" w:rsidRPr="004C6AA8">
        <w:rPr>
          <w:color w:val="000000" w:themeColor="text1"/>
          <w:szCs w:val="24"/>
        </w:rPr>
        <w:t xml:space="preserve">) </w:t>
      </w:r>
      <w:r w:rsidR="009801A1" w:rsidRPr="004C6AA8">
        <w:rPr>
          <w:color w:val="000000" w:themeColor="text1"/>
          <w:szCs w:val="24"/>
        </w:rPr>
        <w:t xml:space="preserve">mēnesī bez pievienotās vērtības nodokļa uz </w:t>
      </w:r>
      <w:r w:rsidR="004C6AA8" w:rsidRPr="004C6AA8">
        <w:rPr>
          <w:color w:val="000000" w:themeColor="text1"/>
          <w:szCs w:val="24"/>
        </w:rPr>
        <w:t>5</w:t>
      </w:r>
      <w:r w:rsidR="009801A1" w:rsidRPr="004C6AA8">
        <w:rPr>
          <w:color w:val="000000" w:themeColor="text1"/>
          <w:szCs w:val="24"/>
        </w:rPr>
        <w:t xml:space="preserve"> (</w:t>
      </w:r>
      <w:r w:rsidR="004C6AA8" w:rsidRPr="004C6AA8">
        <w:rPr>
          <w:color w:val="000000" w:themeColor="text1"/>
          <w:szCs w:val="24"/>
        </w:rPr>
        <w:t>pieciem</w:t>
      </w:r>
      <w:r w:rsidR="009801A1" w:rsidRPr="004C6AA8">
        <w:rPr>
          <w:color w:val="000000" w:themeColor="text1"/>
          <w:szCs w:val="24"/>
        </w:rPr>
        <w:t>) gad</w:t>
      </w:r>
      <w:r w:rsidR="004C6AA8" w:rsidRPr="004C6AA8">
        <w:rPr>
          <w:color w:val="000000" w:themeColor="text1"/>
          <w:szCs w:val="24"/>
        </w:rPr>
        <w:t>iem</w:t>
      </w:r>
      <w:r w:rsidR="009801A1" w:rsidRPr="004C6AA8">
        <w:rPr>
          <w:color w:val="000000" w:themeColor="text1"/>
          <w:szCs w:val="24"/>
        </w:rPr>
        <w:t xml:space="preserve"> ieguva </w:t>
      </w:r>
      <w:r w:rsidR="004C6AA8">
        <w:rPr>
          <w:bCs/>
          <w:szCs w:val="24"/>
        </w:rPr>
        <w:t>sabiedrība ar ierobežotu atbildību “KeRi”, reģistrācijas numurs 40203535139, juridiskā adrese: Blaumaņa iela 55, Gulbene, Gulbenes novads, LV-4401.</w:t>
      </w:r>
    </w:p>
    <w:p w14:paraId="4CA31A14" w14:textId="7A9AEBE8" w:rsidR="00973056" w:rsidRDefault="00D53047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C6AA8">
        <w:rPr>
          <w:color w:val="000000" w:themeColor="text1"/>
          <w:szCs w:val="24"/>
        </w:rPr>
        <w:t xml:space="preserve">UZDOT Gulbenes </w:t>
      </w:r>
      <w:r w:rsidR="00E35ECF" w:rsidRPr="004C6AA8">
        <w:rPr>
          <w:color w:val="000000" w:themeColor="text1"/>
          <w:szCs w:val="24"/>
        </w:rPr>
        <w:t xml:space="preserve">novada </w:t>
      </w:r>
      <w:r w:rsidR="00BE0933" w:rsidRPr="004C6AA8">
        <w:rPr>
          <w:color w:val="000000" w:themeColor="text1"/>
          <w:szCs w:val="24"/>
        </w:rPr>
        <w:t>Centrālās pārvaldes</w:t>
      </w:r>
      <w:r w:rsidRPr="004C6AA8">
        <w:rPr>
          <w:color w:val="000000" w:themeColor="text1"/>
          <w:szCs w:val="24"/>
        </w:rPr>
        <w:t xml:space="preserve"> </w:t>
      </w:r>
      <w:r w:rsidR="00BE0933" w:rsidRPr="004C6AA8">
        <w:rPr>
          <w:color w:val="000000" w:themeColor="text1"/>
          <w:szCs w:val="24"/>
        </w:rPr>
        <w:t>Ī</w:t>
      </w:r>
      <w:r w:rsidRPr="004C6AA8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4C6AA8">
          <w:rPr>
            <w:rStyle w:val="Hipersaite"/>
            <w:szCs w:val="24"/>
          </w:rPr>
          <w:t>www.gulbene.lv</w:t>
        </w:r>
      </w:hyperlink>
      <w:r w:rsidRPr="004C6AA8">
        <w:rPr>
          <w:color w:val="000000" w:themeColor="text1"/>
          <w:szCs w:val="24"/>
        </w:rPr>
        <w:t>.</w:t>
      </w:r>
    </w:p>
    <w:p w14:paraId="24591A58" w14:textId="744F38E4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 xml:space="preserve">sabiedrībai ar ierobežotu atbildību “KeRi”, reģistrācijas numurs 40203535139,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elekroniskā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>
        <w:rPr>
          <w:szCs w:val="24"/>
        </w:rPr>
        <w:t>nareka@inbox.lv.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60E0A9CE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486430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913596">
    <w:abstractNumId w:val="16"/>
  </w:num>
  <w:num w:numId="3" w16cid:durableId="954288127">
    <w:abstractNumId w:val="7"/>
  </w:num>
  <w:num w:numId="4" w16cid:durableId="1727954113">
    <w:abstractNumId w:val="0"/>
  </w:num>
  <w:num w:numId="5" w16cid:durableId="1591156647">
    <w:abstractNumId w:val="5"/>
  </w:num>
  <w:num w:numId="6" w16cid:durableId="357043424">
    <w:abstractNumId w:val="4"/>
  </w:num>
  <w:num w:numId="7" w16cid:durableId="586353410">
    <w:abstractNumId w:val="2"/>
  </w:num>
  <w:num w:numId="8" w16cid:durableId="1272905974">
    <w:abstractNumId w:val="19"/>
  </w:num>
  <w:num w:numId="9" w16cid:durableId="638345585">
    <w:abstractNumId w:val="3"/>
  </w:num>
  <w:num w:numId="10" w16cid:durableId="1771656802">
    <w:abstractNumId w:val="13"/>
  </w:num>
  <w:num w:numId="11" w16cid:durableId="1486582811">
    <w:abstractNumId w:val="6"/>
  </w:num>
  <w:num w:numId="12" w16cid:durableId="1829860901">
    <w:abstractNumId w:val="18"/>
  </w:num>
  <w:num w:numId="13" w16cid:durableId="1520923938">
    <w:abstractNumId w:val="9"/>
  </w:num>
  <w:num w:numId="14" w16cid:durableId="1336692461">
    <w:abstractNumId w:val="8"/>
  </w:num>
  <w:num w:numId="15" w16cid:durableId="883447627">
    <w:abstractNumId w:val="1"/>
  </w:num>
  <w:num w:numId="16" w16cid:durableId="700666033">
    <w:abstractNumId w:val="12"/>
  </w:num>
  <w:num w:numId="17" w16cid:durableId="1914587380">
    <w:abstractNumId w:val="17"/>
  </w:num>
  <w:num w:numId="18" w16cid:durableId="411047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3334211">
    <w:abstractNumId w:val="15"/>
  </w:num>
  <w:num w:numId="20" w16cid:durableId="15886879">
    <w:abstractNumId w:val="14"/>
  </w:num>
  <w:num w:numId="21" w16cid:durableId="11959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1C67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021B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35A"/>
    <w:rsid w:val="00915584"/>
    <w:rsid w:val="0091640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2024-04-02T12:18:00Z</cp:lastPrinted>
  <dcterms:created xsi:type="dcterms:W3CDTF">2024-10-25T08:38:00Z</dcterms:created>
  <dcterms:modified xsi:type="dcterms:W3CDTF">2024-10-25T08:38:00Z</dcterms:modified>
</cp:coreProperties>
</file>