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1158" w:rsidRPr="00C2794B" w14:paraId="17F02591" w14:textId="77777777" w:rsidTr="00540AB3">
        <w:tc>
          <w:tcPr>
            <w:tcW w:w="9458" w:type="dxa"/>
          </w:tcPr>
          <w:p w14:paraId="66C468AA" w14:textId="77777777" w:rsidR="00B11158" w:rsidRPr="00C2794B" w:rsidRDefault="00B11158" w:rsidP="00540AB3">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19DD5AFD" wp14:editId="5BF8606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1158" w:rsidRPr="00C2794B" w14:paraId="44763076" w14:textId="77777777" w:rsidTr="00540AB3">
        <w:tc>
          <w:tcPr>
            <w:tcW w:w="9458" w:type="dxa"/>
          </w:tcPr>
          <w:p w14:paraId="72DDDD0D" w14:textId="77777777" w:rsidR="00B11158" w:rsidRPr="00C2794B" w:rsidRDefault="00B11158" w:rsidP="00540AB3">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B11158" w:rsidRPr="00C2794B" w14:paraId="4FAB096D" w14:textId="77777777" w:rsidTr="00540AB3">
        <w:tc>
          <w:tcPr>
            <w:tcW w:w="9458" w:type="dxa"/>
          </w:tcPr>
          <w:p w14:paraId="052DF8B6" w14:textId="77777777" w:rsidR="00B11158" w:rsidRPr="00C2794B" w:rsidRDefault="00B11158" w:rsidP="00540AB3">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B11158" w:rsidRPr="00C2794B" w14:paraId="538F7F22" w14:textId="77777777" w:rsidTr="00540AB3">
        <w:tc>
          <w:tcPr>
            <w:tcW w:w="9458" w:type="dxa"/>
          </w:tcPr>
          <w:p w14:paraId="6F9573FC" w14:textId="77777777" w:rsidR="00B11158" w:rsidRPr="00C2794B" w:rsidRDefault="00B11158" w:rsidP="00540AB3">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B11158" w:rsidRPr="00C2794B" w14:paraId="6B962092" w14:textId="77777777" w:rsidTr="00540AB3">
        <w:tc>
          <w:tcPr>
            <w:tcW w:w="9458" w:type="dxa"/>
          </w:tcPr>
          <w:p w14:paraId="430D2D78" w14:textId="77777777" w:rsidR="00B11158" w:rsidRPr="00C2794B" w:rsidRDefault="00B11158" w:rsidP="00540AB3">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796C61EB" w14:textId="47AA7BB5" w:rsidR="00B11158" w:rsidRPr="00C2794B" w:rsidRDefault="00B11158" w:rsidP="00B11158">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NOVADA </w:t>
      </w:r>
      <w:r>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4DF56F54" w14:textId="77777777" w:rsidR="00B11158" w:rsidRPr="00C2794B" w:rsidRDefault="00B11158" w:rsidP="00B11158">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5BBCC633" w14:textId="77777777" w:rsidR="00B11158" w:rsidRPr="00C2794B" w:rsidRDefault="00B11158" w:rsidP="00B11158">
      <w:pPr>
        <w:jc w:val="center"/>
        <w:rPr>
          <w:rFonts w:ascii="Times New Roman" w:eastAsiaTheme="minorHAnsi" w:hAnsi="Times New Roman" w:cs="Times New Roman"/>
          <w:sz w:val="24"/>
          <w:szCs w:val="24"/>
          <w:lang w:eastAsia="en-US"/>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9"/>
        <w:gridCol w:w="5267"/>
      </w:tblGrid>
      <w:tr w:rsidR="00B11158" w:rsidRPr="00C2794B" w14:paraId="5ED10C28" w14:textId="77777777" w:rsidTr="00540AB3">
        <w:tc>
          <w:tcPr>
            <w:tcW w:w="4089" w:type="dxa"/>
          </w:tcPr>
          <w:p w14:paraId="740C86D0" w14:textId="2314E108" w:rsidR="00B11158" w:rsidRPr="00C2794B" w:rsidRDefault="00B11158" w:rsidP="00540AB3">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Pr>
                <w:rFonts w:ascii="Times New Roman" w:eastAsiaTheme="minorHAnsi" w:hAnsi="Times New Roman" w:cs="Times New Roman"/>
                <w:b/>
                <w:bCs/>
                <w:sz w:val="24"/>
                <w:szCs w:val="24"/>
                <w:lang w:eastAsia="en-US"/>
              </w:rPr>
              <w:t>4</w:t>
            </w:r>
            <w:r w:rsidRPr="00C2794B">
              <w:rPr>
                <w:rFonts w:ascii="Times New Roman" w:eastAsiaTheme="minorHAnsi" w:hAnsi="Times New Roman" w:cs="Times New Roman"/>
                <w:b/>
                <w:bCs/>
                <w:sz w:val="24"/>
                <w:szCs w:val="24"/>
                <w:lang w:eastAsia="en-US"/>
              </w:rPr>
              <w:t xml:space="preserve">.gada </w:t>
            </w:r>
            <w:r>
              <w:rPr>
                <w:rFonts w:ascii="Times New Roman" w:eastAsiaTheme="minorHAnsi" w:hAnsi="Times New Roman" w:cs="Times New Roman"/>
                <w:b/>
                <w:bCs/>
                <w:sz w:val="24"/>
                <w:szCs w:val="24"/>
                <w:lang w:eastAsia="en-US"/>
              </w:rPr>
              <w:t>31.oktobrī</w:t>
            </w:r>
          </w:p>
        </w:tc>
        <w:tc>
          <w:tcPr>
            <w:tcW w:w="5267" w:type="dxa"/>
          </w:tcPr>
          <w:p w14:paraId="1F9CD62C" w14:textId="1143B04E" w:rsidR="00B11158" w:rsidRPr="00C2794B" w:rsidRDefault="00B11158" w:rsidP="00540AB3">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Nr.</w:t>
            </w:r>
            <w:r>
              <w:rPr>
                <w:rFonts w:ascii="Times New Roman" w:eastAsiaTheme="minorHAnsi" w:hAnsi="Times New Roman" w:cs="Times New Roman"/>
                <w:b/>
                <w:bCs/>
                <w:sz w:val="24"/>
                <w:szCs w:val="24"/>
                <w:lang w:eastAsia="en-US"/>
              </w:rPr>
              <w:t xml:space="preserve"> GND/2024/</w:t>
            </w:r>
            <w:r w:rsidR="00E832BE">
              <w:rPr>
                <w:rFonts w:ascii="Times New Roman" w:eastAsiaTheme="minorHAnsi" w:hAnsi="Times New Roman" w:cs="Times New Roman"/>
                <w:b/>
                <w:bCs/>
                <w:sz w:val="24"/>
                <w:szCs w:val="24"/>
                <w:lang w:eastAsia="en-US"/>
              </w:rPr>
              <w:t>667</w:t>
            </w:r>
          </w:p>
        </w:tc>
      </w:tr>
      <w:tr w:rsidR="00B11158" w:rsidRPr="00C2794B" w14:paraId="0725DA55" w14:textId="77777777" w:rsidTr="00540AB3">
        <w:tc>
          <w:tcPr>
            <w:tcW w:w="4089" w:type="dxa"/>
          </w:tcPr>
          <w:p w14:paraId="14CC40E3" w14:textId="77777777" w:rsidR="00B11158" w:rsidRPr="00C2794B" w:rsidRDefault="00B11158" w:rsidP="00540AB3">
            <w:pPr>
              <w:rPr>
                <w:rFonts w:ascii="Times New Roman" w:eastAsiaTheme="minorHAnsi" w:hAnsi="Times New Roman" w:cs="Times New Roman"/>
                <w:sz w:val="24"/>
                <w:szCs w:val="24"/>
                <w:lang w:eastAsia="en-US"/>
              </w:rPr>
            </w:pPr>
          </w:p>
        </w:tc>
        <w:tc>
          <w:tcPr>
            <w:tcW w:w="5267" w:type="dxa"/>
          </w:tcPr>
          <w:p w14:paraId="7AE1FC95" w14:textId="766E4204" w:rsidR="00B11158" w:rsidRDefault="00B11158" w:rsidP="00540AB3">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w:t>
            </w:r>
            <w:bookmarkStart w:id="0" w:name="_Hlk50661741"/>
            <w:r w:rsidRPr="00C2794B">
              <w:rPr>
                <w:rFonts w:ascii="Times New Roman" w:eastAsiaTheme="minorHAnsi" w:hAnsi="Times New Roman" w:cs="Times New Roman"/>
                <w:b/>
                <w:bCs/>
                <w:sz w:val="24"/>
                <w:szCs w:val="24"/>
                <w:lang w:eastAsia="en-US"/>
              </w:rPr>
              <w:t>protokols Nr.</w:t>
            </w:r>
            <w:r w:rsidR="00E832BE">
              <w:rPr>
                <w:rFonts w:ascii="Times New Roman" w:eastAsiaTheme="minorHAnsi" w:hAnsi="Times New Roman" w:cs="Times New Roman"/>
                <w:b/>
                <w:bCs/>
                <w:sz w:val="24"/>
                <w:szCs w:val="24"/>
                <w:lang w:eastAsia="en-US"/>
              </w:rPr>
              <w:t>19</w:t>
            </w:r>
            <w:r w:rsidRPr="00C2794B">
              <w:rPr>
                <w:rFonts w:ascii="Times New Roman" w:eastAsiaTheme="minorHAnsi" w:hAnsi="Times New Roman" w:cs="Times New Roman"/>
                <w:b/>
                <w:bCs/>
                <w:sz w:val="24"/>
                <w:szCs w:val="24"/>
                <w:lang w:eastAsia="en-US"/>
              </w:rPr>
              <w:t xml:space="preserve">; </w:t>
            </w:r>
            <w:r w:rsidR="00E832BE">
              <w:rPr>
                <w:rFonts w:ascii="Times New Roman" w:eastAsiaTheme="minorHAnsi" w:hAnsi="Times New Roman" w:cs="Times New Roman"/>
                <w:b/>
                <w:bCs/>
                <w:sz w:val="24"/>
                <w:szCs w:val="24"/>
                <w:lang w:eastAsia="en-US"/>
              </w:rPr>
              <w:t>55</w:t>
            </w:r>
            <w:r w:rsidRPr="00C2794B">
              <w:rPr>
                <w:rFonts w:ascii="Times New Roman" w:eastAsiaTheme="minorHAnsi" w:hAnsi="Times New Roman" w:cs="Times New Roman"/>
                <w:b/>
                <w:bCs/>
                <w:sz w:val="24"/>
                <w:szCs w:val="24"/>
                <w:lang w:eastAsia="en-US"/>
              </w:rPr>
              <w:t>.p)</w:t>
            </w:r>
            <w:bookmarkEnd w:id="0"/>
          </w:p>
          <w:p w14:paraId="4AA3E234" w14:textId="77777777" w:rsidR="00B11158" w:rsidRDefault="00B11158" w:rsidP="00540AB3">
            <w:pPr>
              <w:jc w:val="center"/>
              <w:rPr>
                <w:rFonts w:ascii="Times New Roman" w:eastAsiaTheme="minorHAnsi" w:hAnsi="Times New Roman" w:cs="Times New Roman"/>
                <w:b/>
                <w:bCs/>
                <w:sz w:val="24"/>
                <w:szCs w:val="24"/>
                <w:lang w:eastAsia="en-US"/>
              </w:rPr>
            </w:pPr>
          </w:p>
          <w:p w14:paraId="0C29CB52" w14:textId="77777777" w:rsidR="00B11158" w:rsidRPr="002D0686" w:rsidRDefault="00B11158" w:rsidP="00540AB3">
            <w:pPr>
              <w:jc w:val="center"/>
              <w:rPr>
                <w:rFonts w:ascii="Times New Roman" w:eastAsiaTheme="minorHAnsi" w:hAnsi="Times New Roman" w:cs="Times New Roman"/>
                <w:b/>
                <w:bCs/>
                <w:sz w:val="4"/>
                <w:szCs w:val="4"/>
                <w:lang w:eastAsia="en-US"/>
              </w:rPr>
            </w:pPr>
          </w:p>
          <w:p w14:paraId="3A69C7E1" w14:textId="77777777" w:rsidR="00B11158" w:rsidRPr="002D0686" w:rsidRDefault="00B11158" w:rsidP="00540AB3">
            <w:pPr>
              <w:jc w:val="center"/>
              <w:rPr>
                <w:rFonts w:ascii="Times New Roman" w:eastAsiaTheme="minorHAnsi" w:hAnsi="Times New Roman" w:cs="Times New Roman"/>
                <w:b/>
                <w:bCs/>
                <w:sz w:val="4"/>
                <w:szCs w:val="4"/>
                <w:lang w:eastAsia="en-US"/>
              </w:rPr>
            </w:pPr>
          </w:p>
        </w:tc>
      </w:tr>
    </w:tbl>
    <w:p w14:paraId="5235AF51" w14:textId="77777777" w:rsidR="00B11158" w:rsidRPr="00EE1D4A" w:rsidRDefault="00B11158" w:rsidP="00B11158">
      <w:pPr>
        <w:ind w:left="720"/>
        <w:contextualSpacing/>
        <w:jc w:val="center"/>
        <w:rPr>
          <w:rFonts w:ascii="Times New Roman" w:hAnsi="Times New Roman" w:cs="Times New Roman"/>
          <w:b/>
          <w:bCs/>
          <w:sz w:val="24"/>
          <w:szCs w:val="24"/>
          <w:lang w:eastAsia="en-US"/>
        </w:rPr>
      </w:pPr>
      <w:r w:rsidRPr="00EE1D4A">
        <w:rPr>
          <w:rFonts w:ascii="Times New Roman" w:hAnsi="Times New Roman" w:cs="Times New Roman"/>
          <w:b/>
          <w:bCs/>
          <w:sz w:val="24"/>
          <w:szCs w:val="24"/>
          <w:lang w:eastAsia="en-US"/>
        </w:rPr>
        <w:t>Par Goda diplom</w:t>
      </w:r>
      <w:r>
        <w:rPr>
          <w:rFonts w:ascii="Times New Roman" w:hAnsi="Times New Roman" w:cs="Times New Roman"/>
          <w:b/>
          <w:bCs/>
          <w:sz w:val="24"/>
          <w:szCs w:val="24"/>
          <w:lang w:eastAsia="en-US"/>
        </w:rPr>
        <w:t>a</w:t>
      </w:r>
      <w:r w:rsidRPr="00EE1D4A">
        <w:rPr>
          <w:rFonts w:ascii="Times New Roman" w:hAnsi="Times New Roman" w:cs="Times New Roman"/>
          <w:b/>
          <w:bCs/>
          <w:sz w:val="24"/>
          <w:szCs w:val="24"/>
          <w:lang w:eastAsia="en-US"/>
        </w:rPr>
        <w:t xml:space="preserve"> piešķiršanu</w:t>
      </w:r>
    </w:p>
    <w:p w14:paraId="7093985B" w14:textId="77777777" w:rsidR="00B11158" w:rsidRPr="00EE1D4A" w:rsidRDefault="00B11158" w:rsidP="00B11158">
      <w:pPr>
        <w:spacing w:line="360" w:lineRule="auto"/>
        <w:ind w:left="720"/>
        <w:contextualSpacing/>
        <w:jc w:val="both"/>
        <w:rPr>
          <w:rFonts w:ascii="Times New Roman" w:hAnsi="Times New Roman" w:cs="Times New Roman"/>
          <w:b/>
          <w:sz w:val="24"/>
          <w:szCs w:val="24"/>
          <w:lang w:eastAsia="en-US"/>
        </w:rPr>
      </w:pPr>
    </w:p>
    <w:p w14:paraId="6948C468" w14:textId="6C527BCE" w:rsidR="00B11158" w:rsidRPr="00E832BE" w:rsidRDefault="00B11158" w:rsidP="00B11158">
      <w:pPr>
        <w:spacing w:line="360" w:lineRule="auto"/>
        <w:ind w:firstLine="567"/>
        <w:jc w:val="both"/>
        <w:rPr>
          <w:rFonts w:ascii="Times New Roman" w:eastAsia="Calibri" w:hAnsi="Times New Roman" w:cs="Times New Roman"/>
          <w:sz w:val="24"/>
          <w:szCs w:val="24"/>
          <w:lang w:eastAsia="en-US"/>
        </w:rPr>
      </w:pPr>
      <w:r w:rsidRPr="00EE1D4A">
        <w:rPr>
          <w:rFonts w:ascii="Times New Roman" w:hAnsi="Times New Roman" w:cs="Times New Roman"/>
          <w:sz w:val="24"/>
          <w:szCs w:val="24"/>
          <w:lang w:eastAsia="en-US"/>
        </w:rPr>
        <w:t>Pamatojoties uz Nolikuma par Gulbenes novada pašvaldības apbalvojumiem, kas apstiprināts Gulbenes novada domes 2018.gada 25.janvāra sēdē (protokols Nr.1, 44.§)</w:t>
      </w:r>
      <w:r>
        <w:rPr>
          <w:rFonts w:ascii="Times New Roman" w:hAnsi="Times New Roman" w:cs="Times New Roman"/>
          <w:sz w:val="24"/>
          <w:szCs w:val="24"/>
          <w:lang w:eastAsia="en-US"/>
        </w:rPr>
        <w:t>,</w:t>
      </w:r>
      <w:r w:rsidRPr="00EE1D4A">
        <w:rPr>
          <w:rFonts w:ascii="Times New Roman" w:hAnsi="Times New Roman" w:cs="Times New Roman"/>
          <w:sz w:val="24"/>
          <w:szCs w:val="24"/>
          <w:lang w:eastAsia="en-US"/>
        </w:rPr>
        <w:t xml:space="preserve"> 2.5.apakšpunktu, kas nosaka, ka novada pašvaldības Goda diplomu piešķir saskaņā ar novada </w:t>
      </w:r>
      <w:r w:rsidRPr="00E832BE">
        <w:rPr>
          <w:rFonts w:ascii="Times New Roman" w:hAnsi="Times New Roman" w:cs="Times New Roman"/>
          <w:sz w:val="24"/>
          <w:szCs w:val="24"/>
          <w:lang w:eastAsia="en-US"/>
        </w:rPr>
        <w:t>domes lēmumu apbalvošanai izvirzītajām personām, un Apbalvošanas komisijas</w:t>
      </w:r>
      <w:r w:rsidR="000F6745" w:rsidRPr="00E832BE">
        <w:rPr>
          <w:rFonts w:ascii="Times New Roman" w:hAnsi="Times New Roman" w:cs="Times New Roman"/>
          <w:sz w:val="24"/>
          <w:szCs w:val="24"/>
          <w:lang w:eastAsia="en-US"/>
        </w:rPr>
        <w:t xml:space="preserve"> 2024.gada 23.oktobra</w:t>
      </w:r>
      <w:r w:rsidR="000F6745" w:rsidRPr="00E832BE">
        <w:rPr>
          <w:rFonts w:ascii="Times New Roman" w:hAnsi="Times New Roman" w:cs="Times New Roman"/>
          <w:color w:val="000000"/>
          <w:sz w:val="24"/>
          <w:szCs w:val="24"/>
          <w:lang w:eastAsia="en-US"/>
        </w:rPr>
        <w:t xml:space="preserve"> </w:t>
      </w:r>
      <w:r w:rsidRPr="00E832BE">
        <w:rPr>
          <w:rFonts w:ascii="Times New Roman" w:hAnsi="Times New Roman" w:cs="Times New Roman"/>
          <w:sz w:val="24"/>
          <w:szCs w:val="24"/>
          <w:lang w:eastAsia="en-US"/>
        </w:rPr>
        <w:t xml:space="preserve">ieteikumu, </w:t>
      </w:r>
      <w:r w:rsidRPr="00E832BE">
        <w:rPr>
          <w:rFonts w:ascii="Times New Roman" w:eastAsia="Calibri" w:hAnsi="Times New Roman" w:cs="Times New Roman"/>
          <w:sz w:val="24"/>
          <w:szCs w:val="24"/>
          <w:lang w:eastAsia="en-US"/>
        </w:rPr>
        <w:t xml:space="preserve">atklāti balsojot: </w:t>
      </w:r>
      <w:r w:rsidR="00E832BE" w:rsidRPr="00E832BE">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E832BE">
        <w:rPr>
          <w:rFonts w:ascii="Times New Roman" w:eastAsia="Calibri" w:hAnsi="Times New Roman" w:cs="Times New Roman"/>
          <w:color w:val="000000"/>
          <w:sz w:val="24"/>
          <w:szCs w:val="24"/>
          <w:lang w:eastAsia="en-US"/>
        </w:rPr>
        <w:t xml:space="preserve">, </w:t>
      </w:r>
      <w:r w:rsidRPr="00E832BE">
        <w:rPr>
          <w:rFonts w:ascii="Times New Roman" w:eastAsia="Calibri" w:hAnsi="Times New Roman" w:cs="Times New Roman"/>
          <w:sz w:val="24"/>
          <w:szCs w:val="24"/>
          <w:lang w:eastAsia="en-US"/>
        </w:rPr>
        <w:t>Gulbenes novada pašvaldības dome NOLEMJ:</w:t>
      </w:r>
    </w:p>
    <w:p w14:paraId="27A3B29C" w14:textId="2644EB58" w:rsidR="00B11158" w:rsidRPr="00E97A3F" w:rsidRDefault="00B11158" w:rsidP="00B11158">
      <w:pPr>
        <w:spacing w:line="360" w:lineRule="auto"/>
        <w:ind w:firstLine="567"/>
        <w:jc w:val="both"/>
        <w:rPr>
          <w:rFonts w:ascii="Times New Roman" w:hAnsi="Times New Roman" w:cs="Times New Roman"/>
          <w:sz w:val="24"/>
          <w:szCs w:val="24"/>
          <w:lang w:eastAsia="en-US"/>
        </w:rPr>
      </w:pPr>
      <w:r w:rsidRPr="00E97A3F">
        <w:rPr>
          <w:rFonts w:ascii="Times New Roman" w:hAnsi="Times New Roman" w:cs="Times New Roman"/>
          <w:sz w:val="24"/>
          <w:szCs w:val="24"/>
          <w:lang w:eastAsia="en-US"/>
        </w:rPr>
        <w:t xml:space="preserve">PIEŠĶIRT </w:t>
      </w:r>
      <w:r w:rsidR="000F6745">
        <w:rPr>
          <w:rFonts w:ascii="Times New Roman" w:hAnsi="Times New Roman" w:cs="Times New Roman"/>
          <w:sz w:val="24"/>
          <w:szCs w:val="24"/>
          <w:lang w:eastAsia="en-US"/>
        </w:rPr>
        <w:t>Gulbenes n</w:t>
      </w:r>
      <w:r w:rsidRPr="00E97A3F">
        <w:rPr>
          <w:rFonts w:ascii="Times New Roman" w:hAnsi="Times New Roman" w:cs="Times New Roman"/>
          <w:sz w:val="24"/>
          <w:szCs w:val="24"/>
          <w:lang w:eastAsia="en-US"/>
        </w:rPr>
        <w:t>ovada pašvaldības Goda diplomu:</w:t>
      </w:r>
    </w:p>
    <w:p w14:paraId="6D4FB8FC" w14:textId="15E10305" w:rsidR="00B11158" w:rsidRPr="00B11158" w:rsidRDefault="00B11158" w:rsidP="00B11158">
      <w:pPr>
        <w:numPr>
          <w:ilvl w:val="0"/>
          <w:numId w:val="1"/>
        </w:numPr>
        <w:spacing w:after="160" w:line="360" w:lineRule="auto"/>
        <w:ind w:left="0" w:firstLine="567"/>
        <w:contextualSpacing/>
        <w:jc w:val="both"/>
        <w:rPr>
          <w:rFonts w:ascii="Times New Roman" w:hAnsi="Times New Roman" w:cs="Times New Roman"/>
          <w:color w:val="FF0000"/>
          <w:sz w:val="24"/>
          <w:szCs w:val="24"/>
          <w:lang w:eastAsia="en-US"/>
        </w:rPr>
      </w:pPr>
      <w:r w:rsidRPr="00B11158">
        <w:rPr>
          <w:rFonts w:ascii="Times New Roman" w:hAnsi="Times New Roman" w:cs="Times New Roman"/>
          <w:b/>
          <w:bCs/>
          <w:sz w:val="24"/>
          <w:szCs w:val="24"/>
          <w:lang w:eastAsia="en-US"/>
        </w:rPr>
        <w:t>Uldim Kokaram</w:t>
      </w:r>
      <w:r w:rsidRPr="00B11158">
        <w:rPr>
          <w:rFonts w:ascii="Times New Roman" w:hAnsi="Times New Roman" w:cs="Times New Roman"/>
          <w:sz w:val="24"/>
          <w:szCs w:val="24"/>
          <w:lang w:eastAsia="en-US"/>
        </w:rPr>
        <w:t>– par  profesionāl</w:t>
      </w:r>
      <w:r>
        <w:rPr>
          <w:rFonts w:ascii="Times New Roman" w:hAnsi="Times New Roman" w:cs="Times New Roman"/>
          <w:sz w:val="24"/>
          <w:szCs w:val="24"/>
          <w:lang w:eastAsia="en-US"/>
        </w:rPr>
        <w:t>u,</w:t>
      </w:r>
      <w:r w:rsidRPr="00B11158">
        <w:rPr>
          <w:rFonts w:ascii="Times New Roman" w:hAnsi="Times New Roman" w:cs="Times New Roman"/>
          <w:sz w:val="24"/>
          <w:szCs w:val="24"/>
          <w:lang w:eastAsia="en-US"/>
        </w:rPr>
        <w:t xml:space="preserve"> talantīgu, ilggadēju ieguldījumu Gulbenes novada koru un kultūras attīstībā; </w:t>
      </w:r>
    </w:p>
    <w:p w14:paraId="26788918" w14:textId="7A08B8BB" w:rsidR="00B11158" w:rsidRPr="00B11158" w:rsidRDefault="00B11158" w:rsidP="00B11158">
      <w:pPr>
        <w:numPr>
          <w:ilvl w:val="0"/>
          <w:numId w:val="1"/>
        </w:numPr>
        <w:spacing w:after="160" w:line="360" w:lineRule="auto"/>
        <w:ind w:left="0" w:firstLine="567"/>
        <w:contextualSpacing/>
        <w:jc w:val="both"/>
        <w:rPr>
          <w:rFonts w:ascii="Times New Roman" w:hAnsi="Times New Roman" w:cs="Times New Roman"/>
          <w:bCs/>
          <w:kern w:val="2"/>
          <w:sz w:val="24"/>
          <w:szCs w:val="24"/>
          <w14:ligatures w14:val="standardContextual"/>
        </w:rPr>
      </w:pPr>
      <w:r w:rsidRPr="00B11158">
        <w:rPr>
          <w:rFonts w:ascii="Times New Roman" w:hAnsi="Times New Roman" w:cs="Times New Roman"/>
          <w:b/>
          <w:kern w:val="2"/>
          <w:sz w:val="24"/>
          <w:szCs w:val="24"/>
          <w14:ligatures w14:val="standardContextual"/>
        </w:rPr>
        <w:t>Annai Vīgantei</w:t>
      </w:r>
      <w:r w:rsidRPr="00B11158">
        <w:rPr>
          <w:rFonts w:ascii="Times New Roman" w:hAnsi="Times New Roman" w:cs="Times New Roman"/>
          <w:bCs/>
          <w:kern w:val="2"/>
          <w:sz w:val="24"/>
          <w:szCs w:val="24"/>
          <w14:ligatures w14:val="standardContextual"/>
        </w:rPr>
        <w:t>– par ilggadēju ieguldījumu Stradu pagasta attīstībā un darbu Gulbenes novada pensionāru biedrībā.</w:t>
      </w:r>
    </w:p>
    <w:p w14:paraId="2CCA1E4F" w14:textId="77777777" w:rsidR="00B11158" w:rsidRPr="00EE1D4A" w:rsidRDefault="00B11158" w:rsidP="00B11158">
      <w:pPr>
        <w:spacing w:line="360" w:lineRule="auto"/>
        <w:ind w:left="567"/>
        <w:contextualSpacing/>
        <w:jc w:val="both"/>
        <w:rPr>
          <w:rFonts w:ascii="Times New Roman" w:hAnsi="Times New Roman" w:cs="Times New Roman"/>
          <w:color w:val="FF0000"/>
          <w:sz w:val="24"/>
          <w:szCs w:val="24"/>
          <w:lang w:eastAsia="en-US"/>
        </w:rPr>
      </w:pPr>
    </w:p>
    <w:p w14:paraId="60F9787E" w14:textId="25BED1E6" w:rsidR="00B11158" w:rsidRPr="00145017" w:rsidRDefault="00B11158" w:rsidP="00B11158">
      <w:pPr>
        <w:rPr>
          <w:rFonts w:ascii="Times New Roman" w:hAnsi="Times New Roman" w:cs="Times New Roman"/>
          <w:sz w:val="24"/>
          <w:szCs w:val="24"/>
        </w:rPr>
      </w:pPr>
      <w:r w:rsidRPr="00145017">
        <w:rPr>
          <w:rFonts w:ascii="Times New Roman" w:hAnsi="Times New Roman" w:cs="Times New Roman"/>
          <w:sz w:val="24"/>
          <w:szCs w:val="24"/>
        </w:rPr>
        <w:t>Gulbenes novada</w:t>
      </w:r>
      <w:r w:rsidR="000F6745">
        <w:rPr>
          <w:rFonts w:ascii="Times New Roman" w:hAnsi="Times New Roman" w:cs="Times New Roman"/>
          <w:sz w:val="24"/>
          <w:szCs w:val="24"/>
        </w:rPr>
        <w:t xml:space="preserve"> pašvaldības</w:t>
      </w:r>
      <w:r w:rsidRPr="00145017">
        <w:rPr>
          <w:rFonts w:ascii="Times New Roman" w:hAnsi="Times New Roman" w:cs="Times New Roman"/>
          <w:sz w:val="24"/>
          <w:szCs w:val="24"/>
        </w:rPr>
        <w:t xml:space="preserve"> domes priekšsēdētājs</w:t>
      </w:r>
      <w:r w:rsidRPr="00145017">
        <w:rPr>
          <w:rFonts w:ascii="Times New Roman" w:hAnsi="Times New Roman" w:cs="Times New Roman"/>
          <w:sz w:val="24"/>
          <w:szCs w:val="24"/>
        </w:rPr>
        <w:tab/>
      </w:r>
      <w:r w:rsidRPr="00145017">
        <w:rPr>
          <w:rFonts w:ascii="Times New Roman" w:hAnsi="Times New Roman" w:cs="Times New Roman"/>
          <w:sz w:val="24"/>
          <w:szCs w:val="24"/>
        </w:rPr>
        <w:tab/>
      </w:r>
      <w:r w:rsidRPr="00145017">
        <w:rPr>
          <w:rFonts w:ascii="Times New Roman" w:hAnsi="Times New Roman" w:cs="Times New Roman"/>
          <w:sz w:val="24"/>
          <w:szCs w:val="24"/>
        </w:rPr>
        <w:tab/>
      </w:r>
      <w:r w:rsidRPr="00145017">
        <w:rPr>
          <w:rFonts w:ascii="Times New Roman" w:hAnsi="Times New Roman" w:cs="Times New Roman"/>
          <w:sz w:val="24"/>
          <w:szCs w:val="24"/>
        </w:rPr>
        <w:tab/>
      </w:r>
      <w:r w:rsidRPr="00145017">
        <w:rPr>
          <w:rFonts w:ascii="Times New Roman" w:hAnsi="Times New Roman" w:cs="Times New Roman"/>
          <w:sz w:val="24"/>
          <w:szCs w:val="24"/>
        </w:rPr>
        <w:tab/>
        <w:t>A.Caunītis</w:t>
      </w:r>
    </w:p>
    <w:p w14:paraId="5D9051AA" w14:textId="77777777" w:rsidR="00B11158" w:rsidRDefault="00B11158" w:rsidP="00B11158"/>
    <w:p w14:paraId="0499C313" w14:textId="77777777" w:rsidR="00B11158" w:rsidRDefault="00B11158" w:rsidP="00B11158"/>
    <w:p w14:paraId="7491C0D5" w14:textId="77777777" w:rsidR="00677651" w:rsidRDefault="00677651"/>
    <w:sectPr w:rsidR="00677651" w:rsidSect="00B1115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1B6067"/>
    <w:multiLevelType w:val="hybridMultilevel"/>
    <w:tmpl w:val="E456741C"/>
    <w:lvl w:ilvl="0" w:tplc="CAE084EC">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06052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158"/>
    <w:rsid w:val="000F6745"/>
    <w:rsid w:val="00134ED3"/>
    <w:rsid w:val="002E1C05"/>
    <w:rsid w:val="00677651"/>
    <w:rsid w:val="00840405"/>
    <w:rsid w:val="00890856"/>
    <w:rsid w:val="008C4779"/>
    <w:rsid w:val="00A712CB"/>
    <w:rsid w:val="00B11158"/>
    <w:rsid w:val="00B50D3D"/>
    <w:rsid w:val="00E832BE"/>
    <w:rsid w:val="00F554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6401E"/>
  <w15:chartTrackingRefBased/>
  <w15:docId w15:val="{D6432900-8D1E-4C38-81DA-746846D75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1158"/>
    <w:pPr>
      <w:spacing w:after="0" w:line="240" w:lineRule="auto"/>
    </w:pPr>
    <w:rPr>
      <w:rFonts w:ascii="Arial" w:eastAsia="Times New Roman" w:hAnsi="Arial" w:cs="Arial"/>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1115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893</Words>
  <Characters>510</Characters>
  <Application>Microsoft Office Word</Application>
  <DocSecurity>0</DocSecurity>
  <Lines>4</Lines>
  <Paragraphs>2</Paragraphs>
  <ScaleCrop>false</ScaleCrop>
  <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2024-11-04T07:37:00Z</cp:lastPrinted>
  <dcterms:created xsi:type="dcterms:W3CDTF">2024-11-06T09:07:00Z</dcterms:created>
  <dcterms:modified xsi:type="dcterms:W3CDTF">2024-11-06T13:02:00Z</dcterms:modified>
</cp:coreProperties>
</file>