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A24B2" w14:textId="77777777" w:rsidR="0038127B" w:rsidRPr="005407B5" w:rsidRDefault="0038127B" w:rsidP="0038127B">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38127B" w:rsidRPr="00FD58F2" w14:paraId="357EA135" w14:textId="77777777" w:rsidTr="003B3A9E">
        <w:tc>
          <w:tcPr>
            <w:tcW w:w="3073" w:type="dxa"/>
          </w:tcPr>
          <w:p w14:paraId="1AFE920A" w14:textId="77777777" w:rsidR="0038127B" w:rsidRPr="00FD58F2" w:rsidRDefault="0038127B" w:rsidP="003B3A9E">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3354726" w14:textId="77777777" w:rsidR="0038127B" w:rsidRPr="00FD58F2" w:rsidRDefault="0038127B" w:rsidP="003B3A9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ED889B4" wp14:editId="442778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F75B84" w14:textId="77777777" w:rsidR="0038127B" w:rsidRPr="00FD58F2" w:rsidRDefault="0038127B" w:rsidP="003B3A9E">
            <w:pPr>
              <w:spacing w:after="0" w:line="240" w:lineRule="auto"/>
              <w:rPr>
                <w:rFonts w:ascii="Times New Roman" w:eastAsia="Times New Roman" w:hAnsi="Times New Roman" w:cs="Times New Roman"/>
                <w:kern w:val="0"/>
                <w:sz w:val="32"/>
                <w:szCs w:val="32"/>
                <w:lang w:eastAsia="lv-LV"/>
                <w14:ligatures w14:val="none"/>
              </w:rPr>
            </w:pPr>
          </w:p>
        </w:tc>
      </w:tr>
      <w:tr w:rsidR="0038127B" w:rsidRPr="00FD58F2" w14:paraId="24123201" w14:textId="77777777" w:rsidTr="003B3A9E">
        <w:tc>
          <w:tcPr>
            <w:tcW w:w="8931" w:type="dxa"/>
            <w:gridSpan w:val="3"/>
          </w:tcPr>
          <w:p w14:paraId="55FB4851" w14:textId="77777777" w:rsidR="0038127B" w:rsidRPr="00FD58F2" w:rsidRDefault="0038127B" w:rsidP="003B3A9E">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8127B" w:rsidRPr="00FD58F2" w14:paraId="6A1554AD" w14:textId="77777777" w:rsidTr="003B3A9E">
        <w:tc>
          <w:tcPr>
            <w:tcW w:w="8931" w:type="dxa"/>
            <w:gridSpan w:val="3"/>
          </w:tcPr>
          <w:p w14:paraId="69151D63" w14:textId="77777777" w:rsidR="0038127B" w:rsidRPr="00FD58F2" w:rsidRDefault="0038127B" w:rsidP="003B3A9E">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38127B" w:rsidRPr="00FD58F2" w14:paraId="71721BF1" w14:textId="77777777" w:rsidTr="003B3A9E">
        <w:tc>
          <w:tcPr>
            <w:tcW w:w="8931" w:type="dxa"/>
            <w:gridSpan w:val="3"/>
          </w:tcPr>
          <w:p w14:paraId="4F5E5866" w14:textId="77777777" w:rsidR="0038127B" w:rsidRPr="00FD58F2" w:rsidRDefault="0038127B" w:rsidP="003B3A9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8127B" w:rsidRPr="00FD58F2" w14:paraId="47560CE9" w14:textId="77777777" w:rsidTr="003B3A9E">
        <w:tc>
          <w:tcPr>
            <w:tcW w:w="8931" w:type="dxa"/>
            <w:gridSpan w:val="3"/>
          </w:tcPr>
          <w:p w14:paraId="41A6D30E" w14:textId="77777777" w:rsidR="0038127B" w:rsidRPr="00FD58F2" w:rsidRDefault="0038127B" w:rsidP="003B3A9E">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FB8625" w14:textId="77777777" w:rsidR="0038127B" w:rsidRPr="00FD58F2" w:rsidRDefault="0038127B" w:rsidP="003B3A9E">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B3A2DD2" w14:textId="77777777" w:rsidR="0038127B" w:rsidRPr="00FD58F2" w:rsidRDefault="0038127B" w:rsidP="003812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11FCAFB4" w14:textId="77777777" w:rsidR="0038127B" w:rsidRPr="00FD58F2" w:rsidRDefault="0038127B" w:rsidP="003812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5ED3AC6" w14:textId="77777777" w:rsidR="0038127B" w:rsidRPr="00FD58F2" w:rsidRDefault="0038127B" w:rsidP="0038127B">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8127B" w14:paraId="19699D27" w14:textId="77777777" w:rsidTr="003B3A9E">
        <w:tc>
          <w:tcPr>
            <w:tcW w:w="4675" w:type="dxa"/>
            <w:hideMark/>
          </w:tcPr>
          <w:p w14:paraId="18F4821E" w14:textId="38EF8C10" w:rsidR="0038127B" w:rsidRDefault="0038127B" w:rsidP="003B3A9E">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43F3E">
              <w:rPr>
                <w:rFonts w:ascii="Times New Roman" w:hAnsi="Times New Roman" w:cs="Times New Roman"/>
                <w:b/>
                <w:bCs/>
                <w:sz w:val="24"/>
                <w:szCs w:val="24"/>
              </w:rPr>
              <w:t>31.oktobr</w:t>
            </w:r>
            <w:r w:rsidR="00287329">
              <w:rPr>
                <w:rFonts w:ascii="Times New Roman" w:hAnsi="Times New Roman" w:cs="Times New Roman"/>
                <w:b/>
                <w:bCs/>
                <w:sz w:val="24"/>
                <w:szCs w:val="24"/>
              </w:rPr>
              <w:t>ī</w:t>
            </w:r>
          </w:p>
        </w:tc>
        <w:tc>
          <w:tcPr>
            <w:tcW w:w="4679" w:type="dxa"/>
            <w:hideMark/>
          </w:tcPr>
          <w:p w14:paraId="7730779C" w14:textId="5FB3B117" w:rsidR="0038127B" w:rsidRDefault="0038127B" w:rsidP="003B3A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C50630">
              <w:rPr>
                <w:rFonts w:ascii="Times New Roman" w:hAnsi="Times New Roman" w:cs="Times New Roman"/>
                <w:b/>
                <w:bCs/>
                <w:sz w:val="24"/>
                <w:szCs w:val="24"/>
              </w:rPr>
              <w:t>680</w:t>
            </w:r>
          </w:p>
        </w:tc>
      </w:tr>
      <w:tr w:rsidR="0038127B" w14:paraId="08B59A6D" w14:textId="77777777" w:rsidTr="003B3A9E">
        <w:tc>
          <w:tcPr>
            <w:tcW w:w="4675" w:type="dxa"/>
          </w:tcPr>
          <w:p w14:paraId="03BE8FDA" w14:textId="77777777" w:rsidR="0038127B" w:rsidRDefault="0038127B" w:rsidP="003B3A9E">
            <w:pPr>
              <w:rPr>
                <w:rFonts w:ascii="Times New Roman" w:hAnsi="Times New Roman" w:cs="Times New Roman"/>
                <w:sz w:val="24"/>
                <w:szCs w:val="24"/>
              </w:rPr>
            </w:pPr>
          </w:p>
        </w:tc>
        <w:tc>
          <w:tcPr>
            <w:tcW w:w="4679" w:type="dxa"/>
            <w:hideMark/>
          </w:tcPr>
          <w:p w14:paraId="40A157E4" w14:textId="789646EA" w:rsidR="0038127B" w:rsidRDefault="0038127B" w:rsidP="003B3A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50630">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C50630">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9F1FDD9" w14:textId="77777777" w:rsidR="0038127B" w:rsidRDefault="0038127B" w:rsidP="0038127B">
      <w:pPr>
        <w:spacing w:after="0" w:line="240" w:lineRule="auto"/>
        <w:rPr>
          <w:rFonts w:ascii="Times New Roman" w:hAnsi="Times New Roman" w:cs="Times New Roman"/>
          <w:sz w:val="24"/>
          <w:szCs w:val="24"/>
        </w:rPr>
      </w:pPr>
    </w:p>
    <w:p w14:paraId="1B9A221F" w14:textId="77777777" w:rsidR="00315E6A" w:rsidRPr="00E3008C" w:rsidRDefault="0038127B" w:rsidP="00C50630">
      <w:pPr>
        <w:spacing w:after="0" w:line="240" w:lineRule="auto"/>
        <w:ind w:right="-2"/>
        <w:jc w:val="center"/>
        <w:rPr>
          <w:rFonts w:ascii="Times New Roman" w:hAnsi="Times New Roman" w:cs="Times New Roman"/>
          <w:b/>
          <w:sz w:val="24"/>
          <w:szCs w:val="24"/>
        </w:rPr>
      </w:pPr>
      <w:r w:rsidRPr="00E3008C">
        <w:rPr>
          <w:rFonts w:ascii="Times New Roman" w:hAnsi="Times New Roman" w:cs="Times New Roman"/>
          <w:b/>
          <w:sz w:val="24"/>
          <w:szCs w:val="24"/>
        </w:rPr>
        <w:t xml:space="preserve">Par </w:t>
      </w:r>
      <w:r>
        <w:rPr>
          <w:rFonts w:ascii="Times New Roman" w:hAnsi="Times New Roman" w:cs="Times New Roman"/>
          <w:b/>
          <w:bCs/>
          <w:sz w:val="24"/>
          <w:szCs w:val="24"/>
        </w:rPr>
        <w:t>Jāņa Pūpola</w:t>
      </w:r>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00315E6A" w:rsidRPr="00E3008C">
        <w:rPr>
          <w:rFonts w:ascii="Times New Roman" w:hAnsi="Times New Roman" w:cs="Times New Roman"/>
          <w:b/>
          <w:bCs/>
          <w:sz w:val="24"/>
          <w:szCs w:val="24"/>
        </w:rPr>
        <w:t>Gulbenes novada pašvaldības iestādes “Beļavas un</w:t>
      </w:r>
      <w:r w:rsidR="00315E6A">
        <w:rPr>
          <w:rFonts w:ascii="Times New Roman" w:hAnsi="Times New Roman" w:cs="Times New Roman"/>
          <w:b/>
          <w:bCs/>
          <w:sz w:val="24"/>
          <w:szCs w:val="24"/>
        </w:rPr>
        <w:t xml:space="preserve"> </w:t>
      </w:r>
      <w:r w:rsidR="00315E6A" w:rsidRPr="00E3008C">
        <w:rPr>
          <w:rFonts w:ascii="Times New Roman" w:hAnsi="Times New Roman" w:cs="Times New Roman"/>
          <w:b/>
          <w:bCs/>
          <w:sz w:val="24"/>
          <w:szCs w:val="24"/>
        </w:rPr>
        <w:t xml:space="preserve">Lejasciema pagastu apvienības pārvaldes” apvienības pārvaldes </w:t>
      </w:r>
      <w:r w:rsidR="00315E6A" w:rsidRPr="00E3008C">
        <w:rPr>
          <w:rFonts w:ascii="Times New Roman" w:hAnsi="Times New Roman" w:cs="Times New Roman"/>
          <w:b/>
          <w:sz w:val="24"/>
          <w:szCs w:val="24"/>
        </w:rPr>
        <w:t>vadītāja amatā</w:t>
      </w:r>
    </w:p>
    <w:p w14:paraId="1999C7D9" w14:textId="031BB956" w:rsidR="00315E6A" w:rsidRPr="00315E6A" w:rsidRDefault="00315E6A" w:rsidP="00315E6A">
      <w:pPr>
        <w:spacing w:after="0" w:line="240" w:lineRule="auto"/>
        <w:ind w:right="-2"/>
        <w:jc w:val="both"/>
        <w:rPr>
          <w:rFonts w:ascii="Times New Roman" w:hAnsi="Times New Roman" w:cs="Times New Roman"/>
          <w:b/>
          <w:sz w:val="24"/>
          <w:szCs w:val="24"/>
        </w:rPr>
      </w:pPr>
    </w:p>
    <w:p w14:paraId="7A8BDFC5" w14:textId="05A90D38" w:rsidR="00315E6A" w:rsidRPr="00315E6A" w:rsidRDefault="0038127B" w:rsidP="00315E6A">
      <w:pPr>
        <w:spacing w:after="0" w:line="360" w:lineRule="auto"/>
        <w:ind w:right="-2"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Saskaņā ar Gulbenes novada pašvaldības 2024.gada 19.septembra rīkojumu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/7.22/24/38 “Par komisijas izveidošanu un nolikuma apstiprināšanu atklāta konkursa rīkošanai uz Gulbenes novada pašvaldības iestādes “Beļavas un Lejasciema pagastu apvienības pārvaldes” apvienības pārvaldes vadītāja amatu” izveidotā pretendentu atlases vērtēšanas komisija, izvērtējot iesniegto pretendent</w:t>
      </w:r>
      <w:r w:rsidR="002C537F">
        <w:rPr>
          <w:rFonts w:ascii="Times New Roman" w:eastAsia="Calibri" w:hAnsi="Times New Roman" w:cs="Times New Roman"/>
          <w:sz w:val="24"/>
          <w:szCs w:val="24"/>
        </w:rPr>
        <w:t>a</w:t>
      </w:r>
      <w:r>
        <w:rPr>
          <w:rFonts w:ascii="Times New Roman" w:eastAsia="Calibri" w:hAnsi="Times New Roman" w:cs="Times New Roman"/>
          <w:sz w:val="24"/>
          <w:szCs w:val="24"/>
        </w:rPr>
        <w:t xml:space="preserve"> pieteikumu un</w:t>
      </w:r>
      <w:r>
        <w:rPr>
          <w:rFonts w:ascii="Times New Roman" w:hAnsi="Times New Roman" w:cs="Times New Roman"/>
          <w:sz w:val="24"/>
          <w:szCs w:val="24"/>
        </w:rPr>
        <w:t xml:space="preserve"> t</w:t>
      </w:r>
      <w:r w:rsidR="002C537F">
        <w:rPr>
          <w:rFonts w:ascii="Times New Roman" w:hAnsi="Times New Roman" w:cs="Times New Roman"/>
          <w:sz w:val="24"/>
          <w:szCs w:val="24"/>
        </w:rPr>
        <w:t>a</w:t>
      </w:r>
      <w:r>
        <w:rPr>
          <w:rFonts w:ascii="Times New Roman" w:hAnsi="Times New Roman" w:cs="Times New Roman"/>
          <w:sz w:val="24"/>
          <w:szCs w:val="24"/>
        </w:rPr>
        <w:t xml:space="preserve">m pievienotos dokumentus un uzklausot uz otro kārtu izvirzīto  pretendentu darba intervijā, </w:t>
      </w:r>
      <w:r>
        <w:rPr>
          <w:rFonts w:ascii="Times New Roman" w:eastAsia="Calibri" w:hAnsi="Times New Roman" w:cs="Times New Roman"/>
          <w:sz w:val="24"/>
          <w:szCs w:val="24"/>
        </w:rPr>
        <w:t xml:space="preserve">2024.gada 8.oktobra sēdē nolēma virzīt uz domes sēdi </w:t>
      </w:r>
      <w:r>
        <w:rPr>
          <w:rFonts w:ascii="Times New Roman" w:eastAsia="Calibri" w:hAnsi="Times New Roman" w:cs="Times New Roman"/>
          <w:b/>
          <w:bCs/>
          <w:sz w:val="24"/>
          <w:szCs w:val="24"/>
        </w:rPr>
        <w:t>Jāni Pūpolu</w:t>
      </w:r>
      <w:r>
        <w:rPr>
          <w:rFonts w:ascii="Times New Roman" w:eastAsia="Calibri" w:hAnsi="Times New Roman" w:cs="Times New Roman"/>
          <w:sz w:val="24"/>
          <w:szCs w:val="24"/>
        </w:rPr>
        <w:t xml:space="preserve"> iecelšanai </w:t>
      </w:r>
      <w:r w:rsidR="00315E6A" w:rsidRPr="00315E6A">
        <w:rPr>
          <w:rFonts w:ascii="Times New Roman" w:hAnsi="Times New Roman" w:cs="Times New Roman"/>
          <w:sz w:val="24"/>
          <w:szCs w:val="24"/>
        </w:rPr>
        <w:t>Gulbenes novada pašvaldības iestādes “Beļavas un Lejasciema pagastu apvienības pārvaldes” apvienības pārvaldes vadītāja amatā.</w:t>
      </w:r>
    </w:p>
    <w:p w14:paraId="37E8DB2B" w14:textId="43760A65" w:rsidR="002E4063" w:rsidRPr="00C50630" w:rsidRDefault="0038127B" w:rsidP="00315E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0"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0"/>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 xml:space="preserve">, un ņemot vērā Gulbenes novada pašvaldības iestādes “Beļavas un </w:t>
      </w:r>
      <w:r w:rsidRPr="00C50630">
        <w:rPr>
          <w:rFonts w:ascii="Times New Roman" w:eastAsia="Calibri" w:hAnsi="Times New Roman" w:cs="Times New Roman"/>
          <w:sz w:val="24"/>
          <w:szCs w:val="24"/>
        </w:rPr>
        <w:t>Lejasciema pagastu apvienības pārvaldes” apvienības pārvaldes vadītāja amata pretendentu atlases komisijas ierosinājumu</w:t>
      </w:r>
      <w:r w:rsidRPr="00C50630">
        <w:rPr>
          <w:rFonts w:ascii="Times New Roman" w:hAnsi="Times New Roman" w:cs="Times New Roman"/>
          <w:sz w:val="24"/>
          <w:szCs w:val="24"/>
        </w:rPr>
        <w:t xml:space="preserve">, atklāti balsojot: </w:t>
      </w:r>
      <w:r w:rsidR="00C50630" w:rsidRPr="00C50630">
        <w:rPr>
          <w:rFonts w:ascii="Times New Roman" w:hAnsi="Times New Roman" w:cs="Times New Roman"/>
          <w:noProof/>
          <w:sz w:val="24"/>
          <w:szCs w:val="24"/>
        </w:rPr>
        <w:t>ar 12 balsīm "Par" (Aivars Circens, Anatolijs Savickis, Andis Caunītis, Atis Jencītis, Guna Pūcīte, Guna Švika, Gunārs Babris, Gunārs Ciglis, Ivars Kupčs, Mudīte Motivāne, Normunds Audzišs, Normunds Mazūrs), "Pret" – 2 (Ainārs Brezinskis, Intars Liepiņš), "Atturas" – nav, "Nepiedalās" – nav</w:t>
      </w:r>
      <w:r w:rsidRPr="00C50630">
        <w:rPr>
          <w:rFonts w:ascii="Times New Roman" w:hAnsi="Times New Roman" w:cs="Times New Roman"/>
          <w:color w:val="000000"/>
          <w:sz w:val="24"/>
          <w:szCs w:val="24"/>
        </w:rPr>
        <w:t xml:space="preserve">, Gulbenes novada </w:t>
      </w:r>
      <w:r w:rsidRPr="00C50630">
        <w:rPr>
          <w:rFonts w:ascii="Times New Roman" w:hAnsi="Times New Roman" w:cs="Times New Roman"/>
          <w:sz w:val="24"/>
          <w:szCs w:val="24"/>
        </w:rPr>
        <w:t xml:space="preserve"> pašvaldības dome NOLEMJ:</w:t>
      </w:r>
    </w:p>
    <w:p w14:paraId="4F52C2E4" w14:textId="652E2970" w:rsidR="0038127B" w:rsidRPr="002E4063" w:rsidRDefault="002E4063" w:rsidP="002E4063">
      <w:pPr>
        <w:spacing w:line="360" w:lineRule="auto"/>
        <w:ind w:firstLine="567"/>
        <w:jc w:val="both"/>
        <w:rPr>
          <w:rFonts w:ascii="Times New Roman" w:hAnsi="Times New Roman" w:cs="Times New Roman"/>
          <w:sz w:val="24"/>
          <w:szCs w:val="24"/>
        </w:rPr>
      </w:pPr>
      <w:r w:rsidRPr="00C50630">
        <w:rPr>
          <w:rFonts w:ascii="Times New Roman" w:hAnsi="Times New Roman" w:cs="Times New Roman"/>
          <w:sz w:val="24"/>
          <w:szCs w:val="24"/>
        </w:rPr>
        <w:t xml:space="preserve">1. </w:t>
      </w:r>
      <w:r w:rsidR="0038127B" w:rsidRPr="00C50630">
        <w:rPr>
          <w:rFonts w:ascii="Times New Roman" w:eastAsia="Calibri" w:hAnsi="Times New Roman" w:cs="Times New Roman"/>
          <w:noProof/>
          <w:sz w:val="24"/>
          <w:szCs w:val="24"/>
        </w:rPr>
        <w:t xml:space="preserve">IECELT </w:t>
      </w:r>
      <w:bookmarkStart w:id="1" w:name="_Hlk16518592"/>
      <w:r w:rsidRPr="00C50630">
        <w:rPr>
          <w:rFonts w:ascii="Times New Roman" w:eastAsia="Calibri" w:hAnsi="Times New Roman" w:cs="Times New Roman"/>
          <w:b/>
          <w:bCs/>
          <w:sz w:val="24"/>
          <w:szCs w:val="24"/>
        </w:rPr>
        <w:t>Jāni Pūpolu</w:t>
      </w:r>
      <w:r w:rsidR="0038127B" w:rsidRPr="00C50630">
        <w:rPr>
          <w:rFonts w:ascii="Times New Roman" w:eastAsia="Calibri" w:hAnsi="Times New Roman" w:cs="Times New Roman"/>
          <w:noProof/>
          <w:sz w:val="24"/>
          <w:szCs w:val="24"/>
        </w:rPr>
        <w:t xml:space="preserve">, </w:t>
      </w:r>
      <w:bookmarkEnd w:id="1"/>
      <w:r w:rsidR="0038127B" w:rsidRPr="002E4063">
        <w:rPr>
          <w:rFonts w:ascii="Times New Roman" w:eastAsia="Calibri" w:hAnsi="Times New Roman" w:cs="Times New Roman"/>
          <w:sz w:val="24"/>
          <w:szCs w:val="24"/>
        </w:rPr>
        <w:t>Gulbenes novada pašvaldības iestādes “Beļavas un Lejasciema pagastu apvienības pārvaldes” apvienības pārvaldes vadītāja amatā</w:t>
      </w:r>
      <w:r w:rsidR="0038127B" w:rsidRPr="002E4063">
        <w:rPr>
          <w:rFonts w:ascii="Times New Roman" w:eastAsia="Calibri" w:hAnsi="Times New Roman" w:cs="Times New Roman"/>
          <w:noProof/>
          <w:sz w:val="24"/>
          <w:szCs w:val="24"/>
        </w:rPr>
        <w:t xml:space="preserve"> no 2024.gada </w:t>
      </w:r>
      <w:r w:rsidR="000C3538">
        <w:rPr>
          <w:rFonts w:ascii="Times New Roman" w:eastAsia="Calibri" w:hAnsi="Times New Roman" w:cs="Times New Roman"/>
          <w:noProof/>
          <w:sz w:val="24"/>
          <w:szCs w:val="24"/>
        </w:rPr>
        <w:t>4.novembra</w:t>
      </w:r>
      <w:r w:rsidR="0038127B" w:rsidRPr="002E4063">
        <w:rPr>
          <w:rFonts w:ascii="Times New Roman" w:eastAsia="Calibri" w:hAnsi="Times New Roman" w:cs="Times New Roman"/>
          <w:noProof/>
          <w:sz w:val="24"/>
          <w:szCs w:val="24"/>
        </w:rPr>
        <w:t>.</w:t>
      </w:r>
    </w:p>
    <w:p w14:paraId="350B80FE" w14:textId="1A027084" w:rsidR="0038127B" w:rsidRDefault="0038127B" w:rsidP="0038127B">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lastRenderedPageBreak/>
        <w:t xml:space="preserve">2. UZDOT Gulbenes novada pašvaldības izpilddirektorei Antrai Sprudzānei noslēgt ar </w:t>
      </w:r>
      <w:r w:rsidR="002E4063">
        <w:rPr>
          <w:rFonts w:ascii="Times New Roman" w:eastAsia="Calibri" w:hAnsi="Times New Roman" w:cs="Times New Roman"/>
          <w:noProof/>
          <w:sz w:val="24"/>
          <w:szCs w:val="24"/>
        </w:rPr>
        <w:t>Jāni Pūpolu</w:t>
      </w:r>
      <w:r>
        <w:rPr>
          <w:rFonts w:ascii="Times New Roman" w:eastAsia="Calibri" w:hAnsi="Times New Roman" w:cs="Times New Roman"/>
          <w:noProof/>
          <w:sz w:val="24"/>
          <w:szCs w:val="24"/>
        </w:rPr>
        <w:t xml:space="preserve"> darba līgumu uz nenoteiktu laiku</w:t>
      </w:r>
      <w:r w:rsidR="00E26C3F">
        <w:rPr>
          <w:rFonts w:ascii="Times New Roman" w:eastAsia="Calibri" w:hAnsi="Times New Roman" w:cs="Times New Roman"/>
          <w:noProof/>
          <w:sz w:val="24"/>
          <w:szCs w:val="24"/>
        </w:rPr>
        <w:t>,</w:t>
      </w:r>
      <w:r w:rsidR="002E4063">
        <w:rPr>
          <w:rFonts w:ascii="Times New Roman" w:eastAsia="Calibri" w:hAnsi="Times New Roman" w:cs="Times New Roman"/>
          <w:noProof/>
          <w:sz w:val="24"/>
          <w:szCs w:val="24"/>
        </w:rPr>
        <w:t xml:space="preserve"> nosakot trīs mēnešu pārbaudes laiku</w:t>
      </w:r>
      <w:r>
        <w:rPr>
          <w:rFonts w:ascii="Times New Roman" w:eastAsia="Calibri" w:hAnsi="Times New Roman" w:cs="Times New Roman"/>
          <w:noProof/>
          <w:sz w:val="24"/>
          <w:szCs w:val="24"/>
        </w:rPr>
        <w:t>.</w:t>
      </w:r>
    </w:p>
    <w:p w14:paraId="156053C9" w14:textId="77777777" w:rsidR="0038127B" w:rsidRDefault="0038127B" w:rsidP="0038127B">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3. UZDOT Gulbenes novada Centrālās pārvaldes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2B7B12BF" w14:textId="77777777" w:rsidR="0038127B" w:rsidRPr="00614394" w:rsidRDefault="0038127B" w:rsidP="0038127B">
      <w:pPr>
        <w:pStyle w:val="Default"/>
        <w:rPr>
          <w:szCs w:val="24"/>
        </w:rPr>
      </w:pPr>
    </w:p>
    <w:p w14:paraId="2B8B033A" w14:textId="708E47E3" w:rsidR="0038127B" w:rsidRDefault="0038127B" w:rsidP="0038127B">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w:t>
      </w:r>
      <w:r w:rsidR="00643F3E">
        <w:rPr>
          <w:rFonts w:ascii="Times New Roman" w:eastAsia="Times New Roman" w:hAnsi="Times New Roman" w:cs="Times New Roman"/>
          <w:kern w:val="0"/>
          <w:sz w:val="24"/>
          <w:szCs w:val="24"/>
          <w:lang w:eastAsia="lv-LV"/>
          <w14:ligatures w14:val="none"/>
        </w:rPr>
        <w:t>s</w:t>
      </w:r>
      <w:r w:rsidR="00643F3E">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 xml:space="preserve"> </w:t>
      </w:r>
      <w:r w:rsidR="002E4063">
        <w:rPr>
          <w:rFonts w:ascii="Times New Roman" w:eastAsia="Times New Roman" w:hAnsi="Times New Roman" w:cs="Times New Roman"/>
          <w:kern w:val="0"/>
          <w:sz w:val="24"/>
          <w:szCs w:val="24"/>
          <w:lang w:eastAsia="lv-LV"/>
          <w14:ligatures w14:val="none"/>
        </w:rPr>
        <w:tab/>
      </w:r>
      <w:r w:rsidR="002E4063">
        <w:rPr>
          <w:rFonts w:ascii="Times New Roman" w:eastAsia="Times New Roman" w:hAnsi="Times New Roman" w:cs="Times New Roman"/>
          <w:kern w:val="0"/>
          <w:sz w:val="24"/>
          <w:szCs w:val="24"/>
          <w:lang w:eastAsia="lv-LV"/>
          <w14:ligatures w14:val="none"/>
        </w:rPr>
        <w:tab/>
      </w:r>
      <w:r w:rsidR="002E4063">
        <w:rPr>
          <w:rFonts w:ascii="Times New Roman" w:eastAsia="Times New Roman" w:hAnsi="Times New Roman" w:cs="Times New Roman"/>
          <w:kern w:val="0"/>
          <w:sz w:val="24"/>
          <w:szCs w:val="24"/>
          <w:lang w:eastAsia="lv-LV"/>
          <w14:ligatures w14:val="none"/>
        </w:rPr>
        <w:tab/>
      </w:r>
      <w:r w:rsidR="00C50630">
        <w:rPr>
          <w:rFonts w:ascii="Times New Roman" w:eastAsia="Times New Roman" w:hAnsi="Times New Roman" w:cs="Times New Roman"/>
          <w:kern w:val="0"/>
          <w:sz w:val="24"/>
          <w:szCs w:val="24"/>
          <w:lang w:eastAsia="lv-LV"/>
          <w14:ligatures w14:val="none"/>
        </w:rPr>
        <w:tab/>
      </w:r>
      <w:proofErr w:type="spellStart"/>
      <w:r w:rsidR="00643F3E">
        <w:rPr>
          <w:rFonts w:ascii="Times New Roman" w:eastAsia="Times New Roman" w:hAnsi="Times New Roman" w:cs="Times New Roman"/>
          <w:kern w:val="0"/>
          <w:sz w:val="24"/>
          <w:szCs w:val="24"/>
          <w:lang w:eastAsia="lv-LV"/>
          <w14:ligatures w14:val="none"/>
        </w:rPr>
        <w:t>A.Caunītis</w:t>
      </w:r>
      <w:proofErr w:type="spellEnd"/>
    </w:p>
    <w:p w14:paraId="0F0799BF" w14:textId="77777777" w:rsidR="0038127B" w:rsidRPr="00614394" w:rsidRDefault="0038127B" w:rsidP="0038127B">
      <w:pPr>
        <w:pStyle w:val="Default"/>
        <w:rPr>
          <w:szCs w:val="24"/>
        </w:rPr>
      </w:pPr>
    </w:p>
    <w:p w14:paraId="31A1E76A" w14:textId="77777777" w:rsidR="0038127B" w:rsidRPr="00614394" w:rsidRDefault="0038127B" w:rsidP="0038127B">
      <w:pPr>
        <w:pStyle w:val="Default"/>
        <w:rPr>
          <w:color w:val="000000"/>
          <w:szCs w:val="24"/>
        </w:rPr>
      </w:pPr>
    </w:p>
    <w:p w14:paraId="2B379BBC" w14:textId="77777777" w:rsidR="0038127B" w:rsidRPr="00614394" w:rsidRDefault="0038127B" w:rsidP="0038127B">
      <w:pPr>
        <w:spacing w:after="0"/>
        <w:rPr>
          <w:rFonts w:ascii="Times New Roman" w:eastAsia="Times New Roman" w:hAnsi="Times New Roman" w:cs="Times New Roman"/>
          <w:sz w:val="24"/>
          <w:szCs w:val="24"/>
        </w:rPr>
      </w:pPr>
    </w:p>
    <w:p w14:paraId="0F5E470D" w14:textId="77777777" w:rsidR="0038127B" w:rsidRDefault="0038127B" w:rsidP="0038127B"/>
    <w:p w14:paraId="07DDCCC2" w14:textId="77777777" w:rsidR="0082450C" w:rsidRDefault="0082450C"/>
    <w:sectPr w:rsidR="0082450C" w:rsidSect="003812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BB237F"/>
    <w:multiLevelType w:val="hybridMultilevel"/>
    <w:tmpl w:val="7786DA24"/>
    <w:lvl w:ilvl="0" w:tplc="BD62D1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9224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54"/>
    <w:rsid w:val="00044C54"/>
    <w:rsid w:val="00090AD7"/>
    <w:rsid w:val="000C3538"/>
    <w:rsid w:val="00195E34"/>
    <w:rsid w:val="00287329"/>
    <w:rsid w:val="002C537F"/>
    <w:rsid w:val="002E4063"/>
    <w:rsid w:val="00315E6A"/>
    <w:rsid w:val="00323E5E"/>
    <w:rsid w:val="0038127B"/>
    <w:rsid w:val="0062405F"/>
    <w:rsid w:val="00643F3E"/>
    <w:rsid w:val="00794A34"/>
    <w:rsid w:val="0082450C"/>
    <w:rsid w:val="00B50D3D"/>
    <w:rsid w:val="00BD7A42"/>
    <w:rsid w:val="00C50630"/>
    <w:rsid w:val="00D03451"/>
    <w:rsid w:val="00D30CFF"/>
    <w:rsid w:val="00E26C3F"/>
    <w:rsid w:val="00EC1FC0"/>
    <w:rsid w:val="00EF6C28"/>
    <w:rsid w:val="00FF2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757FE"/>
  <w15:chartTrackingRefBased/>
  <w15:docId w15:val="{43E88B00-4661-4E09-9348-FE50C5BF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27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38127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8127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E4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1871</Words>
  <Characters>1068</Characters>
  <Application>Microsoft Office Word</Application>
  <DocSecurity>0</DocSecurity>
  <Lines>8</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2024-11-04T08:43:00Z</cp:lastPrinted>
  <dcterms:created xsi:type="dcterms:W3CDTF">2024-11-06T09:12:00Z</dcterms:created>
  <dcterms:modified xsi:type="dcterms:W3CDTF">2024-11-06T13:10:00Z</dcterms:modified>
</cp:coreProperties>
</file>