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Dzelzceļa iela 18 - 5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2A,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Viestura iela 35 - 7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“Veiši” - 6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- 59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- 36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“Jaunmurri”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2024.gada 31.oktobra Gulbenes novada pašvaldības domes lēmumā Nr. GND/2024/624 (protokols Nr.19; 11.p) “Par Gulbenes pilsētas dzīvokļa īpašuma O. Kalpaka iela 46 - 17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“Meži”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Druvienas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“Egles - 2” sastāva grozīšanu un jauna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“Austrumi”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“Pļaviņas”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ar kadastra numuru 5072 008 0144 sastāva grozīšanu un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“Nākotnes-1”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“Drebēji” sastāva grozīšanu un jaunu nekustamo īpašumu nosaukumu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“Sils”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“Zvanakalns”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“Zvanulejas”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atzīmes dzēšanu zemes vienībā ar kadastra apzīmējumu 5044 012 0167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Gunda Riekstiņa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 par labu pašvaldībai piekritīgajai zemes vienībai ar kadastra apzīmējumu 5001 003 0057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Gunda Riekstiņa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“Avenīte”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– 4, Jaungulbene,  Jaungulbenes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“Pilnības”, Stradu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būvju</w:t>
      </w:r>
      <w:r w:rsidRPr="0016506D">
        <w:rPr>
          <w:noProof/>
          <w:color w:val="000000" w:themeColor="text1"/>
          <w:szCs w:val="24"/>
          <w:u w:val="none"/>
        </w:rPr>
        <w:t xml:space="preserve"> sakārtošanu Dzelzceļa ielā 3,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50010090363 noteikšanu par starpgabalu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2019.gada 30.septembra saistošo noteikumu Nr.23 “Par līdzfinansējumu daudzdzīvokļu dzīvojamo māju piesaistīto zemesgabalu labiekārtošanai Gulbenes novadā” atzīšanu par spēku zaudējušiem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2020.gada 29.oktobra saistošo noteikumu Nr.23 “Par Gulbenes novada pašvaldības līdzfinansējumu nekustamā īpašuma pieslēgšanai centralizētajai ūdensapgādes un kanalizācijas sistēmai” atzīšanu par spēku zaudējušiem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28.novembra saistošo noteikumu Nr.___ “Grozījums Gulbenes novada pašvaldības domes 2018.gada 5.jūnija saistošajos noteikumos Nr.10 “Sabiedrisko ūdenssaimniecības pakalpojumu sniegšanas un lietošanas kārtība Gulbenes novada pašvaldības teritorijā””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dalību biedrībās un nodibinājumos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