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36A808E3"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7419A">
              <w:rPr>
                <w:rFonts w:ascii="Times New Roman" w:hAnsi="Times New Roman" w:cs="Times New Roman"/>
                <w:b/>
                <w:bCs/>
                <w:sz w:val="24"/>
                <w:szCs w:val="24"/>
              </w:rPr>
              <w:t>28.novembrī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2CD998E" w:rsidR="00967F4C" w:rsidRDefault="00A7419A" w:rsidP="00967F4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Par grozījumiem 2024.gada 31.oktobra Gulbenes novada pašvaldības domes lēmumā Nr. </w:t>
      </w:r>
      <w:r w:rsidRPr="00544B63">
        <w:rPr>
          <w:rFonts w:ascii="Times New Roman" w:hAnsi="Times New Roman" w:cs="Times New Roman"/>
          <w:b/>
          <w:bCs/>
          <w:sz w:val="24"/>
          <w:szCs w:val="24"/>
        </w:rPr>
        <w:t>GND/202</w:t>
      </w:r>
      <w:r>
        <w:rPr>
          <w:rFonts w:ascii="Times New Roman" w:hAnsi="Times New Roman" w:cs="Times New Roman"/>
          <w:b/>
          <w:bCs/>
          <w:sz w:val="24"/>
          <w:szCs w:val="24"/>
        </w:rPr>
        <w:t>4</w:t>
      </w:r>
      <w:r w:rsidRPr="00544B63">
        <w:rPr>
          <w:rFonts w:ascii="Times New Roman" w:hAnsi="Times New Roman" w:cs="Times New Roman"/>
          <w:b/>
          <w:bCs/>
          <w:sz w:val="24"/>
          <w:szCs w:val="24"/>
        </w:rPr>
        <w:t>/</w:t>
      </w:r>
      <w:r>
        <w:rPr>
          <w:rFonts w:ascii="Times New Roman" w:hAnsi="Times New Roman" w:cs="Times New Roman"/>
          <w:b/>
          <w:bCs/>
          <w:sz w:val="24"/>
          <w:szCs w:val="24"/>
        </w:rPr>
        <w:t>624 (</w:t>
      </w:r>
      <w:r w:rsidRPr="00544B63">
        <w:rPr>
          <w:rFonts w:ascii="Times New Roman" w:hAnsi="Times New Roman" w:cs="Times New Roman"/>
          <w:b/>
          <w:bCs/>
          <w:sz w:val="24"/>
          <w:szCs w:val="24"/>
        </w:rPr>
        <w:t>protokols Nr.</w:t>
      </w:r>
      <w:r>
        <w:rPr>
          <w:rFonts w:ascii="Times New Roman" w:hAnsi="Times New Roman" w:cs="Times New Roman"/>
          <w:b/>
          <w:bCs/>
          <w:sz w:val="24"/>
          <w:szCs w:val="24"/>
        </w:rPr>
        <w:t>19</w:t>
      </w:r>
      <w:r w:rsidRPr="00544B63">
        <w:rPr>
          <w:rFonts w:ascii="Times New Roman" w:hAnsi="Times New Roman" w:cs="Times New Roman"/>
          <w:b/>
          <w:bCs/>
          <w:sz w:val="24"/>
          <w:szCs w:val="24"/>
        </w:rPr>
        <w:t>;</w:t>
      </w:r>
      <w:r>
        <w:rPr>
          <w:rFonts w:ascii="Times New Roman" w:hAnsi="Times New Roman" w:cs="Times New Roman"/>
          <w:b/>
          <w:bCs/>
          <w:sz w:val="24"/>
          <w:szCs w:val="24"/>
        </w:rPr>
        <w:t xml:space="preserve"> 11</w:t>
      </w:r>
      <w:r w:rsidRPr="00544B63">
        <w:rPr>
          <w:rFonts w:ascii="Times New Roman" w:hAnsi="Times New Roman" w:cs="Times New Roman"/>
          <w:b/>
          <w:bCs/>
          <w:sz w:val="24"/>
          <w:szCs w:val="24"/>
        </w:rPr>
        <w:t>.p)</w:t>
      </w:r>
      <w:r>
        <w:rPr>
          <w:rFonts w:ascii="Times New Roman" w:hAnsi="Times New Roman" w:cs="Times New Roman"/>
          <w:b/>
          <w:sz w:val="24"/>
          <w:szCs w:val="24"/>
        </w:rPr>
        <w:t xml:space="preserve"> “</w:t>
      </w:r>
      <w:r w:rsidR="00EA6BEB"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40C4E">
        <w:rPr>
          <w:rFonts w:ascii="Times New Roman" w:hAnsi="Times New Roman" w:cs="Times New Roman"/>
          <w:b/>
          <w:sz w:val="24"/>
          <w:szCs w:val="24"/>
        </w:rPr>
        <w:t>O. Kalpaka iela 46 - 17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r>
        <w:rPr>
          <w:rFonts w:ascii="Times New Roman" w:hAnsi="Times New Roman" w:cs="Times New Roman"/>
          <w:b/>
          <w:sz w:val="24"/>
          <w:szCs w:val="24"/>
        </w:rPr>
        <w:t>”</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23FA9F49" w14:textId="2400B6CB" w:rsidR="00A7419A" w:rsidRDefault="00A7419A" w:rsidP="00DA5B1B">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A7419A">
        <w:rPr>
          <w:rFonts w:ascii="Times New Roman" w:eastAsia="SimSun" w:hAnsi="Times New Roman" w:cs="Times New Roman"/>
          <w:color w:val="00000A"/>
          <w:sz w:val="24"/>
          <w:szCs w:val="24"/>
          <w:lang w:eastAsia="zh-CN" w:bidi="hi-IN"/>
        </w:rPr>
        <w:t xml:space="preserve">Gulbenes novada pašvaldības domes 2024.gada 31.oktobrī pieņēma lēmumu Nr. </w:t>
      </w:r>
      <w:r w:rsidRPr="00A7419A">
        <w:rPr>
          <w:rFonts w:ascii="Times New Roman" w:hAnsi="Times New Roman" w:cs="Times New Roman"/>
          <w:sz w:val="24"/>
          <w:szCs w:val="24"/>
        </w:rPr>
        <w:t>GND/2024/624 (protokols Nr.19; 11.p) “Par Gulbenes pilsētas dzīvokļa īpašuma O. Kalpaka iela 46 - 17</w:t>
      </w:r>
      <w:r w:rsidRPr="00A7419A">
        <w:rPr>
          <w:rFonts w:ascii="Times New Roman" w:eastAsia="SimSun" w:hAnsi="Times New Roman" w:cs="Times New Roman"/>
          <w:sz w:val="24"/>
          <w:szCs w:val="24"/>
          <w:lang w:eastAsia="zh-CN" w:bidi="hi-IN"/>
        </w:rPr>
        <w:t xml:space="preserve"> </w:t>
      </w:r>
      <w:r w:rsidRPr="00A7419A">
        <w:rPr>
          <w:rFonts w:ascii="Times New Roman" w:hAnsi="Times New Roman" w:cs="Times New Roman"/>
          <w:sz w:val="24"/>
          <w:szCs w:val="24"/>
        </w:rPr>
        <w:t>atsavināšanu</w:t>
      </w:r>
      <w:r>
        <w:rPr>
          <w:rFonts w:ascii="Times New Roman" w:hAnsi="Times New Roman" w:cs="Times New Roman"/>
          <w:sz w:val="24"/>
          <w:szCs w:val="24"/>
        </w:rPr>
        <w:t xml:space="preserve">”, ar kuru nolēma nodot atsavināšanai </w:t>
      </w:r>
      <w:r w:rsidRPr="005B6E65">
        <w:rPr>
          <w:rFonts w:ascii="Times New Roman" w:eastAsia="SimSun" w:hAnsi="Times New Roman" w:cs="Times New Roman"/>
          <w:sz w:val="24"/>
          <w:szCs w:val="24"/>
          <w:lang w:eastAsia="zh-CN" w:bidi="hi-IN"/>
        </w:rPr>
        <w:t xml:space="preserve">Gulbenes novada pašvaldībai </w:t>
      </w:r>
      <w:r>
        <w:rPr>
          <w:rFonts w:ascii="Times New Roman" w:eastAsia="SimSun" w:hAnsi="Times New Roman" w:cs="Times New Roman"/>
          <w:sz w:val="24"/>
          <w:szCs w:val="24"/>
          <w:lang w:eastAsia="zh-CN" w:bidi="hi-IN"/>
        </w:rPr>
        <w:t>piekrītošo</w:t>
      </w:r>
      <w:r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O. Kalpaka iela 46 – 17, Gulbene, Gulbenes novads</w:t>
      </w:r>
      <w:r w:rsidRPr="005B6E65">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cs="Times New Roman"/>
          <w:sz w:val="24"/>
          <w:szCs w:val="24"/>
          <w:lang w:eastAsia="lv-LV"/>
        </w:rPr>
        <w:t>5001 002 0003 001 017</w:t>
      </w:r>
      <w:r w:rsidRPr="005B6E65">
        <w:rPr>
          <w:rFonts w:ascii="Times New Roman" w:eastAsia="SimSun" w:hAnsi="Times New Roman" w:cs="Times New Roman"/>
          <w:sz w:val="24"/>
          <w:szCs w:val="24"/>
          <w:lang w:eastAsia="zh-CN" w:bidi="hi-IN"/>
        </w:rPr>
        <w:t>, un pie tā</w:t>
      </w:r>
      <w:r>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 xml:space="preserve">532/23307 </w:t>
      </w:r>
      <w:r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cs="Times New Roman"/>
          <w:sz w:val="24"/>
          <w:szCs w:val="24"/>
          <w:lang w:eastAsia="lv-LV"/>
        </w:rPr>
        <w:t xml:space="preserve">5001 002 0003 001 </w:t>
      </w:r>
      <w:r w:rsidRPr="005B6E65">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Dzīvojamā māja)</w:t>
      </w:r>
      <w:r>
        <w:rPr>
          <w:rFonts w:ascii="Times New Roman" w:eastAsia="Times New Roman" w:hAnsi="Times New Roman" w:cs="Times New Roman"/>
          <w:sz w:val="24"/>
          <w:szCs w:val="24"/>
          <w:lang w:eastAsia="lv-LV"/>
        </w:rPr>
        <w:t xml:space="preserve">, </w:t>
      </w:r>
      <w:r w:rsidRPr="005B6E65">
        <w:rPr>
          <w:rFonts w:ascii="Times New Roman" w:eastAsia="SimSun" w:hAnsi="Times New Roman" w:cs="Times New Roman"/>
          <w:sz w:val="24"/>
          <w:szCs w:val="24"/>
          <w:lang w:eastAsia="zh-CN" w:bidi="hi-IN"/>
        </w:rPr>
        <w:t>par brīvu cenu</w:t>
      </w:r>
      <w:r>
        <w:rPr>
          <w:rFonts w:ascii="Times New Roman" w:eastAsia="SimSun" w:hAnsi="Times New Roman" w:cs="Times New Roman"/>
          <w:sz w:val="24"/>
          <w:szCs w:val="24"/>
          <w:lang w:eastAsia="zh-CN" w:bidi="hi-IN"/>
        </w:rPr>
        <w:t xml:space="preserve"> </w:t>
      </w:r>
      <w:r w:rsidR="00781798" w:rsidRPr="00781798">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bCs/>
          <w:sz w:val="24"/>
          <w:szCs w:val="24"/>
          <w:lang w:eastAsia="zh-CN" w:bidi="hi-IN"/>
        </w:rPr>
        <w:t>.</w:t>
      </w:r>
    </w:p>
    <w:p w14:paraId="3442DEBE" w14:textId="15BD57AD" w:rsidR="00A7419A"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Lēmumā pārrakstīšanās kļūdas dēļ tika kļūdaini norādīts </w:t>
      </w:r>
      <w:r w:rsidR="00781798" w:rsidRPr="00781798">
        <w:rPr>
          <w:rFonts w:ascii="Times New Roman" w:eastAsia="SimSun" w:hAnsi="Times New Roman" w:cs="Times New Roman"/>
          <w:b/>
          <w:bCs/>
          <w:color w:val="00000A"/>
          <w:sz w:val="24"/>
          <w:szCs w:val="24"/>
          <w:lang w:eastAsia="zh-CN" w:bidi="hi-IN"/>
        </w:rPr>
        <w:t>[…]</w:t>
      </w:r>
      <w:r>
        <w:rPr>
          <w:rFonts w:ascii="Times New Roman" w:eastAsia="SimSun" w:hAnsi="Times New Roman" w:cs="Mangal"/>
          <w:color w:val="00000A"/>
          <w:sz w:val="24"/>
          <w:szCs w:val="24"/>
          <w:lang w:eastAsia="zh-CN" w:bidi="hi-IN"/>
        </w:rPr>
        <w:t xml:space="preserve">. </w:t>
      </w: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028682B9" w14:textId="77777777" w:rsidR="00A7419A" w:rsidRPr="003870AE"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415BC385" w14:textId="04BF3C2F" w:rsidR="003140BA" w:rsidRDefault="00A7419A" w:rsidP="003140BA">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Pr="00544B63">
        <w:rPr>
          <w:rFonts w:ascii="Times New Roman" w:eastAsia="SimSun" w:hAnsi="Times New Roman" w:cs="Times New Roman"/>
          <w:sz w:val="24"/>
          <w:szCs w:val="24"/>
          <w:lang w:eastAsia="zh-CN" w:bidi="hi-IN"/>
        </w:rPr>
        <w:t xml:space="preserve">Pašvaldību likuma </w:t>
      </w:r>
      <w:r w:rsidR="003140BA">
        <w:rPr>
          <w:rFonts w:ascii="Times New Roman" w:eastAsia="SimSun" w:hAnsi="Times New Roman" w:cs="Times New Roman"/>
          <w:sz w:val="24"/>
          <w:szCs w:val="24"/>
          <w:lang w:eastAsia="zh-CN" w:bidi="hi-IN"/>
        </w:rPr>
        <w:t>10</w:t>
      </w:r>
      <w:r w:rsidRPr="00544B63">
        <w:rPr>
          <w:rFonts w:ascii="Times New Roman" w:eastAsia="SimSun" w:hAnsi="Times New Roman" w:cs="Times New Roman"/>
          <w:sz w:val="24"/>
          <w:szCs w:val="24"/>
          <w:lang w:eastAsia="zh-CN" w:bidi="hi-IN"/>
        </w:rPr>
        <w:t xml:space="preserve">.panta pirmās daļas </w:t>
      </w:r>
      <w:r w:rsidR="003140BA">
        <w:rPr>
          <w:rFonts w:ascii="Times New Roman" w:eastAsia="SimSun" w:hAnsi="Times New Roman" w:cs="Times New Roman"/>
          <w:sz w:val="24"/>
          <w:szCs w:val="24"/>
          <w:lang w:eastAsia="zh-CN" w:bidi="hi-IN"/>
        </w:rPr>
        <w:t>21</w:t>
      </w:r>
      <w:r w:rsidRPr="00544B63">
        <w:rPr>
          <w:rFonts w:ascii="Times New Roman" w:eastAsia="SimSun" w:hAnsi="Times New Roman" w:cs="Times New Roman"/>
          <w:sz w:val="24"/>
          <w:szCs w:val="24"/>
          <w:lang w:eastAsia="zh-CN" w:bidi="hi-IN"/>
        </w:rPr>
        <w:t xml:space="preserve">.punktu, kas nosaka, ka </w:t>
      </w:r>
      <w:r w:rsidRPr="00544B63">
        <w:rPr>
          <w:rFonts w:ascii="Times New Roman" w:hAnsi="Times New Roman" w:cs="Times New Roman"/>
          <w:sz w:val="24"/>
          <w:szCs w:val="24"/>
          <w:shd w:val="clear" w:color="auto" w:fill="FFFFFF"/>
        </w:rPr>
        <w:t xml:space="preserve">dome ir tiesīga </w:t>
      </w:r>
      <w:r w:rsidR="003140BA" w:rsidRPr="003140BA">
        <w:rPr>
          <w:rFonts w:ascii="Times New Roman" w:hAnsi="Times New Roman" w:cs="Times New Roman"/>
          <w:sz w:val="24"/>
          <w:szCs w:val="24"/>
          <w:shd w:val="clear" w:color="auto" w:fill="FFFFFF"/>
        </w:rPr>
        <w:t>pieņemt lēmumus citos ārējos normatīvajos aktos paredzētajos gadījumos</w:t>
      </w:r>
      <w:r>
        <w:rPr>
          <w:rFonts w:ascii="Times New Roman" w:eastAsia="SimSun" w:hAnsi="Times New Roman" w:cs="Mangal"/>
          <w:color w:val="00000A"/>
          <w:sz w:val="24"/>
          <w:szCs w:val="24"/>
          <w:lang w:eastAsia="zh-CN" w:bidi="hi-IN"/>
        </w:rPr>
        <w:t>,</w:t>
      </w:r>
      <w:r>
        <w:rPr>
          <w:rFonts w:ascii="Times New Roman" w:eastAsia="Times New Roman" w:hAnsi="Times New Roman" w:cs="Times New Roman"/>
          <w:bCs/>
          <w:sz w:val="24"/>
          <w:szCs w:val="24"/>
          <w:lang w:eastAsia="lv-LV"/>
        </w:rPr>
        <w:t xml:space="preserve"> </w:t>
      </w:r>
      <w:r w:rsidRPr="00544B63">
        <w:rPr>
          <w:rFonts w:ascii="Times New Roman" w:eastAsia="SimSun" w:hAnsi="Times New Roman" w:cs="Times New Roman"/>
          <w:bCs/>
          <w:sz w:val="24"/>
          <w:szCs w:val="24"/>
          <w:lang w:eastAsia="zh-CN" w:bidi="hi-IN"/>
        </w:rPr>
        <w:t>Attīstības un tautsaimniecības komitejas</w:t>
      </w:r>
      <w:r>
        <w:rPr>
          <w:rFonts w:ascii="Times New Roman" w:eastAsia="Times New Roman" w:hAnsi="Times New Roman" w:cs="Times New Roman"/>
          <w:bCs/>
          <w:sz w:val="24"/>
          <w:szCs w:val="24"/>
          <w:lang w:eastAsia="lv-LV"/>
        </w:rPr>
        <w:t xml:space="preserve"> </w:t>
      </w:r>
      <w:r w:rsidRPr="00991C1C">
        <w:rPr>
          <w:rFonts w:ascii="Times New Roman" w:eastAsia="SimSun" w:hAnsi="Times New Roman" w:cs="Times New Roman"/>
          <w:bCs/>
          <w:sz w:val="24"/>
          <w:szCs w:val="24"/>
          <w:lang w:eastAsia="zh-CN" w:bidi="hi-IN"/>
        </w:rPr>
        <w:t xml:space="preserve">un Finanšu komitejas ieteikumu, atklāti balsojot: </w:t>
      </w:r>
      <w:r w:rsidRPr="00991C1C">
        <w:rPr>
          <w:rFonts w:ascii="Times New Roman" w:hAnsi="Times New Roman" w:cs="Times New Roman"/>
          <w:noProof/>
          <w:sz w:val="24"/>
          <w:szCs w:val="24"/>
        </w:rPr>
        <w:t>ar  balsīm "Par", "Pret", "Atturas", "Nepiedalās"</w:t>
      </w:r>
      <w:r w:rsidRPr="00991C1C">
        <w:rPr>
          <w:rFonts w:ascii="Times New Roman" w:eastAsia="SimSun" w:hAnsi="Times New Roman" w:cs="Times New Roman"/>
          <w:sz w:val="24"/>
          <w:szCs w:val="24"/>
          <w:lang w:eastAsia="zh-CN" w:bidi="hi-IN"/>
        </w:rPr>
        <w:t xml:space="preserve">, Gulbenes novada pašvaldības dome </w:t>
      </w:r>
      <w:r w:rsidRPr="00991C1C">
        <w:rPr>
          <w:rFonts w:ascii="Times New Roman" w:eastAsia="SimSun" w:hAnsi="Times New Roman" w:cs="Times New Roman"/>
          <w:color w:val="00000A"/>
          <w:sz w:val="24"/>
          <w:szCs w:val="24"/>
          <w:lang w:eastAsia="zh-CN" w:bidi="hi-IN"/>
        </w:rPr>
        <w:t>NOLEMJ</w:t>
      </w:r>
      <w:r>
        <w:rPr>
          <w:rFonts w:ascii="Times New Roman" w:eastAsia="SimSun" w:hAnsi="Times New Roman" w:cs="Times New Roman"/>
          <w:color w:val="00000A"/>
          <w:sz w:val="24"/>
          <w:szCs w:val="24"/>
          <w:lang w:eastAsia="zh-CN" w:bidi="hi-IN"/>
        </w:rPr>
        <w:t>:</w:t>
      </w:r>
    </w:p>
    <w:p w14:paraId="2DF81116" w14:textId="6F0A86FB" w:rsidR="00357EFD" w:rsidRPr="003140BA" w:rsidRDefault="00A7419A" w:rsidP="003140BA">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 IZDARĪT </w:t>
      </w:r>
      <w:r>
        <w:rPr>
          <w:rFonts w:ascii="Times New Roman" w:hAnsi="Times New Roman" w:cs="Times New Roman"/>
          <w:bCs/>
          <w:sz w:val="24"/>
          <w:szCs w:val="24"/>
        </w:rPr>
        <w:t xml:space="preserve">Gulbenes novada pašvaldības domes </w:t>
      </w:r>
      <w:r w:rsidRPr="00A7419A">
        <w:rPr>
          <w:rFonts w:ascii="Times New Roman" w:eastAsia="SimSun" w:hAnsi="Times New Roman" w:cs="Times New Roman"/>
          <w:color w:val="00000A"/>
          <w:sz w:val="24"/>
          <w:szCs w:val="24"/>
          <w:lang w:eastAsia="zh-CN" w:bidi="hi-IN"/>
        </w:rPr>
        <w:t>2024.gada 31.oktobr</w:t>
      </w:r>
      <w:r>
        <w:rPr>
          <w:rFonts w:ascii="Times New Roman" w:eastAsia="SimSun" w:hAnsi="Times New Roman" w:cs="Times New Roman"/>
          <w:color w:val="00000A"/>
          <w:sz w:val="24"/>
          <w:szCs w:val="24"/>
          <w:lang w:eastAsia="zh-CN" w:bidi="hi-IN"/>
        </w:rPr>
        <w:t>a</w:t>
      </w:r>
      <w:r w:rsidRPr="00A7419A">
        <w:rPr>
          <w:rFonts w:ascii="Times New Roman" w:eastAsia="SimSun" w:hAnsi="Times New Roman" w:cs="Times New Roman"/>
          <w:color w:val="00000A"/>
          <w:sz w:val="24"/>
          <w:szCs w:val="24"/>
          <w:lang w:eastAsia="zh-CN" w:bidi="hi-IN"/>
        </w:rPr>
        <w:t xml:space="preserve"> lēmum</w:t>
      </w:r>
      <w:r>
        <w:rPr>
          <w:rFonts w:ascii="Times New Roman" w:eastAsia="SimSun" w:hAnsi="Times New Roman" w:cs="Times New Roman"/>
          <w:color w:val="00000A"/>
          <w:sz w:val="24"/>
          <w:szCs w:val="24"/>
          <w:lang w:eastAsia="zh-CN" w:bidi="hi-IN"/>
        </w:rPr>
        <w:t>ā</w:t>
      </w:r>
      <w:r w:rsidRPr="00A7419A">
        <w:rPr>
          <w:rFonts w:ascii="Times New Roman" w:eastAsia="SimSun" w:hAnsi="Times New Roman" w:cs="Times New Roman"/>
          <w:color w:val="00000A"/>
          <w:sz w:val="24"/>
          <w:szCs w:val="24"/>
          <w:lang w:eastAsia="zh-CN" w:bidi="hi-IN"/>
        </w:rPr>
        <w:t xml:space="preserve"> Nr. </w:t>
      </w:r>
      <w:r w:rsidRPr="00A7419A">
        <w:rPr>
          <w:rFonts w:ascii="Times New Roman" w:hAnsi="Times New Roman" w:cs="Times New Roman"/>
          <w:sz w:val="24"/>
          <w:szCs w:val="24"/>
        </w:rPr>
        <w:t>GND/2024/624 (protokols Nr.19; 11.p) “Par Gulbenes pilsētas dzīvokļa īpašuma O. Kalpaka iela 46 - 17</w:t>
      </w:r>
      <w:r w:rsidRPr="00A7419A">
        <w:rPr>
          <w:rFonts w:ascii="Times New Roman" w:eastAsia="SimSun" w:hAnsi="Times New Roman" w:cs="Times New Roman"/>
          <w:sz w:val="24"/>
          <w:szCs w:val="24"/>
          <w:lang w:eastAsia="zh-CN" w:bidi="hi-IN"/>
        </w:rPr>
        <w:t xml:space="preserve"> </w:t>
      </w:r>
      <w:r w:rsidRPr="00A7419A">
        <w:rPr>
          <w:rFonts w:ascii="Times New Roman" w:hAnsi="Times New Roman" w:cs="Times New Roman"/>
          <w:sz w:val="24"/>
          <w:szCs w:val="24"/>
        </w:rPr>
        <w:t>atsavināšanu</w:t>
      </w:r>
      <w:r>
        <w:rPr>
          <w:rFonts w:ascii="Times New Roman" w:hAnsi="Times New Roman" w:cs="Times New Roman"/>
          <w:sz w:val="24"/>
          <w:szCs w:val="24"/>
        </w:rPr>
        <w:t xml:space="preserve">” </w:t>
      </w:r>
      <w:r w:rsidRPr="004D5FF7">
        <w:rPr>
          <w:rFonts w:ascii="Times New Roman" w:hAnsi="Times New Roman" w:cs="Times New Roman"/>
          <w:sz w:val="24"/>
          <w:szCs w:val="24"/>
        </w:rPr>
        <w:t xml:space="preserve">grozījumu un </w:t>
      </w:r>
      <w:r>
        <w:rPr>
          <w:rFonts w:ascii="Times New Roman" w:hAnsi="Times New Roman" w:cs="Times New Roman"/>
          <w:sz w:val="24"/>
          <w:szCs w:val="24"/>
        </w:rPr>
        <w:t xml:space="preserve">visā lēmuma tekstā aizstāt </w:t>
      </w:r>
      <w:r w:rsidR="003140BA">
        <w:rPr>
          <w:rFonts w:ascii="Times New Roman" w:hAnsi="Times New Roman" w:cs="Times New Roman"/>
          <w:sz w:val="24"/>
          <w:szCs w:val="24"/>
        </w:rPr>
        <w:t>skaitļus</w:t>
      </w:r>
      <w:r>
        <w:rPr>
          <w:rFonts w:ascii="Times New Roman" w:hAnsi="Times New Roman" w:cs="Times New Roman"/>
          <w:sz w:val="24"/>
          <w:szCs w:val="24"/>
        </w:rPr>
        <w:t xml:space="preserve"> </w:t>
      </w:r>
      <w:r w:rsidR="00781798" w:rsidRPr="00781798">
        <w:rPr>
          <w:rFonts w:ascii="Times New Roman" w:hAnsi="Times New Roman" w:cs="Times New Roman"/>
          <w:b/>
          <w:sz w:val="24"/>
          <w:szCs w:val="24"/>
        </w:rPr>
        <w:t>[…]</w:t>
      </w:r>
      <w:r>
        <w:rPr>
          <w:rFonts w:ascii="Times New Roman" w:eastAsia="SimSun" w:hAnsi="Times New Roman" w:cs="Times New Roman"/>
          <w:color w:val="00000A"/>
          <w:sz w:val="24"/>
          <w:szCs w:val="24"/>
          <w:lang w:eastAsia="zh-CN" w:bidi="hi-IN"/>
        </w:rPr>
        <w:t xml:space="preserve">ar </w:t>
      </w:r>
      <w:r w:rsidR="003140BA">
        <w:rPr>
          <w:rFonts w:ascii="Times New Roman" w:eastAsia="SimSun" w:hAnsi="Times New Roman" w:cs="Times New Roman"/>
          <w:color w:val="00000A"/>
          <w:sz w:val="24"/>
          <w:szCs w:val="24"/>
          <w:lang w:eastAsia="zh-CN" w:bidi="hi-IN"/>
        </w:rPr>
        <w:t>skaitļiem</w:t>
      </w:r>
      <w:r>
        <w:rPr>
          <w:rFonts w:ascii="Times New Roman" w:eastAsia="SimSun" w:hAnsi="Times New Roman" w:cs="Times New Roman"/>
          <w:color w:val="00000A"/>
          <w:sz w:val="24"/>
          <w:szCs w:val="24"/>
          <w:lang w:eastAsia="zh-CN" w:bidi="hi-IN"/>
        </w:rPr>
        <w:t xml:space="preserve"> </w:t>
      </w:r>
      <w:r w:rsidR="00781798" w:rsidRPr="00781798">
        <w:rPr>
          <w:rFonts w:ascii="Times New Roman" w:eastAsia="SimSun" w:hAnsi="Times New Roman" w:cs="Times New Roman"/>
          <w:b/>
          <w:color w:val="00000A"/>
          <w:sz w:val="24"/>
          <w:szCs w:val="24"/>
          <w:lang w:eastAsia="zh-CN" w:bidi="hi-IN"/>
        </w:rPr>
        <w:t>[…]</w:t>
      </w:r>
      <w:r>
        <w:rPr>
          <w:rFonts w:ascii="Times New Roman" w:eastAsia="SimSun" w:hAnsi="Times New Roman" w:cs="Times New Roman"/>
          <w:bCs/>
          <w:color w:val="00000A"/>
          <w:sz w:val="24"/>
          <w:szCs w:val="24"/>
          <w:lang w:eastAsia="zh-CN" w:bidi="hi-IN"/>
        </w:rPr>
        <w:t>”.</w:t>
      </w:r>
    </w:p>
    <w:p w14:paraId="024772E6" w14:textId="77777777" w:rsidR="00A7419A" w:rsidRPr="00A7419A"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81998">
      <w:pgSz w:w="11906" w:h="16838"/>
      <w:pgMar w:top="1135"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59064" w14:textId="77777777" w:rsidR="00923CCC" w:rsidRDefault="00923CCC" w:rsidP="008B5C20">
      <w:pPr>
        <w:spacing w:after="0" w:line="240" w:lineRule="auto"/>
      </w:pPr>
      <w:r>
        <w:separator/>
      </w:r>
    </w:p>
  </w:endnote>
  <w:endnote w:type="continuationSeparator" w:id="0">
    <w:p w14:paraId="40EA04C4" w14:textId="77777777" w:rsidR="00923CCC" w:rsidRDefault="00923CC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DB29A" w14:textId="77777777" w:rsidR="00923CCC" w:rsidRDefault="00923CCC" w:rsidP="008B5C20">
      <w:pPr>
        <w:spacing w:after="0" w:line="240" w:lineRule="auto"/>
      </w:pPr>
      <w:r>
        <w:separator/>
      </w:r>
    </w:p>
  </w:footnote>
  <w:footnote w:type="continuationSeparator" w:id="0">
    <w:p w14:paraId="45111228" w14:textId="77777777" w:rsidR="00923CCC" w:rsidRDefault="00923CC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5E3"/>
    <w:rsid w:val="000E3967"/>
    <w:rsid w:val="000F2342"/>
    <w:rsid w:val="000F60B3"/>
    <w:rsid w:val="00113369"/>
    <w:rsid w:val="00131B39"/>
    <w:rsid w:val="001345E1"/>
    <w:rsid w:val="001351AA"/>
    <w:rsid w:val="00136348"/>
    <w:rsid w:val="001467A2"/>
    <w:rsid w:val="00181565"/>
    <w:rsid w:val="00181965"/>
    <w:rsid w:val="00184D26"/>
    <w:rsid w:val="00190BA3"/>
    <w:rsid w:val="0019500C"/>
    <w:rsid w:val="0019520F"/>
    <w:rsid w:val="001A6FA2"/>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2F4092"/>
    <w:rsid w:val="0030055D"/>
    <w:rsid w:val="0031076F"/>
    <w:rsid w:val="003117E0"/>
    <w:rsid w:val="003140BA"/>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6E65"/>
    <w:rsid w:val="005B7EFE"/>
    <w:rsid w:val="005C7B59"/>
    <w:rsid w:val="005D342B"/>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1798"/>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307D"/>
    <w:rsid w:val="0090505D"/>
    <w:rsid w:val="009209DF"/>
    <w:rsid w:val="00923CCC"/>
    <w:rsid w:val="00936890"/>
    <w:rsid w:val="00937586"/>
    <w:rsid w:val="0094121E"/>
    <w:rsid w:val="00941AE9"/>
    <w:rsid w:val="009522B4"/>
    <w:rsid w:val="00954134"/>
    <w:rsid w:val="00962FD2"/>
    <w:rsid w:val="009635A9"/>
    <w:rsid w:val="00967F4C"/>
    <w:rsid w:val="00975218"/>
    <w:rsid w:val="00990E28"/>
    <w:rsid w:val="00991C1C"/>
    <w:rsid w:val="0099226E"/>
    <w:rsid w:val="009A0CD7"/>
    <w:rsid w:val="009A3885"/>
    <w:rsid w:val="009B6872"/>
    <w:rsid w:val="009C0679"/>
    <w:rsid w:val="009D45E7"/>
    <w:rsid w:val="009D65C2"/>
    <w:rsid w:val="009D7EBB"/>
    <w:rsid w:val="009F0A55"/>
    <w:rsid w:val="009F23F9"/>
    <w:rsid w:val="009F699A"/>
    <w:rsid w:val="009F7D64"/>
    <w:rsid w:val="00A01149"/>
    <w:rsid w:val="00A01E7F"/>
    <w:rsid w:val="00A06C41"/>
    <w:rsid w:val="00A12FAA"/>
    <w:rsid w:val="00A35772"/>
    <w:rsid w:val="00A40124"/>
    <w:rsid w:val="00A41243"/>
    <w:rsid w:val="00A437FA"/>
    <w:rsid w:val="00A467FA"/>
    <w:rsid w:val="00A543C6"/>
    <w:rsid w:val="00A60D39"/>
    <w:rsid w:val="00A7419A"/>
    <w:rsid w:val="00A75016"/>
    <w:rsid w:val="00A7611D"/>
    <w:rsid w:val="00A852B1"/>
    <w:rsid w:val="00A947FC"/>
    <w:rsid w:val="00A97BBC"/>
    <w:rsid w:val="00A97FAF"/>
    <w:rsid w:val="00AB34A5"/>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81998"/>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06FC1"/>
    <w:rsid w:val="00C11BA7"/>
    <w:rsid w:val="00C15F49"/>
    <w:rsid w:val="00C302F4"/>
    <w:rsid w:val="00C355B6"/>
    <w:rsid w:val="00C454F6"/>
    <w:rsid w:val="00C564FD"/>
    <w:rsid w:val="00C60626"/>
    <w:rsid w:val="00C6523F"/>
    <w:rsid w:val="00C70D7B"/>
    <w:rsid w:val="00C9749F"/>
    <w:rsid w:val="00CB3B91"/>
    <w:rsid w:val="00CC3939"/>
    <w:rsid w:val="00CC5275"/>
    <w:rsid w:val="00CD02BB"/>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C065B"/>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A74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1528</Words>
  <Characters>872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2024-11-21T11:40:00Z</dcterms:created>
  <dcterms:modified xsi:type="dcterms:W3CDTF">2024-11-21T13:08:00Z</dcterms:modified>
</cp:coreProperties>
</file>