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F87FD6" w:rsidRPr="00F60084" w14:paraId="2EED30EB" w14:textId="77777777" w:rsidTr="00BC7CDA">
        <w:tc>
          <w:tcPr>
            <w:tcW w:w="4729" w:type="dxa"/>
          </w:tcPr>
          <w:p w14:paraId="6C6228DB" w14:textId="61E7D814"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E0DC1">
              <w:rPr>
                <w:rFonts w:eastAsiaTheme="minorHAnsi"/>
                <w:b/>
                <w:bCs/>
                <w:lang w:eastAsia="en-US"/>
              </w:rPr>
              <w:t>28</w:t>
            </w:r>
            <w:r>
              <w:rPr>
                <w:rFonts w:eastAsiaTheme="minorHAnsi"/>
                <w:b/>
                <w:bCs/>
                <w:lang w:eastAsia="en-US"/>
              </w:rPr>
              <w:t>.</w:t>
            </w:r>
            <w:r w:rsidR="003E0DC1">
              <w:rPr>
                <w:rFonts w:eastAsiaTheme="minorHAnsi"/>
                <w:b/>
                <w:bCs/>
                <w:lang w:eastAsia="en-US"/>
              </w:rPr>
              <w:t>novembrī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5F9BAF11" w:rsidR="00F87FD6" w:rsidRDefault="000E297C" w:rsidP="000175D1">
      <w:pPr>
        <w:jc w:val="center"/>
        <w:rPr>
          <w:b/>
        </w:rPr>
      </w:pPr>
      <w:r w:rsidRPr="000E297C">
        <w:rPr>
          <w:b/>
        </w:rPr>
        <w:t xml:space="preserve">Par </w:t>
      </w:r>
      <w:r w:rsidR="003E0DC1">
        <w:rPr>
          <w:b/>
        </w:rPr>
        <w:t>Lizuma</w:t>
      </w:r>
      <w:r w:rsidR="00685C11">
        <w:rPr>
          <w:b/>
        </w:rPr>
        <w:t xml:space="preserve"> </w:t>
      </w:r>
      <w:r w:rsidR="00C03FE4">
        <w:rPr>
          <w:b/>
        </w:rPr>
        <w:t>pagast</w:t>
      </w:r>
      <w:r w:rsidR="004F7745">
        <w:rPr>
          <w:b/>
        </w:rPr>
        <w:t xml:space="preserve">a </w:t>
      </w:r>
      <w:r w:rsidR="004F7745" w:rsidRPr="004F7745">
        <w:rPr>
          <w:b/>
        </w:rPr>
        <w:t xml:space="preserve">nekustamā īpašuma </w:t>
      </w:r>
      <w:r w:rsidR="003E0DC1">
        <w:rPr>
          <w:b/>
        </w:rPr>
        <w:t>ar kadastra numuru 5072 008 0144</w:t>
      </w:r>
      <w:r w:rsidR="00BF4ACF">
        <w:rPr>
          <w:b/>
        </w:rPr>
        <w:t xml:space="preserve"> </w:t>
      </w:r>
      <w:r w:rsidR="004F7745">
        <w:rPr>
          <w:b/>
        </w:rPr>
        <w:t xml:space="preserve">sastāva grozīšanu </w:t>
      </w:r>
      <w:r w:rsidR="002D5F13">
        <w:rPr>
          <w:b/>
        </w:rPr>
        <w:t>un nosaukuma piešķiršanu</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7F27D2F3" w14:textId="5A4A623C" w:rsidR="0083140A" w:rsidRDefault="0083140A" w:rsidP="00A64C62">
      <w:pPr>
        <w:spacing w:line="360" w:lineRule="auto"/>
        <w:ind w:firstLine="567"/>
        <w:jc w:val="both"/>
        <w:rPr>
          <w:rFonts w:eastAsia="SimSun"/>
          <w:lang w:eastAsia="zh-CN" w:bidi="hi-IN"/>
        </w:rPr>
      </w:pPr>
      <w:r>
        <w:rPr>
          <w:rFonts w:eastAsia="SimSun"/>
          <w:lang w:eastAsia="zh-CN" w:bidi="hi-IN"/>
        </w:rPr>
        <w:t xml:space="preserve">Saskaņā ar </w:t>
      </w:r>
      <w:r w:rsidRPr="0083140A">
        <w:rPr>
          <w:rFonts w:eastAsia="SimSun"/>
          <w:lang w:eastAsia="zh-CN" w:bidi="hi-IN"/>
        </w:rPr>
        <w:t xml:space="preserve">Nekustamā īpašuma valsts kadastra informācijas </w:t>
      </w:r>
      <w:r w:rsidRPr="003E69A9">
        <w:rPr>
          <w:rFonts w:eastAsia="SimSun"/>
          <w:lang w:eastAsia="zh-CN" w:bidi="hi-IN"/>
        </w:rPr>
        <w:t>sistēmas (turpmāk – Kadastrs)</w:t>
      </w:r>
      <w:r>
        <w:rPr>
          <w:rFonts w:eastAsia="SimSun"/>
          <w:lang w:eastAsia="zh-CN" w:bidi="hi-IN"/>
        </w:rPr>
        <w:t xml:space="preserve"> datiem Gulbenes novada pašvaldība ir tiesiskais valdītājs n</w:t>
      </w:r>
      <w:r w:rsidRPr="0083140A">
        <w:rPr>
          <w:rFonts w:eastAsia="SimSun"/>
          <w:lang w:eastAsia="zh-CN" w:bidi="hi-IN"/>
        </w:rPr>
        <w:t>ekustama</w:t>
      </w:r>
      <w:r>
        <w:rPr>
          <w:rFonts w:eastAsia="SimSun"/>
          <w:lang w:eastAsia="zh-CN" w:bidi="hi-IN"/>
        </w:rPr>
        <w:t>jam</w:t>
      </w:r>
      <w:r w:rsidRPr="0083140A">
        <w:rPr>
          <w:rFonts w:eastAsia="SimSun"/>
          <w:lang w:eastAsia="zh-CN" w:bidi="hi-IN"/>
        </w:rPr>
        <w:t xml:space="preserve"> īpašum</w:t>
      </w:r>
      <w:r>
        <w:rPr>
          <w:rFonts w:eastAsia="SimSun"/>
          <w:lang w:eastAsia="zh-CN" w:bidi="hi-IN"/>
        </w:rPr>
        <w:t>am</w:t>
      </w:r>
      <w:r w:rsidRPr="0083140A">
        <w:rPr>
          <w:rFonts w:eastAsia="SimSun"/>
          <w:lang w:eastAsia="zh-CN" w:bidi="hi-IN"/>
        </w:rPr>
        <w:t xml:space="preserve"> </w:t>
      </w:r>
      <w:r w:rsidR="003E0DC1">
        <w:rPr>
          <w:rFonts w:eastAsia="SimSun"/>
          <w:lang w:eastAsia="zh-CN" w:bidi="hi-IN"/>
        </w:rPr>
        <w:t>bez</w:t>
      </w:r>
      <w:r w:rsidRPr="0083140A">
        <w:rPr>
          <w:rFonts w:eastAsia="SimSun"/>
          <w:lang w:eastAsia="zh-CN" w:bidi="hi-IN"/>
        </w:rPr>
        <w:t xml:space="preserve"> nosaukum</w:t>
      </w:r>
      <w:r w:rsidR="003E0DC1">
        <w:rPr>
          <w:rFonts w:eastAsia="SimSun"/>
          <w:lang w:eastAsia="zh-CN" w:bidi="hi-IN"/>
        </w:rPr>
        <w:t>a</w:t>
      </w:r>
      <w:r w:rsidRPr="0083140A">
        <w:rPr>
          <w:rFonts w:eastAsia="SimSun"/>
          <w:lang w:eastAsia="zh-CN" w:bidi="hi-IN"/>
        </w:rPr>
        <w:t xml:space="preserve">, </w:t>
      </w:r>
      <w:r w:rsidR="003E0DC1">
        <w:rPr>
          <w:rFonts w:eastAsia="SimSun"/>
          <w:lang w:eastAsia="zh-CN" w:bidi="hi-IN"/>
        </w:rPr>
        <w:t>Lizuma</w:t>
      </w:r>
      <w:r w:rsidRPr="0083140A">
        <w:rPr>
          <w:rFonts w:eastAsia="SimSun"/>
          <w:lang w:eastAsia="zh-CN" w:bidi="hi-IN"/>
        </w:rPr>
        <w:t xml:space="preserve"> pagasts, Gulbenes novads, kadastra numurs </w:t>
      </w:r>
      <w:r w:rsidR="003E0DC1">
        <w:rPr>
          <w:rFonts w:eastAsia="SimSun"/>
          <w:lang w:eastAsia="zh-CN" w:bidi="hi-IN"/>
        </w:rPr>
        <w:t>5072 008 0144</w:t>
      </w:r>
      <w:r w:rsidR="00EF09C5">
        <w:rPr>
          <w:rFonts w:eastAsia="SimSun"/>
          <w:lang w:eastAsia="zh-CN" w:bidi="hi-IN"/>
        </w:rPr>
        <w:t xml:space="preserve"> </w:t>
      </w:r>
      <w:r w:rsidR="00EF09C5" w:rsidRPr="00B022BB">
        <w:rPr>
          <w:rFonts w:eastAsia="SimSun"/>
          <w:lang w:eastAsia="zh-CN" w:bidi="hi-IN"/>
        </w:rPr>
        <w:t>(turpmāk – Nekustamais īpašums)</w:t>
      </w:r>
      <w:r w:rsidRPr="00B022BB">
        <w:rPr>
          <w:rFonts w:eastAsia="SimSun"/>
          <w:lang w:eastAsia="zh-CN" w:bidi="hi-IN"/>
        </w:rPr>
        <w:t>, kura sastāvā reģistrēta zemes vienība ar kadastra apz</w:t>
      </w:r>
      <w:r>
        <w:rPr>
          <w:rFonts w:eastAsia="SimSun"/>
          <w:lang w:eastAsia="zh-CN" w:bidi="hi-IN"/>
        </w:rPr>
        <w:t>īmējum</w:t>
      </w:r>
      <w:r w:rsidR="003E0DC1">
        <w:rPr>
          <w:rFonts w:eastAsia="SimSun"/>
          <w:lang w:eastAsia="zh-CN" w:bidi="hi-IN"/>
        </w:rPr>
        <w:t>u</w:t>
      </w:r>
      <w:r>
        <w:rPr>
          <w:rFonts w:eastAsia="SimSun"/>
          <w:lang w:eastAsia="zh-CN" w:bidi="hi-IN"/>
        </w:rPr>
        <w:t xml:space="preserve"> </w:t>
      </w:r>
      <w:r w:rsidR="003E0DC1">
        <w:rPr>
          <w:rFonts w:eastAsia="SimSun"/>
          <w:lang w:eastAsia="zh-CN" w:bidi="hi-IN"/>
        </w:rPr>
        <w:t>5072 006 0248</w:t>
      </w:r>
      <w:r w:rsidRPr="0083140A">
        <w:rPr>
          <w:rFonts w:eastAsia="SimSun"/>
          <w:lang w:eastAsia="zh-CN" w:bidi="hi-IN"/>
        </w:rPr>
        <w:t xml:space="preserve"> 1</w:t>
      </w:r>
      <w:r w:rsidR="003E0DC1">
        <w:rPr>
          <w:rFonts w:eastAsia="SimSun"/>
          <w:lang w:eastAsia="zh-CN" w:bidi="hi-IN"/>
        </w:rPr>
        <w:t>2</w:t>
      </w:r>
      <w:r w:rsidRPr="0083140A">
        <w:rPr>
          <w:rFonts w:eastAsia="SimSun"/>
          <w:lang w:eastAsia="zh-CN" w:bidi="hi-IN"/>
        </w:rPr>
        <w:t>,</w:t>
      </w:r>
      <w:r w:rsidR="003E0DC1">
        <w:rPr>
          <w:rFonts w:eastAsia="SimSun"/>
          <w:lang w:eastAsia="zh-CN" w:bidi="hi-IN"/>
        </w:rPr>
        <w:t>0</w:t>
      </w:r>
      <w:r w:rsidR="006105C9">
        <w:rPr>
          <w:rFonts w:eastAsia="SimSun"/>
          <w:lang w:eastAsia="zh-CN" w:bidi="hi-IN"/>
        </w:rPr>
        <w:t> </w:t>
      </w:r>
      <w:r w:rsidRPr="0083140A">
        <w:rPr>
          <w:rFonts w:eastAsia="SimSun"/>
          <w:lang w:eastAsia="zh-CN" w:bidi="hi-IN"/>
        </w:rPr>
        <w:t>ha platībā</w:t>
      </w:r>
      <w:r>
        <w:rPr>
          <w:rFonts w:eastAsia="SimSun"/>
          <w:lang w:eastAsia="zh-CN" w:bidi="hi-IN"/>
        </w:rPr>
        <w:t xml:space="preserve">. </w:t>
      </w:r>
      <w:r w:rsidR="00EF09C5">
        <w:rPr>
          <w:rFonts w:eastAsia="SimSun"/>
          <w:lang w:eastAsia="zh-CN" w:bidi="hi-IN"/>
        </w:rPr>
        <w:t>Nekustamais īpašums nav reģistrēts zemesgrāmatā.</w:t>
      </w:r>
    </w:p>
    <w:p w14:paraId="15D8FDA1" w14:textId="799AAE2A" w:rsidR="008279F3"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0089336E">
        <w:rPr>
          <w:rFonts w:eastAsia="SimSun"/>
          <w:lang w:eastAsia="zh-CN" w:bidi="hi-IN"/>
        </w:rPr>
        <w:t xml:space="preserve">Gulbenes </w:t>
      </w:r>
      <w:r w:rsidR="006B1367">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6B1367">
        <w:rPr>
          <w:rFonts w:eastAsia="SimSun"/>
          <w:lang w:eastAsia="zh-CN" w:bidi="hi-IN"/>
        </w:rPr>
        <w:t>1</w:t>
      </w:r>
      <w:r w:rsidR="005C2D46">
        <w:rPr>
          <w:rFonts w:eastAsia="SimSun"/>
          <w:lang w:eastAsia="zh-CN" w:bidi="hi-IN"/>
        </w:rPr>
        <w:t>7</w:t>
      </w:r>
      <w:r>
        <w:rPr>
          <w:rFonts w:eastAsia="SimSun"/>
          <w:lang w:eastAsia="zh-CN" w:bidi="hi-IN"/>
        </w:rPr>
        <w:t xml:space="preserve">.gada </w:t>
      </w:r>
      <w:r w:rsidR="00E37FD6">
        <w:rPr>
          <w:rFonts w:eastAsia="SimSun"/>
          <w:lang w:eastAsia="zh-CN" w:bidi="hi-IN"/>
        </w:rPr>
        <w:t>2</w:t>
      </w:r>
      <w:r w:rsidR="005C2D46">
        <w:rPr>
          <w:rFonts w:eastAsia="SimSun"/>
          <w:lang w:eastAsia="zh-CN" w:bidi="hi-IN"/>
        </w:rPr>
        <w:t>8</w:t>
      </w:r>
      <w:r>
        <w:rPr>
          <w:rFonts w:eastAsia="SimSun"/>
          <w:lang w:eastAsia="zh-CN" w:bidi="hi-IN"/>
        </w:rPr>
        <w:t>.</w:t>
      </w:r>
      <w:r w:rsidR="005C2D46">
        <w:rPr>
          <w:rFonts w:eastAsia="SimSun"/>
          <w:lang w:eastAsia="zh-CN" w:bidi="hi-IN"/>
        </w:rPr>
        <w:t>septembra</w:t>
      </w:r>
      <w:r>
        <w:rPr>
          <w:rFonts w:eastAsia="SimSun"/>
          <w:lang w:eastAsia="zh-CN" w:bidi="hi-IN"/>
        </w:rPr>
        <w:t xml:space="preserve"> </w:t>
      </w:r>
      <w:r w:rsidRPr="00E6645E">
        <w:rPr>
          <w:rFonts w:eastAsia="SimSun"/>
          <w:lang w:eastAsia="zh-CN" w:bidi="hi-IN"/>
        </w:rPr>
        <w:t>lēmumu “</w:t>
      </w:r>
      <w:r w:rsidR="005C2D46" w:rsidRPr="005C2D46">
        <w:rPr>
          <w:rFonts w:eastAsia="SimSun"/>
          <w:lang w:eastAsia="zh-CN" w:bidi="hi-IN"/>
        </w:rPr>
        <w:t>Par zemes vienību piekritību pašvaldībai</w:t>
      </w:r>
      <w:r w:rsidRPr="00E6645E">
        <w:rPr>
          <w:rFonts w:eastAsia="SimSun"/>
          <w:lang w:eastAsia="zh-CN" w:bidi="hi-IN"/>
        </w:rPr>
        <w:t>” (protokols Nr.</w:t>
      </w:r>
      <w:r w:rsidR="00E37FD6">
        <w:rPr>
          <w:rFonts w:eastAsia="SimSun"/>
          <w:lang w:eastAsia="zh-CN" w:bidi="hi-IN"/>
        </w:rPr>
        <w:t>1</w:t>
      </w:r>
      <w:r w:rsidR="005C2D46">
        <w:rPr>
          <w:rFonts w:eastAsia="SimSun"/>
          <w:lang w:eastAsia="zh-CN" w:bidi="hi-IN"/>
        </w:rPr>
        <w:t>3</w:t>
      </w:r>
      <w:r w:rsidRPr="00E6645E">
        <w:rPr>
          <w:rFonts w:eastAsia="SimSun"/>
          <w:lang w:eastAsia="zh-CN" w:bidi="hi-IN"/>
        </w:rPr>
        <w:t xml:space="preserve">, </w:t>
      </w:r>
      <w:r w:rsidR="005C2D46">
        <w:rPr>
          <w:rFonts w:eastAsia="SimSun"/>
          <w:lang w:eastAsia="zh-CN" w:bidi="hi-IN"/>
        </w:rPr>
        <w:t>31</w:t>
      </w:r>
      <w:r w:rsidR="006B1367">
        <w:rPr>
          <w:rFonts w:eastAsia="SimSun"/>
          <w:lang w:eastAsia="zh-CN" w:bidi="hi-IN"/>
        </w:rPr>
        <w:t>.§</w:t>
      </w:r>
      <w:r w:rsidRPr="00E6645E">
        <w:rPr>
          <w:rFonts w:eastAsia="SimSun"/>
          <w:lang w:eastAsia="zh-CN" w:bidi="hi-IN"/>
        </w:rPr>
        <w:t xml:space="preserve">) </w:t>
      </w:r>
      <w:r w:rsidR="004C37D9">
        <w:rPr>
          <w:rFonts w:eastAsia="SimSun"/>
          <w:lang w:eastAsia="zh-CN" w:bidi="hi-IN"/>
        </w:rPr>
        <w:t>N</w:t>
      </w:r>
      <w:r w:rsidRPr="00E6645E">
        <w:rPr>
          <w:rFonts w:eastAsia="SimSun"/>
          <w:lang w:eastAsia="zh-CN" w:bidi="hi-IN"/>
        </w:rPr>
        <w:t>ekustam</w:t>
      </w:r>
      <w:r w:rsidR="002740A9">
        <w:rPr>
          <w:rFonts w:eastAsia="SimSun"/>
          <w:lang w:eastAsia="zh-CN" w:bidi="hi-IN"/>
        </w:rPr>
        <w:t>ā</w:t>
      </w:r>
      <w:r>
        <w:rPr>
          <w:rFonts w:eastAsia="SimSun"/>
          <w:lang w:eastAsia="zh-CN" w:bidi="hi-IN"/>
        </w:rPr>
        <w:t xml:space="preserve"> īpašum</w:t>
      </w:r>
      <w:r w:rsidR="002740A9">
        <w:rPr>
          <w:rFonts w:eastAsia="SimSun"/>
          <w:lang w:eastAsia="zh-CN" w:bidi="hi-IN"/>
        </w:rPr>
        <w:t>a</w:t>
      </w:r>
      <w:r>
        <w:rPr>
          <w:rFonts w:eastAsia="SimSun"/>
          <w:lang w:eastAsia="zh-CN" w:bidi="hi-IN"/>
        </w:rPr>
        <w:t xml:space="preserve"> </w:t>
      </w:r>
      <w:r w:rsidR="002740A9">
        <w:rPr>
          <w:rFonts w:eastAsia="SimSun"/>
          <w:lang w:eastAsia="zh-CN" w:bidi="hi-IN"/>
        </w:rPr>
        <w:t xml:space="preserve">sastāvā esošā zemes vienība </w:t>
      </w:r>
      <w:bookmarkStart w:id="0" w:name="_Hlk166836503"/>
      <w:r w:rsidR="002740A9">
        <w:rPr>
          <w:rFonts w:eastAsia="SimSun"/>
          <w:lang w:eastAsia="zh-CN" w:bidi="hi-IN"/>
        </w:rPr>
        <w:t xml:space="preserve">ar kadastra apzīmējumu </w:t>
      </w:r>
      <w:bookmarkStart w:id="1" w:name="_Hlk182478627"/>
      <w:r w:rsidR="001B4FD1">
        <w:rPr>
          <w:rFonts w:eastAsia="SimSun"/>
          <w:lang w:eastAsia="zh-CN" w:bidi="hi-IN"/>
        </w:rPr>
        <w:t>5072 006 0248</w:t>
      </w:r>
      <w:r w:rsidR="002740A9">
        <w:rPr>
          <w:rFonts w:eastAsia="SimSun"/>
          <w:lang w:eastAsia="zh-CN" w:bidi="hi-IN"/>
        </w:rPr>
        <w:t xml:space="preserve"> </w:t>
      </w:r>
      <w:bookmarkEnd w:id="1"/>
      <w:r w:rsidR="001B4FD1">
        <w:rPr>
          <w:rFonts w:eastAsia="SimSun"/>
          <w:lang w:eastAsia="zh-CN" w:bidi="hi-IN"/>
        </w:rPr>
        <w:t>12</w:t>
      </w:r>
      <w:r w:rsidR="002740A9">
        <w:rPr>
          <w:rFonts w:eastAsia="SimSun"/>
          <w:lang w:eastAsia="zh-CN" w:bidi="hi-IN"/>
        </w:rPr>
        <w:t>,</w:t>
      </w:r>
      <w:r w:rsidR="001B4FD1">
        <w:rPr>
          <w:rFonts w:eastAsia="SimSun"/>
          <w:lang w:eastAsia="zh-CN" w:bidi="hi-IN"/>
        </w:rPr>
        <w:t>0</w:t>
      </w:r>
      <w:r w:rsidR="002740A9">
        <w:rPr>
          <w:rFonts w:eastAsia="SimSun"/>
          <w:lang w:eastAsia="zh-CN" w:bidi="hi-IN"/>
        </w:rPr>
        <w:t xml:space="preserve"> ha platībā </w:t>
      </w:r>
      <w:bookmarkEnd w:id="0"/>
      <w:r>
        <w:rPr>
          <w:rFonts w:eastAsia="SimSun"/>
          <w:lang w:eastAsia="zh-CN" w:bidi="hi-IN"/>
        </w:rPr>
        <w:t>piekrīt Gulbenes novada pašvaldībai, pamatojoties uz</w:t>
      </w:r>
      <w:r w:rsidR="00414985" w:rsidRPr="00414985">
        <w:t xml:space="preserve"> </w:t>
      </w:r>
      <w:r w:rsidR="00414985" w:rsidRPr="00414985">
        <w:rPr>
          <w:rFonts w:eastAsia="SimSun"/>
          <w:lang w:eastAsia="zh-CN" w:bidi="hi-IN"/>
        </w:rPr>
        <w:t>Valsts un pašvaldību īpašuma privatizācijas un privatizācijas sertifikātu izmantošanas pabeigšanas likuma 25.pantu</w:t>
      </w:r>
      <w:r w:rsidR="00414985">
        <w:rPr>
          <w:rFonts w:eastAsia="SimSun"/>
          <w:lang w:eastAsia="zh-CN" w:bidi="hi-IN"/>
        </w:rPr>
        <w:t xml:space="preserve"> un</w:t>
      </w:r>
      <w:r>
        <w:rPr>
          <w:rFonts w:eastAsia="SimSun"/>
          <w:lang w:eastAsia="zh-CN" w:bidi="hi-IN"/>
        </w:rPr>
        <w:t xml:space="preserve"> </w:t>
      </w:r>
      <w:r w:rsidR="00E6645E" w:rsidRPr="008279F3">
        <w:rPr>
          <w:rFonts w:eastAsia="SimSun"/>
          <w:lang w:eastAsia="zh-CN" w:bidi="hi-IN"/>
        </w:rPr>
        <w:t>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5C5F80">
        <w:t>otrās daļas 2.punktu</w:t>
      </w:r>
      <w:r w:rsidRPr="008279F3">
        <w:rPr>
          <w:rFonts w:eastAsia="SimSun"/>
          <w:lang w:eastAsia="zh-CN" w:bidi="hi-IN"/>
        </w:rPr>
        <w:t xml:space="preserve">. </w:t>
      </w:r>
      <w:r w:rsidR="00902982">
        <w:rPr>
          <w:rFonts w:eastAsia="SimSun"/>
          <w:lang w:eastAsia="zh-CN" w:bidi="hi-IN"/>
        </w:rPr>
        <w:t>Z</w:t>
      </w:r>
      <w:r w:rsidR="00902982" w:rsidRPr="00902982">
        <w:rPr>
          <w:rFonts w:eastAsia="SimSun"/>
          <w:lang w:eastAsia="zh-CN" w:bidi="hi-IN"/>
        </w:rPr>
        <w:t>emes vienība</w:t>
      </w:r>
      <w:r w:rsidR="00902982">
        <w:rPr>
          <w:rFonts w:eastAsia="SimSun"/>
          <w:lang w:eastAsia="zh-CN" w:bidi="hi-IN"/>
        </w:rPr>
        <w:t>s</w:t>
      </w:r>
      <w:r w:rsidR="00902982" w:rsidRPr="00902982">
        <w:rPr>
          <w:rFonts w:eastAsia="SimSun"/>
          <w:lang w:eastAsia="zh-CN" w:bidi="hi-IN"/>
        </w:rPr>
        <w:t xml:space="preserve"> ar kadastra apzīmējumu </w:t>
      </w:r>
      <w:r w:rsidR="005C5F80" w:rsidRPr="005C5F80">
        <w:rPr>
          <w:rFonts w:eastAsia="SimSun"/>
          <w:lang w:eastAsia="zh-CN" w:bidi="hi-IN"/>
        </w:rPr>
        <w:t xml:space="preserve">5072 006 0248 </w:t>
      </w:r>
      <w:r w:rsidR="005C5F80">
        <w:rPr>
          <w:rFonts w:eastAsia="SimSun"/>
          <w:lang w:eastAsia="zh-CN" w:bidi="hi-IN"/>
        </w:rPr>
        <w:t>12,0 </w:t>
      </w:r>
      <w:r w:rsidR="00902982" w:rsidRPr="00902982">
        <w:rPr>
          <w:rFonts w:eastAsia="SimSun"/>
          <w:lang w:eastAsia="zh-CN" w:bidi="hi-IN"/>
        </w:rPr>
        <w:t>ha platībā</w:t>
      </w:r>
      <w:r w:rsidR="00902982">
        <w:rPr>
          <w:rFonts w:eastAsia="SimSun"/>
          <w:lang w:eastAsia="zh-CN" w:bidi="hi-IN"/>
        </w:rPr>
        <w:t xml:space="preserve"> </w:t>
      </w:r>
      <w:r w:rsidR="00902982" w:rsidRPr="00902982">
        <w:rPr>
          <w:rFonts w:eastAsia="SimSun"/>
          <w:lang w:eastAsia="zh-CN" w:bidi="hi-IN"/>
        </w:rPr>
        <w:t>nekustamā īpašuma lietošanas mērķis – zeme, uz kuras galvenā saimnieciskā darbība ir lauksaimniecība (NĪLM kods 0101). Zemes vienības robežas nav instrumentāli uzmērītas.</w:t>
      </w:r>
    </w:p>
    <w:p w14:paraId="67F528DD" w14:textId="01CB39C5" w:rsidR="002D5F13" w:rsidRPr="002D5F13" w:rsidRDefault="002D5F13" w:rsidP="002D5F13">
      <w:pPr>
        <w:spacing w:line="360" w:lineRule="auto"/>
        <w:ind w:firstLine="567"/>
        <w:jc w:val="both"/>
        <w:rPr>
          <w:rFonts w:eastAsia="SimSun"/>
          <w:lang w:eastAsia="zh-CN" w:bidi="hi-IN"/>
        </w:rPr>
      </w:pPr>
      <w:r w:rsidRPr="002D5F13">
        <w:rPr>
          <w:rFonts w:eastAsia="SimSun"/>
          <w:lang w:eastAsia="zh-CN" w:bidi="hi-IN"/>
        </w:rPr>
        <w:t xml:space="preserve">Saskaņā ar </w:t>
      </w:r>
      <w:r>
        <w:rPr>
          <w:rFonts w:eastAsia="SimSun"/>
          <w:lang w:eastAsia="zh-CN" w:bidi="hi-IN"/>
        </w:rPr>
        <w:t>Kadastra</w:t>
      </w:r>
      <w:r w:rsidRPr="002D5F13">
        <w:rPr>
          <w:rFonts w:eastAsia="SimSun"/>
          <w:lang w:eastAsia="zh-CN" w:bidi="hi-IN"/>
        </w:rPr>
        <w:t xml:space="preserve"> datiem zemes vienības </w:t>
      </w:r>
      <w:r>
        <w:rPr>
          <w:rFonts w:eastAsia="SimSun"/>
          <w:lang w:eastAsia="zh-CN" w:bidi="hi-IN"/>
        </w:rPr>
        <w:t xml:space="preserve">ar </w:t>
      </w:r>
      <w:r w:rsidRPr="002D5F13">
        <w:rPr>
          <w:rFonts w:eastAsia="SimSun"/>
          <w:lang w:eastAsia="zh-CN" w:bidi="hi-IN"/>
        </w:rPr>
        <w:t xml:space="preserve">kadastra apzīmējumu 5072 006 0248 12,0 ha </w:t>
      </w:r>
      <w:r>
        <w:rPr>
          <w:rFonts w:eastAsia="SimSun"/>
          <w:lang w:eastAsia="zh-CN" w:bidi="hi-IN"/>
        </w:rPr>
        <w:t>kop</w:t>
      </w:r>
      <w:r w:rsidRPr="002D5F13">
        <w:rPr>
          <w:rFonts w:eastAsia="SimSun"/>
          <w:lang w:eastAsia="zh-CN" w:bidi="hi-IN"/>
        </w:rPr>
        <w:t xml:space="preserve">platībā lietošanas veidi </w:t>
      </w:r>
      <w:r>
        <w:rPr>
          <w:rFonts w:eastAsia="SimSun"/>
          <w:lang w:eastAsia="zh-CN" w:bidi="hi-IN"/>
        </w:rPr>
        <w:t xml:space="preserve">ir – </w:t>
      </w:r>
      <w:r w:rsidRPr="002D5F13">
        <w:rPr>
          <w:rFonts w:eastAsia="SimSun"/>
          <w:lang w:eastAsia="zh-CN" w:bidi="hi-IN"/>
        </w:rPr>
        <w:t xml:space="preserve">lauksaimniecībā izmantojamā zeme </w:t>
      </w:r>
      <w:r>
        <w:rPr>
          <w:rFonts w:eastAsia="SimSun"/>
          <w:lang w:eastAsia="zh-CN" w:bidi="hi-IN"/>
        </w:rPr>
        <w:t>7</w:t>
      </w:r>
      <w:r w:rsidRPr="002D5F13">
        <w:rPr>
          <w:rFonts w:eastAsia="SimSun"/>
          <w:lang w:eastAsia="zh-CN" w:bidi="hi-IN"/>
        </w:rPr>
        <w:t>,</w:t>
      </w:r>
      <w:r>
        <w:rPr>
          <w:rFonts w:eastAsia="SimSun"/>
          <w:lang w:eastAsia="zh-CN" w:bidi="hi-IN"/>
        </w:rPr>
        <w:t>8</w:t>
      </w:r>
      <w:r w:rsidRPr="002D5F13">
        <w:rPr>
          <w:rFonts w:eastAsia="SimSun"/>
          <w:lang w:eastAsia="zh-CN" w:bidi="hi-IN"/>
        </w:rPr>
        <w:t xml:space="preserve"> ha platībā, meži 3,</w:t>
      </w:r>
      <w:r>
        <w:rPr>
          <w:rFonts w:eastAsia="SimSun"/>
          <w:lang w:eastAsia="zh-CN" w:bidi="hi-IN"/>
        </w:rPr>
        <w:t>9</w:t>
      </w:r>
      <w:r w:rsidRPr="002D5F13">
        <w:rPr>
          <w:rFonts w:eastAsia="SimSun"/>
          <w:lang w:eastAsia="zh-CN" w:bidi="hi-IN"/>
        </w:rPr>
        <w:t xml:space="preserve"> ha platībā, </w:t>
      </w:r>
      <w:r>
        <w:rPr>
          <w:rFonts w:eastAsia="SimSun"/>
          <w:lang w:eastAsia="zh-CN" w:bidi="hi-IN"/>
        </w:rPr>
        <w:t>zem ūdens 0,1 ha platībā, zem ceļiem</w:t>
      </w:r>
      <w:r w:rsidRPr="002D5F13">
        <w:rPr>
          <w:rFonts w:eastAsia="SimSun"/>
          <w:lang w:eastAsia="zh-CN" w:bidi="hi-IN"/>
        </w:rPr>
        <w:t xml:space="preserve"> 0,</w:t>
      </w:r>
      <w:r>
        <w:rPr>
          <w:rFonts w:eastAsia="SimSun"/>
          <w:lang w:eastAsia="zh-CN" w:bidi="hi-IN"/>
        </w:rPr>
        <w:t>2</w:t>
      </w:r>
      <w:r w:rsidRPr="002D5F13">
        <w:rPr>
          <w:rFonts w:eastAsia="SimSun"/>
          <w:lang w:eastAsia="zh-CN" w:bidi="hi-IN"/>
        </w:rPr>
        <w:t xml:space="preserve"> ha platībā.</w:t>
      </w:r>
    </w:p>
    <w:p w14:paraId="4B10A1EF" w14:textId="4B742DE0" w:rsidR="002D5F13" w:rsidRDefault="002D5F13" w:rsidP="002D5F13">
      <w:pPr>
        <w:spacing w:line="360" w:lineRule="auto"/>
        <w:ind w:firstLine="567"/>
        <w:jc w:val="both"/>
        <w:rPr>
          <w:rFonts w:eastAsia="SimSun"/>
          <w:lang w:eastAsia="zh-CN" w:bidi="hi-IN"/>
        </w:rPr>
      </w:pPr>
      <w:r w:rsidRPr="002D5F13">
        <w:rPr>
          <w:rFonts w:eastAsia="SimSun"/>
          <w:lang w:eastAsia="zh-CN" w:bidi="hi-IN"/>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w:t>
      </w:r>
      <w:r w:rsidRPr="002D5F13">
        <w:rPr>
          <w:rFonts w:eastAsia="SimSun"/>
          <w:lang w:eastAsia="zh-CN" w:bidi="hi-IN"/>
        </w:rPr>
        <w:lastRenderedPageBreak/>
        <w:t xml:space="preserve">vienībai </w:t>
      </w:r>
      <w:r w:rsidR="00834C38" w:rsidRPr="00834C38">
        <w:rPr>
          <w:rFonts w:eastAsia="SimSun"/>
          <w:lang w:eastAsia="zh-CN" w:bidi="hi-IN"/>
        </w:rPr>
        <w:t xml:space="preserve">ar kadastra apzīmējumu 5072 006 0248 12,0 ha kopplatībā </w:t>
      </w:r>
      <w:r w:rsidRPr="002D5F13">
        <w:rPr>
          <w:rFonts w:eastAsia="SimSun"/>
          <w:lang w:eastAsia="zh-CN" w:bidi="hi-IN"/>
        </w:rPr>
        <w:t>noteiktais funkcionālais zonējums ir lauksaimniecības teritorija (L), mežu teritorija (M) un ūdeņu teritorija (Ū).</w:t>
      </w:r>
    </w:p>
    <w:p w14:paraId="765DC41D" w14:textId="77777777" w:rsidR="000D5D2E" w:rsidRDefault="000D5D2E" w:rsidP="000D5D2E">
      <w:pPr>
        <w:spacing w:line="360" w:lineRule="auto"/>
        <w:ind w:firstLine="567"/>
        <w:jc w:val="both"/>
      </w:pPr>
      <w:r>
        <w:t xml:space="preserve">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0BCF8A39" w14:textId="77777777" w:rsidR="00343C52" w:rsidRDefault="00343C52" w:rsidP="000D5D2E">
      <w:pPr>
        <w:spacing w:line="360" w:lineRule="auto"/>
        <w:ind w:firstLine="567"/>
        <w:jc w:val="both"/>
      </w:pPr>
      <w:r w:rsidRPr="00343C52">
        <w:t>Saskaņā ar Nekustamā īpašuma valsts kadastra likuma (turpmāk – Kadastra likums)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Saskaņā ar Kadastra likuma 19.panta 1.punktu,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r>
        <w:t xml:space="preserve"> </w:t>
      </w:r>
    </w:p>
    <w:p w14:paraId="279F30B6" w14:textId="3A9D5A8E" w:rsidR="00D77490" w:rsidRDefault="00D77490" w:rsidP="00D7749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7DA8ADE4" w14:textId="77777777" w:rsidR="00BB7DCD" w:rsidRDefault="00BB7DCD" w:rsidP="00BB7DCD">
      <w:pPr>
        <w:spacing w:line="360" w:lineRule="auto"/>
        <w:ind w:firstLine="567"/>
        <w:jc w:val="both"/>
      </w:pPr>
      <w:r>
        <w:t xml:space="preserve">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w:t>
      </w:r>
      <w:r w:rsidRPr="000D4B1D">
        <w:t>30.punkt</w:t>
      </w:r>
      <w:r>
        <w:t>s</w:t>
      </w:r>
      <w:r w:rsidRPr="000D4B1D">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t>.</w:t>
      </w:r>
    </w:p>
    <w:p w14:paraId="37A72960" w14:textId="77777777" w:rsidR="00BB7DCD" w:rsidRDefault="00A64C62" w:rsidP="00383B4A">
      <w:pPr>
        <w:spacing w:line="360" w:lineRule="auto"/>
        <w:ind w:firstLine="567"/>
        <w:jc w:val="both"/>
        <w:rPr>
          <w:rFonts w:eastAsia="SimSun"/>
          <w:lang w:eastAsia="zh-CN" w:bidi="hi-IN"/>
        </w:rPr>
      </w:pPr>
      <w:r w:rsidRPr="003E69A9">
        <w:rPr>
          <w:rFonts w:eastAsia="SimSun"/>
          <w:lang w:eastAsia="zh-CN" w:bidi="hi-IN"/>
        </w:rPr>
        <w:lastRenderedPageBreak/>
        <w:t xml:space="preserve">Pamatojoties uz Pašvaldību likuma 10.panta pirmās daļas </w:t>
      </w:r>
      <w:r w:rsidR="006F7B91" w:rsidRPr="003E69A9">
        <w:rPr>
          <w:rFonts w:eastAsia="SimSun"/>
          <w:lang w:eastAsia="zh-CN" w:bidi="hi-IN"/>
        </w:rPr>
        <w:t>21.</w:t>
      </w:r>
      <w:r w:rsidRPr="003E69A9">
        <w:rPr>
          <w:rFonts w:eastAsia="SimSun"/>
          <w:lang w:eastAsia="zh-CN" w:bidi="hi-IN"/>
        </w:rPr>
        <w:t xml:space="preserve">punktu, </w:t>
      </w:r>
      <w:r w:rsidR="0057538E" w:rsidRPr="003E69A9">
        <w:rPr>
          <w:rFonts w:eastAsia="SimSun"/>
          <w:lang w:eastAsia="zh-CN" w:bidi="hi-IN"/>
        </w:rPr>
        <w:t xml:space="preserve">Zemes ierīcības likuma Pārejas noteikumu 5.punktu, </w:t>
      </w:r>
      <w:r w:rsidRPr="007B72E8">
        <w:rPr>
          <w:rFonts w:eastAsia="SimSun"/>
          <w:lang w:eastAsia="zh-CN" w:bidi="hi-IN"/>
        </w:rPr>
        <w:t>Nekustamā īpašuma valsts kadastra likuma 1.panta 14.punktu,</w:t>
      </w:r>
      <w:r w:rsidR="0057538E" w:rsidRPr="007B72E8">
        <w:t xml:space="preserve"> </w:t>
      </w:r>
      <w:r w:rsidR="0057538E" w:rsidRPr="007B72E8">
        <w:rPr>
          <w:rFonts w:eastAsia="SimSun"/>
          <w:lang w:eastAsia="zh-CN" w:bidi="hi-IN"/>
        </w:rPr>
        <w:t xml:space="preserve">11.panta otrās daļas 1.punktu, 19.panta 1.punktu, </w:t>
      </w:r>
      <w:r w:rsidR="0057538E" w:rsidRPr="007B72E8">
        <w:rPr>
          <w:rFonts w:eastAsia="SimSun"/>
          <w:sz w:val="22"/>
          <w:szCs w:val="22"/>
          <w:lang w:eastAsia="zh-CN" w:bidi="hi-IN"/>
        </w:rPr>
        <w:t xml:space="preserve">32.panta pirmo daļu, 33.panta 4.punktu, </w:t>
      </w:r>
      <w:r w:rsidR="00BB7DCD" w:rsidRPr="00BB7DCD">
        <w:rPr>
          <w:rFonts w:eastAsia="SimSun"/>
          <w:sz w:val="22"/>
          <w:szCs w:val="22"/>
          <w:lang w:eastAsia="zh-CN" w:bidi="hi-IN"/>
        </w:rPr>
        <w:t>Ministru kabineta 2012. gada 10. janvāra noteikumu Nr. 50 “Vietvārdu informācijas noteikumu” 16.</w:t>
      </w:r>
      <w:r w:rsidR="00BB7DCD" w:rsidRPr="00BB7DCD">
        <w:rPr>
          <w:rFonts w:eastAsia="SimSun"/>
          <w:sz w:val="22"/>
          <w:szCs w:val="22"/>
          <w:vertAlign w:val="superscript"/>
          <w:lang w:eastAsia="zh-CN" w:bidi="hi-IN"/>
        </w:rPr>
        <w:t>1</w:t>
      </w:r>
      <w:r w:rsidR="00BB7DCD" w:rsidRPr="00BB7DCD">
        <w:rPr>
          <w:rFonts w:eastAsia="SimSun"/>
          <w:sz w:val="22"/>
          <w:szCs w:val="22"/>
          <w:lang w:eastAsia="zh-CN" w:bidi="hi-IN"/>
        </w:rPr>
        <w:t xml:space="preserve"> punktu</w:t>
      </w:r>
      <w:r w:rsidR="00BB7DCD">
        <w:rPr>
          <w:rFonts w:eastAsia="SimSun"/>
          <w:sz w:val="22"/>
          <w:szCs w:val="22"/>
          <w:lang w:eastAsia="zh-CN" w:bidi="hi-IN"/>
        </w:rPr>
        <w:t xml:space="preserve">, </w:t>
      </w:r>
      <w:r w:rsidRPr="007B72E8">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sidRPr="007B72E8">
        <w:rPr>
          <w:rFonts w:eastAsia="SimSun"/>
          <w:lang w:eastAsia="zh-CN" w:bidi="hi-IN"/>
        </w:rPr>
        <w:t>16.1</w:t>
      </w:r>
      <w:r w:rsidRPr="007B72E8">
        <w:rPr>
          <w:rFonts w:eastAsia="SimSun"/>
          <w:lang w:eastAsia="zh-CN" w:bidi="hi-IN"/>
        </w:rPr>
        <w:t>.</w:t>
      </w:r>
      <w:r w:rsidR="00103746" w:rsidRPr="007B72E8">
        <w:rPr>
          <w:rFonts w:eastAsia="SimSun"/>
          <w:lang w:eastAsia="zh-CN" w:bidi="hi-IN"/>
        </w:rPr>
        <w:t>apakš</w:t>
      </w:r>
      <w:r w:rsidRPr="007B72E8">
        <w:rPr>
          <w:rFonts w:eastAsia="SimSun"/>
          <w:lang w:eastAsia="zh-CN" w:bidi="hi-IN"/>
        </w:rPr>
        <w:t>punktu</w:t>
      </w:r>
      <w:r w:rsidR="00D77490" w:rsidRPr="007B72E8">
        <w:rPr>
          <w:rFonts w:eastAsia="SimSun"/>
          <w:lang w:eastAsia="zh-CN" w:bidi="hi-IN"/>
        </w:rPr>
        <w:t>, 30.punktu</w:t>
      </w:r>
      <w:r w:rsidRPr="007B72E8">
        <w:rPr>
          <w:rFonts w:eastAsia="SimSun"/>
          <w:lang w:eastAsia="zh-CN" w:bidi="hi-IN"/>
        </w:rPr>
        <w:t>,</w:t>
      </w:r>
      <w:r>
        <w:rPr>
          <w:rFonts w:eastAsia="SimSun"/>
          <w:lang w:eastAsia="zh-CN" w:bidi="hi-IN"/>
        </w:rPr>
        <w:t xml:space="preserve"> </w:t>
      </w:r>
      <w:r w:rsidR="00BB7DCD" w:rsidRPr="00BB7DCD">
        <w:rPr>
          <w:rFonts w:eastAsia="SimSun"/>
          <w:lang w:eastAsia="zh-CN" w:bidi="hi-IN"/>
        </w:rPr>
        <w:t>un Attīstības un tautsaimniecības komitejas ieteikumu, atklāti balsojot: ar … balsīm “PAR”- , “PRET”- , “ATTURAS”- , Gulbenes novada pašvaldības dome NOLEMJ:</w:t>
      </w:r>
    </w:p>
    <w:p w14:paraId="51969136" w14:textId="5C1B98E1" w:rsidR="00657DDD" w:rsidRPr="003E69A9" w:rsidRDefault="00A64C62" w:rsidP="00383B4A">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bookmarkStart w:id="2" w:name="_Hlk182480907"/>
      <w:r w:rsidR="00BB7DCD">
        <w:rPr>
          <w:rFonts w:eastAsia="SimSun"/>
          <w:lang w:eastAsia="zh-CN" w:bidi="hi-IN"/>
        </w:rPr>
        <w:t>bez nosaukuma</w:t>
      </w:r>
      <w:r w:rsidR="00942EA4" w:rsidRPr="00942EA4">
        <w:rPr>
          <w:rFonts w:eastAsia="SimSun"/>
          <w:lang w:eastAsia="zh-CN" w:bidi="hi-IN"/>
        </w:rPr>
        <w:t xml:space="preserve">, </w:t>
      </w:r>
      <w:r w:rsidR="0086115D">
        <w:rPr>
          <w:rFonts w:eastAsia="SimSun"/>
          <w:lang w:eastAsia="zh-CN" w:bidi="hi-IN"/>
        </w:rPr>
        <w:t>Lizuma</w:t>
      </w:r>
      <w:r w:rsidR="00942EA4" w:rsidRPr="00942EA4">
        <w:rPr>
          <w:rFonts w:eastAsia="SimSun"/>
          <w:lang w:eastAsia="zh-CN" w:bidi="hi-IN"/>
        </w:rPr>
        <w:t xml:space="preserve"> pagastā, Gulbenes novadā, kadastra numurs </w:t>
      </w:r>
      <w:r w:rsidR="0086115D">
        <w:rPr>
          <w:rFonts w:eastAsia="SimSun"/>
          <w:lang w:eastAsia="zh-CN" w:bidi="hi-IN"/>
        </w:rPr>
        <w:t>5072 008 0144</w:t>
      </w:r>
      <w:bookmarkEnd w:id="2"/>
      <w:r w:rsidRPr="008777CE">
        <w:rPr>
          <w:rFonts w:eastAsia="SimSun"/>
          <w:lang w:eastAsia="zh-CN" w:bidi="hi-IN"/>
        </w:rPr>
        <w:t xml:space="preserve">, sastāvā ietilpstošās zemes vienības ar kadastra apzīmējumu </w:t>
      </w:r>
      <w:r w:rsidR="0086115D">
        <w:rPr>
          <w:rFonts w:eastAsia="SimSun"/>
          <w:lang w:eastAsia="zh-CN" w:bidi="hi-IN"/>
        </w:rPr>
        <w:t>5072 006 0248</w:t>
      </w:r>
      <w:r w:rsidR="00942EA4" w:rsidRPr="00942EA4">
        <w:rPr>
          <w:rFonts w:eastAsia="SimSun"/>
          <w:lang w:eastAsia="zh-CN" w:bidi="hi-IN"/>
        </w:rPr>
        <w:t xml:space="preserve"> </w:t>
      </w:r>
      <w:r w:rsidR="0086115D">
        <w:rPr>
          <w:rFonts w:eastAsia="SimSun"/>
          <w:lang w:eastAsia="zh-CN" w:bidi="hi-IN"/>
        </w:rPr>
        <w:t>12</w:t>
      </w:r>
      <w:r w:rsidR="00657DDD">
        <w:rPr>
          <w:rFonts w:eastAsia="SimSun"/>
          <w:lang w:eastAsia="zh-CN" w:bidi="hi-IN"/>
        </w:rPr>
        <w:t>,</w:t>
      </w:r>
      <w:r w:rsidR="0086115D">
        <w:rPr>
          <w:rFonts w:eastAsia="SimSun"/>
          <w:lang w:eastAsia="zh-CN" w:bidi="hi-IN"/>
        </w:rPr>
        <w:t>0</w:t>
      </w:r>
      <w:r w:rsidR="00657DDD">
        <w:rPr>
          <w:rFonts w:eastAsia="SimSun"/>
          <w:lang w:eastAsia="zh-CN" w:bidi="hi-IN"/>
        </w:rPr>
        <w:t> </w:t>
      </w:r>
      <w:r w:rsidR="00942EA4" w:rsidRPr="00942EA4">
        <w:rPr>
          <w:rFonts w:eastAsia="SimSun"/>
          <w:lang w:eastAsia="zh-CN" w:bidi="hi-IN"/>
        </w:rPr>
        <w:t>ha platībā</w:t>
      </w:r>
      <w:r w:rsidRPr="008777CE">
        <w:rPr>
          <w:rFonts w:eastAsia="SimSun"/>
          <w:lang w:eastAsia="zh-CN" w:bidi="hi-IN"/>
        </w:rPr>
        <w:t xml:space="preserve"> </w:t>
      </w:r>
      <w:r w:rsidR="00657DDD" w:rsidRPr="00657DDD">
        <w:rPr>
          <w:rFonts w:eastAsia="SimSun"/>
          <w:lang w:eastAsia="zh-CN" w:bidi="hi-IN"/>
        </w:rPr>
        <w:t xml:space="preserve">zemesgabalu ar aptuveno </w:t>
      </w:r>
      <w:r w:rsidR="00657DDD" w:rsidRPr="004F03BA">
        <w:rPr>
          <w:rFonts w:eastAsia="SimSun"/>
          <w:lang w:eastAsia="zh-CN" w:bidi="hi-IN"/>
        </w:rPr>
        <w:t xml:space="preserve">platību </w:t>
      </w:r>
      <w:r w:rsidR="00DA0768" w:rsidRPr="004F03BA">
        <w:rPr>
          <w:rFonts w:eastAsia="SimSun"/>
          <w:lang w:eastAsia="zh-CN" w:bidi="hi-IN"/>
        </w:rPr>
        <w:t>2</w:t>
      </w:r>
      <w:r w:rsidR="003E69A9" w:rsidRPr="004F03BA">
        <w:rPr>
          <w:rFonts w:eastAsia="SimSun"/>
          <w:lang w:eastAsia="zh-CN" w:bidi="hi-IN"/>
        </w:rPr>
        <w:t>,</w:t>
      </w:r>
      <w:r w:rsidR="00DA0768" w:rsidRPr="004F03BA">
        <w:rPr>
          <w:rFonts w:eastAsia="SimSun"/>
          <w:lang w:eastAsia="zh-CN" w:bidi="hi-IN"/>
        </w:rPr>
        <w:t>0</w:t>
      </w:r>
      <w:r w:rsidR="003E69A9" w:rsidRPr="004F03BA">
        <w:rPr>
          <w:rFonts w:eastAsia="SimSun"/>
          <w:lang w:eastAsia="zh-CN" w:bidi="hi-IN"/>
        </w:rPr>
        <w:t> ha</w:t>
      </w:r>
      <w:r w:rsidR="00657DDD" w:rsidRPr="004F03BA">
        <w:rPr>
          <w:rFonts w:eastAsia="SimSun"/>
          <w:lang w:eastAsia="zh-CN" w:bidi="hi-IN"/>
        </w:rPr>
        <w:t xml:space="preserve"> </w:t>
      </w:r>
      <w:r w:rsidR="00B64D20" w:rsidRPr="004F03BA">
        <w:rPr>
          <w:rFonts w:eastAsia="SimSun"/>
          <w:lang w:eastAsia="zh-CN" w:bidi="hi-IN"/>
        </w:rPr>
        <w:t>lauksaimniecības vajadzībām</w:t>
      </w:r>
      <w:r w:rsidR="0086115D" w:rsidRPr="004F03BA">
        <w:rPr>
          <w:rFonts w:eastAsia="SimSun"/>
          <w:lang w:eastAsia="zh-CN" w:bidi="hi-IN"/>
        </w:rPr>
        <w:t>.</w:t>
      </w:r>
      <w:r w:rsidR="006A2231" w:rsidRPr="003E69A9">
        <w:rPr>
          <w:rFonts w:eastAsia="SimSun"/>
          <w:lang w:eastAsia="zh-CN" w:bidi="hi-IN"/>
        </w:rPr>
        <w:t xml:space="preserve"> </w:t>
      </w:r>
      <w:r w:rsidR="00657DDD" w:rsidRPr="003E69A9">
        <w:rPr>
          <w:rFonts w:eastAsia="SimSun"/>
          <w:lang w:eastAsia="zh-CN" w:bidi="hi-IN"/>
        </w:rPr>
        <w:t>Zemesgabalu platība var tikt precizēta pēc kadastrālās uzmērīšanas. Zemes vienības sadalījuma robežas noteikt saskaņā ar izkopējumu no digitālās kartes (pielikums), kas ir šī lēmuma neatņemama sastāvdaļa.</w:t>
      </w:r>
    </w:p>
    <w:p w14:paraId="3563CB50" w14:textId="56981FA1" w:rsidR="00A912F5" w:rsidRPr="003E69A9" w:rsidRDefault="00A64C62" w:rsidP="00383B4A">
      <w:pPr>
        <w:spacing w:line="360" w:lineRule="auto"/>
        <w:ind w:firstLine="567"/>
        <w:jc w:val="both"/>
        <w:rPr>
          <w:rFonts w:eastAsia="SimSun"/>
          <w:lang w:eastAsia="zh-CN" w:bidi="hi-IN"/>
        </w:rPr>
      </w:pPr>
      <w:r w:rsidRPr="003E69A9">
        <w:rPr>
          <w:rFonts w:eastAsia="SimSun"/>
          <w:lang w:eastAsia="zh-CN" w:bidi="hi-IN"/>
        </w:rPr>
        <w:t xml:space="preserve">2. </w:t>
      </w:r>
      <w:r w:rsidR="0060233A">
        <w:rPr>
          <w:rFonts w:eastAsia="SimSun"/>
          <w:lang w:eastAsia="zh-CN" w:bidi="hi-IN"/>
        </w:rPr>
        <w:t>PIEŠĶIRT nosaukumu “</w:t>
      </w:r>
      <w:r w:rsidR="00C7462C">
        <w:rPr>
          <w:rFonts w:eastAsia="SimSun"/>
          <w:lang w:eastAsia="zh-CN" w:bidi="hi-IN"/>
        </w:rPr>
        <w:t>Dumbrājs</w:t>
      </w:r>
      <w:r w:rsidR="0060233A">
        <w:rPr>
          <w:rFonts w:eastAsia="SimSun"/>
          <w:lang w:eastAsia="zh-CN" w:bidi="hi-IN"/>
        </w:rPr>
        <w:t xml:space="preserve">” </w:t>
      </w:r>
      <w:r w:rsidR="00A36CF4">
        <w:rPr>
          <w:rFonts w:eastAsia="SimSun"/>
          <w:lang w:eastAsia="zh-CN" w:bidi="hi-IN"/>
        </w:rPr>
        <w:t xml:space="preserve">esošajam </w:t>
      </w:r>
      <w:r w:rsidR="00D569E1">
        <w:rPr>
          <w:rFonts w:eastAsia="SimSun"/>
          <w:lang w:eastAsia="zh-CN" w:bidi="hi-IN"/>
        </w:rPr>
        <w:t>nekustamajam īpašumam Lizuma pagastā, Gulbenes novadā ar kadastra numuru 5072 008 0144, kura sastāvā iekļaut</w:t>
      </w:r>
      <w:r w:rsidRPr="003E69A9">
        <w:rPr>
          <w:rFonts w:eastAsia="SimSun"/>
          <w:lang w:eastAsia="zh-CN" w:bidi="hi-IN"/>
        </w:rPr>
        <w:t xml:space="preserve"> </w:t>
      </w:r>
      <w:r w:rsidR="00296D38" w:rsidRPr="003E69A9">
        <w:rPr>
          <w:rFonts w:eastAsia="SimSun"/>
          <w:lang w:eastAsia="zh-CN" w:bidi="hi-IN"/>
        </w:rPr>
        <w:t xml:space="preserve">jaunizveidoto </w:t>
      </w:r>
      <w:r w:rsidRPr="003E69A9">
        <w:rPr>
          <w:rFonts w:eastAsia="SimSun"/>
          <w:lang w:eastAsia="zh-CN" w:bidi="hi-IN"/>
        </w:rPr>
        <w:t xml:space="preserve">zemes vienību ar aptuveno platību </w:t>
      </w:r>
      <w:r w:rsidR="004F03BA" w:rsidRPr="004F03BA">
        <w:rPr>
          <w:rFonts w:eastAsia="SimSun"/>
          <w:lang w:eastAsia="zh-CN" w:bidi="hi-IN"/>
        </w:rPr>
        <w:t>10</w:t>
      </w:r>
      <w:r w:rsidR="00B64D20" w:rsidRPr="004F03BA">
        <w:rPr>
          <w:rFonts w:eastAsia="SimSun"/>
          <w:lang w:eastAsia="zh-CN" w:bidi="hi-IN"/>
        </w:rPr>
        <w:t>,</w:t>
      </w:r>
      <w:r w:rsidR="004F03BA" w:rsidRPr="004F03BA">
        <w:rPr>
          <w:rFonts w:eastAsia="SimSun"/>
          <w:lang w:eastAsia="zh-CN" w:bidi="hi-IN"/>
        </w:rPr>
        <w:t>0</w:t>
      </w:r>
      <w:r w:rsidR="00B64D20" w:rsidRPr="004F03BA">
        <w:rPr>
          <w:rFonts w:eastAsia="SimSun"/>
          <w:lang w:eastAsia="zh-CN" w:bidi="hi-IN"/>
        </w:rPr>
        <w:t> ha</w:t>
      </w:r>
      <w:bookmarkStart w:id="3" w:name="_Hlk166839718"/>
      <w:r w:rsidR="00A36CF4" w:rsidRPr="004F03BA">
        <w:rPr>
          <w:rFonts w:eastAsia="SimSun"/>
          <w:lang w:eastAsia="zh-CN" w:bidi="hi-IN"/>
        </w:rPr>
        <w:t>.</w:t>
      </w:r>
      <w:r w:rsidR="00E956BE" w:rsidRPr="004F03BA">
        <w:t xml:space="preserve"> </w:t>
      </w:r>
      <w:r w:rsidR="00E956BE" w:rsidRPr="004F03BA">
        <w:rPr>
          <w:rFonts w:eastAsia="SimSun"/>
          <w:lang w:eastAsia="zh-CN" w:bidi="hi-IN"/>
        </w:rPr>
        <w:t>Jaunizveidotajai</w:t>
      </w:r>
      <w:r w:rsidR="00E956BE" w:rsidRPr="00E956BE">
        <w:rPr>
          <w:rFonts w:eastAsia="SimSun"/>
          <w:lang w:eastAsia="zh-CN" w:bidi="hi-IN"/>
        </w:rPr>
        <w:t xml:space="preserve"> zemes vienībai ar aptuveno platību </w:t>
      </w:r>
      <w:r w:rsidR="004F03BA">
        <w:rPr>
          <w:rFonts w:eastAsia="SimSun"/>
          <w:lang w:eastAsia="zh-CN" w:bidi="hi-IN"/>
        </w:rPr>
        <w:t>10</w:t>
      </w:r>
      <w:r w:rsidR="00E956BE" w:rsidRPr="00E956BE">
        <w:rPr>
          <w:rFonts w:eastAsia="SimSun"/>
          <w:lang w:eastAsia="zh-CN" w:bidi="hi-IN"/>
        </w:rPr>
        <w:t>,</w:t>
      </w:r>
      <w:r w:rsidR="00E956BE">
        <w:rPr>
          <w:rFonts w:eastAsia="SimSun"/>
          <w:lang w:eastAsia="zh-CN" w:bidi="hi-IN"/>
        </w:rPr>
        <w:t>0</w:t>
      </w:r>
      <w:r w:rsidR="00C7462C">
        <w:rPr>
          <w:rFonts w:eastAsia="SimSun"/>
          <w:lang w:eastAsia="zh-CN" w:bidi="hi-IN"/>
        </w:rPr>
        <w:t> </w:t>
      </w:r>
      <w:r w:rsidR="00E956BE" w:rsidRPr="00E956BE">
        <w:rPr>
          <w:rFonts w:eastAsia="SimSun"/>
          <w:lang w:eastAsia="zh-CN" w:bidi="hi-IN"/>
        </w:rPr>
        <w:t>ha noteikt nekustamā īpašuma lietošanas mērķi – zeme, uz kuras galvenā saimnieciskā darbība ir lauksaimniecība (NĪLM kods 0101).</w:t>
      </w:r>
    </w:p>
    <w:p w14:paraId="13BAB69C" w14:textId="615C582B" w:rsidR="00A36CF4" w:rsidRDefault="000B07EB" w:rsidP="00383B4A">
      <w:pPr>
        <w:spacing w:line="360" w:lineRule="auto"/>
        <w:ind w:firstLine="567"/>
        <w:jc w:val="both"/>
        <w:rPr>
          <w:rFonts w:eastAsia="SimSun"/>
          <w:lang w:eastAsia="zh-CN" w:bidi="hi-IN"/>
        </w:rPr>
      </w:pPr>
      <w:r w:rsidRPr="003E69A9">
        <w:rPr>
          <w:rFonts w:eastAsia="SimSun"/>
          <w:lang w:eastAsia="zh-CN" w:bidi="hi-IN"/>
        </w:rPr>
        <w:t>3</w:t>
      </w:r>
      <w:r w:rsidR="0044712A" w:rsidRPr="003E69A9">
        <w:rPr>
          <w:rFonts w:eastAsia="SimSun"/>
          <w:lang w:eastAsia="zh-CN" w:bidi="hi-IN"/>
        </w:rPr>
        <w:t xml:space="preserve">. PIEŠĶIRT </w:t>
      </w:r>
      <w:r w:rsidRPr="003E69A9">
        <w:rPr>
          <w:rFonts w:eastAsia="SimSun"/>
          <w:lang w:eastAsia="zh-CN" w:bidi="hi-IN"/>
        </w:rPr>
        <w:t>nosaukumu “</w:t>
      </w:r>
      <w:r w:rsidR="000E075C" w:rsidRPr="000E075C">
        <w:rPr>
          <w:rFonts w:eastAsia="SimSun"/>
          <w:lang w:eastAsia="zh-CN" w:bidi="hi-IN"/>
        </w:rPr>
        <w:t>Bietes</w:t>
      </w:r>
      <w:r w:rsidRPr="003E69A9">
        <w:rPr>
          <w:rFonts w:eastAsia="SimSun"/>
          <w:lang w:eastAsia="zh-CN" w:bidi="hi-IN"/>
        </w:rPr>
        <w:t xml:space="preserve">” </w:t>
      </w:r>
      <w:r w:rsidR="0044712A" w:rsidRPr="003E69A9">
        <w:rPr>
          <w:rFonts w:eastAsia="SimSun"/>
          <w:lang w:eastAsia="zh-CN" w:bidi="hi-IN"/>
        </w:rPr>
        <w:t xml:space="preserve">nekustamajam īpašumam, kas </w:t>
      </w:r>
      <w:r w:rsidRPr="003E69A9">
        <w:rPr>
          <w:rFonts w:eastAsia="SimSun"/>
          <w:lang w:eastAsia="zh-CN" w:bidi="hi-IN"/>
        </w:rPr>
        <w:t>sastāvēs</w:t>
      </w:r>
      <w:r w:rsidR="0044712A" w:rsidRPr="003E69A9">
        <w:rPr>
          <w:rFonts w:eastAsia="SimSun"/>
          <w:lang w:eastAsia="zh-CN" w:bidi="hi-IN"/>
        </w:rPr>
        <w:t xml:space="preserve"> no </w:t>
      </w:r>
      <w:r w:rsidR="0044712A" w:rsidRPr="004F03BA">
        <w:rPr>
          <w:rFonts w:eastAsia="SimSun"/>
          <w:lang w:eastAsia="zh-CN" w:bidi="hi-IN"/>
        </w:rPr>
        <w:t xml:space="preserve">jaunizveidotās zemes vienības ar aptuveno platību </w:t>
      </w:r>
      <w:bookmarkStart w:id="4" w:name="_Hlk172202328"/>
      <w:r w:rsidR="004F03BA" w:rsidRPr="004F03BA">
        <w:rPr>
          <w:rFonts w:eastAsia="SimSun"/>
          <w:lang w:eastAsia="zh-CN" w:bidi="hi-IN"/>
        </w:rPr>
        <w:t>2</w:t>
      </w:r>
      <w:r w:rsidR="003E69A9" w:rsidRPr="004F03BA">
        <w:rPr>
          <w:rFonts w:eastAsia="SimSun"/>
          <w:lang w:eastAsia="zh-CN" w:bidi="hi-IN"/>
        </w:rPr>
        <w:t>,</w:t>
      </w:r>
      <w:r w:rsidR="004F03BA" w:rsidRPr="004F03BA">
        <w:rPr>
          <w:rFonts w:eastAsia="SimSun"/>
          <w:lang w:eastAsia="zh-CN" w:bidi="hi-IN"/>
        </w:rPr>
        <w:t>0</w:t>
      </w:r>
      <w:r w:rsidR="003E69A9" w:rsidRPr="004F03BA">
        <w:rPr>
          <w:rFonts w:eastAsia="SimSun"/>
          <w:lang w:eastAsia="zh-CN" w:bidi="hi-IN"/>
        </w:rPr>
        <w:t> ha</w:t>
      </w:r>
      <w:bookmarkEnd w:id="4"/>
      <w:r w:rsidR="00A36CF4" w:rsidRPr="004F03BA">
        <w:rPr>
          <w:rFonts w:eastAsia="SimSun"/>
          <w:lang w:eastAsia="zh-CN" w:bidi="hi-IN"/>
        </w:rPr>
        <w:t xml:space="preserve">. </w:t>
      </w:r>
      <w:r w:rsidR="00E956BE" w:rsidRPr="004F03BA">
        <w:rPr>
          <w:rFonts w:eastAsia="SimSun"/>
          <w:lang w:eastAsia="zh-CN" w:bidi="hi-IN"/>
        </w:rPr>
        <w:t xml:space="preserve">Jaunizveidotajai zemes vienībai ar aptuveno platību </w:t>
      </w:r>
      <w:r w:rsidR="004F03BA" w:rsidRPr="004F03BA">
        <w:rPr>
          <w:rFonts w:eastAsia="SimSun"/>
          <w:lang w:eastAsia="zh-CN" w:bidi="hi-IN"/>
        </w:rPr>
        <w:t>2</w:t>
      </w:r>
      <w:r w:rsidR="00E956BE" w:rsidRPr="004F03BA">
        <w:rPr>
          <w:rFonts w:eastAsia="SimSun"/>
          <w:lang w:eastAsia="zh-CN" w:bidi="hi-IN"/>
        </w:rPr>
        <w:t>,</w:t>
      </w:r>
      <w:r w:rsidR="004F03BA" w:rsidRPr="004F03BA">
        <w:rPr>
          <w:rFonts w:eastAsia="SimSun"/>
          <w:lang w:eastAsia="zh-CN" w:bidi="hi-IN"/>
        </w:rPr>
        <w:t>0</w:t>
      </w:r>
      <w:r w:rsidR="00C7462C">
        <w:rPr>
          <w:rFonts w:eastAsia="SimSun"/>
          <w:lang w:eastAsia="zh-CN" w:bidi="hi-IN"/>
        </w:rPr>
        <w:t> </w:t>
      </w:r>
      <w:r w:rsidR="00E956BE" w:rsidRPr="004F03BA">
        <w:rPr>
          <w:rFonts w:eastAsia="SimSun"/>
          <w:lang w:eastAsia="zh-CN" w:bidi="hi-IN"/>
        </w:rPr>
        <w:t>ha noteikt nekustamā īpašuma lietošanas mērķi – zeme, uz kuras galvenā saimnieciskā darbība ir lauksaimniecība (NĪLM kods 0101).</w:t>
      </w:r>
    </w:p>
    <w:p w14:paraId="151D4A68" w14:textId="77777777" w:rsidR="004F03BA" w:rsidRPr="004F03BA" w:rsidRDefault="004F03BA" w:rsidP="004F03BA">
      <w:pPr>
        <w:spacing w:line="360" w:lineRule="auto"/>
        <w:ind w:firstLine="567"/>
        <w:jc w:val="both"/>
        <w:rPr>
          <w:rFonts w:eastAsia="SimSun"/>
          <w:lang w:eastAsia="zh-CN" w:bidi="hi-IN"/>
        </w:rPr>
      </w:pPr>
      <w:r w:rsidRPr="004F03BA">
        <w:rPr>
          <w:rFonts w:eastAsia="SimSun"/>
          <w:lang w:eastAsia="zh-CN" w:bidi="hi-IN"/>
        </w:rPr>
        <w:t>4. Par lēmuma izpildi atbildīga Gulbenes novada Centrālās pārvaldes Īpašumu pārraudzības nodaļa.</w:t>
      </w:r>
    </w:p>
    <w:p w14:paraId="302E6987" w14:textId="1FBC2291" w:rsidR="0072341A" w:rsidRDefault="004F03BA" w:rsidP="004F03BA">
      <w:pPr>
        <w:spacing w:line="360" w:lineRule="auto"/>
        <w:ind w:firstLine="567"/>
        <w:jc w:val="both"/>
        <w:rPr>
          <w:rFonts w:eastAsia="SimSun"/>
          <w:lang w:eastAsia="zh-CN" w:bidi="hi-IN"/>
        </w:rPr>
      </w:pPr>
      <w:r w:rsidRPr="004F03BA">
        <w:rPr>
          <w:rFonts w:eastAsia="SimSun"/>
          <w:lang w:eastAsia="zh-CN" w:bidi="hi-IN"/>
        </w:rPr>
        <w:t>5. Lēmuma izpildes kontroli veikt Gulbenes novada pašvaldības izpilddirektorei.</w:t>
      </w:r>
    </w:p>
    <w:bookmarkEnd w:id="3"/>
    <w:p w14:paraId="48DA27F5" w14:textId="77777777" w:rsidR="004F03BA" w:rsidRDefault="004F03BA" w:rsidP="00A64C62">
      <w:pPr>
        <w:spacing w:line="360" w:lineRule="auto"/>
        <w:jc w:val="both"/>
      </w:pPr>
    </w:p>
    <w:p w14:paraId="727B640C" w14:textId="76B996C6"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2D123E4F" w:rsidR="007A0C97" w:rsidRDefault="007A0C97" w:rsidP="007A0C97">
      <w:pPr>
        <w:jc w:val="right"/>
      </w:pPr>
      <w:r w:rsidRPr="007A0C97">
        <w:lastRenderedPageBreak/>
        <w:t xml:space="preserve">Pielikums </w:t>
      </w:r>
      <w:r w:rsidR="004F03BA">
        <w:t>28</w:t>
      </w:r>
      <w:r w:rsidRPr="007A0C97">
        <w:t>.</w:t>
      </w:r>
      <w:r w:rsidR="004F03BA">
        <w:t>11</w:t>
      </w:r>
      <w:r w:rsidRPr="007A0C97">
        <w:t>.202</w:t>
      </w:r>
      <w:r w:rsidR="00A50C04">
        <w:t>4</w:t>
      </w:r>
      <w:r w:rsidRPr="007A0C97">
        <w:t>. Gulbenes novada domes lēmumam GND/202</w:t>
      </w:r>
      <w:r w:rsidR="00A50C04">
        <w:t>4</w:t>
      </w:r>
      <w:r w:rsidRPr="007A0C97">
        <w:t>/</w:t>
      </w:r>
    </w:p>
    <w:p w14:paraId="0FFAD3C0" w14:textId="2C5250C4" w:rsidR="00056714" w:rsidRDefault="000E075C" w:rsidP="003E69A9">
      <w:pPr>
        <w:jc w:val="center"/>
      </w:pPr>
      <w:r w:rsidRPr="000E075C">
        <w:rPr>
          <w:noProof/>
        </w:rPr>
        <w:drawing>
          <wp:inline distT="0" distB="0" distL="0" distR="0" wp14:anchorId="0A8744CF" wp14:editId="4E4FACD3">
            <wp:extent cx="5939155" cy="8126233"/>
            <wp:effectExtent l="0" t="0" r="4445" b="8255"/>
            <wp:docPr id="10355815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969" cy="8132819"/>
                    </a:xfrm>
                    <a:prstGeom prst="rect">
                      <a:avLst/>
                    </a:prstGeom>
                    <a:noFill/>
                    <a:ln>
                      <a:noFill/>
                    </a:ln>
                  </pic:spPr>
                </pic:pic>
              </a:graphicData>
            </a:graphic>
          </wp:inline>
        </w:drawing>
      </w:r>
    </w:p>
    <w:p w14:paraId="695DCE1E" w14:textId="2FED30C5" w:rsidR="006D248C" w:rsidRDefault="006D248C"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t>A.Caunītis</w:t>
      </w:r>
    </w:p>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54FB"/>
    <w:rsid w:val="00036322"/>
    <w:rsid w:val="00037C2E"/>
    <w:rsid w:val="00040083"/>
    <w:rsid w:val="00056714"/>
    <w:rsid w:val="00065244"/>
    <w:rsid w:val="00086138"/>
    <w:rsid w:val="0009485A"/>
    <w:rsid w:val="0009658E"/>
    <w:rsid w:val="000A7A9A"/>
    <w:rsid w:val="000B07EB"/>
    <w:rsid w:val="000B293B"/>
    <w:rsid w:val="000C2076"/>
    <w:rsid w:val="000C4EC2"/>
    <w:rsid w:val="000D451C"/>
    <w:rsid w:val="000D4B1D"/>
    <w:rsid w:val="000D5D2E"/>
    <w:rsid w:val="000E075C"/>
    <w:rsid w:val="000E1218"/>
    <w:rsid w:val="000E297C"/>
    <w:rsid w:val="000F2A57"/>
    <w:rsid w:val="000F3027"/>
    <w:rsid w:val="000F78EC"/>
    <w:rsid w:val="00103746"/>
    <w:rsid w:val="001168CC"/>
    <w:rsid w:val="0013377C"/>
    <w:rsid w:val="001460BE"/>
    <w:rsid w:val="00152C8A"/>
    <w:rsid w:val="001551D0"/>
    <w:rsid w:val="00167BA5"/>
    <w:rsid w:val="00187B95"/>
    <w:rsid w:val="00191F53"/>
    <w:rsid w:val="001A0EA2"/>
    <w:rsid w:val="001A2A85"/>
    <w:rsid w:val="001A49DD"/>
    <w:rsid w:val="001B262A"/>
    <w:rsid w:val="001B4FD1"/>
    <w:rsid w:val="001B66AE"/>
    <w:rsid w:val="001C61AB"/>
    <w:rsid w:val="001D387F"/>
    <w:rsid w:val="001F0608"/>
    <w:rsid w:val="00211523"/>
    <w:rsid w:val="00211A69"/>
    <w:rsid w:val="0023028D"/>
    <w:rsid w:val="00240961"/>
    <w:rsid w:val="00243313"/>
    <w:rsid w:val="002459F1"/>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96D38"/>
    <w:rsid w:val="002A1D63"/>
    <w:rsid w:val="002A648B"/>
    <w:rsid w:val="002B356A"/>
    <w:rsid w:val="002C06A5"/>
    <w:rsid w:val="002C41ED"/>
    <w:rsid w:val="002C4DA6"/>
    <w:rsid w:val="002C5397"/>
    <w:rsid w:val="002D5F13"/>
    <w:rsid w:val="002E08CD"/>
    <w:rsid w:val="002F349B"/>
    <w:rsid w:val="00304E40"/>
    <w:rsid w:val="00306553"/>
    <w:rsid w:val="003069C9"/>
    <w:rsid w:val="0031098E"/>
    <w:rsid w:val="00314CD7"/>
    <w:rsid w:val="00317C0E"/>
    <w:rsid w:val="00321B60"/>
    <w:rsid w:val="00323EE9"/>
    <w:rsid w:val="00343C52"/>
    <w:rsid w:val="0035337B"/>
    <w:rsid w:val="00367539"/>
    <w:rsid w:val="00367DFD"/>
    <w:rsid w:val="00376357"/>
    <w:rsid w:val="00383B4A"/>
    <w:rsid w:val="003A1208"/>
    <w:rsid w:val="003A49EE"/>
    <w:rsid w:val="003B06FC"/>
    <w:rsid w:val="003C251F"/>
    <w:rsid w:val="003C5BF7"/>
    <w:rsid w:val="003E0DC1"/>
    <w:rsid w:val="003E69A9"/>
    <w:rsid w:val="003F29B5"/>
    <w:rsid w:val="003F2F9C"/>
    <w:rsid w:val="00411DC0"/>
    <w:rsid w:val="00414985"/>
    <w:rsid w:val="00421DB8"/>
    <w:rsid w:val="0042660C"/>
    <w:rsid w:val="004366B5"/>
    <w:rsid w:val="00443211"/>
    <w:rsid w:val="0044712A"/>
    <w:rsid w:val="00473319"/>
    <w:rsid w:val="00474633"/>
    <w:rsid w:val="00475AA8"/>
    <w:rsid w:val="0048075E"/>
    <w:rsid w:val="004902DC"/>
    <w:rsid w:val="004B17AA"/>
    <w:rsid w:val="004C1B4E"/>
    <w:rsid w:val="004C2EA9"/>
    <w:rsid w:val="004C37D9"/>
    <w:rsid w:val="004C4748"/>
    <w:rsid w:val="004D1D79"/>
    <w:rsid w:val="004E551E"/>
    <w:rsid w:val="004E6B02"/>
    <w:rsid w:val="004F03BA"/>
    <w:rsid w:val="004F7745"/>
    <w:rsid w:val="0050015B"/>
    <w:rsid w:val="00504A44"/>
    <w:rsid w:val="00506F00"/>
    <w:rsid w:val="005152FB"/>
    <w:rsid w:val="0051708E"/>
    <w:rsid w:val="005200CE"/>
    <w:rsid w:val="005215BA"/>
    <w:rsid w:val="00522D14"/>
    <w:rsid w:val="00544EB4"/>
    <w:rsid w:val="00553124"/>
    <w:rsid w:val="00554FEF"/>
    <w:rsid w:val="0057538E"/>
    <w:rsid w:val="00575D19"/>
    <w:rsid w:val="005841EB"/>
    <w:rsid w:val="005A4886"/>
    <w:rsid w:val="005A4F7A"/>
    <w:rsid w:val="005B1797"/>
    <w:rsid w:val="005B3F13"/>
    <w:rsid w:val="005B513B"/>
    <w:rsid w:val="005C2D46"/>
    <w:rsid w:val="005C5F80"/>
    <w:rsid w:val="005E1747"/>
    <w:rsid w:val="005E2AD3"/>
    <w:rsid w:val="005E50EE"/>
    <w:rsid w:val="0060233A"/>
    <w:rsid w:val="00607391"/>
    <w:rsid w:val="006105C9"/>
    <w:rsid w:val="00610B85"/>
    <w:rsid w:val="0061377A"/>
    <w:rsid w:val="006278F3"/>
    <w:rsid w:val="00640B5D"/>
    <w:rsid w:val="00645EB3"/>
    <w:rsid w:val="0064723B"/>
    <w:rsid w:val="006520DA"/>
    <w:rsid w:val="00657DDD"/>
    <w:rsid w:val="00674983"/>
    <w:rsid w:val="00684CC3"/>
    <w:rsid w:val="00685C11"/>
    <w:rsid w:val="0068638E"/>
    <w:rsid w:val="006A2231"/>
    <w:rsid w:val="006A7E99"/>
    <w:rsid w:val="006B06C4"/>
    <w:rsid w:val="006B1367"/>
    <w:rsid w:val="006D248C"/>
    <w:rsid w:val="006E74E5"/>
    <w:rsid w:val="006F7B91"/>
    <w:rsid w:val="007062F3"/>
    <w:rsid w:val="0071641F"/>
    <w:rsid w:val="0072341A"/>
    <w:rsid w:val="0072350F"/>
    <w:rsid w:val="00746693"/>
    <w:rsid w:val="00752B22"/>
    <w:rsid w:val="00794A85"/>
    <w:rsid w:val="007A0C97"/>
    <w:rsid w:val="007A75EF"/>
    <w:rsid w:val="007B72E8"/>
    <w:rsid w:val="007C7415"/>
    <w:rsid w:val="007E02D8"/>
    <w:rsid w:val="007E161E"/>
    <w:rsid w:val="007F30AF"/>
    <w:rsid w:val="00803857"/>
    <w:rsid w:val="008074EA"/>
    <w:rsid w:val="00810D99"/>
    <w:rsid w:val="00821ED6"/>
    <w:rsid w:val="00826151"/>
    <w:rsid w:val="008279F3"/>
    <w:rsid w:val="0083140A"/>
    <w:rsid w:val="00834C38"/>
    <w:rsid w:val="00843A7F"/>
    <w:rsid w:val="008508FA"/>
    <w:rsid w:val="0086115D"/>
    <w:rsid w:val="00865EED"/>
    <w:rsid w:val="008777CE"/>
    <w:rsid w:val="00880B62"/>
    <w:rsid w:val="0089336E"/>
    <w:rsid w:val="008D0AEC"/>
    <w:rsid w:val="008E134F"/>
    <w:rsid w:val="00902982"/>
    <w:rsid w:val="009051C8"/>
    <w:rsid w:val="00907250"/>
    <w:rsid w:val="0091553B"/>
    <w:rsid w:val="00916C3C"/>
    <w:rsid w:val="00917B23"/>
    <w:rsid w:val="00924F31"/>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12F3"/>
    <w:rsid w:val="00A329D6"/>
    <w:rsid w:val="00A32A1B"/>
    <w:rsid w:val="00A36CF4"/>
    <w:rsid w:val="00A37452"/>
    <w:rsid w:val="00A42315"/>
    <w:rsid w:val="00A467E2"/>
    <w:rsid w:val="00A50C04"/>
    <w:rsid w:val="00A64C62"/>
    <w:rsid w:val="00A65FD9"/>
    <w:rsid w:val="00A745C4"/>
    <w:rsid w:val="00A90E4F"/>
    <w:rsid w:val="00A912F5"/>
    <w:rsid w:val="00A94B3C"/>
    <w:rsid w:val="00AA6940"/>
    <w:rsid w:val="00AC1A05"/>
    <w:rsid w:val="00AC2EA6"/>
    <w:rsid w:val="00AD4974"/>
    <w:rsid w:val="00AF1B03"/>
    <w:rsid w:val="00B00DCA"/>
    <w:rsid w:val="00B022BB"/>
    <w:rsid w:val="00B02FF7"/>
    <w:rsid w:val="00B10D45"/>
    <w:rsid w:val="00B123E1"/>
    <w:rsid w:val="00B276EC"/>
    <w:rsid w:val="00B32C32"/>
    <w:rsid w:val="00B340D4"/>
    <w:rsid w:val="00B37F05"/>
    <w:rsid w:val="00B46EBC"/>
    <w:rsid w:val="00B52471"/>
    <w:rsid w:val="00B53AB7"/>
    <w:rsid w:val="00B64D20"/>
    <w:rsid w:val="00BA44A2"/>
    <w:rsid w:val="00BB18B3"/>
    <w:rsid w:val="00BB2265"/>
    <w:rsid w:val="00BB4FD2"/>
    <w:rsid w:val="00BB7DCD"/>
    <w:rsid w:val="00BD010F"/>
    <w:rsid w:val="00BD0446"/>
    <w:rsid w:val="00BF4ACF"/>
    <w:rsid w:val="00BF78BC"/>
    <w:rsid w:val="00C03FE4"/>
    <w:rsid w:val="00C058AF"/>
    <w:rsid w:val="00C06B12"/>
    <w:rsid w:val="00C11EBD"/>
    <w:rsid w:val="00C124B9"/>
    <w:rsid w:val="00C15DD3"/>
    <w:rsid w:val="00C346C2"/>
    <w:rsid w:val="00C40B5A"/>
    <w:rsid w:val="00C559E5"/>
    <w:rsid w:val="00C72676"/>
    <w:rsid w:val="00C73386"/>
    <w:rsid w:val="00C7462C"/>
    <w:rsid w:val="00C96B22"/>
    <w:rsid w:val="00CA21D8"/>
    <w:rsid w:val="00CC55E5"/>
    <w:rsid w:val="00CF1ED9"/>
    <w:rsid w:val="00D01686"/>
    <w:rsid w:val="00D22486"/>
    <w:rsid w:val="00D569E1"/>
    <w:rsid w:val="00D60E91"/>
    <w:rsid w:val="00D663AA"/>
    <w:rsid w:val="00D74626"/>
    <w:rsid w:val="00D77490"/>
    <w:rsid w:val="00D81F98"/>
    <w:rsid w:val="00D8283D"/>
    <w:rsid w:val="00D84B8C"/>
    <w:rsid w:val="00D85956"/>
    <w:rsid w:val="00D92754"/>
    <w:rsid w:val="00DA0768"/>
    <w:rsid w:val="00DA2CF8"/>
    <w:rsid w:val="00DD2C28"/>
    <w:rsid w:val="00DF1268"/>
    <w:rsid w:val="00E02A97"/>
    <w:rsid w:val="00E1796B"/>
    <w:rsid w:val="00E37FD6"/>
    <w:rsid w:val="00E5105D"/>
    <w:rsid w:val="00E521DC"/>
    <w:rsid w:val="00E534CE"/>
    <w:rsid w:val="00E60D1E"/>
    <w:rsid w:val="00E6645E"/>
    <w:rsid w:val="00E708A6"/>
    <w:rsid w:val="00E71F57"/>
    <w:rsid w:val="00E7485B"/>
    <w:rsid w:val="00E7697B"/>
    <w:rsid w:val="00E90DFC"/>
    <w:rsid w:val="00E93A78"/>
    <w:rsid w:val="00E956BE"/>
    <w:rsid w:val="00EB5173"/>
    <w:rsid w:val="00EC3835"/>
    <w:rsid w:val="00EE1F07"/>
    <w:rsid w:val="00EE7205"/>
    <w:rsid w:val="00EE7C66"/>
    <w:rsid w:val="00EF09C5"/>
    <w:rsid w:val="00EF26B3"/>
    <w:rsid w:val="00F03107"/>
    <w:rsid w:val="00F109C7"/>
    <w:rsid w:val="00F12E0A"/>
    <w:rsid w:val="00F65C6E"/>
    <w:rsid w:val="00F7539B"/>
    <w:rsid w:val="00F81E7F"/>
    <w:rsid w:val="00F8362E"/>
    <w:rsid w:val="00F87FD6"/>
    <w:rsid w:val="00FD6466"/>
    <w:rsid w:val="00FD67DD"/>
    <w:rsid w:val="00FD7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4962</Words>
  <Characters>2829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2024-11-21T11:44:00Z</dcterms:created>
  <dcterms:modified xsi:type="dcterms:W3CDTF">2024-11-21T11:44:00Z</dcterms:modified>
</cp:coreProperties>
</file>