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EC" w:rsidRPr="005A12DC" w:rsidRDefault="005C4DEC" w:rsidP="005C4DEC">
      <w:pPr>
        <w:pStyle w:val="Bezatstarpm"/>
        <w:jc w:val="center"/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0622CF13" wp14:editId="006ED171">
            <wp:simplePos x="0" y="0"/>
            <wp:positionH relativeFrom="column">
              <wp:posOffset>5614035</wp:posOffset>
            </wp:positionH>
            <wp:positionV relativeFrom="paragraph">
              <wp:posOffset>-80010</wp:posOffset>
            </wp:positionV>
            <wp:extent cx="848360" cy="314325"/>
            <wp:effectExtent l="0" t="0" r="8890" b="9525"/>
            <wp:wrapTight wrapText="bothSides">
              <wp:wrapPolygon edited="0">
                <wp:start x="0" y="0"/>
                <wp:lineTo x="0" y="20945"/>
                <wp:lineTo x="21341" y="20945"/>
                <wp:lineTo x="21341" y="0"/>
                <wp:lineTo x="0" y="0"/>
              </wp:wrapPolygon>
            </wp:wrapTight>
            <wp:docPr id="1" name="Attēls 1" descr="C:\Users\AnitaB.GULBENE\Documents\Anita nodalla - darbs\logo\nov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C:\Users\AnitaB.GULBENE\Documents\Anita nodalla - darbs\logo\nova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61312" behindDoc="1" locked="0" layoutInCell="1" allowOverlap="1" wp14:anchorId="1AF72137" wp14:editId="15C1F581">
            <wp:simplePos x="0" y="0"/>
            <wp:positionH relativeFrom="column">
              <wp:posOffset>-191770</wp:posOffset>
            </wp:positionH>
            <wp:positionV relativeFrom="paragraph">
              <wp:posOffset>-278130</wp:posOffset>
            </wp:positionV>
            <wp:extent cx="584200" cy="591820"/>
            <wp:effectExtent l="0" t="0" r="6350" b="0"/>
            <wp:wrapTight wrapText="bothSides">
              <wp:wrapPolygon edited="0">
                <wp:start x="0" y="0"/>
                <wp:lineTo x="0" y="20858"/>
                <wp:lineTo x="21130" y="20858"/>
                <wp:lineTo x="21130" y="0"/>
                <wp:lineTo x="0" y="0"/>
              </wp:wrapPolygon>
            </wp:wrapTight>
            <wp:docPr id="3" name="Attēls 3" descr="logo ve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vel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4CF40405" wp14:editId="484B0976">
            <wp:simplePos x="0" y="0"/>
            <wp:positionH relativeFrom="column">
              <wp:posOffset>778510</wp:posOffset>
            </wp:positionH>
            <wp:positionV relativeFrom="paragraph">
              <wp:posOffset>-139700</wp:posOffset>
            </wp:positionV>
            <wp:extent cx="585470" cy="402590"/>
            <wp:effectExtent l="0" t="0" r="5080" b="0"/>
            <wp:wrapTight wrapText="bothSides">
              <wp:wrapPolygon edited="0">
                <wp:start x="0" y="0"/>
                <wp:lineTo x="0" y="20442"/>
                <wp:lineTo x="21085" y="20442"/>
                <wp:lineTo x="21085" y="0"/>
                <wp:lineTo x="0" y="0"/>
              </wp:wrapPolygon>
            </wp:wrapTight>
            <wp:docPr id="2" name="Attēls 2" descr="C:\Users\AnitaB.GULBENE\Desktop\Lielais ar Velsu\logo\jaun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C:\Users\AnitaB.GULBENE\Desktop\Lielais ar Velsu\logo\jaune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2DC">
        <w:rPr>
          <w:b/>
          <w:lang w:eastAsia="lv-LV"/>
        </w:rPr>
        <w:t>Projekts „Globālās izglītības sabiedrības veidošana”</w:t>
      </w:r>
      <w:proofErr w:type="gramStart"/>
      <w:r>
        <w:rPr>
          <w:color w:val="0000FF"/>
          <w:lang w:eastAsia="lv-LV"/>
        </w:rPr>
        <w:t xml:space="preserve">  </w:t>
      </w:r>
      <w:proofErr w:type="gramEnd"/>
    </w:p>
    <w:p w:rsidR="005C4DEC" w:rsidRDefault="005C4DEC" w:rsidP="005C4DEC">
      <w:pPr>
        <w:pStyle w:val="Bezatstarpm"/>
        <w:jc w:val="center"/>
        <w:rPr>
          <w:color w:val="0000FF"/>
          <w:lang w:eastAsia="lv-LV"/>
        </w:rPr>
      </w:pPr>
      <w:r w:rsidRPr="001F24FA">
        <w:rPr>
          <w:lang w:eastAsia="lv-LV"/>
        </w:rPr>
        <w:t xml:space="preserve">Līguma </w:t>
      </w:r>
      <w:proofErr w:type="spellStart"/>
      <w:r w:rsidRPr="001F24FA">
        <w:rPr>
          <w:lang w:eastAsia="lv-LV"/>
        </w:rPr>
        <w:t>Nr.DCI-NSAED</w:t>
      </w:r>
      <w:proofErr w:type="spellEnd"/>
      <w:r w:rsidRPr="001F24FA">
        <w:rPr>
          <w:lang w:eastAsia="lv-LV"/>
        </w:rPr>
        <w:t>/2012/287-929</w:t>
      </w:r>
    </w:p>
    <w:p w:rsidR="005C4DEC" w:rsidRPr="001F24FA" w:rsidRDefault="005C4DEC" w:rsidP="005C4DEC">
      <w:pPr>
        <w:pStyle w:val="Bezatstarpm"/>
        <w:rPr>
          <w:lang w:eastAsia="lv-LV"/>
        </w:rPr>
      </w:pPr>
      <w:r>
        <w:rPr>
          <w:rStyle w:val="A1"/>
        </w:rPr>
        <w:t>Šis projekts tiek finansēts ar Eiropas Savienības atbalstu</w:t>
      </w:r>
      <w:proofErr w:type="gramStart"/>
      <w:r>
        <w:rPr>
          <w:color w:val="0000FF"/>
          <w:lang w:eastAsia="lv-LV"/>
        </w:rPr>
        <w:t xml:space="preserve">                     </w:t>
      </w:r>
      <w:proofErr w:type="gramEnd"/>
    </w:p>
    <w:p w:rsidR="005C4DEC" w:rsidRDefault="005C4DEC" w:rsidP="006E1755">
      <w:pPr>
        <w:spacing w:after="0"/>
        <w:jc w:val="center"/>
        <w:rPr>
          <w:rFonts w:ascii="Arial" w:hAnsi="Arial" w:cs="Arial"/>
          <w:b/>
        </w:rPr>
      </w:pPr>
    </w:p>
    <w:p w:rsidR="00285AEC" w:rsidRPr="001E5FD2" w:rsidRDefault="00783191" w:rsidP="006E1755">
      <w:pPr>
        <w:spacing w:after="0"/>
        <w:jc w:val="center"/>
        <w:rPr>
          <w:rFonts w:ascii="Arial" w:hAnsi="Arial" w:cs="Arial"/>
          <w:b/>
        </w:rPr>
      </w:pPr>
      <w:r w:rsidRPr="001E5FD2">
        <w:rPr>
          <w:rFonts w:ascii="Arial" w:hAnsi="Arial" w:cs="Arial"/>
          <w:b/>
        </w:rPr>
        <w:t>Klases audzinātāja stundu cikls globālajā izglītībā</w:t>
      </w:r>
      <w:bookmarkStart w:id="0" w:name="_GoBack"/>
      <w:bookmarkEnd w:id="0"/>
    </w:p>
    <w:p w:rsidR="00783191" w:rsidRPr="001E5FD2" w:rsidRDefault="00783191" w:rsidP="006E175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E5FD2">
        <w:rPr>
          <w:rFonts w:ascii="Arial" w:hAnsi="Arial" w:cs="Arial"/>
          <w:sz w:val="18"/>
          <w:szCs w:val="18"/>
        </w:rPr>
        <w:t>Viena audzinātāja stunda mēnesī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5812"/>
      </w:tblGrid>
      <w:tr w:rsidR="00783191" w:rsidRPr="001E5FD2" w:rsidTr="001E5FD2">
        <w:tc>
          <w:tcPr>
            <w:tcW w:w="1242" w:type="dxa"/>
            <w:shd w:val="clear" w:color="auto" w:fill="D9D9D9" w:themeFill="background1" w:themeFillShade="D9"/>
          </w:tcPr>
          <w:p w:rsidR="00783191" w:rsidRPr="001E5FD2" w:rsidRDefault="00783191" w:rsidP="006E17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FD2">
              <w:rPr>
                <w:rFonts w:ascii="Arial" w:hAnsi="Arial" w:cs="Arial"/>
                <w:b/>
                <w:sz w:val="20"/>
                <w:szCs w:val="20"/>
              </w:rPr>
              <w:t>Mēnesis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783191" w:rsidRPr="001E5FD2" w:rsidRDefault="00783191" w:rsidP="006E17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FD2">
              <w:rPr>
                <w:rFonts w:ascii="Arial" w:hAnsi="Arial" w:cs="Arial"/>
                <w:b/>
                <w:sz w:val="20"/>
                <w:szCs w:val="20"/>
              </w:rPr>
              <w:t>Tēma</w:t>
            </w:r>
            <w:r w:rsidR="0025218D" w:rsidRPr="001E5FD2">
              <w:rPr>
                <w:rFonts w:ascii="Arial" w:hAnsi="Arial" w:cs="Arial"/>
                <w:b/>
                <w:sz w:val="20"/>
                <w:szCs w:val="20"/>
              </w:rPr>
              <w:t>, aktivitātes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783191" w:rsidRPr="001E5FD2" w:rsidRDefault="00783191" w:rsidP="006E17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FD2">
              <w:rPr>
                <w:rFonts w:ascii="Arial" w:hAnsi="Arial" w:cs="Arial"/>
                <w:b/>
                <w:sz w:val="20"/>
                <w:szCs w:val="20"/>
              </w:rPr>
              <w:t>Resursi</w:t>
            </w:r>
          </w:p>
        </w:tc>
      </w:tr>
      <w:tr w:rsidR="00783191" w:rsidRPr="001E5FD2" w:rsidTr="001E5FD2">
        <w:tc>
          <w:tcPr>
            <w:tcW w:w="1242" w:type="dxa"/>
          </w:tcPr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Septembris</w:t>
            </w:r>
          </w:p>
        </w:tc>
        <w:tc>
          <w:tcPr>
            <w:tcW w:w="3544" w:type="dxa"/>
          </w:tcPr>
          <w:p w:rsidR="00783191" w:rsidRPr="001E5FD2" w:rsidRDefault="00C32C86" w:rsidP="00C32C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Globalizācija</w:t>
            </w:r>
          </w:p>
          <w:p w:rsidR="00C32C86" w:rsidRPr="001E5FD2" w:rsidRDefault="00C32C86" w:rsidP="00C32C8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Jēdziena skaidrojums</w:t>
            </w:r>
          </w:p>
          <w:p w:rsidR="00C32C86" w:rsidRPr="001E5FD2" w:rsidRDefault="00C32C86" w:rsidP="00C32C8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Globālais bingo</w:t>
            </w:r>
          </w:p>
          <w:p w:rsidR="00C32C86" w:rsidRPr="001E5FD2" w:rsidRDefault="00C32C86" w:rsidP="00C32C8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Globalizācijas seku izvērtējums</w:t>
            </w:r>
          </w:p>
        </w:tc>
        <w:tc>
          <w:tcPr>
            <w:tcW w:w="5812" w:type="dxa"/>
          </w:tcPr>
          <w:p w:rsidR="006E1755" w:rsidRPr="001E5FD2" w:rsidRDefault="006E1755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C86" w:rsidRPr="001E5FD2">
              <w:rPr>
                <w:rFonts w:ascii="Arial" w:hAnsi="Arial" w:cs="Arial"/>
                <w:sz w:val="20"/>
                <w:szCs w:val="20"/>
              </w:rPr>
              <w:t xml:space="preserve">„Metodiskais materiāls un vadlīnijas attīstības/globālajā izglītībā” (79.-81.lpp.) (drukātā formā un vietnē </w:t>
            </w:r>
            <w:hyperlink r:id="rId11" w:history="1">
              <w:r w:rsidR="00C32C86"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www.skolaskasateliti.lv</w:t>
              </w:r>
            </w:hyperlink>
            <w:r w:rsidR="00C32C86" w:rsidRPr="001E5FD2">
              <w:rPr>
                <w:rFonts w:ascii="Arial" w:hAnsi="Arial" w:cs="Arial"/>
                <w:sz w:val="20"/>
                <w:szCs w:val="20"/>
              </w:rPr>
              <w:t>)</w:t>
            </w:r>
            <w:r w:rsidR="00E1098F" w:rsidRPr="001E5F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098F" w:rsidRPr="001E5FD2" w:rsidRDefault="002F5AB1" w:rsidP="00E109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„</w:t>
            </w:r>
            <w:r w:rsidR="00E1098F" w:rsidRPr="001E5FD2">
              <w:rPr>
                <w:rFonts w:ascii="Arial" w:hAnsi="Arial" w:cs="Arial"/>
                <w:sz w:val="20"/>
                <w:szCs w:val="20"/>
              </w:rPr>
              <w:t xml:space="preserve">Attīstības/globālās izglītības materiālu PORTFOLIO” (8.-12.lpp.) (drukātā formā un vietnē </w:t>
            </w:r>
            <w:hyperlink r:id="rId12" w:history="1">
              <w:r w:rsidR="00E1098F"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  <w:r w:rsidR="00E1098F" w:rsidRPr="001E5FD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783191" w:rsidRPr="001E5FD2" w:rsidTr="001E5FD2">
        <w:tc>
          <w:tcPr>
            <w:tcW w:w="1242" w:type="dxa"/>
          </w:tcPr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Oktobris</w:t>
            </w:r>
          </w:p>
        </w:tc>
        <w:tc>
          <w:tcPr>
            <w:tcW w:w="3544" w:type="dxa"/>
          </w:tcPr>
          <w:p w:rsidR="00783191" w:rsidRPr="001E5FD2" w:rsidRDefault="006E1755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Latvija globālajā pasaulē</w:t>
            </w:r>
          </w:p>
          <w:p w:rsidR="006E1755" w:rsidRPr="001E5FD2" w:rsidRDefault="006E1755" w:rsidP="006E1755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Latvijas SVID analīze</w:t>
            </w:r>
          </w:p>
          <w:p w:rsidR="006E1755" w:rsidRPr="001E5FD2" w:rsidRDefault="006E1755" w:rsidP="006E1755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Balsojums ar kartītēm</w:t>
            </w:r>
          </w:p>
        </w:tc>
        <w:tc>
          <w:tcPr>
            <w:tcW w:w="5812" w:type="dxa"/>
          </w:tcPr>
          <w:p w:rsidR="00783191" w:rsidRPr="001E5FD2" w:rsidRDefault="00E1098F" w:rsidP="00E109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„Attīstības/globālās izglītības materiālu PORTFOLIO” (12.-15.lpp.) (drukātā formā un vietnē </w:t>
            </w:r>
            <w:hyperlink r:id="rId13" w:history="1">
              <w:r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  <w:r w:rsidRPr="001E5FD2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1C7EEA" w:rsidRPr="001E5FD2">
              <w:rPr>
                <w:rFonts w:ascii="Arial" w:hAnsi="Arial" w:cs="Arial"/>
                <w:sz w:val="20"/>
                <w:szCs w:val="20"/>
              </w:rPr>
              <w:t>Semināra</w:t>
            </w:r>
            <w:r w:rsidR="003772B4" w:rsidRPr="001E5FD2">
              <w:rPr>
                <w:rFonts w:ascii="Arial" w:hAnsi="Arial" w:cs="Arial"/>
                <w:sz w:val="20"/>
                <w:szCs w:val="20"/>
              </w:rPr>
              <w:t xml:space="preserve"> materiāli, </w:t>
            </w:r>
            <w:proofErr w:type="spellStart"/>
            <w:r w:rsidR="003772B4" w:rsidRPr="001E5FD2">
              <w:rPr>
                <w:rFonts w:ascii="Arial" w:hAnsi="Arial" w:cs="Arial"/>
                <w:i/>
                <w:sz w:val="20"/>
                <w:szCs w:val="20"/>
              </w:rPr>
              <w:t>Miniature</w:t>
            </w:r>
            <w:proofErr w:type="spellEnd"/>
            <w:r w:rsidR="003772B4" w:rsidRPr="001E5FD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772B4" w:rsidRPr="001E5FD2">
              <w:rPr>
                <w:rFonts w:ascii="Arial" w:hAnsi="Arial" w:cs="Arial"/>
                <w:i/>
                <w:sz w:val="20"/>
                <w:szCs w:val="20"/>
              </w:rPr>
              <w:t>earth</w:t>
            </w:r>
            <w:proofErr w:type="spellEnd"/>
            <w:r w:rsidR="003772B4" w:rsidRPr="001E5FD2">
              <w:rPr>
                <w:rFonts w:ascii="Arial" w:hAnsi="Arial" w:cs="Arial"/>
                <w:sz w:val="20"/>
                <w:szCs w:val="20"/>
              </w:rPr>
              <w:t xml:space="preserve"> video, </w:t>
            </w:r>
            <w:hyperlink r:id="rId14" w:history="1">
              <w:r w:rsidR="003772B4"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www.neogeo.lv</w:t>
              </w:r>
            </w:hyperlink>
          </w:p>
        </w:tc>
      </w:tr>
      <w:tr w:rsidR="00783191" w:rsidRPr="001E5FD2" w:rsidTr="001E5FD2">
        <w:tc>
          <w:tcPr>
            <w:tcW w:w="1242" w:type="dxa"/>
          </w:tcPr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Novembris</w:t>
            </w:r>
          </w:p>
        </w:tc>
        <w:tc>
          <w:tcPr>
            <w:tcW w:w="3544" w:type="dxa"/>
          </w:tcPr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Patriotisms globālajā pasaulē</w:t>
            </w:r>
          </w:p>
          <w:p w:rsidR="001C7EEA" w:rsidRPr="001E5FD2" w:rsidRDefault="001C7EEA" w:rsidP="006E1755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Es un Latvija pēc 20 gadiem</w:t>
            </w:r>
          </w:p>
          <w:p w:rsidR="001C7EEA" w:rsidRPr="001E5FD2" w:rsidRDefault="001C7EEA" w:rsidP="001E5FD2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Labi dzīvot Latvijā</w:t>
            </w:r>
          </w:p>
        </w:tc>
        <w:tc>
          <w:tcPr>
            <w:tcW w:w="5812" w:type="dxa"/>
          </w:tcPr>
          <w:p w:rsidR="00783191" w:rsidRPr="001E5FD2" w:rsidRDefault="001E5FD2" w:rsidP="001E5FD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 kursu materiāli</w:t>
            </w:r>
          </w:p>
        </w:tc>
      </w:tr>
      <w:tr w:rsidR="00783191" w:rsidRPr="001E5FD2" w:rsidTr="001E5FD2">
        <w:tc>
          <w:tcPr>
            <w:tcW w:w="1242" w:type="dxa"/>
          </w:tcPr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Decembris</w:t>
            </w:r>
          </w:p>
        </w:tc>
        <w:tc>
          <w:tcPr>
            <w:tcW w:w="3544" w:type="dxa"/>
          </w:tcPr>
          <w:p w:rsidR="0025218D" w:rsidRPr="001E5FD2" w:rsidRDefault="0025218D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Migrācija</w:t>
            </w:r>
            <w:r w:rsidR="001C7EEA" w:rsidRPr="001E5FD2">
              <w:rPr>
                <w:rFonts w:ascii="Arial" w:hAnsi="Arial" w:cs="Arial"/>
                <w:sz w:val="20"/>
                <w:szCs w:val="20"/>
              </w:rPr>
              <w:t xml:space="preserve"> (S</w:t>
            </w:r>
            <w:r w:rsidRPr="001E5FD2">
              <w:rPr>
                <w:rFonts w:ascii="Arial" w:hAnsi="Arial" w:cs="Arial"/>
                <w:sz w:val="20"/>
                <w:szCs w:val="20"/>
              </w:rPr>
              <w:t>tarptautiskā migrācijas diena</w:t>
            </w:r>
            <w:r w:rsidR="006E1755" w:rsidRPr="001E5FD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E1755" w:rsidRPr="001E5FD2" w:rsidRDefault="006E1755" w:rsidP="006E1755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Kristīnes mistērija</w:t>
            </w:r>
          </w:p>
          <w:p w:rsidR="0069315E" w:rsidRPr="001E5FD2" w:rsidRDefault="0069315E" w:rsidP="006E1755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– ieguvumi/zaudējumi</w:t>
            </w:r>
          </w:p>
          <w:p w:rsidR="001C7EEA" w:rsidRPr="001E5FD2" w:rsidRDefault="001C7EEA" w:rsidP="006E1755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Migrācija mūsdienu pas</w:t>
            </w:r>
            <w:r w:rsidR="00E1098F" w:rsidRPr="001E5FD2">
              <w:rPr>
                <w:rFonts w:ascii="Arial" w:hAnsi="Arial" w:cs="Arial"/>
                <w:sz w:val="20"/>
                <w:szCs w:val="20"/>
              </w:rPr>
              <w:t>a</w:t>
            </w:r>
            <w:r w:rsidRPr="001E5FD2">
              <w:rPr>
                <w:rFonts w:ascii="Arial" w:hAnsi="Arial" w:cs="Arial"/>
                <w:sz w:val="20"/>
                <w:szCs w:val="20"/>
              </w:rPr>
              <w:t>ulē</w:t>
            </w:r>
          </w:p>
        </w:tc>
        <w:tc>
          <w:tcPr>
            <w:tcW w:w="5812" w:type="dxa"/>
          </w:tcPr>
          <w:p w:rsidR="00783191" w:rsidRPr="001E5FD2" w:rsidRDefault="0025218D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„Metodiskais materiāls un vadlīnijas attīstības/globālajā izglītībā” </w:t>
            </w:r>
            <w:r w:rsidR="006E1755" w:rsidRPr="001E5FD2">
              <w:rPr>
                <w:rFonts w:ascii="Arial" w:hAnsi="Arial" w:cs="Arial"/>
                <w:sz w:val="20"/>
                <w:szCs w:val="20"/>
              </w:rPr>
              <w:t xml:space="preserve">(69.-72.lpp.; </w:t>
            </w:r>
            <w:r w:rsidRPr="001E5FD2">
              <w:rPr>
                <w:rFonts w:ascii="Arial" w:hAnsi="Arial" w:cs="Arial"/>
                <w:sz w:val="20"/>
                <w:szCs w:val="20"/>
              </w:rPr>
              <w:t xml:space="preserve">drukātā formā un vietnē </w:t>
            </w:r>
            <w:hyperlink r:id="rId15" w:history="1">
              <w:r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www.skolaskasateliti.lv</w:t>
              </w:r>
            </w:hyperlink>
            <w:r w:rsidRPr="001E5FD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C7EEA" w:rsidRPr="001E5FD2" w:rsidRDefault="002F5AB1" w:rsidP="002F5A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Nodarbība „Migrācija mūsdienu pasaulē”, vietnē</w:t>
            </w:r>
            <w:r w:rsidR="001C7EEA" w:rsidRPr="001E5FD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1C7EEA"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</w:p>
        </w:tc>
      </w:tr>
      <w:tr w:rsidR="00783191" w:rsidRPr="001E5FD2" w:rsidTr="001E5FD2">
        <w:tc>
          <w:tcPr>
            <w:tcW w:w="1242" w:type="dxa"/>
          </w:tcPr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Janvāris </w:t>
            </w:r>
          </w:p>
        </w:tc>
        <w:tc>
          <w:tcPr>
            <w:tcW w:w="3544" w:type="dxa"/>
          </w:tcPr>
          <w:p w:rsidR="00783191" w:rsidRPr="001E5FD2" w:rsidRDefault="00C32C86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K</w:t>
            </w:r>
            <w:r w:rsidR="003772B4" w:rsidRPr="001E5FD2">
              <w:rPr>
                <w:rFonts w:ascii="Arial" w:hAnsi="Arial" w:cs="Arial"/>
                <w:sz w:val="20"/>
                <w:szCs w:val="20"/>
              </w:rPr>
              <w:t>onflikti</w:t>
            </w:r>
            <w:r w:rsidRPr="001E5FD2">
              <w:rPr>
                <w:rFonts w:ascii="Arial" w:hAnsi="Arial" w:cs="Arial"/>
                <w:sz w:val="20"/>
                <w:szCs w:val="20"/>
              </w:rPr>
              <w:t xml:space="preserve"> un drošība</w:t>
            </w:r>
          </w:p>
          <w:p w:rsidR="00000404" w:rsidRPr="001E5FD2" w:rsidRDefault="00000404" w:rsidP="00000404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Viktorīna</w:t>
            </w:r>
          </w:p>
          <w:p w:rsidR="00000404" w:rsidRPr="001E5FD2" w:rsidRDefault="001854B1" w:rsidP="00000404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„</w:t>
            </w:r>
            <w:r w:rsidR="00000404" w:rsidRPr="001E5FD2">
              <w:rPr>
                <w:rFonts w:ascii="Arial" w:hAnsi="Arial" w:cs="Arial"/>
                <w:sz w:val="20"/>
                <w:szCs w:val="20"/>
              </w:rPr>
              <w:t>Drošības dimanta slīpēšana”</w:t>
            </w:r>
          </w:p>
          <w:p w:rsidR="00000404" w:rsidRPr="001E5FD2" w:rsidRDefault="00000404" w:rsidP="00000404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Jēdzienu izpratne</w:t>
            </w:r>
          </w:p>
          <w:p w:rsidR="00E1098F" w:rsidRPr="001E5FD2" w:rsidRDefault="00E1098F" w:rsidP="00000404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Miera simboli </w:t>
            </w:r>
          </w:p>
        </w:tc>
        <w:tc>
          <w:tcPr>
            <w:tcW w:w="5812" w:type="dxa"/>
          </w:tcPr>
          <w:p w:rsidR="00783191" w:rsidRPr="001E5FD2" w:rsidRDefault="003772B4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„Metodiskais materiāls un vadlīnijas attīstības/globālajā izglītībā”</w:t>
            </w:r>
            <w:r w:rsidR="004F27D0" w:rsidRPr="001E5FD2">
              <w:rPr>
                <w:rFonts w:ascii="Arial" w:hAnsi="Arial" w:cs="Arial"/>
                <w:sz w:val="20"/>
                <w:szCs w:val="20"/>
              </w:rPr>
              <w:t xml:space="preserve"> (63.-68.lpp.) </w:t>
            </w:r>
            <w:r w:rsidRPr="001E5FD2">
              <w:rPr>
                <w:rFonts w:ascii="Arial" w:hAnsi="Arial" w:cs="Arial"/>
                <w:sz w:val="20"/>
                <w:szCs w:val="20"/>
              </w:rPr>
              <w:t xml:space="preserve">(drukātā formā un vietnē </w:t>
            </w:r>
            <w:hyperlink r:id="rId17" w:history="1">
              <w:r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www.skolaskasateliti.lv</w:t>
              </w:r>
            </w:hyperlink>
            <w:r w:rsidRPr="001E5FD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5AB1" w:rsidRPr="001E5FD2" w:rsidRDefault="002F5AB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„Attīstības/globālās izglītības materiālu PORTFOLIO” (47.-48..lpp.) (drukātā formā un vietnē </w:t>
            </w:r>
            <w:hyperlink r:id="rId18" w:history="1">
              <w:r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  <w:r w:rsidRPr="001E5FD2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E1098F" w:rsidRPr="001E5FD2" w:rsidRDefault="00E1098F" w:rsidP="002F5A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Nodarbība „</w:t>
            </w:r>
            <w:r w:rsidR="002F5AB1" w:rsidRPr="001E5FD2">
              <w:rPr>
                <w:rFonts w:ascii="Arial" w:hAnsi="Arial" w:cs="Arial"/>
                <w:sz w:val="20"/>
                <w:szCs w:val="20"/>
              </w:rPr>
              <w:t>Miera simboli” vietnē</w:t>
            </w:r>
            <w:r w:rsidRPr="001E5FD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9" w:history="1">
              <w:r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</w:p>
        </w:tc>
      </w:tr>
      <w:tr w:rsidR="00783191" w:rsidRPr="001E5FD2" w:rsidTr="001E5FD2">
        <w:tc>
          <w:tcPr>
            <w:tcW w:w="1242" w:type="dxa"/>
          </w:tcPr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Februāris</w:t>
            </w:r>
          </w:p>
        </w:tc>
        <w:tc>
          <w:tcPr>
            <w:tcW w:w="3544" w:type="dxa"/>
          </w:tcPr>
          <w:p w:rsidR="00C32C86" w:rsidRPr="001E5FD2" w:rsidRDefault="001854B1" w:rsidP="00C32C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Ilgtspējīga attīstība</w:t>
            </w:r>
          </w:p>
          <w:p w:rsidR="00C32C86" w:rsidRPr="001E5FD2" w:rsidRDefault="00C32C86" w:rsidP="00C32C86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Jēdziena izpratne</w:t>
            </w:r>
          </w:p>
          <w:p w:rsidR="001854B1" w:rsidRPr="001E5FD2" w:rsidRDefault="001854B1" w:rsidP="00C32C86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Ilgtspējīga iepirkšanās</w:t>
            </w:r>
          </w:p>
          <w:p w:rsidR="009C1883" w:rsidRPr="001E5FD2" w:rsidRDefault="001854B1" w:rsidP="00C32C86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Izstāde </w:t>
            </w:r>
            <w:r w:rsidR="00C32C86" w:rsidRPr="001E5FD2">
              <w:rPr>
                <w:rFonts w:ascii="Arial" w:hAnsi="Arial" w:cs="Arial"/>
                <w:sz w:val="20"/>
                <w:szCs w:val="20"/>
              </w:rPr>
              <w:t>„Veco lietu otrā dzīve”</w:t>
            </w:r>
          </w:p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C32C86" w:rsidRPr="001E5FD2" w:rsidRDefault="00C32C86" w:rsidP="00C32C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Mācību video „Stāsts par lietām”</w:t>
            </w:r>
          </w:p>
          <w:p w:rsidR="00783191" w:rsidRPr="001E5FD2" w:rsidRDefault="00C32C86" w:rsidP="00C32C86">
            <w:pPr>
              <w:spacing w:line="276" w:lineRule="auto"/>
              <w:jc w:val="both"/>
              <w:rPr>
                <w:rStyle w:val="Hipersaite"/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Ekoloģiskās pēdas kalkulators </w:t>
            </w:r>
            <w:hyperlink r:id="rId20" w:history="1">
              <w:r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www.pdf.lv</w:t>
              </w:r>
            </w:hyperlink>
          </w:p>
          <w:p w:rsidR="002F5AB1" w:rsidRPr="001E5FD2" w:rsidRDefault="002F5AB1" w:rsidP="00C32C86">
            <w:pPr>
              <w:spacing w:line="276" w:lineRule="auto"/>
              <w:jc w:val="both"/>
              <w:rPr>
                <w:rStyle w:val="Hipersaite"/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„Attīstības/globālās izglītības materiālu PORTFOLIO” (45.-47.lpp.) (drukātā formā un vietnē </w:t>
            </w:r>
            <w:hyperlink r:id="rId21" w:history="1">
              <w:r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  <w:r w:rsidRPr="001E5FD2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2F5AB1" w:rsidRPr="001E5FD2" w:rsidRDefault="002F5AB1" w:rsidP="00C32C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Nodarbība „Diena bez iepirkšanās” vietnē </w:t>
            </w:r>
            <w:hyperlink r:id="rId22" w:history="1">
              <w:r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</w:p>
        </w:tc>
      </w:tr>
      <w:tr w:rsidR="00783191" w:rsidRPr="001E5FD2" w:rsidTr="001E5FD2">
        <w:tc>
          <w:tcPr>
            <w:tcW w:w="1242" w:type="dxa"/>
          </w:tcPr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Marts</w:t>
            </w:r>
          </w:p>
        </w:tc>
        <w:tc>
          <w:tcPr>
            <w:tcW w:w="3544" w:type="dxa"/>
          </w:tcPr>
          <w:p w:rsidR="00783191" w:rsidRPr="001E5FD2" w:rsidRDefault="001854B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Ūdens resursi (</w:t>
            </w:r>
            <w:r w:rsidR="00783191" w:rsidRPr="001E5FD2">
              <w:rPr>
                <w:rFonts w:ascii="Arial" w:hAnsi="Arial" w:cs="Arial"/>
                <w:sz w:val="20"/>
                <w:szCs w:val="20"/>
              </w:rPr>
              <w:t>Pasaules ūdens diena</w:t>
            </w:r>
            <w:r w:rsidRPr="001E5FD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9315E" w:rsidRPr="001E5FD2" w:rsidRDefault="0069315E" w:rsidP="0069315E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Viktorīna</w:t>
            </w:r>
            <w:r w:rsidR="002F5AB1" w:rsidRPr="001E5FD2">
              <w:rPr>
                <w:rFonts w:ascii="Arial" w:hAnsi="Arial" w:cs="Arial"/>
                <w:sz w:val="20"/>
                <w:szCs w:val="20"/>
              </w:rPr>
              <w:t xml:space="preserve"> „Cik daudz ūdens nepieciešams”</w:t>
            </w:r>
          </w:p>
          <w:p w:rsidR="0069315E" w:rsidRPr="001E5FD2" w:rsidRDefault="0069315E" w:rsidP="0069315E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Ūdens patēriņa ieradumi</w:t>
            </w:r>
          </w:p>
        </w:tc>
        <w:tc>
          <w:tcPr>
            <w:tcW w:w="5812" w:type="dxa"/>
          </w:tcPr>
          <w:p w:rsidR="003772B4" w:rsidRPr="001E5FD2" w:rsidRDefault="002F5AB1" w:rsidP="002F5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Nodarbība „Cik daudz ūdens nepieciešams” vietnē</w:t>
            </w:r>
          </w:p>
          <w:p w:rsidR="00783191" w:rsidRPr="001E5FD2" w:rsidRDefault="005C4DEC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783191"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  <w:r w:rsidR="00783191" w:rsidRPr="001E5F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3191" w:rsidRPr="001E5FD2" w:rsidTr="001E5FD2">
        <w:tc>
          <w:tcPr>
            <w:tcW w:w="1242" w:type="dxa"/>
          </w:tcPr>
          <w:p w:rsidR="00783191" w:rsidRPr="001E5FD2" w:rsidRDefault="00783191" w:rsidP="006E17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Aprīlis</w:t>
            </w:r>
          </w:p>
        </w:tc>
        <w:tc>
          <w:tcPr>
            <w:tcW w:w="3544" w:type="dxa"/>
          </w:tcPr>
          <w:p w:rsidR="00C32C86" w:rsidRPr="001E5FD2" w:rsidRDefault="00C32C86" w:rsidP="00C32C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Pasaules bērnu sapņi</w:t>
            </w:r>
            <w:r w:rsidR="001854B1" w:rsidRPr="001E5FD2">
              <w:rPr>
                <w:rFonts w:ascii="Arial" w:hAnsi="Arial" w:cs="Arial"/>
                <w:sz w:val="20"/>
                <w:szCs w:val="20"/>
              </w:rPr>
              <w:t xml:space="preserve"> (S</w:t>
            </w:r>
            <w:r w:rsidRPr="001E5FD2">
              <w:rPr>
                <w:rFonts w:ascii="Arial" w:hAnsi="Arial" w:cs="Arial"/>
                <w:sz w:val="20"/>
                <w:szCs w:val="20"/>
              </w:rPr>
              <w:t>tarptautiskā bērnu aizsardzības diena</w:t>
            </w:r>
            <w:r w:rsidR="001854B1" w:rsidRPr="001E5FD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3191" w:rsidRPr="001E5FD2" w:rsidRDefault="002F5AB1" w:rsidP="001854B1">
            <w:pPr>
              <w:pStyle w:val="Sarakstarindkop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Pasaules bērnu rotaļlietas</w:t>
            </w:r>
          </w:p>
        </w:tc>
        <w:tc>
          <w:tcPr>
            <w:tcW w:w="5812" w:type="dxa"/>
          </w:tcPr>
          <w:p w:rsidR="002F5AB1" w:rsidRPr="001E5FD2" w:rsidRDefault="002F5AB1" w:rsidP="002F5AB1">
            <w:pPr>
              <w:spacing w:line="276" w:lineRule="auto"/>
              <w:jc w:val="both"/>
              <w:rPr>
                <w:rStyle w:val="Hipersaite"/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 xml:space="preserve">„Attīstības/globālās izglītības materiālu PORTFOLIO” (61.-63.lpp.) (drukātā formā un vietnē </w:t>
            </w:r>
            <w:hyperlink r:id="rId24" w:history="1">
              <w:r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  <w:r w:rsidRPr="001E5FD2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783191" w:rsidRPr="001E5FD2" w:rsidRDefault="002F5AB1" w:rsidP="002F5A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FD2">
              <w:rPr>
                <w:rFonts w:ascii="Arial" w:hAnsi="Arial" w:cs="Arial"/>
                <w:sz w:val="20"/>
                <w:szCs w:val="20"/>
              </w:rPr>
              <w:t>Nodarbība „Bērni un viņu sapņi” vietnē</w:t>
            </w:r>
            <w:r w:rsidR="00C32C86" w:rsidRPr="001E5FD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5" w:history="1">
              <w:r w:rsidR="00C32C86" w:rsidRPr="001E5FD2">
                <w:rPr>
                  <w:rStyle w:val="Hipersaite"/>
                  <w:rFonts w:ascii="Arial" w:hAnsi="Arial" w:cs="Arial"/>
                  <w:sz w:val="20"/>
                  <w:szCs w:val="20"/>
                </w:rPr>
                <w:t>www.globalaizglitiba.lv</w:t>
              </w:r>
            </w:hyperlink>
          </w:p>
        </w:tc>
      </w:tr>
    </w:tbl>
    <w:p w:rsidR="00783191" w:rsidRPr="001E5FD2" w:rsidRDefault="00783191" w:rsidP="006E1755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1755" w:rsidRPr="001E5FD2" w:rsidRDefault="009C1883" w:rsidP="006E1755">
      <w:pPr>
        <w:spacing w:after="0"/>
        <w:jc w:val="center"/>
        <w:rPr>
          <w:rFonts w:ascii="Arial" w:hAnsi="Arial" w:cs="Arial"/>
          <w:b/>
        </w:rPr>
      </w:pPr>
      <w:r w:rsidRPr="001E5FD2">
        <w:rPr>
          <w:rFonts w:ascii="Arial" w:hAnsi="Arial" w:cs="Arial"/>
          <w:b/>
        </w:rPr>
        <w:t xml:space="preserve">Projektu </w:t>
      </w:r>
      <w:r w:rsidR="006E1755" w:rsidRPr="001E5FD2">
        <w:rPr>
          <w:rFonts w:ascii="Arial" w:hAnsi="Arial" w:cs="Arial"/>
          <w:b/>
        </w:rPr>
        <w:t>nedēļa</w:t>
      </w:r>
      <w:r w:rsidRPr="001E5FD2">
        <w:rPr>
          <w:rFonts w:ascii="Arial" w:hAnsi="Arial" w:cs="Arial"/>
          <w:b/>
        </w:rPr>
        <w:t xml:space="preserve"> globālajā izglītībā</w:t>
      </w:r>
      <w:r w:rsidRPr="001E5FD2">
        <w:rPr>
          <w:rStyle w:val="Vresatsauce"/>
          <w:rFonts w:ascii="Arial" w:hAnsi="Arial" w:cs="Arial"/>
          <w:b/>
        </w:rPr>
        <w:footnoteReference w:id="1"/>
      </w:r>
      <w:r w:rsidR="006E1755" w:rsidRPr="001E5FD2">
        <w:rPr>
          <w:rFonts w:ascii="Arial" w:hAnsi="Arial" w:cs="Arial"/>
          <w:b/>
        </w:rPr>
        <w:t xml:space="preserve"> - idejas tēmām</w:t>
      </w:r>
    </w:p>
    <w:p w:rsidR="009C2BB6" w:rsidRPr="001E5FD2" w:rsidRDefault="009C1883" w:rsidP="001E5FD2">
      <w:pPr>
        <w:pStyle w:val="Sarakstarindkop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5FD2">
        <w:rPr>
          <w:rFonts w:ascii="Arial" w:hAnsi="Arial" w:cs="Arial"/>
          <w:b/>
          <w:sz w:val="20"/>
          <w:szCs w:val="20"/>
        </w:rPr>
        <w:t>Vides izglītības mēnesis</w:t>
      </w:r>
      <w:r w:rsidRPr="001E5FD2">
        <w:rPr>
          <w:rFonts w:ascii="Arial" w:hAnsi="Arial" w:cs="Arial"/>
          <w:sz w:val="20"/>
          <w:szCs w:val="20"/>
        </w:rPr>
        <w:t xml:space="preserve"> „Mans piliens jūrā” (aptauja ģimenēm par ūdens lietošanas ieradumiem; ekskursija uz pilsētas ūdens apgādes uzņēmumu; skolas vizuālais noformējums – atgādnes pie ūdens krāniem un tml.; ezera piekrastes sakopšanas talka; noslēguma pasākums – sadziedāšanās </w:t>
      </w:r>
      <w:r w:rsidR="00000404" w:rsidRPr="001E5FD2">
        <w:rPr>
          <w:rFonts w:ascii="Arial" w:hAnsi="Arial" w:cs="Arial"/>
          <w:sz w:val="20"/>
          <w:szCs w:val="20"/>
        </w:rPr>
        <w:t xml:space="preserve">maratons - </w:t>
      </w:r>
      <w:r w:rsidRPr="001E5FD2">
        <w:rPr>
          <w:rFonts w:ascii="Arial" w:hAnsi="Arial" w:cs="Arial"/>
          <w:sz w:val="20"/>
          <w:szCs w:val="20"/>
        </w:rPr>
        <w:t>dziesmas par ūdeni)</w:t>
      </w:r>
    </w:p>
    <w:p w:rsidR="009C2BB6" w:rsidRPr="001E5FD2" w:rsidRDefault="006E1755" w:rsidP="001E5FD2">
      <w:pPr>
        <w:pStyle w:val="Sarakstarindkop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5FD2">
        <w:rPr>
          <w:rFonts w:ascii="Arial" w:hAnsi="Arial" w:cs="Arial"/>
          <w:b/>
          <w:sz w:val="20"/>
          <w:szCs w:val="20"/>
        </w:rPr>
        <w:t>S</w:t>
      </w:r>
      <w:r w:rsidR="009C1883" w:rsidRPr="001E5FD2">
        <w:rPr>
          <w:rFonts w:ascii="Arial" w:hAnsi="Arial" w:cs="Arial"/>
          <w:b/>
          <w:sz w:val="20"/>
          <w:szCs w:val="20"/>
        </w:rPr>
        <w:t xml:space="preserve">avas pilsētas (ciema) kartēšana </w:t>
      </w:r>
      <w:r w:rsidRPr="001E5FD2">
        <w:rPr>
          <w:rFonts w:ascii="Arial" w:hAnsi="Arial" w:cs="Arial"/>
          <w:b/>
          <w:sz w:val="20"/>
          <w:szCs w:val="20"/>
        </w:rPr>
        <w:t>„Izsapņo nākotni”</w:t>
      </w:r>
      <w:r w:rsidRPr="001E5FD2">
        <w:rPr>
          <w:rFonts w:ascii="Arial" w:hAnsi="Arial" w:cs="Arial"/>
          <w:sz w:val="20"/>
          <w:szCs w:val="20"/>
        </w:rPr>
        <w:t xml:space="preserve"> (</w:t>
      </w:r>
      <w:r w:rsidR="009C1883" w:rsidRPr="001E5FD2">
        <w:rPr>
          <w:rFonts w:ascii="Arial" w:hAnsi="Arial" w:cs="Arial"/>
          <w:sz w:val="20"/>
          <w:szCs w:val="20"/>
        </w:rPr>
        <w:t>esošie objekti, nākotnē nepiecieša</w:t>
      </w:r>
      <w:r w:rsidR="00000404" w:rsidRPr="001E5FD2">
        <w:rPr>
          <w:rFonts w:ascii="Arial" w:hAnsi="Arial" w:cs="Arial"/>
          <w:sz w:val="20"/>
          <w:szCs w:val="20"/>
        </w:rPr>
        <w:t>mie, prioritātes</w:t>
      </w:r>
      <w:r w:rsidRPr="001E5FD2">
        <w:rPr>
          <w:rFonts w:ascii="Arial" w:hAnsi="Arial" w:cs="Arial"/>
          <w:sz w:val="20"/>
          <w:szCs w:val="20"/>
        </w:rPr>
        <w:t>; v</w:t>
      </w:r>
      <w:r w:rsidR="009C1883" w:rsidRPr="001E5FD2">
        <w:rPr>
          <w:rFonts w:ascii="Arial" w:hAnsi="Arial" w:cs="Arial"/>
          <w:sz w:val="20"/>
          <w:szCs w:val="20"/>
        </w:rPr>
        <w:t>izīte pilsētas domē, tikšanās ar attīstības plānošanas nodaļas speciālistiem, iepazīšanās ar novada attīstības programmu un teritorijas plānojumu</w:t>
      </w:r>
      <w:r w:rsidRPr="001E5FD2">
        <w:rPr>
          <w:rFonts w:ascii="Arial" w:hAnsi="Arial" w:cs="Arial"/>
          <w:sz w:val="20"/>
          <w:szCs w:val="20"/>
        </w:rPr>
        <w:t>; d</w:t>
      </w:r>
      <w:r w:rsidR="009C1883" w:rsidRPr="001E5FD2">
        <w:rPr>
          <w:rFonts w:ascii="Arial" w:hAnsi="Arial" w:cs="Arial"/>
          <w:sz w:val="20"/>
          <w:szCs w:val="20"/>
        </w:rPr>
        <w:t>omes sēdes simulācija – diskusija - lomu spēle par pilsētai aktuālu jautājumu</w:t>
      </w:r>
      <w:r w:rsidRPr="001E5FD2">
        <w:rPr>
          <w:rFonts w:ascii="Arial" w:hAnsi="Arial" w:cs="Arial"/>
          <w:sz w:val="20"/>
          <w:szCs w:val="20"/>
        </w:rPr>
        <w:t>)</w:t>
      </w:r>
    </w:p>
    <w:p w:rsidR="009C2BB6" w:rsidRPr="001E5FD2" w:rsidRDefault="009C1883" w:rsidP="001E5FD2">
      <w:pPr>
        <w:pStyle w:val="Sarakstarindkop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5FD2">
        <w:rPr>
          <w:rFonts w:ascii="Arial" w:hAnsi="Arial" w:cs="Arial"/>
          <w:b/>
          <w:sz w:val="20"/>
          <w:szCs w:val="20"/>
        </w:rPr>
        <w:t>Ilgtspējīga skola –</w:t>
      </w:r>
      <w:r w:rsidRPr="001E5FD2">
        <w:rPr>
          <w:rFonts w:ascii="Arial" w:hAnsi="Arial" w:cs="Arial"/>
          <w:sz w:val="20"/>
          <w:szCs w:val="20"/>
        </w:rPr>
        <w:t xml:space="preserve"> resursu grupas </w:t>
      </w:r>
      <w:r w:rsidR="00000404" w:rsidRPr="001E5FD2">
        <w:rPr>
          <w:rFonts w:ascii="Arial" w:hAnsi="Arial" w:cs="Arial"/>
          <w:sz w:val="20"/>
          <w:szCs w:val="20"/>
        </w:rPr>
        <w:t xml:space="preserve">(klašu projekta grupas – resursu lietojuma audits skolā un ģimenē - </w:t>
      </w:r>
      <w:r w:rsidRPr="001E5FD2">
        <w:rPr>
          <w:rFonts w:ascii="Arial" w:hAnsi="Arial" w:cs="Arial"/>
          <w:sz w:val="20"/>
          <w:szCs w:val="20"/>
        </w:rPr>
        <w:t>elektroenerģija, pārtika, ūdens, papīrs</w:t>
      </w:r>
      <w:r w:rsidR="00000404" w:rsidRPr="001E5FD2">
        <w:rPr>
          <w:rFonts w:ascii="Arial" w:hAnsi="Arial" w:cs="Arial"/>
          <w:sz w:val="20"/>
          <w:szCs w:val="20"/>
        </w:rPr>
        <w:t xml:space="preserve"> – prezentācijas; z</w:t>
      </w:r>
      <w:r w:rsidRPr="001E5FD2">
        <w:rPr>
          <w:rFonts w:ascii="Arial" w:hAnsi="Arial" w:cs="Arial"/>
          <w:sz w:val="20"/>
          <w:szCs w:val="20"/>
        </w:rPr>
        <w:t>āļu tēju izstāde, degustācija, tirdziņš un/vai savstarpēja apdāvināšanās</w:t>
      </w:r>
      <w:r w:rsidR="00000404" w:rsidRPr="001E5FD2">
        <w:rPr>
          <w:rFonts w:ascii="Arial" w:hAnsi="Arial" w:cs="Arial"/>
          <w:sz w:val="20"/>
          <w:szCs w:val="20"/>
        </w:rPr>
        <w:t>)</w:t>
      </w:r>
    </w:p>
    <w:p w:rsidR="009C2BB6" w:rsidRPr="001E5FD2" w:rsidRDefault="001854B1" w:rsidP="001E5FD2">
      <w:pPr>
        <w:pStyle w:val="Sarakstarindkop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E5FD2">
        <w:rPr>
          <w:rFonts w:ascii="Arial" w:hAnsi="Arial" w:cs="Arial"/>
          <w:b/>
          <w:sz w:val="20"/>
          <w:szCs w:val="20"/>
        </w:rPr>
        <w:t>Ilgtspējīgs patēriņš</w:t>
      </w:r>
      <w:r w:rsidRPr="001E5FD2">
        <w:rPr>
          <w:rFonts w:ascii="Arial" w:hAnsi="Arial" w:cs="Arial"/>
          <w:sz w:val="20"/>
          <w:szCs w:val="20"/>
        </w:rPr>
        <w:t xml:space="preserve">. Ģimenes iepirkšanās ieradumu pētījums. Ilgtspējīgu attīstību atbalstošu preču zīmju (Godīgā tirdzniecība, Latvijas </w:t>
      </w:r>
      <w:proofErr w:type="spellStart"/>
      <w:r w:rsidRPr="001E5FD2">
        <w:rPr>
          <w:rFonts w:ascii="Arial" w:hAnsi="Arial" w:cs="Arial"/>
          <w:sz w:val="20"/>
          <w:szCs w:val="20"/>
        </w:rPr>
        <w:t>ekoprodukts</w:t>
      </w:r>
      <w:proofErr w:type="spellEnd"/>
      <w:r w:rsidRPr="001E5FD2">
        <w:rPr>
          <w:rFonts w:ascii="Arial" w:hAnsi="Arial" w:cs="Arial"/>
          <w:sz w:val="20"/>
          <w:szCs w:val="20"/>
        </w:rPr>
        <w:t xml:space="preserve">, Lietusmežu alianses u.c.)  izpēte vietējos veikalos.  </w:t>
      </w:r>
    </w:p>
    <w:p w:rsidR="001854B1" w:rsidRPr="001E5FD2" w:rsidRDefault="003B49A3" w:rsidP="001E5FD2">
      <w:pPr>
        <w:pStyle w:val="Sarakstarindkop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E5FD2">
        <w:rPr>
          <w:rFonts w:ascii="Arial" w:hAnsi="Arial" w:cs="Arial"/>
          <w:b/>
          <w:sz w:val="20"/>
          <w:szCs w:val="20"/>
        </w:rPr>
        <w:t xml:space="preserve">Akcija </w:t>
      </w:r>
      <w:r w:rsidR="009C2BB6" w:rsidRPr="001E5FD2">
        <w:rPr>
          <w:rFonts w:ascii="Arial" w:hAnsi="Arial" w:cs="Arial"/>
          <w:b/>
          <w:sz w:val="20"/>
          <w:szCs w:val="20"/>
        </w:rPr>
        <w:t>„A</w:t>
      </w:r>
      <w:r w:rsidR="001854B1" w:rsidRPr="001E5FD2">
        <w:rPr>
          <w:rFonts w:ascii="Arial" w:hAnsi="Arial" w:cs="Arial"/>
          <w:b/>
          <w:sz w:val="20"/>
          <w:szCs w:val="20"/>
        </w:rPr>
        <w:t xml:space="preserve">tbalsts </w:t>
      </w:r>
      <w:r w:rsidR="009C2BB6" w:rsidRPr="001E5FD2">
        <w:rPr>
          <w:rFonts w:ascii="Arial" w:hAnsi="Arial" w:cs="Arial"/>
          <w:b/>
          <w:sz w:val="20"/>
          <w:szCs w:val="20"/>
        </w:rPr>
        <w:t>G</w:t>
      </w:r>
      <w:r w:rsidR="001854B1" w:rsidRPr="001E5FD2">
        <w:rPr>
          <w:rFonts w:ascii="Arial" w:hAnsi="Arial" w:cs="Arial"/>
          <w:b/>
          <w:sz w:val="20"/>
          <w:szCs w:val="20"/>
        </w:rPr>
        <w:t>vatemalas bērniem”.</w:t>
      </w:r>
      <w:r w:rsidR="001854B1" w:rsidRPr="001E5FD2">
        <w:rPr>
          <w:rFonts w:ascii="Arial" w:hAnsi="Arial" w:cs="Arial"/>
          <w:sz w:val="20"/>
          <w:szCs w:val="20"/>
        </w:rPr>
        <w:t xml:space="preserve"> Pētījums par pārtikas drošību </w:t>
      </w:r>
      <w:r w:rsidR="009C2BB6" w:rsidRPr="001E5FD2">
        <w:rPr>
          <w:rFonts w:ascii="Arial" w:hAnsi="Arial" w:cs="Arial"/>
          <w:sz w:val="20"/>
          <w:szCs w:val="20"/>
        </w:rPr>
        <w:t xml:space="preserve">Latvijā un </w:t>
      </w:r>
      <w:r w:rsidR="001854B1" w:rsidRPr="001E5FD2">
        <w:rPr>
          <w:rFonts w:ascii="Arial" w:hAnsi="Arial" w:cs="Arial"/>
          <w:sz w:val="20"/>
          <w:szCs w:val="20"/>
        </w:rPr>
        <w:t xml:space="preserve">pasaulē. Ziedojumu vākšana </w:t>
      </w:r>
      <w:r w:rsidRPr="001E5FD2">
        <w:rPr>
          <w:rFonts w:ascii="Arial" w:hAnsi="Arial" w:cs="Arial"/>
          <w:sz w:val="20"/>
          <w:szCs w:val="20"/>
        </w:rPr>
        <w:t>Gvatemalas bērniem sadarbībā ar biedrību “</w:t>
      </w:r>
      <w:proofErr w:type="spellStart"/>
      <w:r w:rsidRPr="001E5FD2">
        <w:rPr>
          <w:rFonts w:ascii="Arial" w:hAnsi="Arial" w:cs="Arial"/>
          <w:sz w:val="20"/>
          <w:szCs w:val="20"/>
        </w:rPr>
        <w:t>Seiba</w:t>
      </w:r>
      <w:proofErr w:type="spellEnd"/>
      <w:r w:rsidRPr="001E5FD2">
        <w:rPr>
          <w:rFonts w:ascii="Arial" w:hAnsi="Arial" w:cs="Arial"/>
          <w:sz w:val="20"/>
          <w:szCs w:val="20"/>
        </w:rPr>
        <w:t xml:space="preserve"> – atbalsts Gvatemalas bērniem”. </w:t>
      </w:r>
    </w:p>
    <w:sectPr w:rsidR="001854B1" w:rsidRPr="001E5FD2" w:rsidSect="00C32C86">
      <w:pgSz w:w="11906" w:h="16838"/>
      <w:pgMar w:top="873" w:right="663" w:bottom="873" w:left="66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33" w:rsidRDefault="00256633" w:rsidP="009C1883">
      <w:pPr>
        <w:spacing w:after="0" w:line="240" w:lineRule="auto"/>
      </w:pPr>
      <w:r>
        <w:separator/>
      </w:r>
    </w:p>
  </w:endnote>
  <w:endnote w:type="continuationSeparator" w:id="0">
    <w:p w:rsidR="00256633" w:rsidRDefault="00256633" w:rsidP="009C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33" w:rsidRDefault="00256633" w:rsidP="009C1883">
      <w:pPr>
        <w:spacing w:after="0" w:line="240" w:lineRule="auto"/>
      </w:pPr>
      <w:r>
        <w:separator/>
      </w:r>
    </w:p>
  </w:footnote>
  <w:footnote w:type="continuationSeparator" w:id="0">
    <w:p w:rsidR="00256633" w:rsidRDefault="00256633" w:rsidP="009C1883">
      <w:pPr>
        <w:spacing w:after="0" w:line="240" w:lineRule="auto"/>
      </w:pPr>
      <w:r>
        <w:continuationSeparator/>
      </w:r>
    </w:p>
  </w:footnote>
  <w:footnote w:id="1">
    <w:p w:rsidR="009C1883" w:rsidRDefault="009C1883">
      <w:pPr>
        <w:pStyle w:val="Vresteksts"/>
      </w:pPr>
      <w:r>
        <w:rPr>
          <w:rStyle w:val="Vresatsauce"/>
        </w:rPr>
        <w:footnoteRef/>
      </w:r>
      <w:r>
        <w:t xml:space="preserve"> Izglītības attīstības centra globālās izglītības skolu tīkla piemēri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D50A2"/>
    <w:multiLevelType w:val="hybridMultilevel"/>
    <w:tmpl w:val="E092EC38"/>
    <w:lvl w:ilvl="0" w:tplc="BEF89F8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C49712B"/>
    <w:multiLevelType w:val="hybridMultilevel"/>
    <w:tmpl w:val="9D901340"/>
    <w:lvl w:ilvl="0" w:tplc="27568298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CF523D6"/>
    <w:multiLevelType w:val="hybridMultilevel"/>
    <w:tmpl w:val="12E89AA0"/>
    <w:lvl w:ilvl="0" w:tplc="27568298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E2793"/>
    <w:multiLevelType w:val="hybridMultilevel"/>
    <w:tmpl w:val="D362E210"/>
    <w:lvl w:ilvl="0" w:tplc="30F0ED9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B37512"/>
    <w:multiLevelType w:val="hybridMultilevel"/>
    <w:tmpl w:val="94F646B2"/>
    <w:lvl w:ilvl="0" w:tplc="27568298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4E37CCC"/>
    <w:multiLevelType w:val="hybridMultilevel"/>
    <w:tmpl w:val="FA16D5A8"/>
    <w:lvl w:ilvl="0" w:tplc="30F0ED9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91"/>
    <w:rsid w:val="00000404"/>
    <w:rsid w:val="00072A8D"/>
    <w:rsid w:val="001854B1"/>
    <w:rsid w:val="001C7EEA"/>
    <w:rsid w:val="001E5FD2"/>
    <w:rsid w:val="0025218D"/>
    <w:rsid w:val="00256633"/>
    <w:rsid w:val="00285AEC"/>
    <w:rsid w:val="002F5AB1"/>
    <w:rsid w:val="003772B4"/>
    <w:rsid w:val="003B49A3"/>
    <w:rsid w:val="004F27D0"/>
    <w:rsid w:val="00593D5D"/>
    <w:rsid w:val="005C4DEC"/>
    <w:rsid w:val="0069315E"/>
    <w:rsid w:val="006E1755"/>
    <w:rsid w:val="00783191"/>
    <w:rsid w:val="00815344"/>
    <w:rsid w:val="008707AA"/>
    <w:rsid w:val="009C1883"/>
    <w:rsid w:val="009C2BB6"/>
    <w:rsid w:val="00A03558"/>
    <w:rsid w:val="00A945D1"/>
    <w:rsid w:val="00C32C86"/>
    <w:rsid w:val="00C67872"/>
    <w:rsid w:val="00D947AD"/>
    <w:rsid w:val="00E1098F"/>
    <w:rsid w:val="00EC1458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E0055DD-2E65-44FE-96A7-9C1A2221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8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83191"/>
    <w:rPr>
      <w:color w:val="0000FF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9C188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C188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9C1883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C1883"/>
    <w:pPr>
      <w:ind w:left="720"/>
      <w:contextualSpacing/>
    </w:pPr>
  </w:style>
  <w:style w:type="paragraph" w:styleId="Bezatstarpm">
    <w:name w:val="No Spacing"/>
    <w:uiPriority w:val="1"/>
    <w:qFormat/>
    <w:rsid w:val="005C4D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1">
    <w:name w:val="A1"/>
    <w:uiPriority w:val="99"/>
    <w:rsid w:val="005C4DE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lobalaizglitiba.lv" TargetMode="External"/><Relationship Id="rId18" Type="http://schemas.openxmlformats.org/officeDocument/2006/relationships/hyperlink" Target="http://www.globalaizglitiba.l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lobalaizglitiba.lv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lobalaizglitiba.lv" TargetMode="External"/><Relationship Id="rId17" Type="http://schemas.openxmlformats.org/officeDocument/2006/relationships/hyperlink" Target="http://www.skolaskasateliti.lv" TargetMode="External"/><Relationship Id="rId25" Type="http://schemas.openxmlformats.org/officeDocument/2006/relationships/hyperlink" Target="http://www.globalaizglitiba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lobalaizglitiba.lv" TargetMode="External"/><Relationship Id="rId20" Type="http://schemas.openxmlformats.org/officeDocument/2006/relationships/hyperlink" Target="http://www.pdf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olaskasateliti.lv" TargetMode="External"/><Relationship Id="rId24" Type="http://schemas.openxmlformats.org/officeDocument/2006/relationships/hyperlink" Target="http://www.globalaizglitiba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kolaskasateliti.lv" TargetMode="External"/><Relationship Id="rId23" Type="http://schemas.openxmlformats.org/officeDocument/2006/relationships/hyperlink" Target="http://www.globalaizglitiba.lv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lobalaizglitiba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eogeo.lv" TargetMode="External"/><Relationship Id="rId22" Type="http://schemas.openxmlformats.org/officeDocument/2006/relationships/hyperlink" Target="http://www.globalaizglitiba.l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A388-7F71-4EDC-999B-41B7505C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2910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Daiga Muktupāvela</cp:lastModifiedBy>
  <cp:revision>7</cp:revision>
  <dcterms:created xsi:type="dcterms:W3CDTF">2015-03-09T21:54:00Z</dcterms:created>
  <dcterms:modified xsi:type="dcterms:W3CDTF">2015-09-09T12:15:00Z</dcterms:modified>
</cp:coreProperties>
</file>