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23829953"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2024.gada </w:t>
      </w:r>
      <w:r w:rsidR="0033397A">
        <w:rPr>
          <w:rFonts w:ascii="Times New Roman" w:eastAsiaTheme="minorHAnsi" w:hAnsi="Times New Roman"/>
          <w:sz w:val="20"/>
          <w:szCs w:val="20"/>
        </w:rPr>
        <w:t>13</w:t>
      </w:r>
      <w:r w:rsidR="00010F68">
        <w:rPr>
          <w:rFonts w:ascii="Times New Roman" w:eastAsiaTheme="minorHAnsi" w:hAnsi="Times New Roman"/>
          <w:sz w:val="20"/>
          <w:szCs w:val="20"/>
        </w:rPr>
        <w:t>.</w:t>
      </w:r>
      <w:r w:rsidR="00167F15">
        <w:rPr>
          <w:rFonts w:ascii="Times New Roman" w:eastAsiaTheme="minorHAnsi" w:hAnsi="Times New Roman"/>
          <w:sz w:val="20"/>
          <w:szCs w:val="20"/>
        </w:rPr>
        <w:t>dec</w:t>
      </w:r>
      <w:r w:rsidR="00010F68">
        <w:rPr>
          <w:rFonts w:ascii="Times New Roman" w:eastAsiaTheme="minorHAnsi" w:hAnsi="Times New Roman"/>
          <w:sz w:val="20"/>
          <w:szCs w:val="20"/>
        </w:rPr>
        <w:t>embra</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 lēmumam</w:t>
      </w:r>
    </w:p>
    <w:p w14:paraId="1007FC1F" w14:textId="0E3DFD96"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0033397A" w:rsidRPr="0033397A">
        <w:rPr>
          <w:rFonts w:ascii="Times New Roman" w:eastAsiaTheme="minorHAnsi" w:hAnsi="Times New Roman"/>
          <w:sz w:val="20"/>
          <w:szCs w:val="20"/>
        </w:rPr>
        <w:t>GND/2.6.2/24/473</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08BAFD37" w14:textId="367926C8" w:rsidR="000E39CF" w:rsidRDefault="000E39CF" w:rsidP="00D85DD6">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b/>
          <w:sz w:val="24"/>
          <w:szCs w:val="24"/>
        </w:rPr>
        <w:t xml:space="preserve">Gulbenes novada pašvaldībai piekritīgā nekustamā īpašuma </w:t>
      </w:r>
      <w:r w:rsidR="00851B1B">
        <w:rPr>
          <w:rFonts w:ascii="Times New Roman" w:eastAsia="Times New Roman" w:hAnsi="Times New Roman"/>
          <w:b/>
          <w:sz w:val="24"/>
          <w:szCs w:val="24"/>
        </w:rPr>
        <w:t>Lejasciema</w:t>
      </w:r>
      <w:r>
        <w:rPr>
          <w:rFonts w:ascii="Times New Roman" w:eastAsia="Times New Roman" w:hAnsi="Times New Roman"/>
          <w:b/>
          <w:sz w:val="24"/>
          <w:szCs w:val="24"/>
        </w:rPr>
        <w:t xml:space="preserve"> pagastā ar nosaukumu “</w:t>
      </w:r>
      <w:r w:rsidR="00851B1B">
        <w:rPr>
          <w:rFonts w:ascii="Times New Roman" w:eastAsia="Times New Roman" w:hAnsi="Times New Roman"/>
          <w:b/>
          <w:sz w:val="24"/>
          <w:szCs w:val="24"/>
        </w:rPr>
        <w:t>Zemes</w:t>
      </w:r>
      <w:r>
        <w:rPr>
          <w:rFonts w:ascii="Times New Roman" w:eastAsia="Times New Roman" w:hAnsi="Times New Roman"/>
          <w:b/>
          <w:sz w:val="24"/>
          <w:szCs w:val="24"/>
        </w:rPr>
        <w:t xml:space="preserve">”, kadastra numurs </w:t>
      </w:r>
      <w:r w:rsidR="00851B1B">
        <w:rPr>
          <w:rFonts w:ascii="Times New Roman" w:eastAsia="Times New Roman" w:hAnsi="Times New Roman"/>
          <w:b/>
          <w:sz w:val="24"/>
          <w:szCs w:val="24"/>
        </w:rPr>
        <w:t>5064 010 0155</w:t>
      </w:r>
      <w:r>
        <w:rPr>
          <w:rFonts w:ascii="Times New Roman" w:eastAsia="Times New Roman" w:hAnsi="Times New Roman"/>
          <w:b/>
          <w:sz w:val="24"/>
          <w:szCs w:val="24"/>
        </w:rPr>
        <w:t xml:space="preserve">, sastāvā esošās zemes vienības, kadastra apzīmējums </w:t>
      </w:r>
      <w:r w:rsidR="00851B1B">
        <w:rPr>
          <w:rFonts w:ascii="Times New Roman" w:eastAsia="Times New Roman" w:hAnsi="Times New Roman"/>
          <w:b/>
          <w:sz w:val="24"/>
          <w:szCs w:val="24"/>
        </w:rPr>
        <w:t xml:space="preserve">5064 </w:t>
      </w:r>
      <w:r w:rsidR="006904E8">
        <w:rPr>
          <w:rFonts w:ascii="Times New Roman" w:eastAsia="Times New Roman" w:hAnsi="Times New Roman"/>
          <w:b/>
          <w:sz w:val="24"/>
          <w:szCs w:val="24"/>
        </w:rPr>
        <w:t>013 0151</w:t>
      </w:r>
      <w:r w:rsidR="00167F15">
        <w:rPr>
          <w:rFonts w:ascii="Times New Roman" w:eastAsia="Times New Roman" w:hAnsi="Times New Roman"/>
          <w:b/>
          <w:sz w:val="24"/>
          <w:szCs w:val="24"/>
        </w:rPr>
        <w:t>,</w:t>
      </w:r>
    </w:p>
    <w:p w14:paraId="6997839B" w14:textId="77777777" w:rsidR="00306209" w:rsidRDefault="00306209" w:rsidP="00D85DD6">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 NOTEIKUMI</w:t>
      </w:r>
    </w:p>
    <w:p w14:paraId="31EA6260" w14:textId="77777777" w:rsidR="00B85C08" w:rsidRPr="00D85DD6"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D85DD6"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73DCF983" w:rsidR="00306209" w:rsidRPr="00D85DD6"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Pr="00D85DD6">
        <w:rPr>
          <w:rFonts w:ascii="Times New Roman" w:hAnsi="Times New Roman"/>
          <w:sz w:val="24"/>
          <w:szCs w:val="24"/>
        </w:rPr>
        <w:t xml:space="preserve">Gulbenes novada pašvaldībai </w:t>
      </w:r>
      <w:r w:rsidR="000E39CF">
        <w:rPr>
          <w:rFonts w:ascii="Times New Roman" w:hAnsi="Times New Roman"/>
          <w:sz w:val="24"/>
          <w:szCs w:val="24"/>
        </w:rPr>
        <w:t>piekritīgā</w:t>
      </w:r>
      <w:r w:rsidRPr="00D85DD6">
        <w:rPr>
          <w:rFonts w:ascii="Times New Roman" w:hAnsi="Times New Roman"/>
          <w:sz w:val="24"/>
          <w:szCs w:val="24"/>
        </w:rPr>
        <w:t xml:space="preserve"> nekustamā īpašuma </w:t>
      </w:r>
      <w:r w:rsidR="00851B1B">
        <w:rPr>
          <w:rFonts w:ascii="Times New Roman" w:hAnsi="Times New Roman"/>
          <w:sz w:val="24"/>
          <w:szCs w:val="24"/>
        </w:rPr>
        <w:t>Lejasciema</w:t>
      </w:r>
      <w:r w:rsidR="001A55A6" w:rsidRPr="00D85DD6">
        <w:rPr>
          <w:rFonts w:ascii="Times New Roman" w:hAnsi="Times New Roman"/>
          <w:sz w:val="24"/>
          <w:szCs w:val="24"/>
        </w:rPr>
        <w:t xml:space="preserve"> pagastā ar nosaukumu “</w:t>
      </w:r>
      <w:r w:rsidR="00851B1B">
        <w:rPr>
          <w:rFonts w:ascii="Times New Roman" w:hAnsi="Times New Roman"/>
          <w:sz w:val="24"/>
          <w:szCs w:val="24"/>
        </w:rPr>
        <w:t>Zemes</w:t>
      </w:r>
      <w:r w:rsidR="001A55A6" w:rsidRPr="00D85DD6">
        <w:rPr>
          <w:rFonts w:ascii="Times New Roman" w:hAnsi="Times New Roman"/>
          <w:sz w:val="24"/>
          <w:szCs w:val="24"/>
        </w:rPr>
        <w:t xml:space="preserve">”, kadastra numurs </w:t>
      </w:r>
      <w:r w:rsidR="00851B1B">
        <w:rPr>
          <w:rFonts w:ascii="Times New Roman" w:hAnsi="Times New Roman"/>
          <w:sz w:val="24"/>
          <w:szCs w:val="24"/>
        </w:rPr>
        <w:t>5064 010 0155</w:t>
      </w:r>
      <w:r w:rsidR="001A55A6" w:rsidRPr="00D85DD6">
        <w:rPr>
          <w:rFonts w:ascii="Times New Roman" w:hAnsi="Times New Roman"/>
          <w:sz w:val="24"/>
          <w:szCs w:val="24"/>
        </w:rPr>
        <w:t xml:space="preserve">, sastāvā esošās zemes vienības, kadastra apzīmējums </w:t>
      </w:r>
      <w:r w:rsidR="00851B1B">
        <w:rPr>
          <w:rFonts w:ascii="Times New Roman" w:hAnsi="Times New Roman"/>
          <w:sz w:val="24"/>
          <w:szCs w:val="24"/>
        </w:rPr>
        <w:t xml:space="preserve">5064 </w:t>
      </w:r>
      <w:r w:rsidR="006904E8">
        <w:rPr>
          <w:rFonts w:ascii="Times New Roman" w:hAnsi="Times New Roman"/>
          <w:sz w:val="24"/>
          <w:szCs w:val="24"/>
        </w:rPr>
        <w:t>013 0151</w:t>
      </w:r>
      <w:r w:rsidR="000E39CF">
        <w:rPr>
          <w:rFonts w:ascii="Times New Roman" w:hAnsi="Times New Roman"/>
          <w:sz w:val="24"/>
          <w:szCs w:val="24"/>
        </w:rPr>
        <w:t xml:space="preserve"> </w:t>
      </w:r>
      <w:r w:rsidR="006904E8">
        <w:rPr>
          <w:rFonts w:ascii="Times New Roman" w:hAnsi="Times New Roman"/>
          <w:sz w:val="24"/>
          <w:szCs w:val="24"/>
        </w:rPr>
        <w:t>3,5</w:t>
      </w:r>
      <w:r w:rsidR="001A55A6" w:rsidRPr="00D85DD6">
        <w:rPr>
          <w:rFonts w:ascii="Times New Roman" w:hAnsi="Times New Roman"/>
          <w:sz w:val="24"/>
          <w:szCs w:val="24"/>
        </w:rPr>
        <w:t xml:space="preserve"> ha platībā</w:t>
      </w:r>
      <w:bookmarkEnd w:id="0"/>
      <w:r w:rsidRPr="00D85DD6">
        <w:rPr>
          <w:rFonts w:ascii="Times New Roman" w:hAnsi="Times New Roman"/>
          <w:sz w:val="24"/>
          <w:szCs w:val="24"/>
        </w:rPr>
        <w:t xml:space="preserve"> nomnieka noteikšanai.</w:t>
      </w:r>
    </w:p>
    <w:p w14:paraId="5F5EE094" w14:textId="67869571" w:rsidR="000057A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37947C2D" w:rsidR="00987E4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tiesību izsoli 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1A55A6" w:rsidRPr="00D85DD6">
        <w:rPr>
          <w:rFonts w:ascii="Times New Roman" w:eastAsia="Times New Roman" w:hAnsi="Times New Roman"/>
          <w:sz w:val="24"/>
          <w:szCs w:val="24"/>
        </w:rPr>
        <w:t>4</w:t>
      </w:r>
      <w:r w:rsidR="000D2D5C" w:rsidRPr="00D85DD6">
        <w:rPr>
          <w:rFonts w:ascii="Times New Roman" w:eastAsia="Times New Roman" w:hAnsi="Times New Roman"/>
          <w:sz w:val="24"/>
          <w:szCs w:val="24"/>
        </w:rPr>
        <w:t xml:space="preserve">. gada </w:t>
      </w:r>
      <w:r w:rsidR="0033397A">
        <w:rPr>
          <w:rFonts w:ascii="Times New Roman" w:eastAsia="Times New Roman" w:hAnsi="Times New Roman"/>
          <w:sz w:val="24"/>
          <w:szCs w:val="24"/>
        </w:rPr>
        <w:t>13.decembra</w:t>
      </w:r>
      <w:r w:rsidR="002E6BE4">
        <w:rPr>
          <w:rFonts w:ascii="Times New Roman" w:eastAsia="Times New Roman" w:hAnsi="Times New Roman"/>
          <w:sz w:val="24"/>
          <w:szCs w:val="24"/>
        </w:rPr>
        <w:t xml:space="preserve"> </w:t>
      </w:r>
      <w:r w:rsidR="000D2D5C" w:rsidRPr="00D85DD6">
        <w:rPr>
          <w:rFonts w:ascii="Times New Roman" w:eastAsia="Times New Roman" w:hAnsi="Times New Roman"/>
          <w:sz w:val="24"/>
          <w:szCs w:val="24"/>
        </w:rPr>
        <w:t>lēmumu Nr. GND/</w:t>
      </w:r>
      <w:r w:rsidR="001A55A6" w:rsidRPr="00D85DD6">
        <w:rPr>
          <w:rFonts w:ascii="Times New Roman" w:eastAsia="Times New Roman" w:hAnsi="Times New Roman"/>
          <w:sz w:val="24"/>
          <w:szCs w:val="24"/>
        </w:rPr>
        <w:t>2.6.</w:t>
      </w:r>
      <w:r w:rsidR="000E39CF">
        <w:rPr>
          <w:rFonts w:ascii="Times New Roman" w:eastAsia="Times New Roman" w:hAnsi="Times New Roman"/>
          <w:sz w:val="24"/>
          <w:szCs w:val="24"/>
        </w:rPr>
        <w:t>2</w:t>
      </w:r>
      <w:r w:rsidR="001A55A6" w:rsidRPr="00D85DD6">
        <w:rPr>
          <w:rFonts w:ascii="Times New Roman" w:eastAsia="Times New Roman" w:hAnsi="Times New Roman"/>
          <w:sz w:val="24"/>
          <w:szCs w:val="24"/>
        </w:rPr>
        <w:t>/</w:t>
      </w:r>
      <w:r w:rsidR="000E39CF">
        <w:rPr>
          <w:rFonts w:ascii="Times New Roman" w:eastAsia="Times New Roman" w:hAnsi="Times New Roman"/>
          <w:sz w:val="24"/>
          <w:szCs w:val="24"/>
        </w:rPr>
        <w:t>24/</w:t>
      </w:r>
      <w:r w:rsidR="0033397A">
        <w:rPr>
          <w:rFonts w:ascii="Times New Roman" w:eastAsia="Times New Roman" w:hAnsi="Times New Roman"/>
          <w:sz w:val="24"/>
          <w:szCs w:val="24"/>
        </w:rPr>
        <w:t>473</w:t>
      </w:r>
      <w:r w:rsidR="001A55A6" w:rsidRPr="00D85DD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w:t>
      </w:r>
      <w:r w:rsidR="000E39CF">
        <w:rPr>
          <w:rFonts w:ascii="Times New Roman" w:eastAsia="Times New Roman" w:hAnsi="Times New Roman"/>
          <w:bCs/>
          <w:sz w:val="24"/>
          <w:szCs w:val="24"/>
        </w:rPr>
        <w:t>ekritīgā</w:t>
      </w:r>
      <w:r w:rsidR="001A55A6" w:rsidRPr="00D85DD6">
        <w:rPr>
          <w:rFonts w:ascii="Times New Roman" w:eastAsia="Times New Roman" w:hAnsi="Times New Roman"/>
          <w:bCs/>
          <w:sz w:val="24"/>
          <w:szCs w:val="24"/>
        </w:rPr>
        <w:t xml:space="preserve"> nekustamā īpašuma </w:t>
      </w:r>
      <w:r w:rsidR="00370E46">
        <w:rPr>
          <w:rFonts w:ascii="Times New Roman" w:eastAsia="Times New Roman" w:hAnsi="Times New Roman"/>
          <w:bCs/>
          <w:sz w:val="24"/>
          <w:szCs w:val="24"/>
        </w:rPr>
        <w:t>Lejasciema</w:t>
      </w:r>
      <w:r w:rsidR="001A55A6" w:rsidRPr="00D85DD6">
        <w:rPr>
          <w:rFonts w:ascii="Times New Roman" w:eastAsia="Times New Roman" w:hAnsi="Times New Roman"/>
          <w:bCs/>
          <w:sz w:val="24"/>
          <w:szCs w:val="24"/>
        </w:rPr>
        <w:t xml:space="preserve"> pagastā ar nosaukumu “</w:t>
      </w:r>
      <w:r w:rsidR="00370E46">
        <w:rPr>
          <w:rFonts w:ascii="Times New Roman" w:eastAsia="Times New Roman" w:hAnsi="Times New Roman"/>
          <w:bCs/>
          <w:sz w:val="24"/>
          <w:szCs w:val="24"/>
        </w:rPr>
        <w:t>Zemes</w:t>
      </w:r>
      <w:r w:rsidR="001A55A6" w:rsidRPr="00D85DD6">
        <w:rPr>
          <w:rFonts w:ascii="Times New Roman" w:eastAsia="Times New Roman" w:hAnsi="Times New Roman"/>
          <w:bCs/>
          <w:sz w:val="24"/>
          <w:szCs w:val="24"/>
        </w:rPr>
        <w:t xml:space="preserve">”, kadastra numurs </w:t>
      </w:r>
      <w:r w:rsidR="00370E46">
        <w:rPr>
          <w:rFonts w:ascii="Times New Roman" w:eastAsia="Times New Roman" w:hAnsi="Times New Roman"/>
          <w:bCs/>
          <w:sz w:val="24"/>
          <w:szCs w:val="24"/>
        </w:rPr>
        <w:t>5064 010 0155</w:t>
      </w:r>
      <w:r w:rsidR="001A55A6" w:rsidRPr="00D85DD6">
        <w:rPr>
          <w:rFonts w:ascii="Times New Roman" w:eastAsia="Times New Roman" w:hAnsi="Times New Roman"/>
          <w:bCs/>
          <w:sz w:val="24"/>
          <w:szCs w:val="24"/>
        </w:rPr>
        <w:t xml:space="preserve">, sastāvā esošās zemes vienības, kadastra apzīmējums </w:t>
      </w:r>
      <w:r w:rsidR="00370E46">
        <w:rPr>
          <w:rFonts w:ascii="Times New Roman" w:eastAsia="Times New Roman" w:hAnsi="Times New Roman"/>
          <w:bCs/>
          <w:sz w:val="24"/>
          <w:szCs w:val="24"/>
        </w:rPr>
        <w:t xml:space="preserve">5064 </w:t>
      </w:r>
      <w:r w:rsidR="006904E8">
        <w:rPr>
          <w:rFonts w:ascii="Times New Roman" w:eastAsia="Times New Roman" w:hAnsi="Times New Roman"/>
          <w:bCs/>
          <w:sz w:val="24"/>
          <w:szCs w:val="24"/>
        </w:rPr>
        <w:t>013 0151</w:t>
      </w:r>
      <w:r w:rsidR="000E39CF">
        <w:rPr>
          <w:rFonts w:ascii="Times New Roman" w:eastAsia="Times New Roman" w:hAnsi="Times New Roman"/>
          <w:bCs/>
          <w:sz w:val="24"/>
          <w:szCs w:val="24"/>
        </w:rPr>
        <w:t>,</w:t>
      </w:r>
      <w:r w:rsidR="001A55A6" w:rsidRPr="00D85DD6">
        <w:rPr>
          <w:rFonts w:ascii="Times New Roman" w:eastAsia="Times New Roman" w:hAnsi="Times New Roman"/>
          <w:bCs/>
          <w:sz w:val="24"/>
          <w:szCs w:val="24"/>
        </w:rPr>
        <w:t xml:space="preserve"> 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 xml:space="preserve">Komisijas kontaktpersona (jautājumos par izsoles norisi) ir </w:t>
      </w:r>
      <w:r w:rsidR="005D3D45">
        <w:rPr>
          <w:rFonts w:ascii="Times New Roman" w:hAnsi="Times New Roman"/>
          <w:sz w:val="24"/>
          <w:szCs w:val="24"/>
        </w:rPr>
        <w:t xml:space="preserve">Gulbenes novada Centrālās pārvaldes Īpašuma pārraudzības </w:t>
      </w:r>
      <w:r w:rsidR="005D3D45" w:rsidRPr="00B7777A">
        <w:rPr>
          <w:rFonts w:ascii="Times New Roman" w:hAnsi="Times New Roman"/>
          <w:sz w:val="24"/>
          <w:szCs w:val="24"/>
        </w:rPr>
        <w:t xml:space="preserve">nodaļas </w:t>
      </w:r>
      <w:r w:rsidR="005D3D45">
        <w:rPr>
          <w:rFonts w:ascii="Times New Roman" w:hAnsi="Times New Roman"/>
          <w:sz w:val="24"/>
          <w:szCs w:val="24"/>
        </w:rPr>
        <w:t>v</w:t>
      </w:r>
      <w:r w:rsidR="005D3D45" w:rsidRPr="00B7777A">
        <w:rPr>
          <w:rFonts w:ascii="Times New Roman" w:hAnsi="Times New Roman"/>
          <w:sz w:val="24"/>
          <w:szCs w:val="24"/>
        </w:rPr>
        <w:t xml:space="preserve">ecākā zemes lietu speciāliste </w:t>
      </w:r>
      <w:r w:rsidR="00987E41" w:rsidRPr="00D85DD6">
        <w:rPr>
          <w:rFonts w:ascii="Times New Roman" w:hAnsi="Times New Roman"/>
          <w:sz w:val="24"/>
          <w:szCs w:val="24"/>
        </w:rPr>
        <w:t xml:space="preserve">Ineta Otvare (tālrunis 64472217). </w:t>
      </w:r>
    </w:p>
    <w:p w14:paraId="36413CEE"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D85DD6">
      <w:pPr>
        <w:pStyle w:val="Sarakstarindkopa"/>
        <w:spacing w:after="0" w:line="240" w:lineRule="auto"/>
        <w:rPr>
          <w:rFonts w:ascii="Times New Roman" w:hAnsi="Times New Roman"/>
          <w:b/>
          <w:sz w:val="24"/>
          <w:szCs w:val="24"/>
        </w:rPr>
      </w:pPr>
    </w:p>
    <w:p w14:paraId="1336F791" w14:textId="334FFEC3" w:rsidR="004A7A5E"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Gulbenes novada pašvaldībai pie</w:t>
      </w:r>
      <w:r w:rsidR="00A46624">
        <w:rPr>
          <w:rFonts w:ascii="Times New Roman" w:hAnsi="Times New Roman"/>
          <w:sz w:val="24"/>
          <w:szCs w:val="24"/>
        </w:rPr>
        <w:t>kritīgā</w:t>
      </w:r>
      <w:r w:rsidR="0057106F" w:rsidRPr="00D85DD6">
        <w:rPr>
          <w:rFonts w:ascii="Times New Roman" w:hAnsi="Times New Roman"/>
          <w:sz w:val="24"/>
          <w:szCs w:val="24"/>
        </w:rPr>
        <w:t xml:space="preserve"> nekustamā īpašuma </w:t>
      </w:r>
      <w:r w:rsidR="00803954">
        <w:rPr>
          <w:rFonts w:ascii="Times New Roman" w:hAnsi="Times New Roman"/>
          <w:sz w:val="24"/>
          <w:szCs w:val="24"/>
        </w:rPr>
        <w:t xml:space="preserve">Lejasciema </w:t>
      </w:r>
      <w:r w:rsidR="00585CA1" w:rsidRPr="00D85DD6">
        <w:rPr>
          <w:rFonts w:ascii="Times New Roman" w:hAnsi="Times New Roman"/>
          <w:sz w:val="24"/>
          <w:szCs w:val="24"/>
        </w:rPr>
        <w:t>pagastā ar nosaukumu “</w:t>
      </w:r>
      <w:r w:rsidR="00803954">
        <w:rPr>
          <w:rFonts w:ascii="Times New Roman" w:hAnsi="Times New Roman"/>
          <w:sz w:val="24"/>
          <w:szCs w:val="24"/>
        </w:rPr>
        <w:t>Zemes</w:t>
      </w:r>
      <w:r w:rsidR="00585CA1" w:rsidRPr="00D85DD6">
        <w:rPr>
          <w:rFonts w:ascii="Times New Roman" w:hAnsi="Times New Roman"/>
          <w:sz w:val="24"/>
          <w:szCs w:val="24"/>
        </w:rPr>
        <w:t xml:space="preserve">”, kadastra numurs </w:t>
      </w:r>
      <w:r w:rsidR="00803954">
        <w:rPr>
          <w:rFonts w:ascii="Times New Roman" w:hAnsi="Times New Roman"/>
          <w:sz w:val="24"/>
          <w:szCs w:val="24"/>
        </w:rPr>
        <w:t>5064 010 0155</w:t>
      </w:r>
      <w:r w:rsidR="00585CA1" w:rsidRPr="00D85DD6">
        <w:rPr>
          <w:rFonts w:ascii="Times New Roman" w:hAnsi="Times New Roman"/>
          <w:sz w:val="24"/>
          <w:szCs w:val="24"/>
        </w:rPr>
        <w:t xml:space="preserve">, </w:t>
      </w:r>
      <w:r w:rsidR="0057106F" w:rsidRPr="00D85DD6">
        <w:rPr>
          <w:rFonts w:ascii="Times New Roman" w:hAnsi="Times New Roman"/>
          <w:sz w:val="24"/>
          <w:szCs w:val="24"/>
        </w:rPr>
        <w:t xml:space="preserve">sastāvā esošā zemes vienība ar kadastra apzīmējumu </w:t>
      </w:r>
      <w:r w:rsidR="00803954">
        <w:rPr>
          <w:rFonts w:ascii="Times New Roman" w:hAnsi="Times New Roman"/>
          <w:bCs/>
          <w:sz w:val="24"/>
          <w:szCs w:val="24"/>
        </w:rPr>
        <w:t xml:space="preserve">5064 </w:t>
      </w:r>
      <w:r w:rsidR="006904E8">
        <w:rPr>
          <w:rFonts w:ascii="Times New Roman" w:hAnsi="Times New Roman"/>
          <w:bCs/>
          <w:sz w:val="24"/>
          <w:szCs w:val="24"/>
        </w:rPr>
        <w:t>013 0151</w:t>
      </w:r>
      <w:r w:rsidR="00A46624">
        <w:rPr>
          <w:rFonts w:ascii="Times New Roman" w:hAnsi="Times New Roman"/>
          <w:bCs/>
          <w:sz w:val="24"/>
          <w:szCs w:val="24"/>
        </w:rPr>
        <w:t xml:space="preserve"> </w:t>
      </w:r>
      <w:r w:rsidR="006904E8">
        <w:rPr>
          <w:rFonts w:ascii="Times New Roman" w:hAnsi="Times New Roman"/>
          <w:bCs/>
          <w:sz w:val="24"/>
          <w:szCs w:val="24"/>
        </w:rPr>
        <w:t>3,5</w:t>
      </w:r>
      <w:r w:rsidR="00585CA1" w:rsidRPr="00D85DD6">
        <w:rPr>
          <w:rFonts w:ascii="Times New Roman" w:hAnsi="Times New Roman"/>
          <w:bCs/>
          <w:sz w:val="24"/>
          <w:szCs w:val="24"/>
        </w:rPr>
        <w:t xml:space="preserve"> ha </w:t>
      </w:r>
      <w:r w:rsidR="0057106F" w:rsidRPr="00D85DD6">
        <w:rPr>
          <w:rFonts w:ascii="Times New Roman" w:hAnsi="Times New Roman"/>
          <w:sz w:val="24"/>
          <w:szCs w:val="24"/>
          <w:vertAlign w:val="superscript"/>
        </w:rPr>
        <w:t xml:space="preserve"> </w:t>
      </w:r>
      <w:r w:rsidR="0057106F" w:rsidRPr="00D85DD6">
        <w:rPr>
          <w:rFonts w:ascii="Times New Roman" w:hAnsi="Times New Roman"/>
          <w:sz w:val="24"/>
          <w:szCs w:val="24"/>
        </w:rPr>
        <w:t>platībā (turpmāk – Nomas objekts).</w:t>
      </w:r>
    </w:p>
    <w:p w14:paraId="1763273E" w14:textId="5E917849" w:rsidR="006D6334" w:rsidRPr="006D6334" w:rsidRDefault="006D6334" w:rsidP="006D63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6D6334">
        <w:rPr>
          <w:rFonts w:ascii="Times New Roman" w:hAnsi="Times New Roman"/>
          <w:sz w:val="24"/>
          <w:szCs w:val="24"/>
        </w:rPr>
        <w:t>Saskaņā ar Nekustamā īpašuma valsts kadastra informācijas sistēmas datiem Gulbenes novada pašvaldība ir nekustamajā īpašumā ar nosaukumu “</w:t>
      </w:r>
      <w:r w:rsidR="00003565">
        <w:rPr>
          <w:rFonts w:ascii="Times New Roman" w:hAnsi="Times New Roman"/>
          <w:sz w:val="24"/>
          <w:szCs w:val="24"/>
        </w:rPr>
        <w:t>Zemes</w:t>
      </w:r>
      <w:r w:rsidRPr="006D6334">
        <w:rPr>
          <w:rFonts w:ascii="Times New Roman" w:hAnsi="Times New Roman"/>
          <w:sz w:val="24"/>
          <w:szCs w:val="24"/>
        </w:rPr>
        <w:t xml:space="preserve">”, kadastra numurs </w:t>
      </w:r>
      <w:r w:rsidR="00003565">
        <w:rPr>
          <w:rFonts w:ascii="Times New Roman" w:hAnsi="Times New Roman"/>
          <w:sz w:val="24"/>
          <w:szCs w:val="24"/>
        </w:rPr>
        <w:t>5064 010 0155</w:t>
      </w:r>
      <w:r w:rsidRPr="006D6334">
        <w:rPr>
          <w:rFonts w:ascii="Times New Roman" w:hAnsi="Times New Roman"/>
          <w:sz w:val="24"/>
          <w:szCs w:val="24"/>
        </w:rPr>
        <w:t xml:space="preserve">, ietilpstošās zemes vienības, kadastra apzīmējums </w:t>
      </w:r>
      <w:r w:rsidR="00003565">
        <w:rPr>
          <w:rFonts w:ascii="Times New Roman" w:hAnsi="Times New Roman"/>
          <w:sz w:val="24"/>
          <w:szCs w:val="24"/>
        </w:rPr>
        <w:t xml:space="preserve">5064 </w:t>
      </w:r>
      <w:r w:rsidR="006904E8">
        <w:rPr>
          <w:rFonts w:ascii="Times New Roman" w:hAnsi="Times New Roman"/>
          <w:sz w:val="24"/>
          <w:szCs w:val="24"/>
        </w:rPr>
        <w:t>013 0151</w:t>
      </w:r>
      <w:r w:rsidRPr="006D6334">
        <w:rPr>
          <w:rFonts w:ascii="Times New Roman" w:hAnsi="Times New Roman"/>
          <w:sz w:val="24"/>
          <w:szCs w:val="24"/>
        </w:rPr>
        <w:t>, tiesiskais valdītājs.</w:t>
      </w:r>
    </w:p>
    <w:p w14:paraId="675A6454" w14:textId="3E9034C7"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novada teritorijas plānojums, Teritorijas izmantošanas un apbūves noteikumi un grafiskā daļa”) </w:t>
      </w:r>
      <w:r w:rsidR="0090219E" w:rsidRPr="00D85DD6">
        <w:rPr>
          <w:rFonts w:ascii="Times New Roman" w:hAnsi="Times New Roman"/>
          <w:sz w:val="24"/>
          <w:szCs w:val="24"/>
        </w:rPr>
        <w:t xml:space="preserve">Nomas objekts atrodas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 zon</w:t>
      </w:r>
      <w:r w:rsidR="003D2CDC">
        <w:rPr>
          <w:rFonts w:ascii="Times New Roman" w:hAnsi="Times New Roman"/>
          <w:sz w:val="24"/>
          <w:szCs w:val="24"/>
        </w:rPr>
        <w:t>ā</w:t>
      </w:r>
      <w:r w:rsidR="00254B48" w:rsidRPr="00D85DD6">
        <w:rPr>
          <w:rFonts w:ascii="Times New Roman" w:hAnsi="Times New Roman"/>
          <w:sz w:val="24"/>
          <w:szCs w:val="24"/>
        </w:rPr>
        <w:t>: lauksaimniecības teritorija</w:t>
      </w:r>
      <w:r w:rsidR="00585CA1" w:rsidRPr="00D85DD6">
        <w:rPr>
          <w:rFonts w:ascii="Times New Roman" w:hAnsi="Times New Roman"/>
          <w:sz w:val="24"/>
          <w:szCs w:val="24"/>
        </w:rPr>
        <w:t>.</w:t>
      </w:r>
    </w:p>
    <w:p w14:paraId="0929E034" w14:textId="4AD884E7"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 xml:space="preserve">zemes vienībai ar kadastra apzīmējumu </w:t>
      </w:r>
      <w:r w:rsidR="00092CEF">
        <w:rPr>
          <w:rFonts w:ascii="Times New Roman" w:hAnsi="Times New Roman"/>
          <w:sz w:val="24"/>
          <w:szCs w:val="24"/>
        </w:rPr>
        <w:t xml:space="preserve">5064 </w:t>
      </w:r>
      <w:r w:rsidR="006904E8">
        <w:rPr>
          <w:rFonts w:ascii="Times New Roman" w:hAnsi="Times New Roman"/>
          <w:sz w:val="24"/>
          <w:szCs w:val="24"/>
        </w:rPr>
        <w:t>013 0151</w:t>
      </w:r>
      <w:r w:rsidR="004A1391" w:rsidRPr="00D85DD6">
        <w:rPr>
          <w:rFonts w:ascii="Times New Roman" w:hAnsi="Times New Roman"/>
          <w:sz w:val="24"/>
          <w:szCs w:val="24"/>
        </w:rPr>
        <w:t xml:space="preserve"> ir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w:t>
      </w:r>
      <w:r w:rsidR="00444D8B">
        <w:rPr>
          <w:rFonts w:ascii="Times New Roman" w:hAnsi="Times New Roman"/>
          <w:sz w:val="24"/>
          <w:szCs w:val="24"/>
        </w:rPr>
        <w:t>ās</w:t>
      </w:r>
      <w:r w:rsidR="00CC573C">
        <w:rPr>
          <w:rFonts w:ascii="Times New Roman" w:hAnsi="Times New Roman"/>
          <w:sz w:val="24"/>
          <w:szCs w:val="24"/>
        </w:rPr>
        <w:t xml:space="preserve"> Nomas objektam </w:t>
      </w:r>
      <w:r w:rsidR="006904E8">
        <w:rPr>
          <w:rFonts w:ascii="Times New Roman" w:hAnsi="Times New Roman"/>
          <w:sz w:val="24"/>
          <w:szCs w:val="24"/>
        </w:rPr>
        <w:t>3,5</w:t>
      </w:r>
      <w:r w:rsidR="009B117A">
        <w:rPr>
          <w:rFonts w:ascii="Times New Roman" w:hAnsi="Times New Roman"/>
          <w:sz w:val="24"/>
          <w:szCs w:val="24"/>
        </w:rPr>
        <w:t xml:space="preserve"> ha</w:t>
      </w:r>
      <w:r w:rsidR="00CC573C" w:rsidRPr="004A1391">
        <w:rPr>
          <w:rFonts w:ascii="Times New Roman" w:hAnsi="Times New Roman"/>
          <w:sz w:val="24"/>
          <w:szCs w:val="24"/>
        </w:rPr>
        <w:t xml:space="preserve"> – lauksaimniecībā izmantojamā zemes platība</w:t>
      </w:r>
      <w:r w:rsidR="004A1391" w:rsidRPr="00D85DD6">
        <w:rPr>
          <w:rFonts w:ascii="Times New Roman" w:hAnsi="Times New Roman"/>
          <w:sz w:val="24"/>
          <w:szCs w:val="24"/>
        </w:rPr>
        <w:t>.</w:t>
      </w:r>
    </w:p>
    <w:p w14:paraId="78981689" w14:textId="0492083D" w:rsidR="00BA707F" w:rsidRPr="00D85DD6"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D85DD6">
        <w:rPr>
          <w:rFonts w:ascii="Times New Roman" w:hAnsi="Times New Roman"/>
          <w:sz w:val="24"/>
          <w:szCs w:val="24"/>
        </w:rPr>
        <w:t>Nomas objekt</w:t>
      </w:r>
      <w:r w:rsidR="004E3706" w:rsidRPr="00D85DD6">
        <w:rPr>
          <w:rFonts w:ascii="Times New Roman" w:hAnsi="Times New Roman"/>
          <w:sz w:val="24"/>
          <w:szCs w:val="24"/>
        </w:rPr>
        <w:t>s</w:t>
      </w:r>
      <w:r w:rsidRPr="00D85DD6">
        <w:rPr>
          <w:rFonts w:ascii="Times New Roman" w:hAnsi="Times New Roman"/>
          <w:sz w:val="24"/>
          <w:szCs w:val="24"/>
        </w:rPr>
        <w:t xml:space="preserve"> ir brīvi pieejam</w:t>
      </w:r>
      <w:r w:rsidR="004E3706" w:rsidRPr="00D85DD6">
        <w:rPr>
          <w:rFonts w:ascii="Times New Roman" w:hAnsi="Times New Roman"/>
          <w:sz w:val="24"/>
          <w:szCs w:val="24"/>
        </w:rPr>
        <w:t>s</w:t>
      </w:r>
      <w:r w:rsidRPr="00D85DD6">
        <w:rPr>
          <w:rFonts w:ascii="Times New Roman" w:hAnsi="Times New Roman"/>
          <w:sz w:val="24"/>
          <w:szCs w:val="24"/>
        </w:rPr>
        <w:t xml:space="preserve"> publiskai apskatei</w:t>
      </w:r>
      <w:r w:rsidR="00957C0E" w:rsidRPr="00D85DD6">
        <w:rPr>
          <w:rFonts w:ascii="Times New Roman" w:hAnsi="Times New Roman"/>
          <w:sz w:val="24"/>
          <w:szCs w:val="24"/>
        </w:rPr>
        <w:t xml:space="preserve"> bez Iznomātāja</w:t>
      </w:r>
      <w:r w:rsidR="00237C2E" w:rsidRPr="00D85DD6">
        <w:rPr>
          <w:rFonts w:ascii="Times New Roman" w:hAnsi="Times New Roman"/>
          <w:sz w:val="24"/>
          <w:szCs w:val="24"/>
        </w:rPr>
        <w:t xml:space="preserve"> pārstāvja</w:t>
      </w:r>
      <w:r w:rsidR="00957C0E" w:rsidRPr="00D85DD6">
        <w:rPr>
          <w:rFonts w:ascii="Times New Roman" w:hAnsi="Times New Roman"/>
          <w:sz w:val="24"/>
          <w:szCs w:val="24"/>
        </w:rPr>
        <w:t xml:space="preserve"> dalī</w:t>
      </w:r>
      <w:r w:rsidR="00237C2E" w:rsidRPr="00D85DD6">
        <w:rPr>
          <w:rFonts w:ascii="Times New Roman" w:hAnsi="Times New Roman"/>
          <w:sz w:val="24"/>
          <w:szCs w:val="24"/>
        </w:rPr>
        <w:t>bas</w:t>
      </w:r>
      <w:r w:rsidRPr="00D85DD6">
        <w:rPr>
          <w:rFonts w:ascii="Times New Roman" w:hAnsi="Times New Roman"/>
          <w:sz w:val="24"/>
          <w:szCs w:val="24"/>
        </w:rPr>
        <w:t xml:space="preserve">. </w:t>
      </w:r>
      <w:bookmarkEnd w:id="1"/>
      <w:r w:rsidRPr="00D85DD6">
        <w:rPr>
          <w:rFonts w:ascii="Times New Roman" w:hAnsi="Times New Roman"/>
          <w:sz w:val="24"/>
          <w:szCs w:val="24"/>
        </w:rPr>
        <w:t xml:space="preserve">Kontaktpersona </w:t>
      </w:r>
      <w:bookmarkStart w:id="2" w:name="_Hlk175040969"/>
      <w:r w:rsidR="004E3706" w:rsidRPr="00D85DD6">
        <w:rPr>
          <w:rFonts w:ascii="Times New Roman" w:hAnsi="Times New Roman"/>
          <w:sz w:val="24"/>
          <w:szCs w:val="24"/>
        </w:rPr>
        <w:t xml:space="preserve">jautājumos </w:t>
      </w:r>
      <w:r w:rsidRPr="00D85DD6">
        <w:rPr>
          <w:rFonts w:ascii="Times New Roman" w:hAnsi="Times New Roman"/>
          <w:sz w:val="24"/>
          <w:szCs w:val="24"/>
        </w:rPr>
        <w:t xml:space="preserve">par </w:t>
      </w:r>
      <w:r w:rsidR="004E3706" w:rsidRPr="00D85DD6">
        <w:rPr>
          <w:rFonts w:ascii="Times New Roman" w:hAnsi="Times New Roman"/>
          <w:sz w:val="24"/>
          <w:szCs w:val="24"/>
        </w:rPr>
        <w:t>Nomas objektu</w:t>
      </w:r>
      <w:r w:rsidRPr="00D85DD6">
        <w:rPr>
          <w:rFonts w:ascii="Times New Roman" w:hAnsi="Times New Roman"/>
          <w:sz w:val="24"/>
          <w:szCs w:val="24"/>
        </w:rPr>
        <w:t xml:space="preserve"> </w:t>
      </w:r>
      <w:bookmarkEnd w:id="2"/>
      <w:r w:rsidRPr="00D85DD6">
        <w:rPr>
          <w:rFonts w:ascii="Times New Roman" w:hAnsi="Times New Roman"/>
          <w:sz w:val="24"/>
          <w:szCs w:val="24"/>
        </w:rPr>
        <w:t>ir</w:t>
      </w:r>
      <w:r w:rsidR="00BA707F" w:rsidRPr="00D85DD6">
        <w:rPr>
          <w:rFonts w:ascii="Times New Roman" w:hAnsi="Times New Roman"/>
          <w:sz w:val="24"/>
          <w:szCs w:val="24"/>
        </w:rPr>
        <w:t xml:space="preserve"> </w:t>
      </w:r>
      <w:r w:rsidR="00092CEF">
        <w:rPr>
          <w:rFonts w:ascii="Times New Roman" w:hAnsi="Times New Roman"/>
          <w:sz w:val="24"/>
          <w:szCs w:val="24"/>
        </w:rPr>
        <w:t xml:space="preserve">Beļavas un Lejasciema </w:t>
      </w:r>
      <w:r w:rsidR="003D0901">
        <w:rPr>
          <w:rFonts w:ascii="Times New Roman" w:hAnsi="Times New Roman"/>
          <w:sz w:val="24"/>
          <w:szCs w:val="24"/>
        </w:rPr>
        <w:t xml:space="preserve">pagastu apvienības pārvaldes vadītājs </w:t>
      </w:r>
      <w:r w:rsidR="00092CEF">
        <w:rPr>
          <w:rFonts w:ascii="Times New Roman" w:hAnsi="Times New Roman"/>
          <w:sz w:val="24"/>
          <w:szCs w:val="24"/>
        </w:rPr>
        <w:t>Jānis Pūpols</w:t>
      </w:r>
      <w:r w:rsidR="004A1391" w:rsidRPr="00D85DD6">
        <w:rPr>
          <w:rFonts w:ascii="Times New Roman" w:hAnsi="Times New Roman"/>
          <w:sz w:val="24"/>
          <w:szCs w:val="24"/>
        </w:rPr>
        <w:t xml:space="preserve">, tālrunis </w:t>
      </w:r>
      <w:r w:rsidR="004A1391" w:rsidRPr="009C368D">
        <w:rPr>
          <w:rFonts w:ascii="Times New Roman" w:hAnsi="Times New Roman"/>
          <w:sz w:val="24"/>
          <w:szCs w:val="24"/>
        </w:rPr>
        <w:t>2</w:t>
      </w:r>
      <w:r w:rsidR="00092CEF">
        <w:rPr>
          <w:rFonts w:ascii="Times New Roman" w:hAnsi="Times New Roman"/>
          <w:sz w:val="24"/>
          <w:szCs w:val="24"/>
        </w:rPr>
        <w:t>0215834</w:t>
      </w:r>
      <w:r w:rsidR="004A1391" w:rsidRPr="00D85DD6">
        <w:rPr>
          <w:rFonts w:ascii="Times New Roman" w:hAnsi="Times New Roman"/>
          <w:sz w:val="24"/>
          <w:szCs w:val="24"/>
        </w:rPr>
        <w:t>.</w:t>
      </w:r>
    </w:p>
    <w:p w14:paraId="7DA58153" w14:textId="77777777" w:rsidR="00F963D5" w:rsidRPr="00D85DD6"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D85DD6"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D85DD6"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0C503BAF"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 </w:t>
      </w:r>
      <w:r w:rsidR="003D0901" w:rsidRPr="003D0901">
        <w:rPr>
          <w:rFonts w:ascii="Times New Roman" w:hAnsi="Times New Roman"/>
          <w:b/>
          <w:bCs/>
          <w:sz w:val="24"/>
          <w:szCs w:val="24"/>
        </w:rPr>
        <w:t>5</w:t>
      </w:r>
      <w:r w:rsidR="00B02D32">
        <w:rPr>
          <w:rFonts w:ascii="Times New Roman" w:hAnsi="Times New Roman"/>
          <w:b/>
          <w:bCs/>
          <w:sz w:val="24"/>
          <w:szCs w:val="24"/>
        </w:rPr>
        <w:t xml:space="preserve"> (pieci) </w:t>
      </w:r>
      <w:r w:rsidR="003D0901" w:rsidRPr="003D0901">
        <w:rPr>
          <w:rFonts w:ascii="Times New Roman" w:hAnsi="Times New Roman"/>
          <w:b/>
          <w:bCs/>
          <w:sz w:val="24"/>
          <w:szCs w:val="24"/>
        </w:rPr>
        <w:t>gadi</w:t>
      </w:r>
      <w:r w:rsidR="00936B6C">
        <w:rPr>
          <w:rFonts w:ascii="Times New Roman" w:hAnsi="Times New Roman"/>
          <w:b/>
          <w:bCs/>
          <w:sz w:val="24"/>
          <w:szCs w:val="24"/>
        </w:rPr>
        <w:t xml:space="preserve"> </w:t>
      </w:r>
      <w:r w:rsidR="00936B6C" w:rsidRPr="007724FF">
        <w:rPr>
          <w:rFonts w:ascii="Times New Roman" w:hAnsi="Times New Roman"/>
          <w:sz w:val="24"/>
          <w:szCs w:val="24"/>
        </w:rPr>
        <w:t>no Zemes nomas līguma spēkā stāšanās dienas</w:t>
      </w:r>
      <w:r w:rsidR="00101D1A">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 xml:space="preserve">. </w:t>
      </w:r>
    </w:p>
    <w:p w14:paraId="0762CBE6" w14:textId="77777777" w:rsidR="002B6B45"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09A8AD3E" w:rsidR="000F1CB1"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FD4102" w:rsidRPr="00D85DD6">
        <w:rPr>
          <w:rFonts w:ascii="Times New Roman" w:eastAsia="Times New Roman" w:hAnsi="Times New Roman"/>
          <w:sz w:val="24"/>
          <w:szCs w:val="24"/>
        </w:rPr>
        <w:t>198</w:t>
      </w:r>
      <w:r w:rsidRPr="00D85DD6">
        <w:rPr>
          <w:rFonts w:ascii="Times New Roman" w:eastAsia="Times New Roman" w:hAnsi="Times New Roman"/>
          <w:sz w:val="24"/>
          <w:szCs w:val="24"/>
        </w:rPr>
        <w:t>,</w:t>
      </w:r>
      <w:r w:rsidR="00FD4102" w:rsidRPr="00D85DD6">
        <w:rPr>
          <w:rFonts w:ascii="Times New Roman" w:eastAsia="Times New Roman" w:hAnsi="Times New Roman"/>
          <w:sz w:val="24"/>
          <w:szCs w:val="24"/>
        </w:rPr>
        <w:t>44</w:t>
      </w:r>
      <w:r w:rsidRPr="00D85DD6">
        <w:rPr>
          <w:rFonts w:ascii="Times New Roman" w:eastAsia="Times New Roman" w:hAnsi="Times New Roman"/>
          <w:sz w:val="24"/>
          <w:szCs w:val="24"/>
        </w:rPr>
        <w:t xml:space="preserve"> EUR (viens simts </w:t>
      </w:r>
      <w:r w:rsidR="00FD4102" w:rsidRPr="00D85DD6">
        <w:rPr>
          <w:rFonts w:ascii="Times New Roman" w:eastAsia="Times New Roman" w:hAnsi="Times New Roman"/>
          <w:sz w:val="24"/>
          <w:szCs w:val="24"/>
        </w:rPr>
        <w:t>deviņ</w:t>
      </w:r>
      <w:r w:rsidR="000357FE" w:rsidRPr="00D85DD6">
        <w:rPr>
          <w:rFonts w:ascii="Times New Roman" w:eastAsia="Times New Roman" w:hAnsi="Times New Roman"/>
          <w:sz w:val="24"/>
          <w:szCs w:val="24"/>
        </w:rPr>
        <w:t xml:space="preserve">desmit </w:t>
      </w:r>
      <w:r w:rsidR="00FD4102" w:rsidRPr="00D85DD6">
        <w:rPr>
          <w:rFonts w:ascii="Times New Roman" w:eastAsia="Times New Roman" w:hAnsi="Times New Roman"/>
          <w:sz w:val="24"/>
          <w:szCs w:val="24"/>
        </w:rPr>
        <w:t>astoņi</w:t>
      </w:r>
      <w:r w:rsidRPr="00D85DD6">
        <w:rPr>
          <w:rFonts w:ascii="Times New Roman" w:eastAsia="Times New Roman" w:hAnsi="Times New Roman"/>
          <w:sz w:val="24"/>
          <w:szCs w:val="24"/>
        </w:rPr>
        <w:t xml:space="preserve"> </w:t>
      </w:r>
      <w:r w:rsidRPr="00D85DD6">
        <w:rPr>
          <w:rFonts w:ascii="Times New Roman" w:eastAsia="Times New Roman" w:hAnsi="Times New Roman"/>
          <w:i/>
          <w:sz w:val="24"/>
          <w:szCs w:val="24"/>
        </w:rPr>
        <w:t>euro</w:t>
      </w:r>
      <w:r w:rsidR="00FD4102" w:rsidRPr="00D85DD6">
        <w:rPr>
          <w:rFonts w:ascii="Times New Roman" w:eastAsia="Times New Roman" w:hAnsi="Times New Roman"/>
          <w:i/>
          <w:sz w:val="24"/>
          <w:szCs w:val="24"/>
        </w:rPr>
        <w:t xml:space="preserve"> </w:t>
      </w:r>
      <w:r w:rsidR="00FD4102" w:rsidRPr="00D85DD6">
        <w:rPr>
          <w:rFonts w:ascii="Times New Roman" w:eastAsia="Times New Roman" w:hAnsi="Times New Roman"/>
          <w:sz w:val="24"/>
          <w:szCs w:val="24"/>
        </w:rPr>
        <w:t>četrdesmit četri centi</w:t>
      </w:r>
      <w:r w:rsidRPr="00D85DD6">
        <w:rPr>
          <w:rFonts w:ascii="Times New Roman" w:eastAsia="Times New Roman" w:hAnsi="Times New Roman"/>
          <w:sz w:val="24"/>
          <w:szCs w:val="24"/>
        </w:rPr>
        <w:t>)</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 xml:space="preserve">. </w:t>
      </w:r>
    </w:p>
    <w:p w14:paraId="39572DC3" w14:textId="77777777" w:rsidR="00FD4102"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5A47849F" w14:textId="77777777" w:rsidR="00936B6C" w:rsidRPr="00D85DD6"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netiek piešķirta apbūves tiesība.  </w:t>
      </w:r>
    </w:p>
    <w:p w14:paraId="4506E8D3" w14:textId="1357E747" w:rsidR="004D23E0" w:rsidRPr="00D85DD6"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w:t>
      </w:r>
      <w:r w:rsidR="00936B6C">
        <w:rPr>
          <w:rFonts w:ascii="Times New Roman" w:hAnsi="Times New Roman"/>
          <w:sz w:val="24"/>
          <w:szCs w:val="24"/>
        </w:rPr>
        <w:t>8</w:t>
      </w:r>
      <w:r w:rsidRPr="00D85DD6">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D85DD6"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D85DD6"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01003648" w14:textId="6162BB40" w:rsidR="00A13283" w:rsidRPr="00A40563" w:rsidRDefault="00A13283" w:rsidP="00A40563">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650864">
        <w:rPr>
          <w:rFonts w:ascii="Times New Roman" w:hAnsi="Times New Roman"/>
          <w:b/>
          <w:sz w:val="24"/>
          <w:szCs w:val="24"/>
        </w:rPr>
        <w:t>5</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A40563">
        <w:rPr>
          <w:rFonts w:ascii="Times New Roman" w:hAnsi="Times New Roman"/>
          <w:b/>
          <w:sz w:val="24"/>
          <w:szCs w:val="24"/>
        </w:rPr>
        <w:t>1</w:t>
      </w:r>
      <w:r w:rsidR="00650864">
        <w:rPr>
          <w:rFonts w:ascii="Times New Roman" w:hAnsi="Times New Roman"/>
          <w:b/>
          <w:sz w:val="24"/>
          <w:szCs w:val="24"/>
        </w:rPr>
        <w:t>0.janvāra</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650864">
        <w:rPr>
          <w:rFonts w:ascii="Times New Roman" w:hAnsi="Times New Roman"/>
          <w:b/>
          <w:sz w:val="24"/>
          <w:szCs w:val="24"/>
        </w:rPr>
        <w:t>9</w:t>
      </w:r>
      <w:r w:rsidR="00A40563">
        <w:rPr>
          <w:rFonts w:ascii="Times New Roman" w:hAnsi="Times New Roman"/>
          <w:b/>
          <w:sz w:val="24"/>
          <w:szCs w:val="24"/>
        </w:rPr>
        <w:t>.30</w:t>
      </w:r>
      <w:r w:rsidR="00390B4F" w:rsidRPr="00A40563">
        <w:rPr>
          <w:rFonts w:ascii="Times New Roman" w:hAnsi="Times New Roman"/>
          <w:sz w:val="24"/>
          <w:szCs w:val="24"/>
        </w:rPr>
        <w:t xml:space="preserve">, </w:t>
      </w:r>
      <w:r w:rsidRPr="00A40563">
        <w:rPr>
          <w:rFonts w:ascii="Times New Roman" w:hAnsi="Times New Roman"/>
          <w:sz w:val="24"/>
          <w:szCs w:val="24"/>
        </w:rPr>
        <w:t xml:space="preserve">Gulbenes novada </w:t>
      </w:r>
      <w:r w:rsidR="00E14A41" w:rsidRPr="00A40563">
        <w:rPr>
          <w:rFonts w:ascii="Times New Roman" w:hAnsi="Times New Roman"/>
          <w:sz w:val="24"/>
          <w:szCs w:val="24"/>
        </w:rPr>
        <w:t>Centrālās pārvaldes</w:t>
      </w:r>
      <w:r w:rsidRPr="00A40563">
        <w:rPr>
          <w:rFonts w:ascii="Times New Roman" w:hAnsi="Times New Roman"/>
          <w:sz w:val="24"/>
          <w:szCs w:val="24"/>
        </w:rPr>
        <w:t xml:space="preserve"> ēkā, Ābeļu ielā 2, Gulbenē, Gulbenes novadā, </w:t>
      </w:r>
      <w:r w:rsidR="00E14A41" w:rsidRPr="00A40563">
        <w:rPr>
          <w:rFonts w:ascii="Times New Roman" w:hAnsi="Times New Roman"/>
          <w:sz w:val="24"/>
          <w:szCs w:val="24"/>
        </w:rPr>
        <w:t>3</w:t>
      </w:r>
      <w:r w:rsidRPr="00A40563">
        <w:rPr>
          <w:rFonts w:ascii="Times New Roman" w:hAnsi="Times New Roman"/>
          <w:sz w:val="24"/>
          <w:szCs w:val="24"/>
        </w:rPr>
        <w:t>.</w:t>
      </w:r>
      <w:r w:rsidR="00016617" w:rsidRPr="00A40563">
        <w:rPr>
          <w:rFonts w:ascii="Times New Roman" w:hAnsi="Times New Roman"/>
          <w:sz w:val="24"/>
          <w:szCs w:val="24"/>
        </w:rPr>
        <w:t> </w:t>
      </w:r>
      <w:r w:rsidRPr="00A40563">
        <w:rPr>
          <w:rFonts w:ascii="Times New Roman" w:hAnsi="Times New Roman"/>
          <w:sz w:val="24"/>
          <w:szCs w:val="24"/>
        </w:rPr>
        <w:t>stāva zālē.</w:t>
      </w:r>
    </w:p>
    <w:p w14:paraId="002F28F9" w14:textId="77777777" w:rsidR="00A13283" w:rsidRPr="00D85DD6"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D85DD6"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370B851C" w14:textId="77777777" w:rsidR="00A13283" w:rsidRPr="00D85DD6" w:rsidRDefault="00A13283" w:rsidP="00D85DD6">
      <w:pPr>
        <w:tabs>
          <w:tab w:val="left" w:pos="567"/>
        </w:tabs>
        <w:spacing w:after="0" w:line="240" w:lineRule="auto"/>
        <w:contextualSpacing/>
        <w:jc w:val="both"/>
        <w:rPr>
          <w:rFonts w:ascii="Times New Roman" w:hAnsi="Times New Roman"/>
          <w:sz w:val="24"/>
          <w:szCs w:val="24"/>
        </w:rPr>
      </w:pPr>
    </w:p>
    <w:p w14:paraId="4FFE41E3" w14:textId="7EEB02B2" w:rsidR="008301CB"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Pr="00D85DD6">
        <w:rPr>
          <w:rFonts w:ascii="Times New Roman" w:hAnsi="Times New Roman"/>
          <w:sz w:val="24"/>
          <w:szCs w:val="24"/>
        </w:rPr>
        <w:t>juridiska</w:t>
      </w:r>
      <w:r w:rsidR="00AA3590" w:rsidRPr="00D85DD6">
        <w:rPr>
          <w:rFonts w:ascii="Times New Roman" w:hAnsi="Times New Roman"/>
          <w:sz w:val="24"/>
          <w:szCs w:val="24"/>
        </w:rPr>
        <w:t xml:space="preserve"> persona</w:t>
      </w:r>
      <w:r w:rsidR="00D929AC" w:rsidRPr="00D85DD6">
        <w:rPr>
          <w:rFonts w:ascii="Times New Roman" w:hAnsi="Times New Roman"/>
          <w:sz w:val="24"/>
          <w:szCs w:val="24"/>
        </w:rPr>
        <w:t>, personālsabiedrība</w:t>
      </w:r>
      <w:r w:rsidR="007D1693" w:rsidRPr="00D85DD6">
        <w:rPr>
          <w:rFonts w:ascii="Times New Roman" w:hAnsi="Times New Roman"/>
          <w:sz w:val="24"/>
          <w:szCs w:val="24"/>
        </w:rPr>
        <w:t xml:space="preserve"> vai fiziska persona (tai skaitā individuālais komersants),</w:t>
      </w:r>
      <w:r w:rsidRPr="00D85DD6">
        <w:rPr>
          <w:rFonts w:ascii="Times New Roman" w:hAnsi="Times New Roman"/>
          <w:sz w:val="24"/>
          <w:szCs w:val="24"/>
        </w:rPr>
        <w:t xml:space="preserve"> k</w:t>
      </w:r>
      <w:r w:rsidR="00A80AFF" w:rsidRPr="00D85DD6">
        <w:rPr>
          <w:rFonts w:ascii="Times New Roman" w:hAnsi="Times New Roman"/>
          <w:sz w:val="24"/>
          <w:szCs w:val="24"/>
        </w:rPr>
        <w:t>ura</w:t>
      </w:r>
      <w:r w:rsidRPr="00D85DD6">
        <w:rPr>
          <w:rFonts w:ascii="Times New Roman" w:hAnsi="Times New Roman"/>
          <w:sz w:val="24"/>
          <w:szCs w:val="24"/>
        </w:rPr>
        <w:t xml:space="preserve"> saskaņā ar spēkā esošajiem normatīvajiem aktiem un šiem noteikumiem ir tiesīga piedalīties izsolē</w:t>
      </w:r>
      <w:r w:rsidR="008301CB" w:rsidRPr="00D85DD6">
        <w:rPr>
          <w:rFonts w:ascii="Times New Roman" w:hAnsi="Times New Roman"/>
          <w:sz w:val="24"/>
          <w:szCs w:val="24"/>
        </w:rPr>
        <w:t xml:space="preserve"> un iegūt nomas tiesības</w:t>
      </w:r>
      <w:r w:rsidR="009E669F" w:rsidRPr="00D85DD6">
        <w:rPr>
          <w:rFonts w:ascii="Times New Roman" w:hAnsi="Times New Roman"/>
          <w:sz w:val="24"/>
          <w:szCs w:val="24"/>
        </w:rPr>
        <w:t xml:space="preserve">, </w:t>
      </w:r>
      <w:r w:rsidR="009E669F" w:rsidRPr="00D85DD6">
        <w:rPr>
          <w:rFonts w:ascii="Times New Roman" w:eastAsia="Times New Roman" w:hAnsi="Times New Roman"/>
          <w:sz w:val="24"/>
          <w:szCs w:val="24"/>
          <w:lang w:eastAsia="lv-LV"/>
        </w:rPr>
        <w:t xml:space="preserve">noteiktajā termiņā iesniegusi pieteikumu dalībai izsolē </w:t>
      </w:r>
      <w:r w:rsidR="009E669F" w:rsidRPr="00D85DD6">
        <w:rPr>
          <w:rFonts w:ascii="Times New Roman" w:hAnsi="Times New Roman"/>
          <w:sz w:val="24"/>
          <w:szCs w:val="24"/>
        </w:rPr>
        <w:t>un ir iekļauta šo izsoles noteikumu 6.</w:t>
      </w:r>
      <w:r w:rsidR="003E1BAA">
        <w:rPr>
          <w:rFonts w:ascii="Times New Roman" w:hAnsi="Times New Roman"/>
          <w:sz w:val="24"/>
          <w:szCs w:val="24"/>
        </w:rPr>
        <w:t>8</w:t>
      </w:r>
      <w:r w:rsidR="009E669F" w:rsidRPr="00D85DD6">
        <w:rPr>
          <w:rFonts w:ascii="Times New Roman" w:hAnsi="Times New Roman"/>
          <w:sz w:val="24"/>
          <w:szCs w:val="24"/>
        </w:rPr>
        <w:t xml:space="preserve">. punktā minētajā izsoles dalībnieku sarakstā </w:t>
      </w:r>
      <w:r w:rsidR="008301CB" w:rsidRPr="00D85DD6">
        <w:rPr>
          <w:rFonts w:ascii="Times New Roman" w:hAnsi="Times New Roman"/>
          <w:sz w:val="24"/>
          <w:szCs w:val="24"/>
        </w:rPr>
        <w:t>(turpmāk – izsoles dalībnieks).</w:t>
      </w:r>
    </w:p>
    <w:p w14:paraId="68327C93" w14:textId="57A95324"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w:t>
      </w:r>
      <w:r w:rsidRPr="00D85DD6">
        <w:rPr>
          <w:rFonts w:ascii="Times New Roman" w:hAnsi="Times New Roman"/>
          <w:sz w:val="24"/>
          <w:szCs w:val="24"/>
        </w:rPr>
        <w:lastRenderedPageBreak/>
        <w:t xml:space="preserve">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5332C9EA"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 xml:space="preserve">); </w:t>
      </w:r>
    </w:p>
    <w:p w14:paraId="50D9E7B8" w14:textId="635389F2"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 </w:t>
      </w:r>
    </w:p>
    <w:p w14:paraId="529B6864" w14:textId="436B2212" w:rsidR="008301CB" w:rsidRPr="00D85DD6"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D85DD6"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178B8"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r w:rsidR="008178B8" w:rsidRPr="00D85DD6">
        <w:rPr>
          <w:rFonts w:ascii="Times New Roman" w:hAnsi="Times New Roman"/>
          <w:color w:val="000000"/>
          <w:sz w:val="24"/>
          <w:szCs w:val="24"/>
        </w:rPr>
        <w:t xml:space="preserve"> </w:t>
      </w:r>
    </w:p>
    <w:p w14:paraId="0496EE28" w14:textId="1D8DF8E3"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D85DD6"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D85DD6">
      <w:pPr>
        <w:tabs>
          <w:tab w:val="left" w:pos="1276"/>
        </w:tabs>
        <w:spacing w:after="0" w:line="240" w:lineRule="auto"/>
        <w:contextualSpacing/>
        <w:rPr>
          <w:rFonts w:ascii="Times New Roman" w:hAnsi="Times New Roman"/>
          <w:sz w:val="24"/>
          <w:szCs w:val="24"/>
        </w:rPr>
      </w:pPr>
    </w:p>
    <w:p w14:paraId="0137E6FD" w14:textId="50C83DCC"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1510B0">
        <w:rPr>
          <w:rFonts w:ascii="Times New Roman" w:hAnsi="Times New Roman"/>
          <w:b/>
          <w:bCs/>
          <w:sz w:val="24"/>
          <w:szCs w:val="24"/>
        </w:rPr>
        <w:t>5</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1510B0">
        <w:rPr>
          <w:rFonts w:ascii="Times New Roman" w:hAnsi="Times New Roman"/>
          <w:b/>
          <w:bCs/>
          <w:sz w:val="24"/>
          <w:szCs w:val="24"/>
        </w:rPr>
        <w:t>6.janvāra</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069DC4BD" w14:textId="40771688" w:rsidR="00F31516" w:rsidRPr="00D85DD6"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r w:rsidR="009E669F" w:rsidRPr="00D85DD6">
        <w:rPr>
          <w:rFonts w:ascii="Times New Roman" w:hAnsi="Times New Roman"/>
          <w:sz w:val="24"/>
          <w:szCs w:val="24"/>
        </w:rPr>
        <w:t xml:space="preserve"> (</w:t>
      </w:r>
      <w:r w:rsidR="00864EE7" w:rsidRPr="00D85DD6">
        <w:rPr>
          <w:rFonts w:ascii="Times New Roman" w:hAnsi="Times New Roman"/>
          <w:sz w:val="24"/>
          <w:szCs w:val="24"/>
        </w:rPr>
        <w:t>izņemot</w:t>
      </w:r>
      <w:r w:rsidR="009E669F" w:rsidRPr="00D85DD6">
        <w:rPr>
          <w:rFonts w:ascii="Times New Roman" w:hAnsi="Times New Roman"/>
          <w:sz w:val="24"/>
          <w:szCs w:val="24"/>
        </w:rPr>
        <w:t xml:space="preserve"> individuāl</w:t>
      </w:r>
      <w:r w:rsidR="00864EE7" w:rsidRPr="00D85DD6">
        <w:rPr>
          <w:rFonts w:ascii="Times New Roman" w:hAnsi="Times New Roman"/>
          <w:sz w:val="24"/>
          <w:szCs w:val="24"/>
        </w:rPr>
        <w:t>o</w:t>
      </w:r>
      <w:r w:rsidR="009E669F" w:rsidRPr="00D85DD6">
        <w:rPr>
          <w:rFonts w:ascii="Times New Roman" w:hAnsi="Times New Roman"/>
          <w:sz w:val="24"/>
          <w:szCs w:val="24"/>
        </w:rPr>
        <w:t xml:space="preserve"> komersant</w:t>
      </w:r>
      <w:r w:rsidR="00864EE7" w:rsidRPr="00D85DD6">
        <w:rPr>
          <w:rFonts w:ascii="Times New Roman" w:hAnsi="Times New Roman"/>
          <w:sz w:val="24"/>
          <w:szCs w:val="24"/>
        </w:rPr>
        <w:t>u</w:t>
      </w:r>
      <w:r w:rsidR="009E669F" w:rsidRPr="00D85DD6">
        <w:rPr>
          <w:rFonts w:ascii="Times New Roman" w:hAnsi="Times New Roman"/>
          <w:sz w:val="24"/>
          <w:szCs w:val="24"/>
        </w:rPr>
        <w:t>)</w:t>
      </w:r>
      <w:r w:rsidRPr="00D85DD6">
        <w:rPr>
          <w:rFonts w:ascii="Times New Roman" w:hAnsi="Times New Roman"/>
          <w:sz w:val="24"/>
          <w:szCs w:val="24"/>
        </w:rPr>
        <w:t>:</w:t>
      </w:r>
    </w:p>
    <w:p w14:paraId="77D7A069" w14:textId="478A1F09" w:rsidR="00210B63" w:rsidRPr="00D85DD6"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w:t>
      </w:r>
      <w:r w:rsidRPr="00D85DD6">
        <w:rPr>
          <w:rFonts w:ascii="Times New Roman" w:hAnsi="Times New Roman"/>
          <w:sz w:val="24"/>
          <w:szCs w:val="24"/>
        </w:rPr>
        <w:lastRenderedPageBreak/>
        <w:t>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D85DD6"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2853A399" w14:textId="50E7FFCA"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D85DD6"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w:t>
      </w:r>
      <w:r w:rsidR="0043060E" w:rsidRPr="00D85DD6">
        <w:rPr>
          <w:rFonts w:ascii="Times New Roman" w:hAnsi="Times New Roman"/>
          <w:sz w:val="24"/>
          <w:szCs w:val="24"/>
        </w:rPr>
        <w:t>, individuālais komersants</w:t>
      </w:r>
      <w:r w:rsidRPr="00D85DD6">
        <w:rPr>
          <w:rFonts w:ascii="Times New Roman" w:hAnsi="Times New Roman"/>
          <w:sz w:val="24"/>
          <w:szCs w:val="24"/>
        </w:rPr>
        <w:t>:</w:t>
      </w:r>
    </w:p>
    <w:p w14:paraId="2B44A9A0" w14:textId="14D5B607" w:rsidR="008F17CC" w:rsidRPr="00D85DD6"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w:t>
      </w:r>
      <w:r w:rsidR="00627E73">
        <w:rPr>
          <w:rFonts w:ascii="Times New Roman" w:hAnsi="Times New Roman"/>
          <w:sz w:val="24"/>
          <w:szCs w:val="24"/>
        </w:rPr>
        <w:t xml:space="preserve"> dalībai nomas tiesību izsolē (2</w:t>
      </w:r>
      <w:r w:rsidRPr="00D85DD6">
        <w:rPr>
          <w:rFonts w:ascii="Times New Roman" w:hAnsi="Times New Roman"/>
          <w:sz w:val="24"/>
          <w:szCs w:val="24"/>
        </w:rPr>
        <w:t>.pielikums), kas satur apliecinājumu par to, ka:</w:t>
      </w:r>
    </w:p>
    <w:p w14:paraId="7AA95D1C"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D85DD6"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 xml:space="preserve">Iznomātājs kā kredītinformācijas lietotājs ir tiesīgs pieprasīt un saņemt kredītinformāciju, tai skaitā ziņas </w:t>
      </w:r>
      <w:r w:rsidRPr="00D85DD6">
        <w:rPr>
          <w:rFonts w:ascii="Times New Roman" w:hAnsi="Times New Roman"/>
          <w:sz w:val="24"/>
          <w:szCs w:val="24"/>
        </w:rPr>
        <w:lastRenderedPageBreak/>
        <w:t>par nomas tiesību pretendenta kavētajiem maksājumiem un tā kredītreitingu no Iznomātājam pieejamām datubāzēm;</w:t>
      </w:r>
    </w:p>
    <w:p w14:paraId="7B47B0D5" w14:textId="4BAA791B" w:rsidR="002405C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D85DD6">
        <w:rPr>
          <w:rFonts w:ascii="Times New Roman" w:hAnsi="Times New Roman"/>
          <w:sz w:val="24"/>
          <w:szCs w:val="24"/>
        </w:rPr>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4"/>
    </w:p>
    <w:p w14:paraId="3047EF73" w14:textId="77777777"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067B64BB"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r w:rsidRPr="00D85DD6">
        <w:rPr>
          <w:rFonts w:ascii="Times New Roman" w:hAnsi="Times New Roman"/>
          <w:sz w:val="24"/>
          <w:szCs w:val="24"/>
        </w:rPr>
        <w:t xml:space="preserve"> </w:t>
      </w:r>
    </w:p>
    <w:p w14:paraId="39499B62"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195346CE" w:rsidR="00192497" w:rsidRPr="00192497"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w:t>
      </w:r>
      <w:r w:rsidR="00D035D5">
        <w:rPr>
          <w:rFonts w:ascii="Times New Roman" w:hAnsi="Times New Roman"/>
          <w:color w:val="000000" w:themeColor="text1"/>
          <w:sz w:val="24"/>
          <w:szCs w:val="24"/>
        </w:rPr>
        <w:t>n</w:t>
      </w:r>
      <w:r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Pr>
          <w:rFonts w:ascii="Times New Roman" w:hAnsi="Times New Roman"/>
          <w:color w:val="000000" w:themeColor="text1"/>
          <w:sz w:val="24"/>
          <w:szCs w:val="24"/>
        </w:rPr>
        <w:t>Nomas objektu Zemes nomas l</w:t>
      </w:r>
      <w:r w:rsidRPr="00192497">
        <w:rPr>
          <w:rFonts w:ascii="Times New Roman" w:hAnsi="Times New Roman"/>
          <w:color w:val="000000" w:themeColor="text1"/>
          <w:sz w:val="24"/>
          <w:szCs w:val="24"/>
        </w:rPr>
        <w:t xml:space="preserve">īgumā noteiktajam iznomāšanas mērķim un/vai nevarēs izpildīt </w:t>
      </w:r>
      <w:r w:rsidR="00D035D5">
        <w:rPr>
          <w:rFonts w:ascii="Times New Roman" w:hAnsi="Times New Roman"/>
          <w:color w:val="000000" w:themeColor="text1"/>
          <w:sz w:val="24"/>
          <w:szCs w:val="24"/>
        </w:rPr>
        <w:t>Zemes nomas l</w:t>
      </w:r>
      <w:r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 xml:space="preserve">. </w:t>
      </w:r>
    </w:p>
    <w:p w14:paraId="56A570C4"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458805A" w14:textId="77777777" w:rsidR="00055811"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bookmarkEnd w:id="5"/>
    <w:p w14:paraId="47F91C4C" w14:textId="77777777" w:rsidR="00210B63" w:rsidRDefault="00210B63" w:rsidP="00D85DD6">
      <w:pPr>
        <w:tabs>
          <w:tab w:val="left" w:pos="567"/>
        </w:tabs>
        <w:spacing w:after="0" w:line="240" w:lineRule="auto"/>
        <w:contextualSpacing/>
        <w:jc w:val="both"/>
        <w:rPr>
          <w:rFonts w:ascii="Times New Roman" w:hAnsi="Times New Roman"/>
          <w:sz w:val="24"/>
          <w:szCs w:val="24"/>
        </w:rPr>
      </w:pPr>
    </w:p>
    <w:p w14:paraId="460D9E4E" w14:textId="77777777" w:rsidR="0067683D" w:rsidRPr="00D85DD6" w:rsidRDefault="0067683D"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lastRenderedPageBreak/>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D85DD6">
      <w:pPr>
        <w:tabs>
          <w:tab w:val="left" w:pos="284"/>
        </w:tabs>
        <w:spacing w:after="0" w:line="240" w:lineRule="auto"/>
        <w:contextualSpacing/>
        <w:rPr>
          <w:rFonts w:ascii="Times New Roman" w:hAnsi="Times New Roman"/>
          <w:b/>
          <w:sz w:val="24"/>
          <w:szCs w:val="24"/>
        </w:rPr>
      </w:pPr>
    </w:p>
    <w:p w14:paraId="5E1235DA" w14:textId="71A7B3AA" w:rsidR="0024757E"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9A7A5A">
        <w:rPr>
          <w:rFonts w:ascii="Times New Roman" w:hAnsi="Times New Roman"/>
          <w:b/>
          <w:bCs/>
          <w:noProof/>
          <w:sz w:val="24"/>
          <w:szCs w:val="24"/>
        </w:rPr>
        <w:t>445,90</w:t>
      </w:r>
      <w:r w:rsidR="00FD217C" w:rsidRPr="00FD217C">
        <w:rPr>
          <w:rFonts w:ascii="Times New Roman" w:hAnsi="Times New Roman"/>
          <w:b/>
          <w:bCs/>
          <w:noProof/>
          <w:sz w:val="24"/>
          <w:szCs w:val="24"/>
        </w:rPr>
        <w:t xml:space="preserve"> EUR (</w:t>
      </w:r>
      <w:r w:rsidR="009A7A5A">
        <w:rPr>
          <w:rFonts w:ascii="Times New Roman" w:hAnsi="Times New Roman"/>
          <w:b/>
          <w:bCs/>
          <w:noProof/>
          <w:sz w:val="24"/>
          <w:szCs w:val="24"/>
        </w:rPr>
        <w:t>četri</w:t>
      </w:r>
      <w:r w:rsidR="00807D83">
        <w:rPr>
          <w:rFonts w:ascii="Times New Roman" w:hAnsi="Times New Roman"/>
          <w:b/>
          <w:bCs/>
          <w:noProof/>
          <w:sz w:val="24"/>
          <w:szCs w:val="24"/>
        </w:rPr>
        <w:t xml:space="preserve"> simti </w:t>
      </w:r>
      <w:r w:rsidR="009A7A5A">
        <w:rPr>
          <w:rFonts w:ascii="Times New Roman" w:hAnsi="Times New Roman"/>
          <w:b/>
          <w:bCs/>
          <w:noProof/>
          <w:sz w:val="24"/>
          <w:szCs w:val="24"/>
        </w:rPr>
        <w:t>četrdesmit pieci</w:t>
      </w:r>
      <w:r w:rsidR="00807D83">
        <w:rPr>
          <w:rFonts w:ascii="Times New Roman" w:hAnsi="Times New Roman"/>
          <w:b/>
          <w:bCs/>
          <w:noProof/>
          <w:sz w:val="24"/>
          <w:szCs w:val="24"/>
        </w:rPr>
        <w:t xml:space="preserve"> </w:t>
      </w:r>
      <w:r w:rsidR="00FD217C" w:rsidRPr="00FD217C">
        <w:rPr>
          <w:rFonts w:ascii="Times New Roman" w:hAnsi="Times New Roman"/>
          <w:b/>
          <w:bCs/>
          <w:i/>
          <w:iCs/>
          <w:noProof/>
          <w:sz w:val="24"/>
          <w:szCs w:val="24"/>
        </w:rPr>
        <w:t>euro</w:t>
      </w:r>
      <w:r w:rsidR="00FD217C" w:rsidRPr="00FD217C">
        <w:rPr>
          <w:rFonts w:ascii="Times New Roman" w:hAnsi="Times New Roman"/>
          <w:b/>
          <w:bCs/>
          <w:noProof/>
          <w:sz w:val="24"/>
          <w:szCs w:val="24"/>
        </w:rPr>
        <w:t xml:space="preserve"> </w:t>
      </w:r>
      <w:r w:rsidR="009A7A5A">
        <w:rPr>
          <w:rFonts w:ascii="Times New Roman" w:hAnsi="Times New Roman"/>
          <w:b/>
          <w:bCs/>
          <w:noProof/>
          <w:sz w:val="24"/>
          <w:szCs w:val="24"/>
        </w:rPr>
        <w:t>deviņdesmit</w:t>
      </w:r>
      <w:r w:rsidR="00FD217C" w:rsidRPr="00FD217C">
        <w:rPr>
          <w:rFonts w:ascii="Times New Roman" w:hAnsi="Times New Roman"/>
          <w:b/>
          <w:bCs/>
          <w:noProof/>
          <w:sz w:val="24"/>
          <w:szCs w:val="24"/>
        </w:rPr>
        <w:t xml:space="preserve"> centi)</w:t>
      </w:r>
      <w:r w:rsidR="00FD217C">
        <w:rPr>
          <w:rFonts w:ascii="Times New Roman" w:hAnsi="Times New Roman"/>
          <w:b/>
          <w:bCs/>
          <w:noProof/>
          <w:sz w:val="24"/>
          <w:szCs w:val="24"/>
        </w:rPr>
        <w:t xml:space="preserve"> </w:t>
      </w:r>
      <w:r w:rsidR="009B174E" w:rsidRPr="00A8229F">
        <w:rPr>
          <w:rFonts w:ascii="Times New Roman" w:hAnsi="Times New Roman"/>
          <w:b/>
          <w:color w:val="000000" w:themeColor="text1"/>
          <w:sz w:val="24"/>
          <w:szCs w:val="24"/>
        </w:rPr>
        <w:t>gadā</w:t>
      </w:r>
      <w:r w:rsidR="008204BB"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7BA8E547" w14:textId="14E8AA3E" w:rsidR="0024757E" w:rsidRPr="00D85DD6" w:rsidRDefault="0024757E"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9A7A5A">
        <w:rPr>
          <w:rFonts w:ascii="Times New Roman" w:hAnsi="Times New Roman"/>
          <w:b/>
          <w:sz w:val="24"/>
          <w:szCs w:val="24"/>
        </w:rPr>
        <w:t>20</w:t>
      </w:r>
      <w:r w:rsidR="00FD217C">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9A7A5A">
        <w:rPr>
          <w:rFonts w:ascii="Times New Roman" w:hAnsi="Times New Roman"/>
          <w:b/>
          <w:sz w:val="24"/>
          <w:szCs w:val="24"/>
        </w:rPr>
        <w:t>divdesmit</w:t>
      </w:r>
      <w:r w:rsidRPr="00D85DD6">
        <w:rPr>
          <w:rFonts w:ascii="Times New Roman" w:hAnsi="Times New Roman"/>
          <w:b/>
          <w:sz w:val="24"/>
          <w:szCs w:val="24"/>
        </w:rPr>
        <w:t xml:space="preserve"> </w:t>
      </w:r>
      <w:r w:rsidRPr="00D85DD6">
        <w:rPr>
          <w:rFonts w:ascii="Times New Roman" w:hAnsi="Times New Roman"/>
          <w:b/>
          <w:i/>
          <w:sz w:val="24"/>
          <w:szCs w:val="24"/>
        </w:rPr>
        <w:t>euro</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1970C304" w14:textId="77777777" w:rsidR="0024757E" w:rsidRPr="00D85DD6"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r w:rsidR="00E4656C" w:rsidRPr="00D85DD6">
        <w:t xml:space="preserve"> </w:t>
      </w:r>
    </w:p>
    <w:p w14:paraId="165422FD"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7" w:name="_Hlk111598076"/>
      <w:r w:rsidRPr="00D85DD6">
        <w:rPr>
          <w:rFonts w:eastAsia="Times New Roman"/>
          <w:color w:val="auto"/>
        </w:rPr>
        <w:t>apliecinot, ka pilnībā ar tiem ir iepazinušies un piekrīt tiem</w:t>
      </w:r>
      <w:bookmarkEnd w:id="7"/>
      <w:r w:rsidRPr="00D85DD6">
        <w:rPr>
          <w:rFonts w:eastAsia="Times New Roman"/>
          <w:color w:val="auto"/>
        </w:rPr>
        <w:t xml:space="preserve">. </w:t>
      </w:r>
    </w:p>
    <w:p w14:paraId="035CDDF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Pirms izsoles sākuma izsoles vadītājs pārliecinās par izsoles dalībnieku sarakstā iekļauto personu ierašanos, pārbauda reģistrācijas lapas. </w:t>
      </w:r>
    </w:p>
    <w:p w14:paraId="10D1AFD6" w14:textId="33EBA7E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D035D5">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71C8F75A" w:rsidR="006F663A" w:rsidRPr="004B5C7F" w:rsidRDefault="006F663A" w:rsidP="006F663A">
      <w:pPr>
        <w:pStyle w:val="Default"/>
        <w:numPr>
          <w:ilvl w:val="1"/>
          <w:numId w:val="10"/>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Pr>
          <w:rFonts w:eastAsia="Times New Roman"/>
          <w:color w:val="auto"/>
        </w:rPr>
        <w:t>Zemes 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306B3269" w14:textId="6A59E706"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 xml:space="preserve">nomas līgumu. </w:t>
      </w:r>
      <w:bookmarkEnd w:id="6"/>
    </w:p>
    <w:p w14:paraId="12492D16" w14:textId="77777777" w:rsidR="007D7381" w:rsidRPr="00D85DD6" w:rsidRDefault="007D7381" w:rsidP="00D85DD6">
      <w:pPr>
        <w:pStyle w:val="Default"/>
        <w:tabs>
          <w:tab w:val="left" w:pos="567"/>
        </w:tabs>
        <w:ind w:left="567"/>
        <w:contextualSpacing/>
        <w:jc w:val="both"/>
        <w:rPr>
          <w:color w:val="auto"/>
        </w:rPr>
      </w:pPr>
    </w:p>
    <w:p w14:paraId="1C534DAE" w14:textId="77777777" w:rsidR="007D7381" w:rsidRPr="00D85DD6"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 xml:space="preserve">. </w:t>
      </w:r>
    </w:p>
    <w:p w14:paraId="197EAB89" w14:textId="5CB0BFD5"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lastRenderedPageBreak/>
        <w:t>Lai izpildītu Starptautisko un Latvijas Republikas nacionālo sankciju likuma 11.</w:t>
      </w:r>
      <w:r w:rsidRPr="00D85DD6">
        <w:rPr>
          <w:color w:val="auto"/>
          <w:vertAlign w:val="superscript"/>
        </w:rPr>
        <w:t>3</w:t>
      </w:r>
      <w:r w:rsidRPr="00D85DD6">
        <w:rPr>
          <w:color w:val="auto"/>
        </w:rPr>
        <w:t xml:space="preserve"> panta prasības, pirms </w:t>
      </w:r>
      <w:r w:rsidR="006F663A">
        <w:rPr>
          <w:color w:val="auto"/>
        </w:rPr>
        <w:t xml:space="preserve">Zemes </w:t>
      </w:r>
      <w:r w:rsidRPr="00D85DD6">
        <w:rPr>
          <w:color w:val="auto"/>
        </w:rPr>
        <w:t xml:space="preserve">nomas līguma noslēgšanas Iznomātājs veic pārbaudi, vai attiecībā uz izsoles dalībnieku, </w:t>
      </w:r>
      <w:r w:rsidRPr="00D85DD6">
        <w:t xml:space="preserve">kas ieguvis tiesības slēgt </w:t>
      </w:r>
      <w:r w:rsidR="00870944">
        <w:t>Zemes n</w:t>
      </w:r>
      <w:r w:rsidRPr="00D85DD6">
        <w:t>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00E70042">
        <w:t>; </w:t>
      </w:r>
      <w:hyperlink r:id="rId13" w:history="1">
        <w:r w:rsidRPr="00D85DD6">
          <w:rPr>
            <w:rStyle w:val="Hipersaite"/>
          </w:rPr>
          <w:t>https://sanctionssearch.ofac.treas.gov/</w:t>
        </w:r>
      </w:hyperlink>
      <w:r w:rsidR="00E70042">
        <w:t>; </w:t>
      </w:r>
      <w:hyperlink r:id="rId14" w:anchor="/main" w:history="1">
        <w:r w:rsidRPr="00D85DD6">
          <w:rPr>
            <w:rStyle w:val="Hipersaite"/>
          </w:rPr>
          <w:t>https://www.sanctionsmap.eu/#/main</w:t>
        </w:r>
      </w:hyperlink>
      <w:r w:rsidRPr="00D85DD6">
        <w:t xml:space="preserve">. </w:t>
      </w:r>
    </w:p>
    <w:p w14:paraId="2B875993" w14:textId="07A40507"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103309">
        <w:t>Zemes n</w:t>
      </w:r>
      <w:r w:rsidRPr="00D85DD6">
        <w:t>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Pr>
          <w:color w:val="auto"/>
        </w:rPr>
        <w:t>Zemes n</w:t>
      </w:r>
      <w:r w:rsidRPr="00D85DD6">
        <w:rPr>
          <w:color w:val="auto"/>
        </w:rPr>
        <w:t>omas līgumu</w:t>
      </w:r>
      <w:r w:rsidRPr="00D85DD6">
        <w:rPr>
          <w:rFonts w:eastAsia="Times New Roman"/>
          <w:color w:val="auto"/>
        </w:rPr>
        <w:t xml:space="preserve">. </w:t>
      </w:r>
    </w:p>
    <w:p w14:paraId="028415BA" w14:textId="68760EF0"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E70042">
        <w:rPr>
          <w:rFonts w:eastAsia="Times New Roman"/>
          <w:color w:val="auto"/>
        </w:rPr>
        <w:t xml:space="preserve">Zemes nomas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25603D6B" w14:textId="3AC4B4E3" w:rsidR="008A4B5F"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Komisija 10 (desmit) darbdienu laikā pēc minētā piedāvājuma nosūtīšanas publicē informāciju</w:t>
      </w:r>
      <w:r w:rsidR="00E55853">
        <w:t xml:space="preserve"> </w:t>
      </w:r>
      <w:r w:rsidR="00E00633" w:rsidRPr="00D85DD6">
        <w:t xml:space="preserve">Gulbenes novada pašvaldības tīmekļa vietnē </w:t>
      </w:r>
      <w:hyperlink r:id="rId15" w:history="1">
        <w:r w:rsidR="00E00633" w:rsidRPr="00D85DD6">
          <w:rPr>
            <w:rStyle w:val="Hipersaite"/>
          </w:rPr>
          <w:t>www.gulbene.lv</w:t>
        </w:r>
      </w:hyperlink>
      <w:r w:rsidR="00E00633" w:rsidRPr="00D85DD6">
        <w:t xml:space="preserve">. </w:t>
      </w:r>
    </w:p>
    <w:p w14:paraId="26916503" w14:textId="1B11E8DF"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w:t>
      </w:r>
      <w:r w:rsidR="00E55853">
        <w:rPr>
          <w:rFonts w:eastAsia="Times New Roman"/>
          <w:color w:val="auto"/>
        </w:rPr>
        <w:t>uz</w:t>
      </w:r>
      <w:r w:rsidRPr="00D85DD6">
        <w:rPr>
          <w:rFonts w:eastAsia="Times New Roman"/>
          <w:color w:val="auto"/>
        </w:rPr>
        <w:t xml:space="preserve">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 xml:space="preserve">omas līgumu neparaksta vai neiesniedz attiecīgu atteikumu, ir uzskatāms, ka izsoles dalībnieks no </w:t>
      </w:r>
      <w:r w:rsidR="002B0A7F">
        <w:rPr>
          <w:rFonts w:eastAsia="Times New Roman"/>
          <w:color w:val="auto"/>
        </w:rPr>
        <w:t>Zemes n</w:t>
      </w:r>
      <w:r w:rsidRPr="00D85DD6">
        <w:rPr>
          <w:rFonts w:eastAsia="Times New Roman"/>
          <w:color w:val="auto"/>
        </w:rPr>
        <w:t>omas līguma slēgšanas ir atteicies un rīkojama jauna nomas tiesību izsole.</w:t>
      </w:r>
    </w:p>
    <w:p w14:paraId="32DCD9D1" w14:textId="0F1C7EE7" w:rsidR="003B2F31" w:rsidRPr="00D85DD6" w:rsidRDefault="003B2F31" w:rsidP="00D85DD6">
      <w:pPr>
        <w:pStyle w:val="Default"/>
        <w:numPr>
          <w:ilvl w:val="1"/>
          <w:numId w:val="10"/>
        </w:numPr>
        <w:tabs>
          <w:tab w:val="left" w:pos="567"/>
        </w:tabs>
        <w:ind w:left="567" w:hanging="567"/>
        <w:contextualSpacing/>
        <w:jc w:val="both"/>
        <w:rPr>
          <w:color w:val="auto"/>
        </w:rPr>
      </w:pPr>
      <w:bookmarkStart w:id="9" w:name="_Hlk159483989"/>
      <w:r w:rsidRPr="00D85DD6">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6" w:history="1">
        <w:r w:rsidRPr="00D85DD6">
          <w:rPr>
            <w:rStyle w:val="Hipersaite"/>
          </w:rPr>
          <w:t>www.gulbene.lv</w:t>
        </w:r>
      </w:hyperlink>
      <w:r w:rsidRPr="00D85DD6">
        <w:t xml:space="preserve">. </w:t>
      </w:r>
    </w:p>
    <w:bookmarkEnd w:id="9"/>
    <w:p w14:paraId="5D9CE377" w14:textId="277CF693" w:rsidR="007D7381" w:rsidRPr="00D85DD6"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Zemes n</w:t>
      </w:r>
      <w:r w:rsidR="007D7381" w:rsidRPr="00D85DD6">
        <w:rPr>
          <w:rFonts w:ascii="Times New Roman" w:hAnsi="Times New Roman"/>
          <w:sz w:val="24"/>
          <w:szCs w:val="24"/>
        </w:rPr>
        <w:t xml:space="preserve">omas līgums nestājas spēkā, ja izsole tiek atzīta par spēkā neesošu. </w:t>
      </w:r>
    </w:p>
    <w:p w14:paraId="66CF4370" w14:textId="77777777" w:rsidR="007D7381" w:rsidRPr="00D85DD6"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D85DD6"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D85DD6">
        <w:rPr>
          <w:rFonts w:ascii="Times New Roman" w:hAnsi="Times New Roman"/>
          <w:sz w:val="24"/>
          <w:szCs w:val="24"/>
        </w:rPr>
        <w:t xml:space="preserve">Izsole atzīstama par nenotikušu un var tikt rīkota atkārtota izsole: </w:t>
      </w:r>
    </w:p>
    <w:p w14:paraId="094D6A0B"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pieteikumu iesniegšanas termiņā izsolei neviens pretendents nav pieteicies; </w:t>
      </w:r>
    </w:p>
    <w:p w14:paraId="79E9DF11" w14:textId="5EEFCE80"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E70042">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C1F7C6C" w14:textId="06BCD9D9"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neparaksta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w:t>
      </w:r>
    </w:p>
    <w:p w14:paraId="7EF50EC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tiek atzīta par spēkā neesošu un var tikt rīkota atkārtota izsole: </w:t>
      </w:r>
    </w:p>
    <w:p w14:paraId="1A44D671"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izsolāmo mantu iegūst persona, kurai nav bijušas tiesības piedalīties izsolē; </w:t>
      </w:r>
    </w:p>
    <w:p w14:paraId="5DE36120"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 notikusi citā vietā un laikā, nekā norādīts sludinājumā. </w:t>
      </w:r>
    </w:p>
    <w:p w14:paraId="7711EBAD"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Komisija patur tiesības jebkurā brīdī pārtraukt izsoli, ja tā konstatē jebkādas nepilnības izsoles noteikumos. </w:t>
      </w:r>
    </w:p>
    <w:bookmarkEnd w:id="10"/>
    <w:p w14:paraId="3639B9FA" w14:textId="77777777" w:rsidR="004E3706" w:rsidRPr="00D85DD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D85DD6">
      <w:pPr>
        <w:pStyle w:val="Default"/>
        <w:contextualSpacing/>
        <w:jc w:val="center"/>
      </w:pPr>
    </w:p>
    <w:p w14:paraId="57F9F720" w14:textId="77777777" w:rsidR="00964A64" w:rsidRPr="00D85DD6" w:rsidRDefault="00964A64" w:rsidP="00D85DD6">
      <w:pPr>
        <w:pStyle w:val="Default"/>
        <w:numPr>
          <w:ilvl w:val="1"/>
          <w:numId w:val="10"/>
        </w:numPr>
        <w:tabs>
          <w:tab w:val="left" w:pos="567"/>
        </w:tabs>
        <w:ind w:left="567" w:hanging="567"/>
        <w:contextualSpacing/>
        <w:jc w:val="both"/>
      </w:pPr>
      <w:bookmarkStart w:id="11" w:name="_Hlk175040513"/>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D85DD6" w:rsidRDefault="007D7381" w:rsidP="00D85DD6">
      <w:pPr>
        <w:pStyle w:val="Default"/>
        <w:numPr>
          <w:ilvl w:val="1"/>
          <w:numId w:val="10"/>
        </w:numPr>
        <w:tabs>
          <w:tab w:val="left" w:pos="1276"/>
        </w:tabs>
        <w:ind w:left="567" w:hanging="567"/>
        <w:contextualSpacing/>
        <w:jc w:val="both"/>
      </w:pPr>
      <w:r w:rsidRPr="00D85DD6">
        <w:t xml:space="preserve">Komisijas pienākumi: </w:t>
      </w:r>
    </w:p>
    <w:p w14:paraId="7A01E01A"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nodrošināt izsoles gaitas protokolēšanu un atbildēt par tās norisi; </w:t>
      </w:r>
    </w:p>
    <w:p w14:paraId="34FF3C82"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vērtēt pretendentus un to iesniegtos pieteikumus saskaņā ar šiem izsoles noteikumiem, kā arī citiem normatīvajiem aktiem; </w:t>
      </w:r>
    </w:p>
    <w:p w14:paraId="3EC112D4" w14:textId="26CC8063" w:rsidR="007D7381" w:rsidRPr="00D85DD6" w:rsidRDefault="007D7381" w:rsidP="00D85DD6">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D85DD6">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D85DD6">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bookmarkEnd w:id="11"/>
    <w:p w14:paraId="0C27A269" w14:textId="77777777" w:rsidR="007D7381" w:rsidRPr="00D85DD6" w:rsidRDefault="007D7381" w:rsidP="00D85DD6">
      <w:pPr>
        <w:pStyle w:val="Default"/>
        <w:contextualSpacing/>
        <w:jc w:val="both"/>
      </w:pPr>
    </w:p>
    <w:p w14:paraId="678E4C77"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D85DD6">
      <w:pPr>
        <w:pStyle w:val="Default"/>
        <w:tabs>
          <w:tab w:val="left" w:pos="426"/>
        </w:tabs>
        <w:ind w:left="284"/>
        <w:contextualSpacing/>
        <w:rPr>
          <w:b/>
          <w:bCs/>
        </w:rPr>
      </w:pPr>
    </w:p>
    <w:p w14:paraId="51E1E1C0" w14:textId="77777777" w:rsidR="000F4898" w:rsidRDefault="000F4898" w:rsidP="000F4898">
      <w:pPr>
        <w:pStyle w:val="Default"/>
        <w:numPr>
          <w:ilvl w:val="1"/>
          <w:numId w:val="10"/>
        </w:numPr>
        <w:tabs>
          <w:tab w:val="left" w:pos="567"/>
        </w:tabs>
        <w:ind w:left="567" w:hanging="567"/>
        <w:contextualSpacing/>
        <w:jc w:val="both"/>
      </w:pPr>
      <w:bookmarkStart w:id="12" w:name="_Hlk175040532"/>
      <w:r>
        <w:t xml:space="preserve">Personas var iesniegt sūdzību </w:t>
      </w:r>
      <w:r>
        <w:rPr>
          <w:iCs/>
        </w:rPr>
        <w:t xml:space="preserve">Gulbenes novada pašvaldības domei </w:t>
      </w:r>
      <w:r>
        <w:t xml:space="preserve">par </w:t>
      </w:r>
      <w:r>
        <w:rPr>
          <w:iCs/>
        </w:rPr>
        <w:t xml:space="preserve">Komisijas </w:t>
      </w:r>
      <w:r>
        <w:t>darbībām ne vēlāk kā 5 (piecu) darba dienu laikā pēc izsoles norises dienas. Ja sūdzība iesniegta pēc noteiktā termiņa, tā netiek izskatīta.</w:t>
      </w:r>
    </w:p>
    <w:p w14:paraId="619E5445" w14:textId="77777777" w:rsidR="000F4898" w:rsidRDefault="000F4898" w:rsidP="000F4898">
      <w:pPr>
        <w:pStyle w:val="Default"/>
        <w:numPr>
          <w:ilvl w:val="1"/>
          <w:numId w:val="10"/>
        </w:numPr>
        <w:tabs>
          <w:tab w:val="left" w:pos="567"/>
        </w:tabs>
        <w:ind w:left="567" w:hanging="567"/>
        <w:contextualSpacing/>
        <w:jc w:val="both"/>
      </w:pPr>
      <w:r>
        <w:t xml:space="preserve">Izskatot sūdzību, </w:t>
      </w:r>
      <w:r>
        <w:rPr>
          <w:iCs/>
        </w:rPr>
        <w:t xml:space="preserve">Gulbenes novada pašvaldības dome </w:t>
      </w:r>
      <w:r>
        <w:t>1 (viena) mēneša laikā pieņem lēmumu par izsoles atzīšanu par spēkā neesošu vai pretenzijas noraidīšanu. Lēmums tiek paziņots visiem izsoles dalībniekiem, nosūtot to uz viņu pieteikumā norādīto e-pasta adresi.</w:t>
      </w:r>
    </w:p>
    <w:p w14:paraId="24D9CB6A" w14:textId="1213CCE3" w:rsidR="007D7381" w:rsidRPr="00D85DD6" w:rsidRDefault="007D7381" w:rsidP="000F4898">
      <w:pPr>
        <w:pStyle w:val="Default"/>
        <w:tabs>
          <w:tab w:val="left" w:pos="567"/>
        </w:tabs>
        <w:ind w:left="567"/>
        <w:contextualSpacing/>
        <w:jc w:val="both"/>
      </w:pPr>
    </w:p>
    <w:bookmarkEnd w:id="12"/>
    <w:p w14:paraId="525D5A87" w14:textId="77777777" w:rsidR="007D7381" w:rsidRPr="00D85DD6" w:rsidRDefault="007D7381" w:rsidP="00D85DD6">
      <w:pPr>
        <w:pStyle w:val="Default"/>
        <w:contextualSpacing/>
      </w:pPr>
    </w:p>
    <w:p w14:paraId="6266CFA6" w14:textId="77777777" w:rsidR="007D7381" w:rsidRPr="00D85DD6" w:rsidRDefault="007D7381" w:rsidP="00D85DD6">
      <w:pPr>
        <w:pStyle w:val="Default"/>
        <w:numPr>
          <w:ilvl w:val="0"/>
          <w:numId w:val="10"/>
        </w:numPr>
        <w:contextualSpacing/>
        <w:jc w:val="center"/>
      </w:pPr>
      <w:r w:rsidRPr="00D85DD6">
        <w:rPr>
          <w:b/>
          <w:bCs/>
        </w:rPr>
        <w:t>Pielikumi</w:t>
      </w:r>
      <w:r w:rsidRPr="00D85DD6">
        <w:t xml:space="preserve"> </w:t>
      </w:r>
    </w:p>
    <w:p w14:paraId="1D38EEA5" w14:textId="77777777" w:rsidR="007D7381" w:rsidRPr="00D85DD6" w:rsidRDefault="007D7381" w:rsidP="00D85DD6">
      <w:pPr>
        <w:pStyle w:val="Default"/>
        <w:contextualSpacing/>
      </w:pPr>
    </w:p>
    <w:p w14:paraId="2C27F387" w14:textId="389DE1E5" w:rsidR="007D7381" w:rsidRPr="00D85DD6" w:rsidRDefault="007D7381" w:rsidP="00D85DD6">
      <w:pPr>
        <w:pStyle w:val="Default"/>
        <w:numPr>
          <w:ilvl w:val="1"/>
          <w:numId w:val="10"/>
        </w:numPr>
        <w:tabs>
          <w:tab w:val="left" w:pos="567"/>
        </w:tabs>
        <w:ind w:left="567" w:hanging="567"/>
        <w:contextualSpacing/>
        <w:jc w:val="both"/>
      </w:pPr>
      <w:bookmarkStart w:id="13" w:name="_Hlk175040542"/>
      <w:r w:rsidRPr="00D85DD6">
        <w:t xml:space="preserve">1.pielikums – </w:t>
      </w:r>
      <w:r w:rsidR="00015CEC" w:rsidRPr="00D85DD6">
        <w:t>Zemes</w:t>
      </w:r>
      <w:r w:rsidRPr="00D85DD6">
        <w:t xml:space="preserve"> nomas līguma projekts; </w:t>
      </w:r>
    </w:p>
    <w:p w14:paraId="13B655BE" w14:textId="6F40CE7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2.pielikums – Pieteikums dalībai </w:t>
      </w:r>
      <w:r w:rsidR="00961525" w:rsidRPr="00D85DD6">
        <w:rPr>
          <w:color w:val="auto"/>
        </w:rPr>
        <w:t>pirmajā</w:t>
      </w:r>
      <w:r w:rsidRPr="00D85DD6">
        <w:rPr>
          <w:color w:val="auto"/>
        </w:rPr>
        <w:t xml:space="preserve"> nomas tiesību mutiskā izsolē.</w:t>
      </w:r>
    </w:p>
    <w:bookmarkEnd w:id="13"/>
    <w:p w14:paraId="55040961" w14:textId="77777777" w:rsidR="007D7381" w:rsidRPr="00D85DD6"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7777777" w:rsidR="00E70042"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7559E662" w14:textId="00173ED6" w:rsidR="007D7381" w:rsidRPr="00D85DD6"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961525" w:rsidRPr="00D85DD6">
        <w:rPr>
          <w:rFonts w:ascii="Times New Roman" w:eastAsia="Times New Roman" w:hAnsi="Times New Roman"/>
          <w:sz w:val="24"/>
          <w:szCs w:val="24"/>
        </w:rPr>
        <w:t>antas iznomāšanas komisijas priekšsēdētājs</w:t>
      </w:r>
      <w:r w:rsidR="007D7381" w:rsidRPr="00D85DD6">
        <w:rPr>
          <w:rFonts w:ascii="Times New Roman" w:eastAsia="Times New Roman" w:hAnsi="Times New Roman"/>
          <w:sz w:val="24"/>
          <w:szCs w:val="24"/>
        </w:rPr>
        <w:tab/>
      </w:r>
      <w:r w:rsidR="00961525" w:rsidRPr="00D85DD6">
        <w:rPr>
          <w:rFonts w:ascii="Times New Roman" w:eastAsia="Times New Roman" w:hAnsi="Times New Roman"/>
          <w:sz w:val="24"/>
          <w:szCs w:val="24"/>
        </w:rPr>
        <w:t>K.</w:t>
      </w:r>
      <w:r w:rsidR="00494B6A">
        <w:rPr>
          <w:rFonts w:ascii="Times New Roman" w:eastAsia="Times New Roman" w:hAnsi="Times New Roman"/>
          <w:sz w:val="24"/>
          <w:szCs w:val="24"/>
        </w:rPr>
        <w:t> </w:t>
      </w:r>
      <w:r w:rsidR="00961525" w:rsidRPr="00D85DD6">
        <w:rPr>
          <w:rFonts w:ascii="Times New Roman" w:eastAsia="Times New Roman" w:hAnsi="Times New Roman"/>
          <w:sz w:val="24"/>
          <w:szCs w:val="24"/>
        </w:rPr>
        <w:t>Dauksts</w:t>
      </w:r>
    </w:p>
    <w:p w14:paraId="14E843F3" w14:textId="77777777" w:rsidR="007D7381" w:rsidRPr="00D85DD6" w:rsidRDefault="007D7381" w:rsidP="00D85DD6">
      <w:pPr>
        <w:pStyle w:val="Default"/>
        <w:contextualSpacing/>
      </w:pPr>
    </w:p>
    <w:p w14:paraId="2D838EFB" w14:textId="77777777" w:rsidR="007D7381" w:rsidRPr="00D85DD6" w:rsidRDefault="007D7381" w:rsidP="00D85DD6">
      <w:pPr>
        <w:pStyle w:val="Default"/>
        <w:contextualSpacing/>
      </w:pPr>
    </w:p>
    <w:p w14:paraId="2B10F486"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629478355">
    <w:abstractNumId w:val="10"/>
  </w:num>
  <w:num w:numId="2" w16cid:durableId="780076473">
    <w:abstractNumId w:val="4"/>
  </w:num>
  <w:num w:numId="3" w16cid:durableId="1752195925">
    <w:abstractNumId w:val="1"/>
  </w:num>
  <w:num w:numId="4" w16cid:durableId="1993173278">
    <w:abstractNumId w:val="2"/>
  </w:num>
  <w:num w:numId="5" w16cid:durableId="1839736201">
    <w:abstractNumId w:val="6"/>
  </w:num>
  <w:num w:numId="6" w16cid:durableId="199363111">
    <w:abstractNumId w:val="5"/>
  </w:num>
  <w:num w:numId="7" w16cid:durableId="338047217">
    <w:abstractNumId w:val="3"/>
  </w:num>
  <w:num w:numId="8" w16cid:durableId="341668389">
    <w:abstractNumId w:val="11"/>
  </w:num>
  <w:num w:numId="9" w16cid:durableId="667489718">
    <w:abstractNumId w:val="0"/>
  </w:num>
  <w:num w:numId="10" w16cid:durableId="1782333689">
    <w:abstractNumId w:val="8"/>
  </w:num>
  <w:num w:numId="11" w16cid:durableId="135608035">
    <w:abstractNumId w:val="9"/>
  </w:num>
  <w:num w:numId="12" w16cid:durableId="1747990205">
    <w:abstractNumId w:val="7"/>
  </w:num>
  <w:num w:numId="13" w16cid:durableId="38025048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3565"/>
    <w:rsid w:val="000057A1"/>
    <w:rsid w:val="00010F68"/>
    <w:rsid w:val="00015CEC"/>
    <w:rsid w:val="00016617"/>
    <w:rsid w:val="00021E7A"/>
    <w:rsid w:val="0003299D"/>
    <w:rsid w:val="000357FE"/>
    <w:rsid w:val="00055811"/>
    <w:rsid w:val="0005761E"/>
    <w:rsid w:val="000738AB"/>
    <w:rsid w:val="00087989"/>
    <w:rsid w:val="00092CEF"/>
    <w:rsid w:val="000D2D5C"/>
    <w:rsid w:val="000E3615"/>
    <w:rsid w:val="000E39CF"/>
    <w:rsid w:val="000E6C71"/>
    <w:rsid w:val="000F1CB1"/>
    <w:rsid w:val="000F3F5F"/>
    <w:rsid w:val="000F4898"/>
    <w:rsid w:val="000F72FA"/>
    <w:rsid w:val="00101D1A"/>
    <w:rsid w:val="00103309"/>
    <w:rsid w:val="00123990"/>
    <w:rsid w:val="001510B0"/>
    <w:rsid w:val="00167F15"/>
    <w:rsid w:val="001761E1"/>
    <w:rsid w:val="00176FFC"/>
    <w:rsid w:val="00185866"/>
    <w:rsid w:val="00192497"/>
    <w:rsid w:val="001A55A6"/>
    <w:rsid w:val="001E4E9F"/>
    <w:rsid w:val="0020383C"/>
    <w:rsid w:val="00210B63"/>
    <w:rsid w:val="002225B6"/>
    <w:rsid w:val="00231740"/>
    <w:rsid w:val="00237C2E"/>
    <w:rsid w:val="002405CA"/>
    <w:rsid w:val="0024757E"/>
    <w:rsid w:val="00254B48"/>
    <w:rsid w:val="002856F0"/>
    <w:rsid w:val="00287CD4"/>
    <w:rsid w:val="00290D9F"/>
    <w:rsid w:val="00293C79"/>
    <w:rsid w:val="002B0A7F"/>
    <w:rsid w:val="002B6B45"/>
    <w:rsid w:val="002B7575"/>
    <w:rsid w:val="002E6BE4"/>
    <w:rsid w:val="00304B03"/>
    <w:rsid w:val="00306209"/>
    <w:rsid w:val="0033397A"/>
    <w:rsid w:val="003354DA"/>
    <w:rsid w:val="00340A58"/>
    <w:rsid w:val="0034557F"/>
    <w:rsid w:val="00351262"/>
    <w:rsid w:val="00370E46"/>
    <w:rsid w:val="00372CB9"/>
    <w:rsid w:val="00376633"/>
    <w:rsid w:val="00383A42"/>
    <w:rsid w:val="00387B97"/>
    <w:rsid w:val="00390B4F"/>
    <w:rsid w:val="0039666A"/>
    <w:rsid w:val="003A22F7"/>
    <w:rsid w:val="003B2F31"/>
    <w:rsid w:val="003B5CD0"/>
    <w:rsid w:val="003D0901"/>
    <w:rsid w:val="003D2CDC"/>
    <w:rsid w:val="003D5F71"/>
    <w:rsid w:val="003E1272"/>
    <w:rsid w:val="003E1BAA"/>
    <w:rsid w:val="003E326D"/>
    <w:rsid w:val="00410FEB"/>
    <w:rsid w:val="00415D72"/>
    <w:rsid w:val="00417442"/>
    <w:rsid w:val="0043060E"/>
    <w:rsid w:val="00435B21"/>
    <w:rsid w:val="00440F1B"/>
    <w:rsid w:val="00444D8B"/>
    <w:rsid w:val="0046663A"/>
    <w:rsid w:val="0047214C"/>
    <w:rsid w:val="004927A0"/>
    <w:rsid w:val="00494B6A"/>
    <w:rsid w:val="004A1391"/>
    <w:rsid w:val="004A54DB"/>
    <w:rsid w:val="004A7A5E"/>
    <w:rsid w:val="004C45C8"/>
    <w:rsid w:val="004D23E0"/>
    <w:rsid w:val="004E3706"/>
    <w:rsid w:val="004E3AC0"/>
    <w:rsid w:val="004E5085"/>
    <w:rsid w:val="004F4BA4"/>
    <w:rsid w:val="0050069C"/>
    <w:rsid w:val="00514511"/>
    <w:rsid w:val="00515B54"/>
    <w:rsid w:val="0053343E"/>
    <w:rsid w:val="0054018C"/>
    <w:rsid w:val="0054649C"/>
    <w:rsid w:val="00547104"/>
    <w:rsid w:val="005614D3"/>
    <w:rsid w:val="0057106F"/>
    <w:rsid w:val="00585CA1"/>
    <w:rsid w:val="00590892"/>
    <w:rsid w:val="005A2AE7"/>
    <w:rsid w:val="005C0918"/>
    <w:rsid w:val="005C0F62"/>
    <w:rsid w:val="005D3D45"/>
    <w:rsid w:val="005D5C88"/>
    <w:rsid w:val="005D74BF"/>
    <w:rsid w:val="005E7B48"/>
    <w:rsid w:val="00606411"/>
    <w:rsid w:val="00614896"/>
    <w:rsid w:val="00616F35"/>
    <w:rsid w:val="00621B3D"/>
    <w:rsid w:val="00627E73"/>
    <w:rsid w:val="00650864"/>
    <w:rsid w:val="00654EEA"/>
    <w:rsid w:val="006604F8"/>
    <w:rsid w:val="0067282C"/>
    <w:rsid w:val="00674F03"/>
    <w:rsid w:val="0067683D"/>
    <w:rsid w:val="006904E8"/>
    <w:rsid w:val="006A61B8"/>
    <w:rsid w:val="006B24FF"/>
    <w:rsid w:val="006B2AB9"/>
    <w:rsid w:val="006B6B6E"/>
    <w:rsid w:val="006D6334"/>
    <w:rsid w:val="006F663A"/>
    <w:rsid w:val="00702F56"/>
    <w:rsid w:val="00714F04"/>
    <w:rsid w:val="00717F05"/>
    <w:rsid w:val="007411EE"/>
    <w:rsid w:val="0076707D"/>
    <w:rsid w:val="007803E5"/>
    <w:rsid w:val="007A381E"/>
    <w:rsid w:val="007B248A"/>
    <w:rsid w:val="007B39CA"/>
    <w:rsid w:val="007C5618"/>
    <w:rsid w:val="007D1693"/>
    <w:rsid w:val="007D7381"/>
    <w:rsid w:val="007E4AD5"/>
    <w:rsid w:val="007F4957"/>
    <w:rsid w:val="00803954"/>
    <w:rsid w:val="00807D83"/>
    <w:rsid w:val="008167A8"/>
    <w:rsid w:val="008178B8"/>
    <w:rsid w:val="008204BB"/>
    <w:rsid w:val="008301CB"/>
    <w:rsid w:val="00851B1B"/>
    <w:rsid w:val="008534B3"/>
    <w:rsid w:val="00855234"/>
    <w:rsid w:val="00864EE7"/>
    <w:rsid w:val="00870944"/>
    <w:rsid w:val="008A44F7"/>
    <w:rsid w:val="008A4B5F"/>
    <w:rsid w:val="008B494F"/>
    <w:rsid w:val="008D51CA"/>
    <w:rsid w:val="008F17CC"/>
    <w:rsid w:val="0090219E"/>
    <w:rsid w:val="00936B6C"/>
    <w:rsid w:val="009376E5"/>
    <w:rsid w:val="00957C0E"/>
    <w:rsid w:val="00961525"/>
    <w:rsid w:val="00964A64"/>
    <w:rsid w:val="009660FC"/>
    <w:rsid w:val="00967586"/>
    <w:rsid w:val="00987E41"/>
    <w:rsid w:val="009A7A5A"/>
    <w:rsid w:val="009B117A"/>
    <w:rsid w:val="009B174E"/>
    <w:rsid w:val="009B2E9E"/>
    <w:rsid w:val="009C368D"/>
    <w:rsid w:val="009E17B8"/>
    <w:rsid w:val="009E297F"/>
    <w:rsid w:val="009E3B0E"/>
    <w:rsid w:val="009E669F"/>
    <w:rsid w:val="009F7E6F"/>
    <w:rsid w:val="00A13283"/>
    <w:rsid w:val="00A40563"/>
    <w:rsid w:val="00A46624"/>
    <w:rsid w:val="00A4725F"/>
    <w:rsid w:val="00A61D10"/>
    <w:rsid w:val="00A64612"/>
    <w:rsid w:val="00A67E31"/>
    <w:rsid w:val="00A73402"/>
    <w:rsid w:val="00A73B7E"/>
    <w:rsid w:val="00A80AFF"/>
    <w:rsid w:val="00A8229F"/>
    <w:rsid w:val="00AA01F5"/>
    <w:rsid w:val="00AA32CC"/>
    <w:rsid w:val="00AA3590"/>
    <w:rsid w:val="00AA5A3C"/>
    <w:rsid w:val="00AB2856"/>
    <w:rsid w:val="00AD1460"/>
    <w:rsid w:val="00AF6E04"/>
    <w:rsid w:val="00B02D32"/>
    <w:rsid w:val="00B02FAB"/>
    <w:rsid w:val="00B17F4A"/>
    <w:rsid w:val="00B3495D"/>
    <w:rsid w:val="00B62E70"/>
    <w:rsid w:val="00B73EB0"/>
    <w:rsid w:val="00B775A1"/>
    <w:rsid w:val="00B80EA3"/>
    <w:rsid w:val="00B85C08"/>
    <w:rsid w:val="00B92393"/>
    <w:rsid w:val="00BA4EC2"/>
    <w:rsid w:val="00BA553C"/>
    <w:rsid w:val="00BA707F"/>
    <w:rsid w:val="00BB1B78"/>
    <w:rsid w:val="00BB4A9C"/>
    <w:rsid w:val="00BD3123"/>
    <w:rsid w:val="00C064F6"/>
    <w:rsid w:val="00C24078"/>
    <w:rsid w:val="00C4129C"/>
    <w:rsid w:val="00C44932"/>
    <w:rsid w:val="00C54E27"/>
    <w:rsid w:val="00C762C0"/>
    <w:rsid w:val="00C77463"/>
    <w:rsid w:val="00C83712"/>
    <w:rsid w:val="00C84DA3"/>
    <w:rsid w:val="00CA375D"/>
    <w:rsid w:val="00CA62AF"/>
    <w:rsid w:val="00CB70CB"/>
    <w:rsid w:val="00CC5525"/>
    <w:rsid w:val="00CC573C"/>
    <w:rsid w:val="00CC67AE"/>
    <w:rsid w:val="00CD276D"/>
    <w:rsid w:val="00CF75A0"/>
    <w:rsid w:val="00CF7EDC"/>
    <w:rsid w:val="00D035D5"/>
    <w:rsid w:val="00D279B8"/>
    <w:rsid w:val="00D35A03"/>
    <w:rsid w:val="00D42368"/>
    <w:rsid w:val="00D61A17"/>
    <w:rsid w:val="00D62296"/>
    <w:rsid w:val="00D65AFD"/>
    <w:rsid w:val="00D75C37"/>
    <w:rsid w:val="00D817C1"/>
    <w:rsid w:val="00D85DD6"/>
    <w:rsid w:val="00D929AC"/>
    <w:rsid w:val="00D9349D"/>
    <w:rsid w:val="00DA7742"/>
    <w:rsid w:val="00DD69FC"/>
    <w:rsid w:val="00DF3518"/>
    <w:rsid w:val="00DF6226"/>
    <w:rsid w:val="00E00633"/>
    <w:rsid w:val="00E03956"/>
    <w:rsid w:val="00E14A0C"/>
    <w:rsid w:val="00E14A41"/>
    <w:rsid w:val="00E21CA0"/>
    <w:rsid w:val="00E24E39"/>
    <w:rsid w:val="00E4656C"/>
    <w:rsid w:val="00E55853"/>
    <w:rsid w:val="00E609F8"/>
    <w:rsid w:val="00E70042"/>
    <w:rsid w:val="00E72167"/>
    <w:rsid w:val="00E861C4"/>
    <w:rsid w:val="00EA34E1"/>
    <w:rsid w:val="00EA3CA2"/>
    <w:rsid w:val="00EE544C"/>
    <w:rsid w:val="00F07E07"/>
    <w:rsid w:val="00F15405"/>
    <w:rsid w:val="00F15F40"/>
    <w:rsid w:val="00F31516"/>
    <w:rsid w:val="00F4225A"/>
    <w:rsid w:val="00F64899"/>
    <w:rsid w:val="00F65A3B"/>
    <w:rsid w:val="00F7314B"/>
    <w:rsid w:val="00F95ADB"/>
    <w:rsid w:val="00F963D5"/>
    <w:rsid w:val="00FC2DDA"/>
    <w:rsid w:val="00FD217C"/>
    <w:rsid w:val="00FD4102"/>
    <w:rsid w:val="00FD6B16"/>
    <w:rsid w:val="00FE601D"/>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16761</Words>
  <Characters>9555</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21</cp:revision>
  <dcterms:created xsi:type="dcterms:W3CDTF">2024-10-22T13:01:00Z</dcterms:created>
  <dcterms:modified xsi:type="dcterms:W3CDTF">2024-12-13T12:55:00Z</dcterms:modified>
</cp:coreProperties>
</file>