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5EF7C0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DB27BB">
        <w:rPr>
          <w:b/>
        </w:rPr>
        <w:t>4</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4DCA0C2"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B27BB" w:rsidRPr="008A5FA1">
        <w:t>202</w:t>
      </w:r>
      <w:r w:rsidR="00DB27BB">
        <w:t>3</w:t>
      </w:r>
      <w:r w:rsidR="00DB27BB" w:rsidRPr="008A5FA1">
        <w:t xml:space="preserve">.gada </w:t>
      </w:r>
      <w:r w:rsidR="00DB27BB">
        <w:t xml:space="preserve">30.novembrī </w:t>
      </w:r>
      <w:r w:rsidR="00DB27BB" w:rsidRPr="008A5FA1">
        <w:t>pieņēma lēmumu Nr. GND/2024/</w:t>
      </w:r>
      <w:r w:rsidR="00DB27BB">
        <w:t>1119</w:t>
      </w:r>
      <w:r w:rsidR="00DB27BB" w:rsidRPr="008A5FA1">
        <w:t xml:space="preserve"> “Par Gulbenes pilsētas dzīvokļa īpašuma Litenes iela 13 </w:t>
      </w:r>
      <w:r w:rsidR="00DB27BB">
        <w:t>–</w:t>
      </w:r>
      <w:r w:rsidR="00DB27BB" w:rsidRPr="008A5FA1">
        <w:t xml:space="preserve"> </w:t>
      </w:r>
      <w:r w:rsidR="00DB27BB">
        <w:t xml:space="preserve">4 </w:t>
      </w:r>
      <w:r w:rsidR="00DB27BB" w:rsidRPr="008A5FA1">
        <w:t xml:space="preserve">atsavināšanu” (protokols Nr. </w:t>
      </w:r>
      <w:r w:rsidR="00DB27BB">
        <w:t>18</w:t>
      </w:r>
      <w:r w:rsidR="00DB27BB" w:rsidRPr="008A5FA1">
        <w:t xml:space="preserve">; </w:t>
      </w:r>
      <w:r w:rsidR="00DB27BB">
        <w:t>55</w:t>
      </w:r>
      <w:r w:rsidR="00DB27BB" w:rsidRPr="008A5FA1">
        <w:t xml:space="preserve">.p.), ar kuru nolēma nodot atsavināšanai atklātā mutiskā izsolē ar augšupejošu soli dzīvokļa īpašumu 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DB27BB"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650AB22B"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296234" w:rsidRPr="008A5FA1">
        <w:t xml:space="preserve">2024.gada </w:t>
      </w:r>
      <w:r w:rsidR="00DB27BB" w:rsidRPr="00DB27BB">
        <w:t xml:space="preserve">28.oktobrī un reģistrēta ar Nr. GND/4.18/24/3648-D) par dzīvokļa īpašuma tirgus vērtību, saskaņā ar 2024.gada 10.oktobrī slēdzienu Reģ. Nr. D – 24/253, visiespējamākā objekta tirgus vērtība ir 600 EUR (seši simti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C7BA3F3"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DB27BB">
        <w:t>4</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10</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CCC875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B140DB" w:rsidRPr="000E6316">
        <w:rPr>
          <w:rFonts w:cs="Times New Roman"/>
          <w:szCs w:val="24"/>
        </w:rPr>
        <w:t xml:space="preserve">, </w:t>
      </w:r>
      <w:r w:rsidRPr="000E6316">
        <w:rPr>
          <w:rFonts w:cs="Times New Roman"/>
          <w:szCs w:val="24"/>
        </w:rPr>
        <w:t>pirmo izsoli.</w:t>
      </w:r>
    </w:p>
    <w:p w14:paraId="3330A160" w14:textId="33E6A05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DB27BB" w:rsidRPr="00DB27BB">
        <w:t xml:space="preserve">600 EUR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31B74705"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B27BB">
        <w:rPr>
          <w:rFonts w:cs="Times New Roman"/>
          <w:b/>
          <w:caps/>
          <w:szCs w:val="24"/>
        </w:rPr>
        <w:t>4</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25355CE"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550B353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E1783C">
        <w:t>.</w:t>
      </w:r>
    </w:p>
    <w:p w14:paraId="2F4212FC" w14:textId="340CE9A7"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B27BB">
        <w:rPr>
          <w:rFonts w:cs="Times New Roman"/>
          <w:color w:val="000000"/>
          <w:szCs w:val="24"/>
        </w:rPr>
        <w:t>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20B8E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B27BB" w:rsidRPr="00DB27BB">
        <w:t xml:space="preserve">600 EUR (seši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6B3B3A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B27BB">
        <w:rPr>
          <w:rFonts w:cs="Times New Roman"/>
          <w:color w:val="000000"/>
          <w:szCs w:val="24"/>
        </w:rPr>
        <w:t>6</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w:t>
      </w:r>
      <w:r w:rsidR="00DB27BB">
        <w:rPr>
          <w:rFonts w:cs="Times New Roman"/>
          <w:color w:val="000000"/>
          <w:szCs w:val="24"/>
        </w:rPr>
        <w:t>š</w:t>
      </w:r>
      <w:r w:rsidR="00296234">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099F44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3</w:t>
      </w:r>
      <w:r w:rsidR="00DB27BB">
        <w:rPr>
          <w:rFonts w:cs="Times New Roman"/>
          <w:szCs w:val="24"/>
        </w:rPr>
        <w:t>0</w:t>
      </w:r>
      <w:r w:rsidR="003F2CEE" w:rsidRPr="003F2CEE">
        <w:rPr>
          <w:rFonts w:cs="Times New Roman"/>
          <w:szCs w:val="24"/>
        </w:rPr>
        <w:t xml:space="preserve"> EUR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A09D2C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1963343"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B27BB">
        <w:rPr>
          <w:rFonts w:cs="Times New Roman"/>
          <w:b/>
          <w:szCs w:val="24"/>
        </w:rPr>
        <w:t>30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AF6712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14CF"/>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1FF1"/>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12426</Words>
  <Characters>7084</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2024-12-16T12:15:00Z</dcterms:created>
  <dcterms:modified xsi:type="dcterms:W3CDTF">2024-12-16T12:15:00Z</dcterms:modified>
</cp:coreProperties>
</file>