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1BE7FD5" w:rsidR="00C218F6" w:rsidRPr="00EA6BEB" w:rsidRDefault="00C218F6" w:rsidP="00FC04EB">
            <w:pPr>
              <w:rPr>
                <w:b/>
                <w:bCs/>
              </w:rPr>
            </w:pPr>
            <w:r w:rsidRPr="00EA6BEB">
              <w:rPr>
                <w:b/>
                <w:bCs/>
              </w:rPr>
              <w:t>202</w:t>
            </w:r>
            <w:r>
              <w:rPr>
                <w:b/>
                <w:bCs/>
              </w:rPr>
              <w:t>4</w:t>
            </w:r>
            <w:r w:rsidRPr="00EA6BEB">
              <w:rPr>
                <w:b/>
                <w:bCs/>
              </w:rPr>
              <w:t>.gada</w:t>
            </w:r>
            <w:r w:rsidR="00FF065B">
              <w:rPr>
                <w:b/>
                <w:bCs/>
              </w:rPr>
              <w:t xml:space="preserve"> 27.decembrī</w:t>
            </w:r>
          </w:p>
        </w:tc>
        <w:tc>
          <w:tcPr>
            <w:tcW w:w="4678" w:type="dxa"/>
          </w:tcPr>
          <w:p w14:paraId="3BF13382" w14:textId="77777777"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4C2C5C6D" w14:textId="1CA03654" w:rsidR="00C218F6" w:rsidRPr="00C218F6" w:rsidRDefault="00C218F6" w:rsidP="00C218F6">
      <w:pPr>
        <w:jc w:val="center"/>
        <w:rPr>
          <w:b/>
          <w:bCs/>
        </w:rPr>
      </w:pPr>
      <w:bookmarkStart w:id="0" w:name="_Hlk184719327"/>
      <w:r w:rsidRPr="00C218F6">
        <w:rPr>
          <w:b/>
          <w:bCs/>
        </w:rPr>
        <w:t>Par</w:t>
      </w:r>
      <w:r w:rsidR="00FF065B">
        <w:rPr>
          <w:b/>
          <w:bCs/>
        </w:rPr>
        <w:t xml:space="preserve"> grozījumiem Gulbenes novada pašvaldības domes 2024.gada 26.septembra lēmumā Nr.</w:t>
      </w:r>
      <w:r w:rsidR="00547B9D">
        <w:rPr>
          <w:b/>
          <w:bCs/>
        </w:rPr>
        <w:t> </w:t>
      </w:r>
      <w:r w:rsidR="00FF065B" w:rsidRPr="00FF065B">
        <w:rPr>
          <w:b/>
          <w:bCs/>
        </w:rPr>
        <w:t>GND/2024/554</w:t>
      </w:r>
      <w:r w:rsidR="00FF065B">
        <w:rPr>
          <w:b/>
          <w:bCs/>
        </w:rPr>
        <w:t xml:space="preserve"> </w:t>
      </w:r>
      <w:bookmarkEnd w:id="0"/>
      <w:r w:rsidR="00FF065B">
        <w:rPr>
          <w:b/>
          <w:bCs/>
        </w:rPr>
        <w:t xml:space="preserve">“Par </w:t>
      </w:r>
      <w:r w:rsidR="00C20F98">
        <w:rPr>
          <w:b/>
        </w:rPr>
        <w:t>“</w:t>
      </w:r>
      <w:r w:rsidR="00C20F98" w:rsidRPr="00EC5C70">
        <w:rPr>
          <w:b/>
        </w:rPr>
        <w:t>Gulbenes BMX riteņbraukšanas trases pārbūves</w:t>
      </w:r>
      <w:r w:rsidR="00C20F98" w:rsidRPr="00BC7D80">
        <w:rPr>
          <w:b/>
        </w:rPr>
        <w:t>”</w:t>
      </w:r>
      <w:r w:rsidR="00C20F98" w:rsidRPr="00BC7D80">
        <w:t xml:space="preserve"> </w:t>
      </w:r>
      <w:r w:rsidRPr="00C218F6">
        <w:rPr>
          <w:b/>
          <w:bCs/>
        </w:rPr>
        <w:t>atbalstīšanu un līdzfinansējuma nodrošināšanu</w:t>
      </w:r>
      <w:r w:rsidR="00FF065B">
        <w:rPr>
          <w:b/>
          <w:bCs/>
        </w:rPr>
        <w:t>”</w:t>
      </w:r>
    </w:p>
    <w:p w14:paraId="725FCE9C" w14:textId="77777777" w:rsidR="00C218F6" w:rsidRDefault="00C218F6"/>
    <w:p w14:paraId="6FD0E707" w14:textId="47825BD5" w:rsidR="00FF065B" w:rsidRDefault="00FF065B" w:rsidP="00FF065B">
      <w:pPr>
        <w:spacing w:line="360" w:lineRule="auto"/>
        <w:ind w:firstLine="567"/>
        <w:jc w:val="both"/>
      </w:pPr>
      <w:r>
        <w:t>Gulbenes novada pašvaldība 2024.gada 16.novembrī saņēm</w:t>
      </w:r>
      <w:r w:rsidR="00547B9D">
        <w:t>a</w:t>
      </w:r>
      <w:r>
        <w:t xml:space="preserve"> biedrības “SATEKA” lēmumus par iesniegto projektu atbilstību vai noraidīšanu (dokument</w:t>
      </w:r>
      <w:r w:rsidR="00547B9D">
        <w:t xml:space="preserve">u vadības sistēmā </w:t>
      </w:r>
      <w:r>
        <w:t xml:space="preserve">reģistrācijas </w:t>
      </w:r>
      <w:r w:rsidR="00547B9D">
        <w:t>N</w:t>
      </w:r>
      <w:r>
        <w:t>r.</w:t>
      </w:r>
      <w:r w:rsidR="00547B9D">
        <w:t> </w:t>
      </w:r>
      <w:r>
        <w:t xml:space="preserve">GND/17.2/24/3936-S), kurā teikts, ka biedrība “SATEKA” ir izvērtējusi Gulbenes novada pašvaldības projekta iesniegumu “BMX riteņbraukšanas trases pārbūve”, kas tika iesniegts biedrības “SATEKA” izsludinātajā atklātā projektu iesniegumu pieņemšanas 2.kārtas ietvaros, rīcībā SLP1  “Gulbenes novada kopienu stiprināšana un sabiedrisko aktivitāšu dažādošana”, un pieņēmusi lēmumu, ka  projekts atbilst sabiedrības virzītas vietējās attīstības (turpmāk </w:t>
      </w:r>
      <w:r w:rsidR="00547B9D">
        <w:t>–</w:t>
      </w:r>
      <w:r>
        <w:t xml:space="preserve"> SVVA) stratēģijai, projektā plānotās darbības ir inovatīvas visā biedrības teritorijā un ir izpildījis SVVA stratēģijā noteikto nosacījumu paaugstinātas atbalsta intensitātes saņemšanai biedrības “SATEKA” noteiktajos kritērijos paaugstinātas intensitātes saņemšanai, un projektam ir iespēja pretendēt uz finansējumu, norādot, ka projekta kopējās attiecināmās izmaksas 100000,00 EUR </w:t>
      </w:r>
      <w:r w:rsidR="00547B9D">
        <w:t>(</w:t>
      </w:r>
      <w:r>
        <w:t>simts tūksto</w:t>
      </w:r>
      <w:r w:rsidR="00547B9D">
        <w:t>ši</w:t>
      </w:r>
      <w:r>
        <w:t xml:space="preserve"> </w:t>
      </w:r>
      <w:proofErr w:type="spellStart"/>
      <w:r w:rsidRPr="00FF065B">
        <w:rPr>
          <w:i/>
          <w:iCs/>
        </w:rPr>
        <w:t>e</w:t>
      </w:r>
      <w:r>
        <w:rPr>
          <w:i/>
          <w:iCs/>
        </w:rPr>
        <w:t>u</w:t>
      </w:r>
      <w:r w:rsidRPr="00FF065B">
        <w:rPr>
          <w:i/>
          <w:iCs/>
        </w:rPr>
        <w:t>ro</w:t>
      </w:r>
      <w:proofErr w:type="spellEnd"/>
      <w:r>
        <w:t xml:space="preserve"> nulle  centi), tajā skaitā publiskais finansējums 80000,00 EUR (astoņdesmit tūkstoši </w:t>
      </w:r>
      <w:proofErr w:type="spellStart"/>
      <w:r w:rsidRPr="00FF065B">
        <w:rPr>
          <w:i/>
          <w:iCs/>
        </w:rPr>
        <w:t>euro</w:t>
      </w:r>
      <w:proofErr w:type="spellEnd"/>
      <w:r w:rsidR="00547B9D">
        <w:rPr>
          <w:i/>
          <w:iCs/>
        </w:rPr>
        <w:t xml:space="preserve"> </w:t>
      </w:r>
      <w:r>
        <w:t xml:space="preserve"> nulle centi) apmērā.</w:t>
      </w:r>
    </w:p>
    <w:p w14:paraId="3C3BEF6E" w14:textId="31562F2B" w:rsidR="00FF065B" w:rsidRDefault="00FF065B" w:rsidP="00FF065B">
      <w:pPr>
        <w:spacing w:line="360" w:lineRule="auto"/>
        <w:ind w:firstLine="567"/>
        <w:jc w:val="both"/>
      </w:pPr>
      <w:bookmarkStart w:id="1" w:name="_Hlk184723306"/>
      <w:r>
        <w:t>Gulbenes novada pašvaldības</w:t>
      </w:r>
      <w:r w:rsidR="00547B9D">
        <w:t xml:space="preserve"> </w:t>
      </w:r>
      <w:r>
        <w:t>dome 2024.gada 26.septembra domes sēdē lēma (lēmums nr. GND/2024/554, protokols Nr. 17; 30.p.) atbalstīt Gulbenes novada pašvaldības projekta “Gulbenes BMX riteņbraukšanas trases pārbūves” iesniegšanu biedrības “SATEKA” atklātā projektu konkursā un projekta apstiprināšanas gadījumā, nodrošināt projekta īstenošanai līdzfinansējumu 10% apmērā no attiecināmajām izmaksām, tas ir 1</w:t>
      </w:r>
      <w:r w:rsidR="00547B9D">
        <w:t>0</w:t>
      </w:r>
      <w:r>
        <w:t>000</w:t>
      </w:r>
      <w:r w:rsidR="00547B9D">
        <w:t>,</w:t>
      </w:r>
      <w:r>
        <w:t xml:space="preserve">00 EUR (desmit tūkstoši </w:t>
      </w:r>
      <w:proofErr w:type="spellStart"/>
      <w:r w:rsidRPr="005B73C7">
        <w:rPr>
          <w:i/>
          <w:iCs/>
        </w:rPr>
        <w:t>euro</w:t>
      </w:r>
      <w:proofErr w:type="spellEnd"/>
      <w:r>
        <w:t xml:space="preserve"> nulle centi) apmērā.</w:t>
      </w:r>
    </w:p>
    <w:p w14:paraId="3F63CD2E" w14:textId="72BFA83E" w:rsidR="005B73C7" w:rsidRDefault="00FF065B" w:rsidP="00FF065B">
      <w:pPr>
        <w:spacing w:line="360" w:lineRule="auto"/>
        <w:ind w:firstLine="567"/>
        <w:jc w:val="both"/>
      </w:pPr>
      <w:bookmarkStart w:id="2" w:name="_Hlk184721533"/>
      <w:bookmarkEnd w:id="1"/>
      <w:r>
        <w:t xml:space="preserve">Ņemot vērā, ka projekts konkursā ir atbalstīts un nodots Lauku atbalsta dienestam vērtēšanā par publiskā finansējuma piešķiršanu, bet ar mazāku atbalsta intensitāti nekā projekta iesniedzējs plānojis un </w:t>
      </w:r>
      <w:r w:rsidR="00547B9D">
        <w:t xml:space="preserve">Gulbenes novada </w:t>
      </w:r>
      <w:r>
        <w:t>pašvaldības dome apstiprinājusi,</w:t>
      </w:r>
      <w:r w:rsidR="00261C56">
        <w:t xml:space="preserve"> un </w:t>
      </w:r>
      <w:r w:rsidR="00261C56" w:rsidRPr="00261C56">
        <w:t xml:space="preserve">Ministru kabineta </w:t>
      </w:r>
      <w:r w:rsidR="00547B9D" w:rsidRPr="00261C56">
        <w:t xml:space="preserve">2023.gada 7.marta </w:t>
      </w:r>
      <w:r w:rsidR="00261C56" w:rsidRPr="00261C56">
        <w:t>noteikum</w:t>
      </w:r>
      <w:r w:rsidR="00BF1492">
        <w:t>u</w:t>
      </w:r>
      <w:r w:rsidR="00261C56" w:rsidRPr="00261C56">
        <w:t xml:space="preserve"> Nr.113 “Valsts un Eiropas Savienības atbalsta piešķiršanas, administrēšanas un uzraudzības vispārējā kārtība lauku un zivsaimniecības attīstība” 4</w:t>
      </w:r>
      <w:r w:rsidR="00587570">
        <w:t>7</w:t>
      </w:r>
      <w:r w:rsidR="00261C56" w:rsidRPr="00261C56">
        <w:t>.1.</w:t>
      </w:r>
      <w:r w:rsidR="00577311">
        <w:t>apakš</w:t>
      </w:r>
      <w:r w:rsidR="00261C56" w:rsidRPr="00261C56">
        <w:t>punkt</w:t>
      </w:r>
      <w:r w:rsidR="00BF530F">
        <w:t>u, kas</w:t>
      </w:r>
      <w:r w:rsidR="00261C56" w:rsidRPr="00261C56">
        <w:t xml:space="preserve"> </w:t>
      </w:r>
      <w:proofErr w:type="spellStart"/>
      <w:r w:rsidR="00577311">
        <w:t>citstarp</w:t>
      </w:r>
      <w:proofErr w:type="spellEnd"/>
      <w:r w:rsidR="00577311">
        <w:t xml:space="preserve"> </w:t>
      </w:r>
      <w:r w:rsidR="00261C56" w:rsidRPr="00261C56">
        <w:t xml:space="preserve">nosaka, ka pašvaldībai </w:t>
      </w:r>
      <w:r w:rsidR="00587570">
        <w:t>p</w:t>
      </w:r>
      <w:r w:rsidR="00587570" w:rsidRPr="00587570">
        <w:t xml:space="preserve">riekšapmaksu projekta iesniegumā paredz ne vairāk kā 25 procentu apmērā </w:t>
      </w:r>
      <w:r w:rsidR="00587570" w:rsidRPr="00587570">
        <w:lastRenderedPageBreak/>
        <w:t>no projekta kopējā publiskā finansējuma</w:t>
      </w:r>
      <w:r w:rsidR="00261C56">
        <w:t>,</w:t>
      </w:r>
      <w:r>
        <w:t xml:space="preserve"> nepieciešams </w:t>
      </w:r>
      <w:r w:rsidR="005B73C7">
        <w:t xml:space="preserve">veikt grozījumus </w:t>
      </w:r>
      <w:r w:rsidR="005B73C7" w:rsidRPr="005B73C7">
        <w:t xml:space="preserve">Gulbenes novada pašvaldības domes 2024.gada 26.septembra lēmumā Nr. GND/2024/554 </w:t>
      </w:r>
      <w:bookmarkEnd w:id="2"/>
      <w:r w:rsidR="005B73C7" w:rsidRPr="005B73C7">
        <w:t>“Par “Gulbenes BMX riteņbraukšanas trases pārbūves” atbalstīšanu un līdzfinansējuma nodrošināšanu”</w:t>
      </w:r>
      <w:r w:rsidR="005B73C7">
        <w:t>.</w:t>
      </w:r>
    </w:p>
    <w:p w14:paraId="5E440D47" w14:textId="69F6E1FE" w:rsidR="00C218F6" w:rsidRDefault="00C218F6" w:rsidP="00FF065B">
      <w:pPr>
        <w:spacing w:line="360" w:lineRule="auto"/>
        <w:ind w:firstLine="567"/>
        <w:jc w:val="both"/>
        <w:rPr>
          <w:b/>
        </w:rPr>
      </w:pPr>
      <w:r w:rsidRPr="00572AD2">
        <w:t xml:space="preserve">Ņemot vērā iepriekš minēto </w:t>
      </w:r>
      <w:r w:rsidR="00155A9A">
        <w:t xml:space="preserve">un </w:t>
      </w:r>
      <w:r w:rsidR="005B73C7">
        <w:t xml:space="preserve">Pašvaldību likuma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t>Attīstības un tautsaimniecības</w:t>
      </w:r>
      <w:r w:rsidR="00FF5E01" w:rsidRPr="00E738CC">
        <w:t xml:space="preserve"> komitejas</w:t>
      </w:r>
      <w:r w:rsidR="000F4D3F">
        <w:t xml:space="preserve"> un Finanšu komitejas</w:t>
      </w:r>
      <w:r w:rsidR="00FF5E01" w:rsidRPr="00E738CC">
        <w:t xml:space="preserve"> ieteikumu</w:t>
      </w:r>
      <w:r>
        <w:t>,</w:t>
      </w:r>
      <w:r w:rsidRPr="00572AD2">
        <w:t xml:space="preserve"> atklāti balsojot</w:t>
      </w:r>
      <w:r w:rsidRPr="0031124C">
        <w:t>: PAR ___ (____), PRET ___ (____), ATTURAS ___ (____),</w:t>
      </w:r>
      <w:r w:rsidR="00FF5E01">
        <w:t xml:space="preserve"> </w:t>
      </w:r>
      <w:r w:rsidR="00FF5E01" w:rsidRPr="00E738CC">
        <w:t xml:space="preserve">Gulbenes novada pašvaldības dome </w:t>
      </w:r>
      <w:r w:rsidRPr="0031124C">
        <w:t>NOLEMJ</w:t>
      </w:r>
      <w:r w:rsidRPr="0031124C">
        <w:rPr>
          <w:b/>
        </w:rPr>
        <w:t>:</w:t>
      </w:r>
    </w:p>
    <w:p w14:paraId="39436A10" w14:textId="1987E8EA" w:rsidR="005B73C7" w:rsidRDefault="005B73C7" w:rsidP="00FF065B">
      <w:pPr>
        <w:spacing w:line="360" w:lineRule="auto"/>
        <w:ind w:firstLine="567"/>
        <w:jc w:val="both"/>
        <w:rPr>
          <w:bCs/>
        </w:rPr>
      </w:pPr>
      <w:bookmarkStart w:id="3" w:name="_Hlk184721650"/>
      <w:r w:rsidRPr="008B619F">
        <w:rPr>
          <w:bCs/>
        </w:rPr>
        <w:t>IZDARĪT</w:t>
      </w:r>
      <w:r w:rsidR="00577311">
        <w:rPr>
          <w:bCs/>
        </w:rPr>
        <w:t xml:space="preserve"> </w:t>
      </w:r>
      <w:r w:rsidRPr="008B619F">
        <w:rPr>
          <w:bCs/>
        </w:rPr>
        <w:t>Gulbenes novada pašvaldības domes 2024.gada 26.septembra lēmumā Nr.</w:t>
      </w:r>
      <w:r w:rsidR="00577311">
        <w:rPr>
          <w:bCs/>
        </w:rPr>
        <w:t> </w:t>
      </w:r>
      <w:r w:rsidRPr="008B619F">
        <w:rPr>
          <w:bCs/>
        </w:rPr>
        <w:t>GND/2024</w:t>
      </w:r>
      <w:bookmarkEnd w:id="3"/>
      <w:r w:rsidRPr="008B619F">
        <w:rPr>
          <w:bCs/>
        </w:rPr>
        <w:t>/554 “Par “Gulbenes BMX riteņbraukšanas trases pārbūves” atbalstīšanu un līdzfinansējuma nodrošināšanu”</w:t>
      </w:r>
      <w:r w:rsidR="008B619F" w:rsidRPr="008B619F">
        <w:rPr>
          <w:bCs/>
        </w:rPr>
        <w:t xml:space="preserve"> (protokols Nr. 17; 30.p) šādus grozījumus:</w:t>
      </w:r>
    </w:p>
    <w:p w14:paraId="0FB90CE5" w14:textId="4AD15427" w:rsidR="008B619F" w:rsidRPr="008B619F" w:rsidRDefault="00577311" w:rsidP="008B619F">
      <w:pPr>
        <w:pStyle w:val="Sarakstarindkopa"/>
        <w:numPr>
          <w:ilvl w:val="0"/>
          <w:numId w:val="1"/>
        </w:numPr>
        <w:spacing w:line="360" w:lineRule="auto"/>
        <w:jc w:val="both"/>
        <w:rPr>
          <w:bCs/>
        </w:rPr>
      </w:pPr>
      <w:bookmarkStart w:id="4" w:name="_Hlk184721824"/>
      <w:r>
        <w:rPr>
          <w:bCs/>
        </w:rPr>
        <w:t>i</w:t>
      </w:r>
      <w:r w:rsidR="008B619F" w:rsidRPr="008B619F">
        <w:rPr>
          <w:bCs/>
        </w:rPr>
        <w:t>zteikt 1. un 2. punktu šādā redakcijā:</w:t>
      </w:r>
    </w:p>
    <w:bookmarkEnd w:id="4"/>
    <w:p w14:paraId="1D7FB6C0" w14:textId="50123BF3" w:rsidR="008B619F" w:rsidRDefault="008B619F" w:rsidP="008C1209">
      <w:pPr>
        <w:pStyle w:val="Sarakstarindkopa"/>
        <w:spacing w:line="360" w:lineRule="auto"/>
        <w:ind w:left="0" w:firstLine="927"/>
        <w:jc w:val="both"/>
      </w:pPr>
      <w:r>
        <w:rPr>
          <w:bCs/>
        </w:rPr>
        <w:t>“1</w:t>
      </w:r>
      <w:r w:rsidRPr="008B619F">
        <w:rPr>
          <w:bCs/>
        </w:rPr>
        <w:t>.</w:t>
      </w:r>
      <w:r>
        <w:rPr>
          <w:bCs/>
        </w:rPr>
        <w:t xml:space="preserve"> </w:t>
      </w:r>
      <w:r w:rsidR="00C218F6" w:rsidRPr="008B619F">
        <w:rPr>
          <w:rFonts w:eastAsia="Calibri"/>
          <w:lang w:eastAsia="en-US"/>
        </w:rPr>
        <w:t xml:space="preserve">ATBALSTĪT </w:t>
      </w:r>
      <w:r w:rsidR="00C218F6" w:rsidRPr="008B619F">
        <w:t>Gulbenes novada</w:t>
      </w:r>
      <w:r w:rsidR="00FF5E01" w:rsidRPr="008B619F">
        <w:t xml:space="preserve"> pašvaldības</w:t>
      </w:r>
      <w:r w:rsidR="00C218F6" w:rsidRPr="008B619F">
        <w:t xml:space="preserve"> projekta </w:t>
      </w:r>
      <w:r w:rsidR="00155A9A" w:rsidRPr="008C1209">
        <w:t>“</w:t>
      </w:r>
      <w:r w:rsidR="00C20F98" w:rsidRPr="008C1209">
        <w:t>Gulbenes BMX riteņbraukšanas trases pārbūves</w:t>
      </w:r>
      <w:r w:rsidR="00155A9A" w:rsidRPr="008C1209">
        <w:t>”</w:t>
      </w:r>
      <w:r w:rsidR="00155A9A" w:rsidRPr="008B619F">
        <w:t xml:space="preserve"> </w:t>
      </w:r>
      <w:r w:rsidR="00C218F6" w:rsidRPr="008B619F">
        <w:t>iesniegšanu</w:t>
      </w:r>
      <w:r w:rsidRPr="008B619F">
        <w:t xml:space="preserve"> un realizēšanu</w:t>
      </w:r>
      <w:r w:rsidR="00C218F6" w:rsidRPr="008B619F">
        <w:t xml:space="preserve"> biedrības “SATEKA” atklātā projektu konkursā.</w:t>
      </w:r>
    </w:p>
    <w:p w14:paraId="671F8A09" w14:textId="17424CFE" w:rsidR="00C218F6" w:rsidRPr="008B619F" w:rsidRDefault="008B619F" w:rsidP="008C1209">
      <w:pPr>
        <w:pStyle w:val="Sarakstarindkopa"/>
        <w:spacing w:line="360" w:lineRule="auto"/>
        <w:ind w:left="0" w:firstLine="927"/>
        <w:jc w:val="both"/>
      </w:pPr>
      <w:r>
        <w:rPr>
          <w:rFonts w:eastAsia="Calibri"/>
          <w:lang w:eastAsia="en-US"/>
        </w:rPr>
        <w:t xml:space="preserve">2. </w:t>
      </w:r>
      <w:r w:rsidR="00C218F6" w:rsidRPr="008B619F">
        <w:rPr>
          <w:rFonts w:eastAsia="Calibri"/>
          <w:lang w:eastAsia="en-US"/>
        </w:rPr>
        <w:t xml:space="preserve">Gulbenes novada </w:t>
      </w:r>
      <w:r w:rsidR="00FF5E01" w:rsidRPr="008B619F">
        <w:rPr>
          <w:rFonts w:eastAsia="Calibri"/>
          <w:lang w:eastAsia="en-US"/>
        </w:rPr>
        <w:t>pašvaldība</w:t>
      </w:r>
      <w:r w:rsidR="00BF530F">
        <w:rPr>
          <w:rFonts w:eastAsia="Calibri"/>
          <w:lang w:eastAsia="en-US"/>
        </w:rPr>
        <w:t>i</w:t>
      </w:r>
      <w:r w:rsidR="00FF5E01" w:rsidRPr="008B619F">
        <w:rPr>
          <w:rFonts w:eastAsia="Calibri"/>
          <w:lang w:eastAsia="en-US"/>
        </w:rPr>
        <w:t xml:space="preserve"> </w:t>
      </w:r>
      <w:r w:rsidR="00C218F6" w:rsidRPr="008B619F">
        <w:rPr>
          <w:rFonts w:eastAsia="Calibri"/>
          <w:lang w:eastAsia="en-US"/>
        </w:rPr>
        <w:t xml:space="preserve">projekta apstiprināšanas gadījumā </w:t>
      </w:r>
      <w:r w:rsidR="000F4D3F" w:rsidRPr="008B619F">
        <w:rPr>
          <w:rFonts w:eastAsia="Calibri"/>
          <w:lang w:eastAsia="en-US"/>
        </w:rPr>
        <w:t>NODROŠINĀT</w:t>
      </w:r>
      <w:r w:rsidR="00C218F6" w:rsidRPr="008B619F">
        <w:rPr>
          <w:rFonts w:eastAsia="Calibri"/>
          <w:lang w:eastAsia="en-US"/>
        </w:rPr>
        <w:t xml:space="preserve"> projekta īstenošanai līdzfinansējumu </w:t>
      </w:r>
      <w:r w:rsidRPr="008B619F">
        <w:rPr>
          <w:rFonts w:eastAsia="Calibri"/>
          <w:lang w:eastAsia="en-US"/>
        </w:rPr>
        <w:t>2</w:t>
      </w:r>
      <w:r w:rsidR="00C218F6" w:rsidRPr="008B619F">
        <w:rPr>
          <w:rFonts w:eastAsia="Calibri"/>
          <w:lang w:eastAsia="en-US"/>
        </w:rPr>
        <w:t>0% apmērā no attiecināmajām izmaksām</w:t>
      </w:r>
      <w:r w:rsidR="00155A9A" w:rsidRPr="008B619F">
        <w:rPr>
          <w:rFonts w:eastAsia="Calibri"/>
          <w:lang w:eastAsia="en-US"/>
        </w:rPr>
        <w:t>, tas ir</w:t>
      </w:r>
      <w:r w:rsidR="00C218F6" w:rsidRPr="008B619F">
        <w:rPr>
          <w:rFonts w:eastAsia="Calibri"/>
          <w:lang w:eastAsia="en-US"/>
        </w:rPr>
        <w:t xml:space="preserve"> </w:t>
      </w:r>
      <w:r>
        <w:rPr>
          <w:rFonts w:eastAsia="Calibri"/>
          <w:lang w:eastAsia="en-US"/>
        </w:rPr>
        <w:t>2</w:t>
      </w:r>
      <w:r w:rsidR="00C20F98" w:rsidRPr="008B619F">
        <w:t>0</w:t>
      </w:r>
      <w:r w:rsidR="00155A9A" w:rsidRPr="008B619F">
        <w:t>000</w:t>
      </w:r>
      <w:r w:rsidR="008C1209">
        <w:t>,</w:t>
      </w:r>
      <w:r w:rsidR="00155A9A" w:rsidRPr="008B619F">
        <w:t xml:space="preserve">00 </w:t>
      </w:r>
      <w:r w:rsidRPr="008B619F">
        <w:t xml:space="preserve">EUR </w:t>
      </w:r>
      <w:r w:rsidR="00155A9A" w:rsidRPr="008B619F">
        <w:t>(</w:t>
      </w:r>
      <w:r w:rsidRPr="008B619F">
        <w:t xml:space="preserve">divdesmit </w:t>
      </w:r>
      <w:r w:rsidR="00155A9A" w:rsidRPr="008B619F">
        <w:t xml:space="preserve">tūkstoši </w:t>
      </w:r>
      <w:proofErr w:type="spellStart"/>
      <w:r w:rsidR="00155A9A" w:rsidRPr="008B619F">
        <w:rPr>
          <w:i/>
          <w:iCs/>
        </w:rPr>
        <w:t>euro</w:t>
      </w:r>
      <w:proofErr w:type="spellEnd"/>
      <w:r w:rsidR="00AA5175">
        <w:t xml:space="preserve"> </w:t>
      </w:r>
      <w:r w:rsidRPr="008B619F">
        <w:t>nulle</w:t>
      </w:r>
      <w:r w:rsidR="00155A9A" w:rsidRPr="008B619F">
        <w:t xml:space="preserve"> centi)</w:t>
      </w:r>
      <w:r w:rsidRPr="008B619F">
        <w:rPr>
          <w:rFonts w:eastAsia="Calibri"/>
          <w:lang w:eastAsia="en-US"/>
        </w:rPr>
        <w:t xml:space="preserve"> no Gulbenes novada pašvaldības budžeta līdzekļiem.”</w:t>
      </w:r>
    </w:p>
    <w:p w14:paraId="7DB3ED11" w14:textId="1A060CC0" w:rsidR="008B619F" w:rsidRDefault="00AA5175" w:rsidP="008B619F">
      <w:pPr>
        <w:pStyle w:val="Sarakstarindkopa"/>
        <w:numPr>
          <w:ilvl w:val="0"/>
          <w:numId w:val="1"/>
        </w:numPr>
        <w:spacing w:line="360" w:lineRule="auto"/>
        <w:jc w:val="both"/>
        <w:rPr>
          <w:bCs/>
        </w:rPr>
      </w:pPr>
      <w:bookmarkStart w:id="5" w:name="_Hlk184722152"/>
      <w:r>
        <w:rPr>
          <w:bCs/>
        </w:rPr>
        <w:t>p</w:t>
      </w:r>
      <w:r w:rsidR="008B619F">
        <w:rPr>
          <w:bCs/>
        </w:rPr>
        <w:t>apildināt ar 3.punktu:</w:t>
      </w:r>
    </w:p>
    <w:p w14:paraId="788207D4" w14:textId="3995135D" w:rsidR="008B619F" w:rsidRPr="008B619F" w:rsidRDefault="008B619F" w:rsidP="00AA5175">
      <w:pPr>
        <w:pStyle w:val="Sarakstarindkopa"/>
        <w:spacing w:line="360" w:lineRule="auto"/>
        <w:ind w:left="0" w:firstLine="927"/>
        <w:jc w:val="both"/>
        <w:rPr>
          <w:bCs/>
        </w:rPr>
      </w:pPr>
      <w:r>
        <w:rPr>
          <w:bCs/>
        </w:rPr>
        <w:t xml:space="preserve">“3. </w:t>
      </w:r>
      <w:r w:rsidRPr="008B619F">
        <w:rPr>
          <w:bCs/>
        </w:rPr>
        <w:t xml:space="preserve">Gulbenes novada pašvaldības projekta apstiprināšanas gadījumā NODROŠINĀT </w:t>
      </w:r>
      <w:proofErr w:type="spellStart"/>
      <w:r w:rsidRPr="008B619F">
        <w:rPr>
          <w:bCs/>
        </w:rPr>
        <w:t>priekšfinansējumu</w:t>
      </w:r>
      <w:proofErr w:type="spellEnd"/>
      <w:r w:rsidRPr="008B619F">
        <w:rPr>
          <w:bCs/>
        </w:rPr>
        <w:t xml:space="preserve"> </w:t>
      </w:r>
      <w:r w:rsidR="00587570">
        <w:rPr>
          <w:bCs/>
        </w:rPr>
        <w:t>75</w:t>
      </w:r>
      <w:r w:rsidRPr="008B619F">
        <w:rPr>
          <w:bCs/>
        </w:rPr>
        <w:t xml:space="preserve">% apmērā no piešķirtā publiskā finansējuma, tas ir </w:t>
      </w:r>
      <w:r w:rsidR="00651DCC">
        <w:rPr>
          <w:bCs/>
        </w:rPr>
        <w:t>60</w:t>
      </w:r>
      <w:r w:rsidRPr="008B619F">
        <w:rPr>
          <w:bCs/>
        </w:rPr>
        <w:t>000</w:t>
      </w:r>
      <w:r w:rsidR="00AA5175">
        <w:rPr>
          <w:bCs/>
        </w:rPr>
        <w:t>,</w:t>
      </w:r>
      <w:r w:rsidRPr="008B619F">
        <w:rPr>
          <w:bCs/>
        </w:rPr>
        <w:t>00 EUR (</w:t>
      </w:r>
      <w:r w:rsidR="00651DCC">
        <w:rPr>
          <w:bCs/>
        </w:rPr>
        <w:t>sešdesmit</w:t>
      </w:r>
      <w:r w:rsidRPr="008B619F">
        <w:rPr>
          <w:bCs/>
        </w:rPr>
        <w:t xml:space="preserve"> tūkstoši </w:t>
      </w:r>
      <w:proofErr w:type="spellStart"/>
      <w:r w:rsidRPr="00651DCC">
        <w:rPr>
          <w:bCs/>
          <w:i/>
          <w:iCs/>
        </w:rPr>
        <w:t>euro</w:t>
      </w:r>
      <w:proofErr w:type="spellEnd"/>
      <w:r>
        <w:rPr>
          <w:bCs/>
        </w:rPr>
        <w:t xml:space="preserve"> </w:t>
      </w:r>
      <w:r w:rsidRPr="008B619F">
        <w:rPr>
          <w:bCs/>
        </w:rPr>
        <w:t>nulle centi)</w:t>
      </w:r>
      <w:r>
        <w:rPr>
          <w:bCs/>
        </w:rPr>
        <w:t xml:space="preserve"> </w:t>
      </w:r>
      <w:r w:rsidRPr="008B619F">
        <w:rPr>
          <w:rFonts w:eastAsia="Calibri"/>
          <w:lang w:eastAsia="en-US"/>
        </w:rPr>
        <w:t>no Gulbenes novada pašvaldības budžeta līdzekļiem</w:t>
      </w:r>
      <w:r w:rsidR="00AB012C">
        <w:rPr>
          <w:rFonts w:eastAsia="Calibri"/>
          <w:lang w:eastAsia="en-US"/>
        </w:rPr>
        <w:t>.</w:t>
      </w:r>
      <w:r>
        <w:rPr>
          <w:bCs/>
        </w:rPr>
        <w:t>”</w:t>
      </w:r>
    </w:p>
    <w:bookmarkEnd w:id="5"/>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970A5"/>
    <w:multiLevelType w:val="hybridMultilevel"/>
    <w:tmpl w:val="1B24757C"/>
    <w:lvl w:ilvl="0" w:tplc="E83CF882">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6210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6F0C"/>
    <w:rsid w:val="000F4D3F"/>
    <w:rsid w:val="00106756"/>
    <w:rsid w:val="00147AF4"/>
    <w:rsid w:val="00155A9A"/>
    <w:rsid w:val="00257B01"/>
    <w:rsid w:val="00261C56"/>
    <w:rsid w:val="004A4EB0"/>
    <w:rsid w:val="004B331E"/>
    <w:rsid w:val="00525C8E"/>
    <w:rsid w:val="005473DA"/>
    <w:rsid w:val="00547B9D"/>
    <w:rsid w:val="00577311"/>
    <w:rsid w:val="00587570"/>
    <w:rsid w:val="005B73C7"/>
    <w:rsid w:val="00601FCF"/>
    <w:rsid w:val="00651DCC"/>
    <w:rsid w:val="0066207E"/>
    <w:rsid w:val="0068437B"/>
    <w:rsid w:val="006D6D22"/>
    <w:rsid w:val="00726CB2"/>
    <w:rsid w:val="008B1720"/>
    <w:rsid w:val="008B619F"/>
    <w:rsid w:val="008C1209"/>
    <w:rsid w:val="009008AF"/>
    <w:rsid w:val="00943764"/>
    <w:rsid w:val="00AA5175"/>
    <w:rsid w:val="00AB012C"/>
    <w:rsid w:val="00AF036B"/>
    <w:rsid w:val="00BF1492"/>
    <w:rsid w:val="00BF530F"/>
    <w:rsid w:val="00C20F98"/>
    <w:rsid w:val="00C218F6"/>
    <w:rsid w:val="00C3499A"/>
    <w:rsid w:val="00C63CBA"/>
    <w:rsid w:val="00D75B26"/>
    <w:rsid w:val="00DF7107"/>
    <w:rsid w:val="00EF41A0"/>
    <w:rsid w:val="00F20930"/>
    <w:rsid w:val="00F50DA7"/>
    <w:rsid w:val="00F9783C"/>
    <w:rsid w:val="00FB158A"/>
    <w:rsid w:val="00FF065B"/>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8B6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2859</Words>
  <Characters>1631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2024-12-18T07:49:00Z</dcterms:created>
  <dcterms:modified xsi:type="dcterms:W3CDTF">2024-12-18T07:49:00Z</dcterms:modified>
</cp:coreProperties>
</file>