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1E6EEF07"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3D7B9F">
              <w:rPr>
                <w:rFonts w:cs="Times New Roman"/>
                <w:b/>
                <w:bCs/>
                <w:szCs w:val="24"/>
              </w:rPr>
              <w:t>787</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17F5AEB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D7B9F">
              <w:rPr>
                <w:rFonts w:cs="Times New Roman"/>
                <w:b/>
                <w:bCs/>
                <w:szCs w:val="24"/>
              </w:rPr>
              <w:t>22</w:t>
            </w:r>
            <w:r w:rsidRPr="00EA6BEB">
              <w:rPr>
                <w:rFonts w:cs="Times New Roman"/>
                <w:b/>
                <w:bCs/>
                <w:szCs w:val="24"/>
              </w:rPr>
              <w:t>;</w:t>
            </w:r>
            <w:r w:rsidR="003D7B9F">
              <w:rPr>
                <w:rFonts w:cs="Times New Roman"/>
                <w:b/>
                <w:bCs/>
                <w:szCs w:val="24"/>
              </w:rPr>
              <w:t xml:space="preserve"> 37</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7D029C43"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090E6E" w:rsidRPr="00090E6E">
        <w:rPr>
          <w:b/>
        </w:rPr>
        <w:t>“Ceļmalas 3” – 14, Ceļmalās,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7C84709"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8276FA" w:rsidRPr="008A5FA1">
        <w:t>202</w:t>
      </w:r>
      <w:r w:rsidR="008276FA">
        <w:t>3</w:t>
      </w:r>
      <w:r w:rsidR="008276FA" w:rsidRPr="008A5FA1">
        <w:t xml:space="preserve">.gada </w:t>
      </w:r>
      <w:r w:rsidR="008276FA">
        <w:t>3</w:t>
      </w:r>
      <w:r w:rsidR="008276FA" w:rsidRPr="00C176B3">
        <w:t xml:space="preserve">0.martā </w:t>
      </w:r>
      <w:r w:rsidR="008276FA" w:rsidRPr="008A5FA1">
        <w:t>pieņēma lēmumu Nr. </w:t>
      </w:r>
      <w:r w:rsidR="008276FA" w:rsidRPr="0029167C">
        <w:t xml:space="preserve">GND/2023/298 </w:t>
      </w:r>
      <w:r w:rsidR="008276FA" w:rsidRPr="008A5FA1">
        <w:t>“</w:t>
      </w:r>
      <w:r w:rsidR="008276FA" w:rsidRPr="0029167C">
        <w:t xml:space="preserve">Par Stradu pagasta dzīvokļa īpašuma “Ceļmalas 3” </w:t>
      </w:r>
      <w:r w:rsidR="008276FA">
        <w:t>–</w:t>
      </w:r>
      <w:r w:rsidR="008276FA" w:rsidRPr="0029167C">
        <w:t xml:space="preserve"> 14 atsavināšanu</w:t>
      </w:r>
      <w:r w:rsidR="008276FA" w:rsidRPr="008A5FA1">
        <w:t xml:space="preserve">” (protokols Nr. </w:t>
      </w:r>
      <w:r w:rsidR="008276FA" w:rsidRPr="0029167C">
        <w:t>4; 84</w:t>
      </w:r>
      <w:r w:rsidR="008276FA" w:rsidRPr="008A5FA1">
        <w:t xml:space="preserve">.p.), ar kuru nolēma nodot atsavināšanai atklātā mutiskā izsolē ar augšupejošu soli dzīvokļa īpašumu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992777"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6CA77027"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8276FA" w:rsidRPr="006246EA">
        <w:t xml:space="preserve">neatkarīgā vērtētāja </w:t>
      </w:r>
      <w:r w:rsidR="008276FA">
        <w:t>– s</w:t>
      </w:r>
      <w:r w:rsidR="008276FA" w:rsidRPr="004C6329">
        <w:t>abiedrība</w:t>
      </w:r>
      <w:r w:rsidR="008276FA">
        <w:t>s</w:t>
      </w:r>
      <w:r w:rsidR="008276FA" w:rsidRPr="004C6329">
        <w:t xml:space="preserve"> ar ierobežotu atbildību “</w:t>
      </w:r>
      <w:r w:rsidR="008276FA" w:rsidRPr="005A42EF">
        <w:t>Vindeks</w:t>
      </w:r>
      <w:r w:rsidR="008276FA" w:rsidRPr="000D6020">
        <w:t>”, reģistrācijas Nr.</w:t>
      </w:r>
      <w:r w:rsidR="008276FA" w:rsidRPr="005A42EF">
        <w:t xml:space="preserve"> 40003562948</w:t>
      </w:r>
      <w:r w:rsidR="008276FA" w:rsidRPr="000D6020">
        <w:t xml:space="preserve">, juridiskā adrese: </w:t>
      </w:r>
      <w:r w:rsidR="008276FA" w:rsidRPr="00031A11">
        <w:t>Pļavniekkalna iela 69</w:t>
      </w:r>
      <w:r w:rsidR="008276FA">
        <w:t xml:space="preserve">, </w:t>
      </w:r>
      <w:r w:rsidR="008276FA" w:rsidRPr="00031A11">
        <w:t>Katlakalns</w:t>
      </w:r>
      <w:r w:rsidR="008276FA">
        <w:t>,</w:t>
      </w:r>
      <w:r w:rsidR="008276FA" w:rsidRPr="00031A11">
        <w:t xml:space="preserve"> Ķekavas pag</w:t>
      </w:r>
      <w:r w:rsidR="008276FA">
        <w:t>asts,</w:t>
      </w:r>
      <w:r w:rsidR="008276FA" w:rsidRPr="00031A11">
        <w:t xml:space="preserve"> Ķekavas nov</w:t>
      </w:r>
      <w:r w:rsidR="008276FA">
        <w:t xml:space="preserve">ads, </w:t>
      </w:r>
      <w:r w:rsidR="008276FA" w:rsidRPr="00031A11">
        <w:t>LV-2111</w:t>
      </w:r>
      <w:r w:rsidR="008276FA" w:rsidRPr="008A5FA1">
        <w:t xml:space="preserve">, sastādītajai atskaitei (saņemta 2024.gada </w:t>
      </w:r>
      <w:r w:rsidR="008276FA">
        <w:t>25.novembrī</w:t>
      </w:r>
      <w:r w:rsidR="008276FA" w:rsidRPr="008A5FA1">
        <w:t xml:space="preserve"> un reģistrēta ar Nr. </w:t>
      </w:r>
      <w:r w:rsidR="008276FA" w:rsidRPr="00D63767">
        <w:t>GND/4.18/24/</w:t>
      </w:r>
      <w:r w:rsidR="008276FA">
        <w:t>4022</w:t>
      </w:r>
      <w:r w:rsidR="008276FA" w:rsidRPr="00D63767">
        <w:t>-</w:t>
      </w:r>
      <w:r w:rsidR="008276FA">
        <w:t>S</w:t>
      </w:r>
      <w:r w:rsidR="008276FA" w:rsidRPr="008A5FA1">
        <w:t xml:space="preserve">) par dzīvokļa īpašuma tirgus vērtību, saskaņā ar 2024.gada </w:t>
      </w:r>
      <w:r w:rsidR="008276FA">
        <w:t>15.novembra</w:t>
      </w:r>
      <w:r w:rsidR="008276FA" w:rsidRPr="008A5FA1">
        <w:t xml:space="preserve"> </w:t>
      </w:r>
      <w:r w:rsidR="008276FA">
        <w:t>vērtēšanas atskaiti</w:t>
      </w:r>
      <w:r w:rsidR="008276FA" w:rsidRPr="008A5FA1">
        <w:t xml:space="preserve">, objekta tirgus vērtība ir </w:t>
      </w:r>
      <w:r w:rsidR="008276FA">
        <w:t>4500</w:t>
      </w:r>
      <w:r w:rsidR="008276FA" w:rsidRPr="008A5FA1">
        <w:t xml:space="preserve"> EUR (</w:t>
      </w:r>
      <w:r w:rsidR="008276FA">
        <w:t>četri tūkstoši pieci simti</w:t>
      </w:r>
      <w:r w:rsidR="008276FA"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w:t>
      </w:r>
      <w:r w:rsidRPr="00E02A87">
        <w:rPr>
          <w:rFonts w:cs="Times New Roman"/>
          <w:szCs w:val="24"/>
        </w:rPr>
        <w:lastRenderedPageBreak/>
        <w:t>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3230AA3"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8276FA">
        <w:rPr>
          <w:rFonts w:cs="Times New Roman"/>
          <w:szCs w:val="24"/>
        </w:rPr>
        <w:t>10.decembra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8276FA" w:rsidRPr="008276FA">
        <w:t>“Ceļmalas 3” – 14, Ceļmalās,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8276FA">
        <w:rPr>
          <w:rFonts w:cs="Times New Roman"/>
          <w:szCs w:val="24"/>
        </w:rPr>
        <w:t>31</w:t>
      </w:r>
      <w:r w:rsidR="004B716D" w:rsidRPr="004B716D">
        <w:rPr>
          <w:rFonts w:cs="Times New Roman"/>
          <w:szCs w:val="24"/>
        </w:rPr>
        <w:t xml:space="preserve"> </w:t>
      </w:r>
      <w:r w:rsidR="00CB39DD">
        <w:rPr>
          <w:rFonts w:cs="Times New Roman"/>
          <w:szCs w:val="24"/>
        </w:rPr>
        <w:t>(</w:t>
      </w:r>
      <w:r w:rsidR="008276FA">
        <w:rPr>
          <w:rFonts w:cs="Times New Roman"/>
          <w:szCs w:val="24"/>
        </w:rPr>
        <w:t>6</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3D7B9F">
        <w:rPr>
          <w:rFonts w:cs="Times New Roman"/>
          <w:szCs w:val="24"/>
        </w:rPr>
        <w:t>:</w:t>
      </w:r>
      <w:r w:rsidR="00161E13" w:rsidRPr="00F60027">
        <w:rPr>
          <w:rFonts w:cs="Times New Roman"/>
          <w:noProof/>
          <w:szCs w:val="24"/>
        </w:rPr>
        <w:t xml:space="preserve"> </w:t>
      </w:r>
      <w:r w:rsidR="003D7B9F" w:rsidRPr="00C4719D">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D7B9F" w:rsidRPr="00C4719D">
        <w:rPr>
          <w:rFonts w:cs="Times New Roman"/>
          <w:szCs w:val="24"/>
        </w:rPr>
        <w:t>,</w:t>
      </w:r>
      <w:r w:rsidR="003D7B9F">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6F9B22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B140DB" w:rsidRPr="000E6316">
        <w:rPr>
          <w:rFonts w:cs="Times New Roman"/>
          <w:szCs w:val="24"/>
        </w:rPr>
        <w:t xml:space="preserve">, </w:t>
      </w:r>
      <w:r w:rsidRPr="000E6316">
        <w:rPr>
          <w:rFonts w:cs="Times New Roman"/>
          <w:szCs w:val="24"/>
        </w:rPr>
        <w:t>pirmo izsoli.</w:t>
      </w:r>
    </w:p>
    <w:p w14:paraId="3330A160" w14:textId="359FCF9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276FA">
        <w:t>4500</w:t>
      </w:r>
      <w:r w:rsidR="008276FA" w:rsidRPr="008A5FA1">
        <w:t xml:space="preserve"> EUR (</w:t>
      </w:r>
      <w:r w:rsidR="008276FA">
        <w:t>četri tūkstoši pieci simti</w:t>
      </w:r>
      <w:r w:rsidR="00992777"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48A14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3D7B9F">
        <w:rPr>
          <w:rFonts w:cs="Times New Roman"/>
          <w:szCs w:val="24"/>
        </w:rPr>
        <w:t>787</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DD4F323" w:rsidR="00F91ACE" w:rsidRDefault="00090E6E" w:rsidP="000573A4">
      <w:pPr>
        <w:pStyle w:val="Pamatteksts"/>
        <w:spacing w:after="0"/>
        <w:jc w:val="center"/>
        <w:rPr>
          <w:rFonts w:cs="Times New Roman"/>
          <w:b/>
          <w:caps/>
          <w:szCs w:val="24"/>
        </w:rPr>
      </w:pPr>
      <w:r w:rsidRPr="00090E6E">
        <w:rPr>
          <w:rFonts w:cs="Times New Roman"/>
          <w:b/>
          <w:caps/>
          <w:szCs w:val="24"/>
        </w:rPr>
        <w:t>“Ceļmalas 3” – 14, Ceļmalās, Stradu pagastā</w:t>
      </w:r>
      <w:r w:rsidR="00E1783C" w:rsidRPr="00E1783C">
        <w:rPr>
          <w:rFonts w:cs="Times New Roman"/>
          <w:b/>
          <w:caps/>
          <w:szCs w:val="24"/>
        </w:rPr>
        <w:t>, Gulbenes nova</w:t>
      </w:r>
      <w:r w:rsidR="00E1783C">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DA08AAF"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8C0DF9E"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E1783C">
        <w:t>.</w:t>
      </w:r>
    </w:p>
    <w:p w14:paraId="2F4212FC" w14:textId="73DDB8C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090E6E">
        <w:rPr>
          <w:rFonts w:cs="Times New Roman"/>
          <w:color w:val="000000"/>
          <w:szCs w:val="24"/>
        </w:rPr>
        <w:t>280 14</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473B8801"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w:t>
      </w:r>
      <w:r w:rsidR="00EB0DEB">
        <w:rPr>
          <w:rFonts w:cs="Times New Roman"/>
          <w:color w:val="000000"/>
          <w:szCs w:val="24"/>
        </w:rPr>
        <w:t>N</w:t>
      </w:r>
      <w:r w:rsidRPr="008703D2">
        <w:rPr>
          <w:rFonts w:cs="Times New Roman"/>
          <w:color w:val="000000"/>
          <w:szCs w:val="24"/>
        </w:rPr>
        <w:t xml:space="preserve">ovada </w:t>
      </w:r>
      <w:r w:rsidR="00EB0DEB">
        <w:rPr>
          <w:rFonts w:cs="Times New Roman"/>
          <w:color w:val="000000"/>
          <w:szCs w:val="24"/>
        </w:rPr>
        <w:t>Z</w:t>
      </w:r>
      <w:r w:rsidRPr="008703D2">
        <w:rPr>
          <w:rFonts w:cs="Times New Roman"/>
          <w:color w:val="000000"/>
          <w:szCs w:val="24"/>
        </w:rPr>
        <w:t xml:space="preserve">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3D9DCB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2E678A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090E6E">
        <w:t>4500</w:t>
      </w:r>
      <w:r w:rsidR="00090E6E" w:rsidRPr="008A5FA1">
        <w:t xml:space="preserve"> EUR (</w:t>
      </w:r>
      <w:r w:rsidR="00090E6E">
        <w:t>četri tūkstoši pieci simti</w:t>
      </w:r>
      <w:r w:rsidR="00090E6E"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0290CF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090E6E">
        <w:rPr>
          <w:rFonts w:cs="Times New Roman"/>
          <w:color w:val="000000"/>
          <w:szCs w:val="24"/>
        </w:rPr>
        <w:t>45</w:t>
      </w:r>
      <w:r w:rsidR="00DE0280">
        <w:rPr>
          <w:rFonts w:cs="Times New Roman"/>
          <w:color w:val="000000"/>
          <w:szCs w:val="24"/>
        </w:rPr>
        <w:t>0</w:t>
      </w:r>
      <w:r w:rsidRPr="00C660CA">
        <w:rPr>
          <w:rFonts w:cs="Times New Roman"/>
          <w:color w:val="000000"/>
          <w:szCs w:val="24"/>
        </w:rPr>
        <w:t xml:space="preserve"> EUR </w:t>
      </w:r>
      <w:r w:rsidR="00090E6E">
        <w:rPr>
          <w:rFonts w:cs="Times New Roman"/>
          <w:color w:val="000000"/>
          <w:szCs w:val="24"/>
        </w:rPr>
        <w:t>(četri</w:t>
      </w:r>
      <w:r w:rsidR="00992777">
        <w:rPr>
          <w:rFonts w:cs="Times New Roman"/>
          <w:color w:val="000000"/>
          <w:szCs w:val="24"/>
        </w:rPr>
        <w:t xml:space="preserve"> simti</w:t>
      </w:r>
      <w:r w:rsidR="00090E6E">
        <w:rPr>
          <w:rFonts w:cs="Times New Roman"/>
          <w:color w:val="000000"/>
          <w:szCs w:val="24"/>
        </w:rPr>
        <w:t xml:space="preserve"> </w:t>
      </w:r>
      <w:r w:rsidR="002E3D6F">
        <w:rPr>
          <w:rFonts w:cs="Times New Roman"/>
          <w:color w:val="000000"/>
          <w:szCs w:val="24"/>
        </w:rPr>
        <w:t xml:space="preserve">piecdesmit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090E6E" w:rsidRPr="00090E6E">
        <w:t>“Ceļmalas 3” – 14, Ceļmalās, Stradu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92B540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090E6E">
        <w:t>225</w:t>
      </w:r>
      <w:r w:rsidR="00DE0280" w:rsidRPr="008A5FA1">
        <w:t xml:space="preserve"> EUR (</w:t>
      </w:r>
      <w:r w:rsidR="00090E6E">
        <w:t>divi simti div</w:t>
      </w:r>
      <w:r w:rsidR="00DE0280">
        <w:t>desmit pieci</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0E2D99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090E6E" w:rsidRPr="00090E6E">
        <w:t>“Ceļmalas 3” – 14, Ceļmalās, Stradu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E5559A8"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090E6E">
        <w:rPr>
          <w:rFonts w:cs="Times New Roman"/>
          <w:b/>
          <w:szCs w:val="24"/>
        </w:rPr>
        <w:t>35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E54AF8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090E6E" w:rsidRPr="00090E6E">
        <w:t>“Ceļmalas 3” – 14, Ceļmalās,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3D7B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B7EED"/>
    <w:rsid w:val="002C512D"/>
    <w:rsid w:val="002C5626"/>
    <w:rsid w:val="002E3D6F"/>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D7B9F"/>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33D0"/>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0DEB"/>
    <w:rsid w:val="00EC3501"/>
    <w:rsid w:val="00EC60FE"/>
    <w:rsid w:val="00ED250F"/>
    <w:rsid w:val="00EE0F5F"/>
    <w:rsid w:val="00EE4E06"/>
    <w:rsid w:val="00EF3CA8"/>
    <w:rsid w:val="00F004BE"/>
    <w:rsid w:val="00F02E29"/>
    <w:rsid w:val="00F204ED"/>
    <w:rsid w:val="00F26C50"/>
    <w:rsid w:val="00F31681"/>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12545</Words>
  <Characters>7151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2025-01-02T08:01:00Z</cp:lastPrinted>
  <dcterms:created xsi:type="dcterms:W3CDTF">2025-01-06T13:34:00Z</dcterms:created>
  <dcterms:modified xsi:type="dcterms:W3CDTF">2025-01-06T13:34:00Z</dcterms:modified>
</cp:coreProperties>
</file>