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2AC4A959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9204F8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="0078460A">
              <w:rPr>
                <w:b/>
                <w:bCs/>
              </w:rPr>
              <w:t xml:space="preserve"> </w:t>
            </w:r>
            <w:r w:rsidR="001B068D">
              <w:rPr>
                <w:b/>
                <w:bCs/>
              </w:rPr>
              <w:t>decembrī</w:t>
            </w:r>
          </w:p>
        </w:tc>
        <w:tc>
          <w:tcPr>
            <w:tcW w:w="4678" w:type="dxa"/>
          </w:tcPr>
          <w:p w14:paraId="3BF13382" w14:textId="1450F7B8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  <w:r w:rsidR="00BC27E9">
              <w:rPr>
                <w:b/>
                <w:bCs/>
              </w:rPr>
              <w:t>818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4BD110C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 w:rsidRPr="00EA6BEB">
              <w:rPr>
                <w:b/>
                <w:bCs/>
              </w:rPr>
              <w:t>(protokols Nr.</w:t>
            </w:r>
            <w:r w:rsidR="00BC27E9">
              <w:rPr>
                <w:b/>
                <w:bCs/>
              </w:rPr>
              <w:t>22</w:t>
            </w:r>
            <w:r w:rsidRPr="00EA6BEB">
              <w:rPr>
                <w:b/>
                <w:bCs/>
              </w:rPr>
              <w:t xml:space="preserve">; </w:t>
            </w:r>
            <w:r w:rsidR="00BC27E9">
              <w:rPr>
                <w:b/>
                <w:bCs/>
              </w:rPr>
              <w:t>68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4591DDA4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>Par pašvaldības līdzfinansējumu biedrības “</w:t>
      </w:r>
      <w:r w:rsidR="00B1768D">
        <w:rPr>
          <w:b/>
          <w:bCs/>
        </w:rPr>
        <w:t>KAPO</w:t>
      </w:r>
      <w:r w:rsidRPr="00A2295A">
        <w:rPr>
          <w:b/>
          <w:bCs/>
        </w:rPr>
        <w:t>” projektam</w:t>
      </w:r>
      <w:r w:rsidR="00B1768D">
        <w:rPr>
          <w:b/>
          <w:bCs/>
        </w:rPr>
        <w:t xml:space="preserve"> </w:t>
      </w:r>
      <w:r w:rsidR="00B1768D" w:rsidRPr="00B1768D">
        <w:rPr>
          <w:b/>
          <w:bCs/>
        </w:rPr>
        <w:t>“Kalnienas teritorijas kopšanas tehnikas iegāde”</w:t>
      </w:r>
    </w:p>
    <w:p w14:paraId="3493A94E" w14:textId="77777777" w:rsidR="00A2295A" w:rsidRDefault="00A2295A"/>
    <w:p w14:paraId="41B65484" w14:textId="31349A0C" w:rsidR="00B1768D" w:rsidRDefault="001B068D" w:rsidP="00C20F98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 xml:space="preserve">2024.gada </w:t>
      </w:r>
      <w:r w:rsidR="00B1768D">
        <w:t>6.decembrī</w:t>
      </w:r>
      <w:r w:rsidR="00666585">
        <w:t xml:space="preserve"> saņ</w:t>
      </w:r>
      <w:r w:rsidR="00A64430">
        <w:t>emts</w:t>
      </w:r>
      <w:r w:rsidR="00666585">
        <w:t xml:space="preserve"> biedrības “</w:t>
      </w:r>
      <w:r w:rsidR="00B1768D">
        <w:t>KAPO</w:t>
      </w:r>
      <w:r w:rsidR="00666585">
        <w:t>”</w:t>
      </w:r>
      <w:r w:rsidR="00A64430">
        <w:t>, reģ.nr.</w:t>
      </w:r>
      <w:r w:rsidR="00A64430" w:rsidRPr="00A64430">
        <w:t xml:space="preserve"> </w:t>
      </w:r>
      <w:r w:rsidR="00B1768D" w:rsidRPr="00C63DD9">
        <w:t>40008143761</w:t>
      </w:r>
      <w:r w:rsidR="00A64430">
        <w:t xml:space="preserve">, </w:t>
      </w:r>
      <w:r w:rsidR="00666585" w:rsidRPr="00666585">
        <w:t xml:space="preserve"> </w:t>
      </w:r>
      <w:r w:rsidR="00A2295A">
        <w:t>iesniegum</w:t>
      </w:r>
      <w:r w:rsidR="00A64430">
        <w:t>s</w:t>
      </w:r>
      <w:r w:rsidR="00B1768D">
        <w:t xml:space="preserve"> (lietvedībā reģ.nr. </w:t>
      </w:r>
      <w:r w:rsidR="00B1768D" w:rsidRPr="00B1768D">
        <w:t>GND/17.3/24/2532-K</w:t>
      </w:r>
      <w:r w:rsidR="00B1768D">
        <w:t xml:space="preserve">), </w:t>
      </w:r>
      <w:r w:rsidR="00A2295A">
        <w:t xml:space="preserve"> </w:t>
      </w:r>
      <w:r w:rsidR="00B1768D">
        <w:t xml:space="preserve">kurā </w:t>
      </w:r>
      <w:r w:rsidR="00A2295A" w:rsidRPr="00A2295A">
        <w:t>biedrība “</w:t>
      </w:r>
      <w:r w:rsidR="00B1768D">
        <w:t>KAPO</w:t>
      </w:r>
      <w:r w:rsidR="00A2295A" w:rsidRPr="00A2295A">
        <w:t xml:space="preserve">” </w:t>
      </w:r>
      <w:r w:rsidR="00B1768D" w:rsidRPr="00B1768D">
        <w:t xml:space="preserve">lūdz Gulbenes novada pašvaldības domi atbalstīt </w:t>
      </w:r>
      <w:r w:rsidR="00E01167">
        <w:t xml:space="preserve">biedrības “KAPO” </w:t>
      </w:r>
      <w:r w:rsidR="00B1768D" w:rsidRPr="00B1768D">
        <w:t>projektu “Kalnienas teritorijas kopšanas tehnikas iegāde”</w:t>
      </w:r>
      <w:r w:rsidR="00B1768D">
        <w:t xml:space="preserve">, </w:t>
      </w:r>
      <w:r w:rsidR="00B1768D" w:rsidRPr="00B1768D">
        <w:t xml:space="preserve"> ar līdzfinansējuma nodrošināšanu līdz 20</w:t>
      </w:r>
      <w:r w:rsidR="00E01167">
        <w:t xml:space="preserve"> procentiem</w:t>
      </w:r>
      <w:r w:rsidR="00B1768D" w:rsidRPr="00B1768D">
        <w:t xml:space="preserve"> no attiecināmajām izmaksām jeb līdz 4574,89 EUR (četri tūkstoši pieci simti septiņdesmit četri </w:t>
      </w:r>
      <w:proofErr w:type="spellStart"/>
      <w:r w:rsidR="00B1768D" w:rsidRPr="006F71BA">
        <w:rPr>
          <w:i/>
        </w:rPr>
        <w:t>e</w:t>
      </w:r>
      <w:r w:rsidR="006F71BA" w:rsidRPr="006F71BA">
        <w:rPr>
          <w:i/>
        </w:rPr>
        <w:t>u</w:t>
      </w:r>
      <w:r w:rsidR="00B1768D" w:rsidRPr="006F71BA">
        <w:rPr>
          <w:i/>
        </w:rPr>
        <w:t>ro</w:t>
      </w:r>
      <w:proofErr w:type="spellEnd"/>
      <w:r w:rsidR="00B1768D" w:rsidRPr="006F71BA">
        <w:rPr>
          <w:i/>
        </w:rPr>
        <w:t xml:space="preserve"> </w:t>
      </w:r>
      <w:r w:rsidR="00B1768D" w:rsidRPr="00B1768D">
        <w:t>astoņdesmit deviņi centi)</w:t>
      </w:r>
      <w:r w:rsidR="00E01167">
        <w:t xml:space="preserve"> apmērā</w:t>
      </w:r>
      <w:r w:rsidR="0026273B">
        <w:t xml:space="preserve">, kas iesniegts biedrības “SATEKA” izsludinātajā atklātā LEADER projektu konkursa 2.kārtā. </w:t>
      </w:r>
      <w:r w:rsidR="00B1768D" w:rsidRPr="00B1768D">
        <w:t xml:space="preserve">Projekta mērķis ir "roku darba" samazināšana un atvieglošana Kalnienas kopienai, sakopta un estētiska Kalnienas ciemata centra nodrošināšanā. Projektā plānota zāles pļāvēja </w:t>
      </w:r>
      <w:proofErr w:type="spellStart"/>
      <w:r w:rsidR="00B1768D" w:rsidRPr="00B1768D">
        <w:t>raidera</w:t>
      </w:r>
      <w:proofErr w:type="spellEnd"/>
      <w:r w:rsidR="00B1768D" w:rsidRPr="00B1768D">
        <w:t xml:space="preserve"> ar pļaušanas bloku un </w:t>
      </w:r>
      <w:proofErr w:type="spellStart"/>
      <w:r w:rsidR="00B1768D" w:rsidRPr="00B1768D">
        <w:t>krūmgrieža</w:t>
      </w:r>
      <w:proofErr w:type="spellEnd"/>
      <w:r w:rsidR="00B1768D" w:rsidRPr="00B1768D">
        <w:t xml:space="preserve"> iegāde. Kopējās p</w:t>
      </w:r>
      <w:r w:rsidR="006F71BA">
        <w:t>lānotās projekta izmaksas ir 22</w:t>
      </w:r>
      <w:r w:rsidR="00B1768D" w:rsidRPr="00B1768D">
        <w:t xml:space="preserve">874,46 EUR (divdesmit divi tūkstoši astoņi simti septiņdesmit četri </w:t>
      </w:r>
      <w:proofErr w:type="spellStart"/>
      <w:r w:rsidR="00B1768D" w:rsidRPr="00B1768D">
        <w:rPr>
          <w:i/>
          <w:iCs/>
        </w:rPr>
        <w:t>euro</w:t>
      </w:r>
      <w:proofErr w:type="spellEnd"/>
      <w:r w:rsidR="00B1768D" w:rsidRPr="00B1768D">
        <w:t xml:space="preserve"> četrdesmit seši centi).</w:t>
      </w:r>
      <w:r w:rsidR="00E01167">
        <w:t xml:space="preserve"> B</w:t>
      </w:r>
      <w:r w:rsidR="00E01167" w:rsidRPr="00E01167">
        <w:t xml:space="preserve">iedrības “KAPO” nomā ir daļa Kalnienas parka un </w:t>
      </w:r>
      <w:proofErr w:type="spellStart"/>
      <w:r w:rsidR="00E01167" w:rsidRPr="00E01167">
        <w:t>kalnienieši</w:t>
      </w:r>
      <w:proofErr w:type="spellEnd"/>
      <w:r w:rsidR="00E01167" w:rsidRPr="00E01167">
        <w:t xml:space="preserve"> regulāri pulcējas Kalnienas teritorijas sakopšanas talkās</w:t>
      </w:r>
      <w:r w:rsidR="00E01167">
        <w:t xml:space="preserve">. </w:t>
      </w:r>
      <w:r w:rsidR="00E01167" w:rsidRPr="00E01167">
        <w:t>Ņemot vērā, ka ar projekta iegādāto tehniku biedrības biedri un kopienas locekļi ātrāk spēs veikt Kalnienas teritorijas kopšanu</w:t>
      </w:r>
      <w:r w:rsidR="00E01167">
        <w:t>,</w:t>
      </w:r>
      <w:r w:rsidR="00E01167" w:rsidRPr="00E01167">
        <w:t xml:space="preserve"> kopšanas tehniku varēs izmantot arī pašvaldības piederošā īpašuma Kalnienas centrā uzturēšanai</w:t>
      </w:r>
      <w:r w:rsidR="00E01167">
        <w:t>. B</w:t>
      </w:r>
      <w:r w:rsidR="00E01167" w:rsidRPr="00E01167">
        <w:t>iedrība “KAPO” ir sabiedriskā labuma organizācija kopš 2012.gada</w:t>
      </w:r>
      <w:r w:rsidR="00E01167">
        <w:t>.</w:t>
      </w:r>
    </w:p>
    <w:p w14:paraId="6295EB96" w14:textId="49A8F476" w:rsidR="00E01167" w:rsidRDefault="00E01167" w:rsidP="00C20F98">
      <w:pPr>
        <w:spacing w:line="360" w:lineRule="auto"/>
        <w:ind w:firstLine="567"/>
        <w:jc w:val="both"/>
      </w:pPr>
      <w:r w:rsidRPr="00E01167">
        <w:t xml:space="preserve">2024.gada 14.novembrī </w:t>
      </w:r>
      <w:r>
        <w:t>biedrība “KAPO”</w:t>
      </w:r>
      <w:r w:rsidRPr="00E01167">
        <w:t xml:space="preserve"> saņ</w:t>
      </w:r>
      <w:r>
        <w:t>ēm</w:t>
      </w:r>
      <w:r w:rsidR="0026273B">
        <w:t>usi</w:t>
      </w:r>
      <w:r w:rsidRPr="00E01167">
        <w:t xml:space="preserve"> biedrības “SATEKA” pozitīv</w:t>
      </w:r>
      <w:r>
        <w:t>u</w:t>
      </w:r>
      <w:r w:rsidRPr="00E01167">
        <w:t xml:space="preserve"> lēmum</w:t>
      </w:r>
      <w:r>
        <w:t>u</w:t>
      </w:r>
      <w:r w:rsidRPr="00E01167">
        <w:t xml:space="preserve"> (Nr.2024/KLP/4.5-e-15, skat. pielikumā), ka iesniegtais projekta pieteikums atbilst SVVA Stratēģijai un projekts tiek virzīts uz Lauku atbalsta dienesta vērtēšanu finansējuma saņemšanai. Biedrība “SATEKA” piešķīrusi projektam paaugstinātu projekta atbalsta intensitāti (80% no attiecināmajām izmaksām), jo atbilstoši vērtēšanas kritērijiem biedrībai un kopienai ir viedās kopienas pazīmes. </w:t>
      </w:r>
    </w:p>
    <w:p w14:paraId="0BF763EC" w14:textId="3BFB8B31" w:rsidR="00243D99" w:rsidRDefault="00243D99" w:rsidP="00BC27E9">
      <w:pPr>
        <w:widowControl w:val="0"/>
        <w:spacing w:line="360" w:lineRule="auto"/>
        <w:ind w:firstLine="567"/>
        <w:jc w:val="both"/>
      </w:pPr>
      <w:r>
        <w:t xml:space="preserve">2024.gada 13.decembrī Gulbenes novada pašvaldībā saņemts biedrības </w:t>
      </w:r>
      <w:r w:rsidRPr="00BA3F74">
        <w:t>“</w:t>
      </w:r>
      <w:r>
        <w:t>KAPO</w:t>
      </w:r>
      <w:r w:rsidRPr="00BA3F74">
        <w:t>”</w:t>
      </w:r>
      <w:r>
        <w:t xml:space="preserve"> e-pasts ar Lauku atbalsta dienesta 2024.gada 13.decembra l</w:t>
      </w:r>
      <w:r w:rsidRPr="00BA3F74">
        <w:t>ēmum</w:t>
      </w:r>
      <w:r>
        <w:t xml:space="preserve">u nr. </w:t>
      </w:r>
      <w:r w:rsidRPr="00243D99">
        <w:t>07.24.015199</w:t>
      </w:r>
      <w:r>
        <w:t xml:space="preserve"> </w:t>
      </w:r>
      <w:r w:rsidRPr="00BA3F74">
        <w:t>par projekta iesnieguma apstiprināšanu</w:t>
      </w:r>
      <w:r>
        <w:t>.</w:t>
      </w:r>
    </w:p>
    <w:p w14:paraId="5E440D47" w14:textId="5BBC79F6" w:rsidR="00C218F6" w:rsidRPr="0031124C" w:rsidRDefault="00C218F6" w:rsidP="00BC27E9">
      <w:pPr>
        <w:widowControl w:val="0"/>
        <w:spacing w:line="360" w:lineRule="auto"/>
        <w:ind w:firstLine="567"/>
        <w:jc w:val="both"/>
        <w:rPr>
          <w:b/>
        </w:rPr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B224D7">
        <w:lastRenderedPageBreak/>
        <w:t>2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B224D7" w:rsidRPr="00B224D7">
        <w:t>gādāt par pašvaldības administratīvās teritorijas labiekārtošanu un sanitāro tīrību</w:t>
      </w:r>
      <w:r w:rsidR="00B224D7">
        <w:t xml:space="preserve">; 4.panta pirmās daļas 20.punktu, kas nosaka, ka </w:t>
      </w:r>
      <w:r w:rsidR="00B224D7" w:rsidRPr="00C218F6">
        <w:t>pašvaldībām autonomās</w:t>
      </w:r>
      <w:r w:rsidR="00B224D7" w:rsidRPr="00572AD2">
        <w:t xml:space="preserve"> funkcijas</w:t>
      </w:r>
      <w:r w:rsidR="00B224D7">
        <w:t xml:space="preserve"> ir</w:t>
      </w:r>
      <w:r w:rsidR="00B224D7" w:rsidRPr="00B224D7">
        <w:t xml:space="preserve"> veicināt dabas kapitāla ilgtspējīgu pārvaldību un apsaimniekošanu,</w:t>
      </w:r>
      <w:r w:rsidR="00B224D7">
        <w:t xml:space="preserve"> </w:t>
      </w:r>
      <w:r w:rsidR="00107257">
        <w:t xml:space="preserve"> 5.panta 1.daļu,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</w:t>
      </w:r>
      <w:r w:rsidR="009204F8">
        <w:t>kā arī</w:t>
      </w:r>
      <w:r w:rsidR="00FF5E01">
        <w:t xml:space="preserve">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</w:t>
      </w:r>
      <w:r w:rsidR="00BC27E9" w:rsidRPr="0016506D">
        <w:rPr>
          <w:noProof/>
        </w:rPr>
        <w:t>ar 13 balsīm "Par" (Ainārs Brezinskis, Aivars Circens, Anatolijs Savickis, Andis Caunītis, Atis Jencītis, Guna Pūcīte, Guna Švika, Gunārs Babris, Gunārs Ciglis, Ivars Kupčs, Lāsma Gabdulļina, Mudīte Motivāne, Normunds Mazūrs), "Pret" – 1 (Intars Liepiņš), "Atturas" – nav, "Nepiedalās" – nav</w:t>
      </w:r>
      <w:r w:rsidR="00BC27E9">
        <w:t xml:space="preserve">,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193EDED8" w:rsid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BA3F74">
        <w:rPr>
          <w:rFonts w:eastAsia="Calibri"/>
          <w:lang w:eastAsia="en-US"/>
        </w:rPr>
        <w:t>biedrības “</w:t>
      </w:r>
      <w:r w:rsidR="00B224D7">
        <w:rPr>
          <w:rFonts w:eastAsia="Calibri"/>
          <w:lang w:eastAsia="en-US"/>
        </w:rPr>
        <w:t>KAPO</w:t>
      </w:r>
      <w:r w:rsidR="00BA3F74">
        <w:rPr>
          <w:rFonts w:eastAsia="Calibri"/>
          <w:lang w:eastAsia="en-US"/>
        </w:rPr>
        <w:t xml:space="preserve">” </w:t>
      </w:r>
      <w:r w:rsidR="00731B2E" w:rsidRPr="00731B2E">
        <w:rPr>
          <w:rFonts w:eastAsia="Calibri"/>
          <w:lang w:eastAsia="en-US"/>
        </w:rPr>
        <w:t xml:space="preserve">projekta </w:t>
      </w:r>
      <w:r w:rsidR="00731B2E" w:rsidRPr="00B224D7">
        <w:rPr>
          <w:rFonts w:eastAsia="Calibri"/>
          <w:lang w:eastAsia="en-US"/>
        </w:rPr>
        <w:t>“</w:t>
      </w:r>
      <w:r w:rsidR="00B224D7" w:rsidRPr="00B224D7">
        <w:t>Kalnienas teritorijas kopšanas tehnikas iegāde</w:t>
      </w:r>
      <w:r w:rsidR="00731B2E" w:rsidRPr="00B224D7">
        <w:rPr>
          <w:rFonts w:eastAsia="Calibri"/>
          <w:lang w:eastAsia="en-US"/>
        </w:rPr>
        <w:t>”</w:t>
      </w:r>
      <w:r w:rsidR="00731B2E" w:rsidRPr="00731B2E">
        <w:rPr>
          <w:rFonts w:eastAsia="Calibri"/>
          <w:lang w:eastAsia="en-US"/>
        </w:rPr>
        <w:t xml:space="preserve">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2B787E">
        <w:rPr>
          <w:rFonts w:eastAsia="Calibri"/>
          <w:b/>
          <w:bCs/>
          <w:lang w:eastAsia="en-US"/>
        </w:rPr>
        <w:t xml:space="preserve">līdzfinansējumu </w:t>
      </w:r>
      <w:r w:rsidR="00FA1F1B">
        <w:rPr>
          <w:rFonts w:eastAsia="Calibri"/>
          <w:b/>
          <w:bCs/>
          <w:lang w:eastAsia="en-US"/>
        </w:rPr>
        <w:t xml:space="preserve">10 </w:t>
      </w:r>
      <w:r w:rsidR="00C218F6" w:rsidRPr="002B787E">
        <w:rPr>
          <w:rFonts w:eastAsia="Calibri"/>
          <w:b/>
          <w:bCs/>
          <w:lang w:eastAsia="en-US"/>
        </w:rPr>
        <w:t>% apmērā</w:t>
      </w:r>
      <w:r w:rsidR="00C218F6" w:rsidRPr="00731B2E">
        <w:rPr>
          <w:rFonts w:eastAsia="Calibri"/>
          <w:lang w:eastAsia="en-US"/>
        </w:rPr>
        <w:t xml:space="preserve"> no attiecināmajām izmaksām</w:t>
      </w:r>
      <w:r w:rsidR="00731B2E" w:rsidRPr="00731B2E">
        <w:rPr>
          <w:rFonts w:eastAsia="Calibri"/>
          <w:lang w:eastAsia="en-US"/>
        </w:rPr>
        <w:t xml:space="preserve"> jeb </w:t>
      </w:r>
      <w:r w:rsidR="00C218F6" w:rsidRPr="00731B2E">
        <w:rPr>
          <w:rFonts w:eastAsia="Calibri"/>
          <w:lang w:eastAsia="en-US"/>
        </w:rPr>
        <w:t xml:space="preserve"> </w:t>
      </w:r>
      <w:r w:rsidR="006052D1">
        <w:t>2287,44</w:t>
      </w:r>
      <w:r w:rsidR="00107257" w:rsidRPr="00107257">
        <w:t xml:space="preserve"> EUR (</w:t>
      </w:r>
      <w:r w:rsidR="006052D1">
        <w:t xml:space="preserve"> divi tūkstoši divi simti astoņdesmit septiņi</w:t>
      </w:r>
      <w:r w:rsidR="00107257" w:rsidRPr="00107257">
        <w:t xml:space="preserve"> </w:t>
      </w:r>
      <w:proofErr w:type="spellStart"/>
      <w:r w:rsidR="00BA3F74" w:rsidRPr="00BA3F74">
        <w:rPr>
          <w:i/>
          <w:iCs/>
        </w:rPr>
        <w:t>euro</w:t>
      </w:r>
      <w:proofErr w:type="spellEnd"/>
      <w:r w:rsidR="006052D1">
        <w:t>, četrdesmit četri</w:t>
      </w:r>
      <w:r w:rsidR="00107257" w:rsidRPr="00107257">
        <w:t xml:space="preserve"> centi)</w:t>
      </w:r>
      <w:r w:rsidR="00155A9A">
        <w:t xml:space="preserve"> </w:t>
      </w:r>
      <w:bookmarkStart w:id="0" w:name="_Hlk184391319"/>
      <w:r w:rsidR="00C218F6" w:rsidRPr="00731B2E">
        <w:rPr>
          <w:rFonts w:eastAsia="Calibri"/>
          <w:lang w:eastAsia="en-US"/>
        </w:rPr>
        <w:t>apmērā</w:t>
      </w:r>
      <w:r>
        <w:rPr>
          <w:rFonts w:eastAsia="Calibri"/>
          <w:lang w:eastAsia="en-US"/>
        </w:rPr>
        <w:t>.</w:t>
      </w:r>
      <w:bookmarkEnd w:id="0"/>
    </w:p>
    <w:p w14:paraId="0A8012B7" w14:textId="77777777" w:rsid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>UZDOT Gulbenes novada Centrālās pārvaldes Finanšu nodaļai segt nepieciešamo finansējumu no Gulbenes novada pašvaldības budžeta 202</w:t>
      </w:r>
      <w:r>
        <w:rPr>
          <w:rFonts w:eastAsia="Calibri"/>
          <w:lang w:eastAsia="en-US"/>
        </w:rPr>
        <w:t>5</w:t>
      </w:r>
      <w:r w:rsidRPr="00A64430">
        <w:rPr>
          <w:rFonts w:eastAsia="Calibri"/>
          <w:lang w:eastAsia="en-US"/>
        </w:rPr>
        <w:t>.gadam paredzētajiem finanšu līdzekļiem</w:t>
      </w:r>
      <w:r>
        <w:rPr>
          <w:rFonts w:eastAsia="Calibri"/>
          <w:lang w:eastAsia="en-US"/>
        </w:rPr>
        <w:t>.</w:t>
      </w:r>
    </w:p>
    <w:p w14:paraId="229995BA" w14:textId="5AD0775D" w:rsidR="00A64430" w:rsidRP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 xml:space="preserve">UZDOT Gulbenes novada Centrālās pārvaldes Juridiskās un </w:t>
      </w:r>
      <w:proofErr w:type="spellStart"/>
      <w:r w:rsidRPr="00A64430">
        <w:rPr>
          <w:rFonts w:eastAsia="Calibri"/>
          <w:lang w:eastAsia="en-US"/>
        </w:rPr>
        <w:t>personālvadības</w:t>
      </w:r>
      <w:proofErr w:type="spellEnd"/>
      <w:r w:rsidRPr="00A64430">
        <w:rPr>
          <w:rFonts w:eastAsia="Calibri"/>
          <w:lang w:eastAsia="en-US"/>
        </w:rPr>
        <w:t xml:space="preserve"> nodaļai sagatavot līguma par finansiālā atbalsta piešķiršanu projektu. 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proofErr w:type="spellStart"/>
      <w:r w:rsidRPr="0081003B">
        <w:t>A.Caunītis</w:t>
      </w:r>
      <w:proofErr w:type="spellEnd"/>
    </w:p>
    <w:p w14:paraId="171C6AC0" w14:textId="77777777" w:rsidR="00C218F6" w:rsidRDefault="00C218F6"/>
    <w:sectPr w:rsidR="00C218F6" w:rsidSect="00BC27E9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208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6420B"/>
    <w:rsid w:val="00066F0C"/>
    <w:rsid w:val="000F4D3F"/>
    <w:rsid w:val="00106756"/>
    <w:rsid w:val="00107257"/>
    <w:rsid w:val="00116F75"/>
    <w:rsid w:val="00155A9A"/>
    <w:rsid w:val="00161632"/>
    <w:rsid w:val="00186232"/>
    <w:rsid w:val="001B068D"/>
    <w:rsid w:val="00212648"/>
    <w:rsid w:val="00243D99"/>
    <w:rsid w:val="0026273B"/>
    <w:rsid w:val="00265D55"/>
    <w:rsid w:val="00287CEC"/>
    <w:rsid w:val="002B787E"/>
    <w:rsid w:val="00377EB3"/>
    <w:rsid w:val="004038AD"/>
    <w:rsid w:val="004B331E"/>
    <w:rsid w:val="004C6865"/>
    <w:rsid w:val="0050368C"/>
    <w:rsid w:val="00525C8E"/>
    <w:rsid w:val="005473DA"/>
    <w:rsid w:val="00601FCF"/>
    <w:rsid w:val="006052D1"/>
    <w:rsid w:val="00651DEC"/>
    <w:rsid w:val="0066207E"/>
    <w:rsid w:val="00666585"/>
    <w:rsid w:val="006D6D22"/>
    <w:rsid w:val="006F71BA"/>
    <w:rsid w:val="00726CB2"/>
    <w:rsid w:val="00731B2E"/>
    <w:rsid w:val="0078460A"/>
    <w:rsid w:val="00823FA2"/>
    <w:rsid w:val="00874A90"/>
    <w:rsid w:val="00886EC4"/>
    <w:rsid w:val="008B1720"/>
    <w:rsid w:val="009008AF"/>
    <w:rsid w:val="009204F8"/>
    <w:rsid w:val="0098444D"/>
    <w:rsid w:val="009A5880"/>
    <w:rsid w:val="009C3C4F"/>
    <w:rsid w:val="009C4D4B"/>
    <w:rsid w:val="009E4BD5"/>
    <w:rsid w:val="00A2295A"/>
    <w:rsid w:val="00A64430"/>
    <w:rsid w:val="00A67FAA"/>
    <w:rsid w:val="00AF036B"/>
    <w:rsid w:val="00B1768D"/>
    <w:rsid w:val="00B224D7"/>
    <w:rsid w:val="00B858D4"/>
    <w:rsid w:val="00BA3F74"/>
    <w:rsid w:val="00BC27E9"/>
    <w:rsid w:val="00C20F98"/>
    <w:rsid w:val="00C218F6"/>
    <w:rsid w:val="00D354FB"/>
    <w:rsid w:val="00D9055C"/>
    <w:rsid w:val="00DD543D"/>
    <w:rsid w:val="00DF7107"/>
    <w:rsid w:val="00E01167"/>
    <w:rsid w:val="00F16DE0"/>
    <w:rsid w:val="00F50DA7"/>
    <w:rsid w:val="00F9783C"/>
    <w:rsid w:val="00FA1F1B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2025-01-02T13:30:00Z</cp:lastPrinted>
  <dcterms:created xsi:type="dcterms:W3CDTF">2025-01-06T13:51:00Z</dcterms:created>
  <dcterms:modified xsi:type="dcterms:W3CDTF">2025-01-06T13:51:00Z</dcterms:modified>
</cp:coreProperties>
</file>