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CA5F3F">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CA5F3F">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31FA6">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1C36147B"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5D143F">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D143F">
              <w:rPr>
                <w:rFonts w:ascii="Times New Roman" w:hAnsi="Times New Roman" w:cs="Times New Roman"/>
                <w:b/>
                <w:bCs/>
                <w:sz w:val="24"/>
                <w:szCs w:val="24"/>
              </w:rPr>
              <w:t>8.janvārī</w:t>
            </w:r>
          </w:p>
        </w:tc>
        <w:tc>
          <w:tcPr>
            <w:tcW w:w="4678" w:type="dxa"/>
          </w:tcPr>
          <w:p w14:paraId="32845103" w14:textId="0C45A0CC"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5D143F">
              <w:rPr>
                <w:rFonts w:ascii="Times New Roman" w:hAnsi="Times New Roman" w:cs="Times New Roman"/>
                <w:b/>
                <w:bCs/>
                <w:sz w:val="24"/>
                <w:szCs w:val="24"/>
              </w:rPr>
              <w:t>5</w:t>
            </w:r>
            <w:r w:rsidRPr="00EA6BEB">
              <w:rPr>
                <w:rFonts w:ascii="Times New Roman" w:hAnsi="Times New Roman" w:cs="Times New Roman"/>
                <w:b/>
                <w:bCs/>
                <w:sz w:val="24"/>
                <w:szCs w:val="24"/>
              </w:rPr>
              <w:t>/</w:t>
            </w:r>
            <w:r w:rsidR="00F46B15">
              <w:rPr>
                <w:rFonts w:ascii="Times New Roman" w:hAnsi="Times New Roman" w:cs="Times New Roman"/>
                <w:b/>
                <w:bCs/>
                <w:sz w:val="24"/>
                <w:szCs w:val="24"/>
              </w:rPr>
              <w:t>1</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2F2A5CB8"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F46B15">
              <w:rPr>
                <w:rFonts w:ascii="Times New Roman" w:hAnsi="Times New Roman" w:cs="Times New Roman"/>
                <w:b/>
                <w:bCs/>
                <w:sz w:val="24"/>
                <w:szCs w:val="24"/>
              </w:rPr>
              <w:t>1</w:t>
            </w:r>
            <w:r w:rsidR="002233C6">
              <w:rPr>
                <w:rFonts w:ascii="Times New Roman" w:hAnsi="Times New Roman" w:cs="Times New Roman"/>
                <w:b/>
                <w:bCs/>
                <w:sz w:val="24"/>
                <w:szCs w:val="24"/>
              </w:rPr>
              <w:t>;</w:t>
            </w:r>
            <w:r w:rsidR="00231FA6">
              <w:rPr>
                <w:rFonts w:ascii="Times New Roman" w:hAnsi="Times New Roman" w:cs="Times New Roman"/>
                <w:b/>
                <w:bCs/>
                <w:sz w:val="24"/>
                <w:szCs w:val="24"/>
              </w:rPr>
              <w:t xml:space="preserve"> </w:t>
            </w:r>
            <w:r w:rsidR="00F46B15">
              <w:rPr>
                <w:rFonts w:ascii="Times New Roman" w:hAnsi="Times New Roman" w:cs="Times New Roman"/>
                <w:b/>
                <w:bCs/>
                <w:sz w:val="24"/>
                <w:szCs w:val="24"/>
              </w:rPr>
              <w:t>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CFBBABD" w14:textId="0B3C2ECC" w:rsidR="00BF6A9A" w:rsidRDefault="00326B60" w:rsidP="00BF6A9A">
      <w:pPr>
        <w:pStyle w:val="Default"/>
        <w:jc w:val="center"/>
        <w:rPr>
          <w:b/>
          <w:szCs w:val="24"/>
        </w:rPr>
      </w:pPr>
      <w:r w:rsidRPr="00326B60">
        <w:rPr>
          <w:b/>
          <w:szCs w:val="24"/>
        </w:rPr>
        <w:t xml:space="preserve">Par </w:t>
      </w:r>
      <w:r w:rsidR="00231FA6">
        <w:rPr>
          <w:b/>
          <w:szCs w:val="24"/>
        </w:rPr>
        <w:t>nekustamā</w:t>
      </w:r>
      <w:r w:rsidR="00C27565" w:rsidRPr="00C27565">
        <w:rPr>
          <w:b/>
          <w:szCs w:val="24"/>
        </w:rPr>
        <w:t xml:space="preserve"> īpašum</w:t>
      </w:r>
      <w:r w:rsidR="00231FA6">
        <w:rPr>
          <w:b/>
          <w:szCs w:val="24"/>
        </w:rPr>
        <w:t>a</w:t>
      </w:r>
      <w:r w:rsidR="00C27565" w:rsidRPr="00C27565">
        <w:rPr>
          <w:b/>
          <w:szCs w:val="24"/>
        </w:rPr>
        <w:t xml:space="preserve"> </w:t>
      </w:r>
      <w:r w:rsidR="00D934CD">
        <w:rPr>
          <w:b/>
        </w:rPr>
        <w:t>Rankas</w:t>
      </w:r>
      <w:r w:rsidR="00D934CD" w:rsidRPr="000823EB">
        <w:rPr>
          <w:b/>
        </w:rPr>
        <w:t xml:space="preserve"> pagastā ar nosaukumu “</w:t>
      </w:r>
      <w:r w:rsidR="00D934CD">
        <w:rPr>
          <w:b/>
        </w:rPr>
        <w:t>Dālderu mežs</w:t>
      </w:r>
      <w:r w:rsidR="00D934CD" w:rsidRPr="002118EE">
        <w:rPr>
          <w:b/>
        </w:rPr>
        <w:t>”</w:t>
      </w:r>
    </w:p>
    <w:p w14:paraId="680DC2E0" w14:textId="0964040A" w:rsidR="00FC7F25" w:rsidRPr="00EE58A9" w:rsidRDefault="003033C1" w:rsidP="000951FC">
      <w:pPr>
        <w:pStyle w:val="Default"/>
        <w:spacing w:after="120"/>
        <w:jc w:val="center"/>
        <w:rPr>
          <w:b/>
          <w:szCs w:val="24"/>
        </w:rPr>
      </w:pPr>
      <w:r>
        <w:rPr>
          <w:b/>
          <w:szCs w:val="24"/>
        </w:rPr>
        <w:t xml:space="preserve"> </w:t>
      </w:r>
      <w:r w:rsidR="00326B60" w:rsidRPr="00326B60">
        <w:rPr>
          <w:b/>
          <w:szCs w:val="24"/>
        </w:rPr>
        <w:t>pircēja apstiprināšanu</w:t>
      </w:r>
    </w:p>
    <w:p w14:paraId="72FA0B6D" w14:textId="480F6F53"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202</w:t>
      </w:r>
      <w:r w:rsidR="00996AAD">
        <w:t>4</w:t>
      </w:r>
      <w:r w:rsidR="008D0350">
        <w:t xml:space="preserve">.gada </w:t>
      </w:r>
      <w:r w:rsidR="00D934CD" w:rsidRPr="00D934CD">
        <w:t xml:space="preserve">31.oktobrī </w:t>
      </w:r>
      <w:r w:rsidR="008D0350">
        <w:t xml:space="preserve">pieņēma lēmumu Nr. </w:t>
      </w:r>
      <w:r w:rsidR="00D934CD" w:rsidRPr="00D934CD">
        <w:t xml:space="preserve">GND/2024/643 </w:t>
      </w:r>
      <w:r w:rsidR="008D0350">
        <w:t xml:space="preserve">“Par </w:t>
      </w:r>
      <w:r w:rsidR="00231FA6">
        <w:t>nekustamā</w:t>
      </w:r>
      <w:r w:rsidR="00996AAD" w:rsidRPr="00996AAD">
        <w:t xml:space="preserve"> īpašuma </w:t>
      </w:r>
      <w:r w:rsidR="00D934CD" w:rsidRPr="00D934CD">
        <w:t xml:space="preserve">Rankas pagastā ar nosaukumu “Dālderu mežs” pirmās izsoles </w:t>
      </w:r>
      <w:r w:rsidR="00996AAD" w:rsidRPr="00996AAD">
        <w:t>rīkošanu, noteikumu un sākumcenas</w:t>
      </w:r>
      <w:r w:rsidR="008D0350" w:rsidRPr="00E9389D">
        <w:t xml:space="preserve"> apstiprināšanu</w:t>
      </w:r>
      <w:r w:rsidR="008D0350">
        <w:t>” (protokols Nr.</w:t>
      </w:r>
      <w:r w:rsidR="00231FA6">
        <w:t xml:space="preserve"> </w:t>
      </w:r>
      <w:r w:rsidR="00D934CD" w:rsidRPr="00D934CD">
        <w:t>19; 30</w:t>
      </w:r>
      <w:r w:rsidR="008D0350">
        <w:t>.p</w:t>
      </w:r>
      <w:r w:rsidR="002B3B27" w:rsidRPr="003033C1">
        <w:t>.</w:t>
      </w:r>
      <w:r w:rsidR="00FB4505" w:rsidRPr="003033C1">
        <w:t>).</w:t>
      </w:r>
    </w:p>
    <w:p w14:paraId="65CA2EEA" w14:textId="60350B21" w:rsidR="00231FA6" w:rsidRDefault="00231FA6" w:rsidP="0096406D">
      <w:pPr>
        <w:pStyle w:val="Parasts1"/>
        <w:spacing w:after="0" w:line="360" w:lineRule="auto"/>
        <w:ind w:firstLine="567"/>
        <w:jc w:val="both"/>
      </w:pPr>
      <w:r>
        <w:t xml:space="preserve">Laika posmā no </w:t>
      </w:r>
      <w:r w:rsidR="00D934CD" w:rsidRPr="001C4155">
        <w:rPr>
          <w:rFonts w:cs="Times New Roman"/>
        </w:rPr>
        <w:t xml:space="preserve">2024.gada </w:t>
      </w:r>
      <w:r w:rsidR="00D934CD">
        <w:rPr>
          <w:rFonts w:cs="Times New Roman"/>
        </w:rPr>
        <w:t>5.novembr</w:t>
      </w:r>
      <w:r w:rsidR="00130F4E">
        <w:rPr>
          <w:rFonts w:cs="Times New Roman"/>
        </w:rPr>
        <w:t>a</w:t>
      </w:r>
      <w:r w:rsidR="00D934CD" w:rsidRPr="001C4155">
        <w:rPr>
          <w:rFonts w:cs="Times New Roman"/>
        </w:rPr>
        <w:t xml:space="preserve"> plkst.13:00 </w:t>
      </w:r>
      <w:r w:rsidR="00130F4E">
        <w:rPr>
          <w:rFonts w:cs="Times New Roman"/>
        </w:rPr>
        <w:t>līdz</w:t>
      </w:r>
      <w:r w:rsidR="00D934CD" w:rsidRPr="001C4155">
        <w:rPr>
          <w:rFonts w:cs="Times New Roman"/>
        </w:rPr>
        <w:t xml:space="preserve"> 2024.gada </w:t>
      </w:r>
      <w:r w:rsidR="00D934CD">
        <w:rPr>
          <w:rFonts w:cs="Times New Roman"/>
        </w:rPr>
        <w:t>5.decembr</w:t>
      </w:r>
      <w:r w:rsidR="00130F4E">
        <w:rPr>
          <w:rFonts w:cs="Times New Roman"/>
        </w:rPr>
        <w:t>a</w:t>
      </w:r>
      <w:r w:rsidR="00D934CD" w:rsidRPr="001C4155">
        <w:rPr>
          <w:rFonts w:cs="Times New Roman"/>
        </w:rPr>
        <w:t xml:space="preserve"> plkst. 13:00</w:t>
      </w:r>
      <w:r w:rsidR="00D934CD">
        <w:rPr>
          <w:rFonts w:cs="Times New Roman"/>
        </w:rPr>
        <w:t xml:space="preserve"> </w:t>
      </w:r>
      <w:r>
        <w:t>e</w:t>
      </w:r>
      <w:r w:rsidRPr="00231FA6">
        <w:t xml:space="preserve">lektronisko izsoļu vietnē </w:t>
      </w:r>
      <w:hyperlink r:id="rId6" w:history="1">
        <w:r w:rsidRPr="006D6FD1">
          <w:rPr>
            <w:rStyle w:val="Hipersaite"/>
          </w:rPr>
          <w:t>https://izsoles.ta.gov.lv</w:t>
        </w:r>
      </w:hyperlink>
      <w:r>
        <w:t xml:space="preserve"> notika nekustamā īpašuma </w:t>
      </w:r>
      <w:r w:rsidR="00D934CD" w:rsidRPr="00D934CD">
        <w:t>Rankas pagastā ar nosaukumu “Dālderu mežs”, kadastra numurs 5084 008 0534, kas sastāv no zemes vienības ar kadastra apzīmējumu 50840080130 ar platību 4,4 ha, t.sk. uz tās esošās mežaudzes 4,22 ha platībā</w:t>
      </w:r>
      <w:r w:rsidR="00C20600">
        <w:t xml:space="preserve"> </w:t>
      </w:r>
      <w:r>
        <w:t xml:space="preserve">(turpmāk – Nekustamais īpašums) elektroniskā izsole, kurā </w:t>
      </w:r>
      <w:r w:rsidRPr="00231FA6">
        <w:t xml:space="preserve">piedalījās </w:t>
      </w:r>
      <w:r w:rsidR="00D934CD">
        <w:t>viens</w:t>
      </w:r>
      <w:r w:rsidRPr="00231FA6">
        <w:t xml:space="preserve"> </w:t>
      </w:r>
      <w:r w:rsidR="00D934CD">
        <w:t>pretendents</w:t>
      </w:r>
      <w:r w:rsidRPr="00231FA6">
        <w:t xml:space="preserve">. </w:t>
      </w:r>
      <w:r w:rsidR="00937E8E">
        <w:rPr>
          <w:b/>
          <w:bCs/>
        </w:rPr>
        <w:t>Sabiedrība ar ierobežotu atbildību</w:t>
      </w:r>
      <w:r w:rsidR="00A713B7" w:rsidRPr="00A713B7">
        <w:rPr>
          <w:b/>
          <w:bCs/>
        </w:rPr>
        <w:t xml:space="preserve"> "Grantiņi Mežs"</w:t>
      </w:r>
      <w:r w:rsidRPr="00231FA6">
        <w:t xml:space="preserve">, reģistrācijas numurs </w:t>
      </w:r>
      <w:r w:rsidR="00A713B7" w:rsidRPr="00A713B7">
        <w:t>40203316348</w:t>
      </w:r>
      <w:r w:rsidRPr="00231FA6">
        <w:t xml:space="preserve">, </w:t>
      </w:r>
      <w:r w:rsidR="00A713B7">
        <w:t xml:space="preserve">juridiskā adrese </w:t>
      </w:r>
      <w:r w:rsidR="00A713B7" w:rsidRPr="00A713B7">
        <w:t xml:space="preserve">"Kartona Fabrika 2", </w:t>
      </w:r>
      <w:proofErr w:type="spellStart"/>
      <w:r w:rsidR="00A713B7" w:rsidRPr="00A713B7">
        <w:t>Gaujasrēveļi</w:t>
      </w:r>
      <w:proofErr w:type="spellEnd"/>
      <w:r w:rsidR="00A713B7" w:rsidRPr="00A713B7">
        <w:t>, Rankas pag</w:t>
      </w:r>
      <w:r w:rsidR="00A713B7">
        <w:t>asts</w:t>
      </w:r>
      <w:r w:rsidR="00A713B7" w:rsidRPr="00A713B7">
        <w:t>, Gulbenes nov</w:t>
      </w:r>
      <w:r w:rsidR="00A713B7">
        <w:t>ads</w:t>
      </w:r>
      <w:r w:rsidR="00A713B7" w:rsidRPr="00A713B7">
        <w:t>, LV-4416</w:t>
      </w:r>
      <w:r w:rsidRPr="00231FA6">
        <w:t xml:space="preserve">, par augstāko nosolīto cenu </w:t>
      </w:r>
      <w:r w:rsidR="005220E9" w:rsidRPr="005220E9">
        <w:t xml:space="preserve">55929,65 EUR (piecdesmit pieci tūkstoši deviņi simti divdesmit deviņi </w:t>
      </w:r>
      <w:proofErr w:type="spellStart"/>
      <w:r w:rsidR="005220E9" w:rsidRPr="005220E9">
        <w:rPr>
          <w:i/>
          <w:iCs/>
        </w:rPr>
        <w:t>euro</w:t>
      </w:r>
      <w:proofErr w:type="spellEnd"/>
      <w:r w:rsidR="005220E9" w:rsidRPr="005220E9">
        <w:t xml:space="preserve"> sešdesmit pieci centi).</w:t>
      </w:r>
      <w:r w:rsidRPr="00231FA6">
        <w:t xml:space="preserve"> ir ieguvusi tiesības pirkt nekustamo īpašumu.</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57F9F2E0" w:rsidR="00FB4505" w:rsidRDefault="00FB4505" w:rsidP="008D0350">
      <w:pPr>
        <w:pStyle w:val="Parasts1"/>
        <w:spacing w:after="0" w:line="360" w:lineRule="auto"/>
        <w:ind w:firstLine="567"/>
        <w:jc w:val="both"/>
      </w:pPr>
      <w:r w:rsidRPr="003935DF">
        <w:t>Pirkuma maksa 202</w:t>
      </w:r>
      <w:r w:rsidR="00220C87" w:rsidRPr="003935DF">
        <w:t>4</w:t>
      </w:r>
      <w:r w:rsidRPr="003935DF">
        <w:t xml:space="preserve">.gada </w:t>
      </w:r>
      <w:r w:rsidR="00E968D7" w:rsidRPr="003935DF">
        <w:t>2</w:t>
      </w:r>
      <w:r w:rsidR="003935DF" w:rsidRPr="003935DF">
        <w:t>3</w:t>
      </w:r>
      <w:r w:rsidR="00E968D7" w:rsidRPr="003935DF">
        <w:t>.decembrī</w:t>
      </w:r>
      <w:r w:rsidR="00A965B1" w:rsidRPr="003935DF">
        <w:t xml:space="preserve"> </w:t>
      </w:r>
      <w:r w:rsidRPr="003935DF">
        <w:rPr>
          <w:shd w:val="clear" w:color="auto" w:fill="FFFFFF"/>
        </w:rPr>
        <w:t>i</w:t>
      </w:r>
      <w:r w:rsidRPr="003935DF">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w:t>
      </w:r>
      <w:r>
        <w:lastRenderedPageBreak/>
        <w:t>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4715F71C" w:rsidR="00FB4505" w:rsidRPr="00CA5F3F" w:rsidRDefault="00FB4505" w:rsidP="00996AAD">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w:t>
      </w:r>
      <w:r w:rsidR="00E4728A">
        <w:rPr>
          <w:rFonts w:ascii="Times New Roman" w:hAnsi="Times New Roman" w:cs="Times New Roman"/>
          <w:sz w:val="24"/>
          <w:szCs w:val="24"/>
        </w:rPr>
        <w:t>17.oktobra</w:t>
      </w:r>
      <w:r w:rsidR="00E4728A" w:rsidRPr="009C1757">
        <w:rPr>
          <w:rFonts w:ascii="Times New Roman" w:hAnsi="Times New Roman" w:cs="Times New Roman"/>
          <w:sz w:val="24"/>
          <w:szCs w:val="24"/>
        </w:rPr>
        <w:t xml:space="preserve"> sēdes lēmumu</w:t>
      </w:r>
      <w:r w:rsidR="00E4728A">
        <w:rPr>
          <w:rFonts w:ascii="Times New Roman" w:hAnsi="Times New Roman" w:cs="Times New Roman"/>
          <w:sz w:val="24"/>
          <w:szCs w:val="24"/>
        </w:rPr>
        <w:t xml:space="preserve"> “</w:t>
      </w:r>
      <w:r w:rsidR="00E4728A" w:rsidRPr="000823EB">
        <w:rPr>
          <w:rFonts w:ascii="Times New Roman" w:hAnsi="Times New Roman" w:cs="Times New Roman"/>
          <w:sz w:val="24"/>
          <w:szCs w:val="24"/>
        </w:rPr>
        <w:t xml:space="preserve">Par nekustamā īpašuma </w:t>
      </w:r>
      <w:r w:rsidR="00E4728A">
        <w:rPr>
          <w:rFonts w:ascii="Times New Roman" w:hAnsi="Times New Roman" w:cs="Times New Roman"/>
          <w:sz w:val="24"/>
          <w:szCs w:val="24"/>
        </w:rPr>
        <w:t>Ranka</w:t>
      </w:r>
      <w:r w:rsidR="00E4728A" w:rsidRPr="000823EB">
        <w:rPr>
          <w:rFonts w:ascii="Times New Roman" w:hAnsi="Times New Roman" w:cs="Times New Roman"/>
          <w:sz w:val="24"/>
          <w:szCs w:val="24"/>
        </w:rPr>
        <w:t>s pagastā ar nosaukumu “</w:t>
      </w:r>
      <w:r w:rsidR="00E4728A">
        <w:rPr>
          <w:rFonts w:ascii="Times New Roman" w:hAnsi="Times New Roman" w:cs="Times New Roman"/>
          <w:sz w:val="24"/>
          <w:szCs w:val="24"/>
        </w:rPr>
        <w:t>Dālderu mežs</w:t>
      </w:r>
      <w:r w:rsidR="00E4728A" w:rsidRPr="000823EB">
        <w:rPr>
          <w:rFonts w:ascii="Times New Roman" w:hAnsi="Times New Roman" w:cs="Times New Roman"/>
          <w:sz w:val="24"/>
          <w:szCs w:val="24"/>
        </w:rPr>
        <w:t>” pirmās izsoles sākumcenas noteikšanu</w:t>
      </w:r>
      <w:r w:rsidR="00E4728A">
        <w:rPr>
          <w:rFonts w:ascii="Times New Roman" w:hAnsi="Times New Roman" w:cs="Times New Roman"/>
          <w:sz w:val="24"/>
          <w:szCs w:val="24"/>
        </w:rPr>
        <w:t>”</w:t>
      </w:r>
      <w:r w:rsidR="00E4728A" w:rsidRPr="009C1757">
        <w:rPr>
          <w:rFonts w:ascii="Times New Roman" w:hAnsi="Times New Roman" w:cs="Times New Roman"/>
          <w:sz w:val="24"/>
          <w:szCs w:val="24"/>
        </w:rPr>
        <w:t xml:space="preserve">, </w:t>
      </w:r>
      <w:r w:rsidR="00E4728A" w:rsidRPr="007575D2">
        <w:rPr>
          <w:rFonts w:ascii="Times New Roman" w:hAnsi="Times New Roman" w:cs="Times New Roman"/>
          <w:sz w:val="24"/>
          <w:szCs w:val="24"/>
        </w:rPr>
        <w:t xml:space="preserve">protokols </w:t>
      </w:r>
      <w:r w:rsidR="00E4728A">
        <w:rPr>
          <w:rFonts w:ascii="Times New Roman" w:hAnsi="Times New Roman" w:cs="Times New Roman"/>
          <w:sz w:val="24"/>
          <w:szCs w:val="24"/>
        </w:rPr>
        <w:t xml:space="preserve">Nr. </w:t>
      </w:r>
      <w:r w:rsidR="00E4728A" w:rsidRPr="00B26512">
        <w:rPr>
          <w:rFonts w:ascii="Times New Roman" w:hAnsi="Times New Roman" w:cs="Times New Roman"/>
          <w:sz w:val="24"/>
          <w:szCs w:val="24"/>
        </w:rPr>
        <w:t>GND/2.7.2/24/</w:t>
      </w:r>
      <w:r w:rsidR="00E4728A">
        <w:rPr>
          <w:rFonts w:ascii="Times New Roman" w:hAnsi="Times New Roman" w:cs="Times New Roman"/>
          <w:sz w:val="24"/>
          <w:szCs w:val="24"/>
        </w:rPr>
        <w:t>28 (11</w:t>
      </w:r>
      <w:r w:rsidR="00E4728A" w:rsidRPr="000D617C">
        <w:rPr>
          <w:rFonts w:ascii="Times New Roman" w:hAnsi="Times New Roman" w:cs="Times New Roman"/>
          <w:sz w:val="24"/>
          <w:szCs w:val="24"/>
        </w:rPr>
        <w:t>.</w:t>
      </w:r>
      <w:r w:rsidR="00E4728A" w:rsidRPr="00E4728A">
        <w:rPr>
          <w:rFonts w:ascii="Times New Roman" w:hAnsi="Times New Roman" w:cs="Times New Roman"/>
          <w:sz w:val="24"/>
          <w:szCs w:val="24"/>
        </w:rPr>
        <w:t>§)</w:t>
      </w:r>
      <w:r w:rsidR="00231FA6" w:rsidRPr="00E4728A">
        <w:rPr>
          <w:rFonts w:ascii="Times New Roman" w:hAnsi="Times New Roman" w:cs="Times New Roman"/>
          <w:sz w:val="24"/>
          <w:szCs w:val="24"/>
        </w:rPr>
        <w:t>,</w:t>
      </w:r>
      <w:r w:rsidR="00231FA6" w:rsidRPr="00231FA6">
        <w:rPr>
          <w:rFonts w:ascii="Times New Roman" w:hAnsi="Times New Roman" w:cs="Times New Roman"/>
          <w:sz w:val="24"/>
          <w:szCs w:val="24"/>
        </w:rPr>
        <w:t xml:space="preserve"> atklāti balsojot: </w:t>
      </w:r>
      <w:r w:rsidR="00F46B15" w:rsidRPr="00F46B15">
        <w:rPr>
          <w:rFonts w:ascii="Times New Roman" w:hAnsi="Times New Roman" w:cs="Times New Roman"/>
          <w:noProof/>
          <w:sz w:val="24"/>
          <w:szCs w:val="24"/>
        </w:rPr>
        <w:t>ar 11 balsīm "Par" (Ainārs Brezinskis, Anatolijs Savickis, Andis Caunītis, Atis Jencītis, Guna Pūcīte, Guna Švika, Gunārs Babris, Gunārs Ciglis, Ivars Kupčs, Mudīte Motivāne, Normunds Mazūrs), "Pret" – nav, "Atturas" – nav, "Nepiedalās" – nav</w:t>
      </w:r>
      <w:r w:rsidR="00231FA6" w:rsidRPr="00F46B15">
        <w:rPr>
          <w:rFonts w:ascii="Times New Roman" w:hAnsi="Times New Roman" w:cs="Times New Roman"/>
          <w:sz w:val="24"/>
          <w:szCs w:val="24"/>
        </w:rPr>
        <w:t>,</w:t>
      </w:r>
      <w:r w:rsidR="00231FA6" w:rsidRPr="00231FA6">
        <w:rPr>
          <w:rFonts w:ascii="Times New Roman" w:hAnsi="Times New Roman" w:cs="Times New Roman"/>
          <w:sz w:val="24"/>
          <w:szCs w:val="24"/>
        </w:rPr>
        <w:t xml:space="preserve"> Gulbenes novada pašvaldības dome NOLEMJ</w:t>
      </w:r>
      <w:r w:rsidR="0032159E" w:rsidRPr="00CA5F3F">
        <w:rPr>
          <w:rFonts w:ascii="Times New Roman" w:hAnsi="Times New Roman" w:cs="Times New Roman"/>
          <w:sz w:val="24"/>
          <w:szCs w:val="24"/>
        </w:rPr>
        <w:t>:</w:t>
      </w:r>
    </w:p>
    <w:p w14:paraId="60874A11" w14:textId="3C9CAC2B" w:rsidR="00FB4505" w:rsidRPr="009940FA" w:rsidRDefault="00FB4505" w:rsidP="00FB4505">
      <w:pPr>
        <w:pStyle w:val="Parasts1"/>
        <w:spacing w:after="0" w:line="360" w:lineRule="auto"/>
        <w:ind w:firstLine="567"/>
        <w:jc w:val="both"/>
      </w:pPr>
      <w:r w:rsidRPr="00CA5F3F">
        <w:rPr>
          <w:rFonts w:cs="Times New Roman"/>
        </w:rPr>
        <w:t xml:space="preserve">1. APSTIPRINĀT Gulbenes novada pašvaldībai piederošā </w:t>
      </w:r>
      <w:r w:rsidR="00231FA6" w:rsidRPr="00231FA6">
        <w:rPr>
          <w:rFonts w:cs="Times New Roman"/>
        </w:rPr>
        <w:t xml:space="preserve">nekustamā īpašuma </w:t>
      </w:r>
      <w:r w:rsidR="00E4728A" w:rsidRPr="001C21D9">
        <w:rPr>
          <w:rFonts w:cs="Times New Roman"/>
        </w:rPr>
        <w:t>Rankas pagastā ar</w:t>
      </w:r>
      <w:r w:rsidR="00E4728A" w:rsidRPr="008904E4">
        <w:rPr>
          <w:rFonts w:cs="Times New Roman"/>
        </w:rPr>
        <w:t xml:space="preserve"> nosaukumu “Dālderu mežs”, kadastra numurs 5084 008 0534, kas sastāv no zemes vienības ar kadastra apzīmējumu 50840080130 ar platību 4,4 </w:t>
      </w:r>
      <w:r w:rsidR="00E4728A" w:rsidRPr="00F4476A">
        <w:rPr>
          <w:rFonts w:cs="Times New Roman"/>
        </w:rPr>
        <w:t>ha, t.sk. uz tās esošās mežaudzes 4,22 ha platībā</w:t>
      </w:r>
      <w:r w:rsidRPr="00F4476A">
        <w:t xml:space="preserve">, </w:t>
      </w:r>
      <w:r w:rsidR="00231FA6" w:rsidRPr="00F4476A">
        <w:t>elektronisko izso</w:t>
      </w:r>
      <w:r w:rsidR="00231FA6" w:rsidRPr="00231FA6">
        <w:t xml:space="preserve">ļu vietnē </w:t>
      </w:r>
      <w:hyperlink r:id="rId7" w:history="1">
        <w:r w:rsidR="00231FA6" w:rsidRPr="006D6FD1">
          <w:rPr>
            <w:rStyle w:val="Hipersaite"/>
          </w:rPr>
          <w:t>https://izsoles.ta.gov.lv</w:t>
        </w:r>
      </w:hyperlink>
      <w:r w:rsidR="00231FA6">
        <w:t xml:space="preserve"> laikā no </w:t>
      </w:r>
      <w:r w:rsidR="00E4728A" w:rsidRPr="00E4728A">
        <w:t>2024.gada 5.novembr</w:t>
      </w:r>
      <w:r w:rsidR="00130F4E">
        <w:t>a</w:t>
      </w:r>
      <w:r w:rsidR="00E4728A" w:rsidRPr="00E4728A">
        <w:t xml:space="preserve"> plkst.13:00 </w:t>
      </w:r>
      <w:r w:rsidR="00F4476A">
        <w:t xml:space="preserve">līdz </w:t>
      </w:r>
      <w:r w:rsidR="00E4728A" w:rsidRPr="00E4728A">
        <w:t>2024.gada 5.decembr</w:t>
      </w:r>
      <w:r w:rsidR="00130F4E">
        <w:t>a</w:t>
      </w:r>
      <w:r w:rsidR="00E4728A" w:rsidRPr="00E4728A">
        <w:t xml:space="preserve"> plkst. 13:00</w:t>
      </w:r>
      <w:r w:rsidR="00E4728A">
        <w:t>,</w:t>
      </w:r>
      <w:r w:rsidR="00231FA6">
        <w:t xml:space="preserve"> </w:t>
      </w:r>
      <w:r w:rsidRPr="009940FA">
        <w:t>notikušās</w:t>
      </w:r>
      <w:r w:rsidR="00231FA6">
        <w:t xml:space="preserve"> elektroniskās</w:t>
      </w:r>
      <w:r w:rsidRPr="009940FA">
        <w:t xml:space="preserve"> izsoles rezultātus.</w:t>
      </w:r>
    </w:p>
    <w:p w14:paraId="3D3FE2E5" w14:textId="77777777" w:rsidR="00D76F96" w:rsidRPr="00D76F96" w:rsidRDefault="00FB4505" w:rsidP="00D76F96">
      <w:pPr>
        <w:pStyle w:val="Parasts1"/>
        <w:spacing w:after="0" w:line="360" w:lineRule="auto"/>
        <w:ind w:firstLine="567"/>
        <w:jc w:val="both"/>
      </w:pPr>
      <w:r w:rsidRPr="00D76F96">
        <w:t xml:space="preserve">2. Trīsdesmit dienu laikā pēc izsoles rezultātu apstiprināšanas slēgt </w:t>
      </w:r>
      <w:r w:rsidR="00DC4DBA" w:rsidRPr="00D76F96">
        <w:t>nekustamā</w:t>
      </w:r>
      <w:r w:rsidRPr="00D76F96">
        <w:t xml:space="preserve"> īpašuma pirkuma līgumu ar </w:t>
      </w:r>
      <w:r w:rsidR="00D76F96" w:rsidRPr="00D76F96">
        <w:rPr>
          <w:b/>
          <w:bCs/>
        </w:rPr>
        <w:t>SIA "</w:t>
      </w:r>
      <w:r w:rsidR="00D76F96" w:rsidRPr="00A713B7">
        <w:rPr>
          <w:b/>
          <w:bCs/>
        </w:rPr>
        <w:t>Grantiņi Mežs"</w:t>
      </w:r>
      <w:r w:rsidR="00D76F96" w:rsidRPr="00231FA6">
        <w:t xml:space="preserve">, reģistrācijas numurs </w:t>
      </w:r>
      <w:r w:rsidR="00D76F96" w:rsidRPr="00A713B7">
        <w:t>40203316348</w:t>
      </w:r>
      <w:r w:rsidR="00D76F96" w:rsidRPr="00231FA6">
        <w:t xml:space="preserve">, </w:t>
      </w:r>
      <w:r w:rsidR="00D76F96">
        <w:t xml:space="preserve">juridiskā adrese </w:t>
      </w:r>
      <w:r w:rsidR="00D76F96" w:rsidRPr="00A713B7">
        <w:t xml:space="preserve">"Kartona Fabrika 2", </w:t>
      </w:r>
      <w:proofErr w:type="spellStart"/>
      <w:r w:rsidR="00D76F96" w:rsidRPr="00A713B7">
        <w:t>Gaujasrēveļi</w:t>
      </w:r>
      <w:proofErr w:type="spellEnd"/>
      <w:r w:rsidR="00D76F96" w:rsidRPr="00A713B7">
        <w:t>, Rankas pag</w:t>
      </w:r>
      <w:r w:rsidR="00D76F96">
        <w:t>asts</w:t>
      </w:r>
      <w:r w:rsidR="00D76F96" w:rsidRPr="00A713B7">
        <w:t>, Gulbenes nov</w:t>
      </w:r>
      <w:r w:rsidR="00D76F96">
        <w:t>ads</w:t>
      </w:r>
      <w:r w:rsidR="00D76F96" w:rsidRPr="00A713B7">
        <w:t>, LV-</w:t>
      </w:r>
      <w:r w:rsidR="00D76F96" w:rsidRPr="00D76F96">
        <w:t>4416</w:t>
      </w:r>
      <w:r w:rsidRPr="00D76F96">
        <w:t xml:space="preserve">, par </w:t>
      </w:r>
      <w:r w:rsidR="008E6E36" w:rsidRPr="00D76F96">
        <w:t xml:space="preserve">šā lēmuma 1.punktā minētā </w:t>
      </w:r>
      <w:r w:rsidR="00231FA6" w:rsidRPr="00D76F96">
        <w:t>nekustamā</w:t>
      </w:r>
      <w:r w:rsidR="008E6E36" w:rsidRPr="00D76F96">
        <w:t xml:space="preserve"> īpašuma</w:t>
      </w:r>
      <w:r w:rsidR="001226AB" w:rsidRPr="00D76F96">
        <w:t xml:space="preserve"> </w:t>
      </w:r>
      <w:r w:rsidRPr="00D76F96">
        <w:t xml:space="preserve">pārdošanu par nosolīto </w:t>
      </w:r>
      <w:r w:rsidR="00B4347F" w:rsidRPr="00D76F96">
        <w:t xml:space="preserve">cenu </w:t>
      </w:r>
      <w:r w:rsidR="00D76F96" w:rsidRPr="00D76F96">
        <w:t xml:space="preserve">55929,65 EUR (piecdesmit pieci tūkstoši deviņi simti divdesmit deviņi </w:t>
      </w:r>
      <w:proofErr w:type="spellStart"/>
      <w:r w:rsidR="00D76F96" w:rsidRPr="00D76F96">
        <w:rPr>
          <w:i/>
          <w:iCs/>
        </w:rPr>
        <w:t>euro</w:t>
      </w:r>
      <w:proofErr w:type="spellEnd"/>
      <w:r w:rsidR="00D76F96" w:rsidRPr="00D76F96">
        <w:t xml:space="preserve"> sešdesmit pieci centi </w:t>
      </w:r>
    </w:p>
    <w:p w14:paraId="2702D46C" w14:textId="75B509A5" w:rsidR="008D0350" w:rsidRDefault="00FB4505" w:rsidP="00D10CCA">
      <w:pPr>
        <w:pStyle w:val="Parasts1"/>
        <w:spacing w:after="120" w:line="360" w:lineRule="auto"/>
        <w:ind w:firstLine="567"/>
        <w:jc w:val="both"/>
      </w:pPr>
      <w:r w:rsidRPr="00D76F96">
        <w:t xml:space="preserve">3. Lēmuma izpildi organizēt Gulbenes novada </w:t>
      </w:r>
      <w:r w:rsidR="003033C1" w:rsidRPr="00D76F96">
        <w:t>pašvaldības ī</w:t>
      </w:r>
      <w:r w:rsidRPr="00D76F96">
        <w:t>pašuma novērtēšanas un izsoļu komisijai.</w:t>
      </w:r>
    </w:p>
    <w:p w14:paraId="0AA80047" w14:textId="77777777" w:rsidR="00D60B80" w:rsidRPr="00BC7F8A" w:rsidRDefault="00D60B80" w:rsidP="00D60B80">
      <w:pPr>
        <w:pStyle w:val="Parasts1"/>
        <w:spacing w:after="0" w:line="360" w:lineRule="auto"/>
        <w:ind w:firstLine="567"/>
        <w:jc w:val="both"/>
        <w:rPr>
          <w:rFonts w:cs="Times New Roman"/>
        </w:rPr>
      </w:pPr>
      <w:r w:rsidRPr="006B48B6">
        <w:rPr>
          <w:rFonts w:cs="Times New Roma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w:t>
      </w:r>
      <w:r>
        <w:rPr>
          <w:rFonts w:cs="Times New Roman"/>
        </w:rPr>
        <w:t>A</w:t>
      </w:r>
      <w:r w:rsidRPr="006B48B6">
        <w:rPr>
          <w:rFonts w:cs="Times New Roman"/>
        </w:rPr>
        <w:t>dministratīvais akts, saskaņā ar Administratīvā procesa likuma 70.panta pirmo daļu, stājas spēkā ar brīdi, kad tas paziņots adresātam</w:t>
      </w:r>
      <w:r>
        <w:rPr>
          <w:rFonts w:cs="Times New Roman"/>
        </w:rPr>
        <w:t>.</w:t>
      </w:r>
      <w:r w:rsidRPr="006B48B6">
        <w:rPr>
          <w:rFonts w:cs="Times New Roman"/>
        </w:rPr>
        <w:t xml:space="preserve"> </w:t>
      </w:r>
      <w:r w:rsidRPr="00E927E8">
        <w:rPr>
          <w:rFonts w:cs="Times New Roman"/>
        </w:rPr>
        <w:t xml:space="preserve">Veids, kādā administratīvo aktu paziņo adresātam — </w:t>
      </w:r>
      <w:proofErr w:type="spellStart"/>
      <w:r w:rsidRPr="00E927E8">
        <w:rPr>
          <w:rFonts w:cs="Times New Roman"/>
        </w:rPr>
        <w:t>rakstveidā</w:t>
      </w:r>
      <w:proofErr w:type="spellEnd"/>
      <w:r w:rsidRPr="00E927E8">
        <w:rPr>
          <w:rFonts w:cs="Times New Roman"/>
        </w:rPr>
        <w:t>, mutvārdos vai citādi — , neietekmē tā stāšanos spēkā.</w:t>
      </w:r>
    </w:p>
    <w:p w14:paraId="477C682E" w14:textId="77777777" w:rsidR="000951FC" w:rsidRDefault="000951FC" w:rsidP="00BC60D6">
      <w:pPr>
        <w:spacing w:line="360" w:lineRule="auto"/>
        <w:rPr>
          <w:rFonts w:ascii="Times New Roman" w:hAnsi="Times New Roman" w:cs="Times New Roman"/>
          <w:sz w:val="24"/>
          <w:szCs w:val="24"/>
        </w:rPr>
      </w:pPr>
    </w:p>
    <w:p w14:paraId="0D5289AF" w14:textId="6D53EB72" w:rsidR="00D656A6" w:rsidRDefault="00D656A6" w:rsidP="00BC60D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sectPr w:rsidR="00D656A6" w:rsidSect="00F46B1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452F6"/>
    <w:rsid w:val="00053830"/>
    <w:rsid w:val="00053ABE"/>
    <w:rsid w:val="000733BB"/>
    <w:rsid w:val="0007653C"/>
    <w:rsid w:val="00082EE6"/>
    <w:rsid w:val="00084F8E"/>
    <w:rsid w:val="000926AF"/>
    <w:rsid w:val="000951FC"/>
    <w:rsid w:val="000A1A8C"/>
    <w:rsid w:val="000B7828"/>
    <w:rsid w:val="000C6B27"/>
    <w:rsid w:val="000D17F5"/>
    <w:rsid w:val="000D4544"/>
    <w:rsid w:val="000D6BC5"/>
    <w:rsid w:val="000E1FBE"/>
    <w:rsid w:val="000F060D"/>
    <w:rsid w:val="000F4AB3"/>
    <w:rsid w:val="00105AAD"/>
    <w:rsid w:val="00105BC4"/>
    <w:rsid w:val="00106BE1"/>
    <w:rsid w:val="001070B7"/>
    <w:rsid w:val="00115F6C"/>
    <w:rsid w:val="0012195D"/>
    <w:rsid w:val="00122639"/>
    <w:rsid w:val="001226AB"/>
    <w:rsid w:val="00130E7D"/>
    <w:rsid w:val="00130F4E"/>
    <w:rsid w:val="001379AD"/>
    <w:rsid w:val="00140B61"/>
    <w:rsid w:val="0014238D"/>
    <w:rsid w:val="00142939"/>
    <w:rsid w:val="00142CBA"/>
    <w:rsid w:val="001520B7"/>
    <w:rsid w:val="001534EB"/>
    <w:rsid w:val="00182AF2"/>
    <w:rsid w:val="001873D7"/>
    <w:rsid w:val="001A3C52"/>
    <w:rsid w:val="001A5CE0"/>
    <w:rsid w:val="001B0562"/>
    <w:rsid w:val="001D0291"/>
    <w:rsid w:val="001D2C2C"/>
    <w:rsid w:val="001D3575"/>
    <w:rsid w:val="001D78F1"/>
    <w:rsid w:val="001E14B3"/>
    <w:rsid w:val="001E7BDA"/>
    <w:rsid w:val="00201A74"/>
    <w:rsid w:val="00201E28"/>
    <w:rsid w:val="00203DEF"/>
    <w:rsid w:val="00220C87"/>
    <w:rsid w:val="00221166"/>
    <w:rsid w:val="002233C6"/>
    <w:rsid w:val="00231FA6"/>
    <w:rsid w:val="0023262C"/>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79F0"/>
    <w:rsid w:val="003033C1"/>
    <w:rsid w:val="003144F5"/>
    <w:rsid w:val="0032159E"/>
    <w:rsid w:val="00326B60"/>
    <w:rsid w:val="003330BF"/>
    <w:rsid w:val="00344E31"/>
    <w:rsid w:val="00346B7C"/>
    <w:rsid w:val="00351BF9"/>
    <w:rsid w:val="003534B0"/>
    <w:rsid w:val="00370888"/>
    <w:rsid w:val="003935DF"/>
    <w:rsid w:val="00397F9C"/>
    <w:rsid w:val="003A67CD"/>
    <w:rsid w:val="003A759D"/>
    <w:rsid w:val="003F4426"/>
    <w:rsid w:val="00416061"/>
    <w:rsid w:val="0042032D"/>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220E9"/>
    <w:rsid w:val="00541411"/>
    <w:rsid w:val="00550977"/>
    <w:rsid w:val="005538AC"/>
    <w:rsid w:val="00560CC9"/>
    <w:rsid w:val="005650ED"/>
    <w:rsid w:val="0057727E"/>
    <w:rsid w:val="00593CC9"/>
    <w:rsid w:val="00597A35"/>
    <w:rsid w:val="005A5926"/>
    <w:rsid w:val="005B47A2"/>
    <w:rsid w:val="005B5420"/>
    <w:rsid w:val="005D02ED"/>
    <w:rsid w:val="005D143F"/>
    <w:rsid w:val="005D241B"/>
    <w:rsid w:val="005D2BA3"/>
    <w:rsid w:val="005E340F"/>
    <w:rsid w:val="005E3908"/>
    <w:rsid w:val="005E5E12"/>
    <w:rsid w:val="00615743"/>
    <w:rsid w:val="00617664"/>
    <w:rsid w:val="00617E89"/>
    <w:rsid w:val="00637F91"/>
    <w:rsid w:val="0064325E"/>
    <w:rsid w:val="00650941"/>
    <w:rsid w:val="00661D87"/>
    <w:rsid w:val="00667085"/>
    <w:rsid w:val="00671554"/>
    <w:rsid w:val="006B79C9"/>
    <w:rsid w:val="006C1843"/>
    <w:rsid w:val="006C64F7"/>
    <w:rsid w:val="006D0CD0"/>
    <w:rsid w:val="006E65A9"/>
    <w:rsid w:val="007008F6"/>
    <w:rsid w:val="00703627"/>
    <w:rsid w:val="00704E82"/>
    <w:rsid w:val="00723191"/>
    <w:rsid w:val="0073001E"/>
    <w:rsid w:val="00731E59"/>
    <w:rsid w:val="00743879"/>
    <w:rsid w:val="00745175"/>
    <w:rsid w:val="007466D4"/>
    <w:rsid w:val="00754079"/>
    <w:rsid w:val="0076179F"/>
    <w:rsid w:val="00773EAF"/>
    <w:rsid w:val="00781BEA"/>
    <w:rsid w:val="00782AF6"/>
    <w:rsid w:val="00784D4A"/>
    <w:rsid w:val="00794231"/>
    <w:rsid w:val="007A25F9"/>
    <w:rsid w:val="007A6A00"/>
    <w:rsid w:val="007A7472"/>
    <w:rsid w:val="007C559E"/>
    <w:rsid w:val="007D73AE"/>
    <w:rsid w:val="007E7D38"/>
    <w:rsid w:val="007F0A1C"/>
    <w:rsid w:val="007F46EC"/>
    <w:rsid w:val="007F6AA9"/>
    <w:rsid w:val="00805DD9"/>
    <w:rsid w:val="00810335"/>
    <w:rsid w:val="00810A4B"/>
    <w:rsid w:val="008248EF"/>
    <w:rsid w:val="00830FAF"/>
    <w:rsid w:val="00832E8E"/>
    <w:rsid w:val="00846C45"/>
    <w:rsid w:val="0085218B"/>
    <w:rsid w:val="008539BE"/>
    <w:rsid w:val="008563B1"/>
    <w:rsid w:val="00857767"/>
    <w:rsid w:val="008616CE"/>
    <w:rsid w:val="00867678"/>
    <w:rsid w:val="00885BA8"/>
    <w:rsid w:val="00887E20"/>
    <w:rsid w:val="00896045"/>
    <w:rsid w:val="00897A91"/>
    <w:rsid w:val="008A1DA6"/>
    <w:rsid w:val="008A6143"/>
    <w:rsid w:val="008B1324"/>
    <w:rsid w:val="008C576C"/>
    <w:rsid w:val="008D0350"/>
    <w:rsid w:val="008E4CFC"/>
    <w:rsid w:val="008E6E36"/>
    <w:rsid w:val="008F061A"/>
    <w:rsid w:val="008F2A59"/>
    <w:rsid w:val="008F3920"/>
    <w:rsid w:val="008F69D7"/>
    <w:rsid w:val="008F7CCB"/>
    <w:rsid w:val="00902530"/>
    <w:rsid w:val="0091163B"/>
    <w:rsid w:val="00911F96"/>
    <w:rsid w:val="009120D6"/>
    <w:rsid w:val="00912D60"/>
    <w:rsid w:val="00913CE0"/>
    <w:rsid w:val="0092246D"/>
    <w:rsid w:val="00930848"/>
    <w:rsid w:val="0093299C"/>
    <w:rsid w:val="00937E8E"/>
    <w:rsid w:val="009405EC"/>
    <w:rsid w:val="0094224B"/>
    <w:rsid w:val="0094665F"/>
    <w:rsid w:val="00950ABF"/>
    <w:rsid w:val="00961321"/>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841"/>
    <w:rsid w:val="00A609A7"/>
    <w:rsid w:val="00A6217A"/>
    <w:rsid w:val="00A634F0"/>
    <w:rsid w:val="00A65654"/>
    <w:rsid w:val="00A713B7"/>
    <w:rsid w:val="00A87DC9"/>
    <w:rsid w:val="00A95000"/>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0600"/>
    <w:rsid w:val="00C27565"/>
    <w:rsid w:val="00C2792B"/>
    <w:rsid w:val="00C335B4"/>
    <w:rsid w:val="00C41748"/>
    <w:rsid w:val="00C477F5"/>
    <w:rsid w:val="00C57ACE"/>
    <w:rsid w:val="00C612B4"/>
    <w:rsid w:val="00C63861"/>
    <w:rsid w:val="00C83E9B"/>
    <w:rsid w:val="00C94947"/>
    <w:rsid w:val="00CA02BC"/>
    <w:rsid w:val="00CA15C5"/>
    <w:rsid w:val="00CA2CD9"/>
    <w:rsid w:val="00CA5F3F"/>
    <w:rsid w:val="00CA7EDC"/>
    <w:rsid w:val="00CB3DCA"/>
    <w:rsid w:val="00CD1D07"/>
    <w:rsid w:val="00CF0770"/>
    <w:rsid w:val="00D01C29"/>
    <w:rsid w:val="00D03C76"/>
    <w:rsid w:val="00D10204"/>
    <w:rsid w:val="00D10CCA"/>
    <w:rsid w:val="00D131A0"/>
    <w:rsid w:val="00D31B1D"/>
    <w:rsid w:val="00D32086"/>
    <w:rsid w:val="00D440B2"/>
    <w:rsid w:val="00D60B80"/>
    <w:rsid w:val="00D656A6"/>
    <w:rsid w:val="00D67BD5"/>
    <w:rsid w:val="00D70CF7"/>
    <w:rsid w:val="00D727AE"/>
    <w:rsid w:val="00D75CCF"/>
    <w:rsid w:val="00D76F96"/>
    <w:rsid w:val="00D82D82"/>
    <w:rsid w:val="00D8634D"/>
    <w:rsid w:val="00D934CD"/>
    <w:rsid w:val="00DA2638"/>
    <w:rsid w:val="00DC4DBA"/>
    <w:rsid w:val="00DD5444"/>
    <w:rsid w:val="00DE0B82"/>
    <w:rsid w:val="00DF1F01"/>
    <w:rsid w:val="00E02316"/>
    <w:rsid w:val="00E025B1"/>
    <w:rsid w:val="00E02D2A"/>
    <w:rsid w:val="00E1191E"/>
    <w:rsid w:val="00E2047A"/>
    <w:rsid w:val="00E253FB"/>
    <w:rsid w:val="00E2637E"/>
    <w:rsid w:val="00E33684"/>
    <w:rsid w:val="00E408E5"/>
    <w:rsid w:val="00E40C30"/>
    <w:rsid w:val="00E4264C"/>
    <w:rsid w:val="00E4728A"/>
    <w:rsid w:val="00E508D7"/>
    <w:rsid w:val="00E538F4"/>
    <w:rsid w:val="00E5784B"/>
    <w:rsid w:val="00E60FE9"/>
    <w:rsid w:val="00E71455"/>
    <w:rsid w:val="00E74C0A"/>
    <w:rsid w:val="00E951B1"/>
    <w:rsid w:val="00E968D7"/>
    <w:rsid w:val="00EA20FC"/>
    <w:rsid w:val="00EB0353"/>
    <w:rsid w:val="00ED2177"/>
    <w:rsid w:val="00ED3878"/>
    <w:rsid w:val="00EE58A9"/>
    <w:rsid w:val="00EE6FEC"/>
    <w:rsid w:val="00EF2DF9"/>
    <w:rsid w:val="00F0532A"/>
    <w:rsid w:val="00F112D5"/>
    <w:rsid w:val="00F12FB3"/>
    <w:rsid w:val="00F1348E"/>
    <w:rsid w:val="00F32774"/>
    <w:rsid w:val="00F32C70"/>
    <w:rsid w:val="00F37020"/>
    <w:rsid w:val="00F4476A"/>
    <w:rsid w:val="00F44BA1"/>
    <w:rsid w:val="00F46B15"/>
    <w:rsid w:val="00F47C5A"/>
    <w:rsid w:val="00F63791"/>
    <w:rsid w:val="00F703CB"/>
    <w:rsid w:val="00F80B9F"/>
    <w:rsid w:val="00F91333"/>
    <w:rsid w:val="00F9135D"/>
    <w:rsid w:val="00FA3AA1"/>
    <w:rsid w:val="00FA60E9"/>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231FA6"/>
    <w:rPr>
      <w:color w:val="0563C1" w:themeColor="hyperlink"/>
      <w:u w:val="single"/>
    </w:rPr>
  </w:style>
  <w:style w:type="character" w:styleId="Neatrisintapieminana">
    <w:name w:val="Unresolved Mention"/>
    <w:basedOn w:val="Noklusjumarindkopasfonts"/>
    <w:uiPriority w:val="99"/>
    <w:semiHidden/>
    <w:unhideWhenUsed/>
    <w:rsid w:val="00231F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3468</Words>
  <Characters>1978</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2025-01-08T12:06:00Z</cp:lastPrinted>
  <dcterms:created xsi:type="dcterms:W3CDTF">2025-01-09T08:57:00Z</dcterms:created>
  <dcterms:modified xsi:type="dcterms:W3CDTF">2025-01-09T08:57:00Z</dcterms:modified>
</cp:coreProperties>
</file>