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5AB" w14:textId="09065A59" w:rsidR="005555CD" w:rsidRPr="005407B5" w:rsidRDefault="005555CD" w:rsidP="005555C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555CD" w:rsidRPr="00FD58F2" w14:paraId="7AE72AFE" w14:textId="77777777" w:rsidTr="00672B91">
        <w:tc>
          <w:tcPr>
            <w:tcW w:w="3073" w:type="dxa"/>
          </w:tcPr>
          <w:p w14:paraId="1B62F4C0" w14:textId="77777777" w:rsidR="005555CD" w:rsidRPr="00FD58F2" w:rsidRDefault="005555CD" w:rsidP="00672B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E5422FF"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4049A60" wp14:editId="1FA333D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CCF61C9" w14:textId="77777777" w:rsidR="005555CD" w:rsidRPr="00FD58F2" w:rsidRDefault="005555CD" w:rsidP="00672B91">
            <w:pPr>
              <w:spacing w:after="0" w:line="240" w:lineRule="auto"/>
              <w:rPr>
                <w:rFonts w:ascii="Times New Roman" w:eastAsia="Times New Roman" w:hAnsi="Times New Roman" w:cs="Times New Roman"/>
                <w:kern w:val="0"/>
                <w:sz w:val="32"/>
                <w:szCs w:val="32"/>
                <w:lang w:eastAsia="lv-LV"/>
                <w14:ligatures w14:val="none"/>
              </w:rPr>
            </w:pPr>
          </w:p>
        </w:tc>
      </w:tr>
      <w:tr w:rsidR="005555CD" w:rsidRPr="00FD58F2" w14:paraId="0D63488A" w14:textId="77777777" w:rsidTr="00672B91">
        <w:tc>
          <w:tcPr>
            <w:tcW w:w="8931" w:type="dxa"/>
            <w:gridSpan w:val="3"/>
          </w:tcPr>
          <w:p w14:paraId="11693D59" w14:textId="77777777" w:rsidR="005555CD" w:rsidRPr="00FD58F2" w:rsidRDefault="005555CD" w:rsidP="00672B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555CD" w:rsidRPr="00FD58F2" w14:paraId="746F38B1" w14:textId="77777777" w:rsidTr="00672B91">
        <w:tc>
          <w:tcPr>
            <w:tcW w:w="8931" w:type="dxa"/>
            <w:gridSpan w:val="3"/>
          </w:tcPr>
          <w:p w14:paraId="34E29B5E"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555CD" w:rsidRPr="00FD58F2" w14:paraId="23560BDB" w14:textId="77777777" w:rsidTr="00672B91">
        <w:tc>
          <w:tcPr>
            <w:tcW w:w="8931" w:type="dxa"/>
            <w:gridSpan w:val="3"/>
          </w:tcPr>
          <w:p w14:paraId="69DECC71"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555CD" w:rsidRPr="00FD58F2" w14:paraId="2C9BBD7E" w14:textId="77777777" w:rsidTr="00672B91">
        <w:tc>
          <w:tcPr>
            <w:tcW w:w="8931" w:type="dxa"/>
            <w:gridSpan w:val="3"/>
          </w:tcPr>
          <w:p w14:paraId="37118D40" w14:textId="77777777" w:rsidR="005555CD" w:rsidRPr="00FD58F2" w:rsidRDefault="005555CD" w:rsidP="00672B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764AF09" w14:textId="77777777" w:rsidR="005555CD" w:rsidRPr="00FD58F2" w:rsidRDefault="005555CD" w:rsidP="00672B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DC160B7"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EA8336F"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5C9F2FC"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555CD" w14:paraId="10D26FA0" w14:textId="77777777" w:rsidTr="00672B91">
        <w:tc>
          <w:tcPr>
            <w:tcW w:w="4675" w:type="dxa"/>
            <w:hideMark/>
          </w:tcPr>
          <w:p w14:paraId="2F7B4FDE" w14:textId="7D30A96E"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F4282">
              <w:rPr>
                <w:rFonts w:ascii="Times New Roman" w:hAnsi="Times New Roman" w:cs="Times New Roman"/>
                <w:b/>
                <w:bCs/>
                <w:sz w:val="24"/>
                <w:szCs w:val="24"/>
              </w:rPr>
              <w:t>8.janvārī</w:t>
            </w:r>
          </w:p>
        </w:tc>
        <w:tc>
          <w:tcPr>
            <w:tcW w:w="4679" w:type="dxa"/>
            <w:hideMark/>
          </w:tcPr>
          <w:p w14:paraId="28B3B278" w14:textId="4EE0DE77"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7F4282">
              <w:rPr>
                <w:rFonts w:ascii="Times New Roman" w:hAnsi="Times New Roman" w:cs="Times New Roman"/>
                <w:b/>
                <w:bCs/>
                <w:sz w:val="24"/>
                <w:szCs w:val="24"/>
              </w:rPr>
              <w:t>4</w:t>
            </w:r>
          </w:p>
        </w:tc>
      </w:tr>
      <w:tr w:rsidR="005555CD" w14:paraId="226F5623" w14:textId="77777777" w:rsidTr="00672B91">
        <w:tc>
          <w:tcPr>
            <w:tcW w:w="4675" w:type="dxa"/>
          </w:tcPr>
          <w:p w14:paraId="74111248" w14:textId="77777777" w:rsidR="005555CD" w:rsidRDefault="005555CD" w:rsidP="00672B91">
            <w:pPr>
              <w:rPr>
                <w:rFonts w:ascii="Times New Roman" w:hAnsi="Times New Roman" w:cs="Times New Roman"/>
                <w:sz w:val="24"/>
                <w:szCs w:val="24"/>
              </w:rPr>
            </w:pPr>
          </w:p>
        </w:tc>
        <w:tc>
          <w:tcPr>
            <w:tcW w:w="4679" w:type="dxa"/>
            <w:hideMark/>
          </w:tcPr>
          <w:p w14:paraId="4DF74719" w14:textId="191354A9"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F4282">
              <w:rPr>
                <w:rFonts w:ascii="Times New Roman" w:hAnsi="Times New Roman" w:cs="Times New Roman"/>
                <w:b/>
                <w:bCs/>
                <w:sz w:val="24"/>
                <w:szCs w:val="24"/>
              </w:rPr>
              <w:t>1</w:t>
            </w:r>
            <w:r w:rsidRPr="00EA6BEB">
              <w:rPr>
                <w:rFonts w:ascii="Times New Roman" w:hAnsi="Times New Roman" w:cs="Times New Roman"/>
                <w:b/>
                <w:bCs/>
                <w:sz w:val="24"/>
                <w:szCs w:val="24"/>
              </w:rPr>
              <w:t xml:space="preserve">; </w:t>
            </w:r>
            <w:r w:rsidR="007F4282">
              <w:rPr>
                <w:rFonts w:ascii="Times New Roman" w:hAnsi="Times New Roman" w:cs="Times New Roman"/>
                <w:b/>
                <w:bCs/>
                <w:sz w:val="24"/>
                <w:szCs w:val="24"/>
              </w:rPr>
              <w:t>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4483E34" w14:textId="77777777" w:rsidR="005555CD" w:rsidRDefault="005555CD" w:rsidP="005555CD">
      <w:pPr>
        <w:spacing w:after="0" w:line="240" w:lineRule="auto"/>
        <w:rPr>
          <w:rFonts w:ascii="Times New Roman" w:hAnsi="Times New Roman" w:cs="Times New Roman"/>
          <w:sz w:val="24"/>
          <w:szCs w:val="24"/>
        </w:rPr>
      </w:pPr>
    </w:p>
    <w:p w14:paraId="0287214B" w14:textId="700493E7" w:rsidR="005555CD" w:rsidRPr="009D57ED" w:rsidRDefault="005555CD" w:rsidP="005555CD">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Gulbenes novada </w:t>
      </w:r>
      <w:r w:rsidR="00021886">
        <w:rPr>
          <w:rFonts w:ascii="Times New Roman" w:hAnsi="Times New Roman" w:cs="Times New Roman"/>
          <w:b/>
          <w:sz w:val="24"/>
          <w:szCs w:val="24"/>
        </w:rPr>
        <w:t>pašvaldības p</w:t>
      </w:r>
      <w:r>
        <w:rPr>
          <w:rFonts w:ascii="Times New Roman" w:hAnsi="Times New Roman" w:cs="Times New Roman"/>
          <w:b/>
          <w:sz w:val="24"/>
          <w:szCs w:val="24"/>
        </w:rPr>
        <w:t>edagoģiski medicīniskās komisijas sastāvā</w:t>
      </w:r>
    </w:p>
    <w:p w14:paraId="1514E9E7" w14:textId="77777777" w:rsidR="005555CD" w:rsidRDefault="005555CD" w:rsidP="005555CD">
      <w:pPr>
        <w:spacing w:line="360" w:lineRule="auto"/>
        <w:ind w:right="-2" w:firstLine="567"/>
        <w:jc w:val="both"/>
        <w:rPr>
          <w:rFonts w:ascii="Times New Roman" w:eastAsia="Calibri" w:hAnsi="Times New Roman" w:cs="Times New Roman"/>
          <w:sz w:val="24"/>
          <w:szCs w:val="24"/>
        </w:rPr>
      </w:pPr>
      <w:bookmarkStart w:id="0" w:name="_Hlk45614965"/>
    </w:p>
    <w:bookmarkEnd w:id="0"/>
    <w:p w14:paraId="58C4C6B5" w14:textId="77777777" w:rsidR="005555CD" w:rsidRPr="009F2B48" w:rsidRDefault="005555CD" w:rsidP="005555CD">
      <w:pPr>
        <w:spacing w:after="0" w:line="360" w:lineRule="auto"/>
        <w:ind w:right="-2" w:firstLine="567"/>
        <w:jc w:val="both"/>
        <w:rPr>
          <w:rFonts w:ascii="Times New Roman" w:eastAsia="Calibri" w:hAnsi="Times New Roman" w:cs="Times New Roman"/>
          <w:sz w:val="24"/>
          <w:szCs w:val="24"/>
        </w:rPr>
      </w:pPr>
      <w:r w:rsidRPr="00633ADD">
        <w:rPr>
          <w:rFonts w:ascii="Times New Roman" w:eastAsia="Calibri" w:hAnsi="Times New Roman" w:cs="Times New Roman"/>
          <w:kern w:val="0"/>
          <w:sz w:val="24"/>
          <w:szCs w:val="24"/>
          <w14:ligatures w14:val="none"/>
        </w:rPr>
        <w:t>Saskaņā ar likuma “Par interešu konflikta novēršanu valsts amatpersonu darbībā” 8.</w:t>
      </w:r>
      <w:r w:rsidRPr="00633ADD">
        <w:rPr>
          <w:rFonts w:ascii="Times New Roman" w:eastAsia="Calibri" w:hAnsi="Times New Roman" w:cs="Times New Roman"/>
          <w:kern w:val="0"/>
          <w:sz w:val="24"/>
          <w:szCs w:val="24"/>
          <w:vertAlign w:val="superscript"/>
          <w14:ligatures w14:val="none"/>
        </w:rPr>
        <w:t xml:space="preserve">1 </w:t>
      </w:r>
      <w:r w:rsidRPr="00633ADD">
        <w:rPr>
          <w:rFonts w:ascii="Times New Roman" w:eastAsia="Calibri" w:hAnsi="Times New Roman" w:cs="Times New Roman"/>
          <w:kern w:val="0"/>
          <w:sz w:val="24"/>
          <w:szCs w:val="24"/>
          <w14:ligatures w14:val="none"/>
        </w:rPr>
        <w:t xml:space="preserve">panta ceturto </w:t>
      </w:r>
      <w:proofErr w:type="spellStart"/>
      <w:r w:rsidRPr="00633ADD">
        <w:rPr>
          <w:rFonts w:ascii="Times New Roman" w:eastAsia="Calibri" w:hAnsi="Times New Roman" w:cs="Times New Roman"/>
          <w:kern w:val="0"/>
          <w:sz w:val="24"/>
          <w:szCs w:val="24"/>
          <w14:ligatures w14:val="none"/>
        </w:rPr>
        <w:t>prim</w:t>
      </w:r>
      <w:proofErr w:type="spellEnd"/>
      <w:r w:rsidRPr="00633ADD">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007E62C" w14:textId="1C26106E" w:rsidR="005555CD" w:rsidRPr="00633ADD" w:rsidRDefault="005555CD" w:rsidP="005555CD">
      <w:pPr>
        <w:spacing w:after="0" w:line="360" w:lineRule="auto"/>
        <w:ind w:right="-144"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Daigas Pumpures</w:t>
      </w:r>
      <w:r w:rsidRPr="00633ADD">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r w:rsidRPr="005555CD">
        <w:rPr>
          <w:rFonts w:ascii="Times New Roman" w:eastAsia="Calibri" w:hAnsi="Times New Roman" w:cs="Times New Roman"/>
          <w:kern w:val="0"/>
          <w:sz w:val="24"/>
          <w:szCs w:val="24"/>
          <w14:ligatures w14:val="none"/>
        </w:rPr>
        <w:t>Gulbenes</w:t>
      </w:r>
      <w:r>
        <w:rPr>
          <w:rFonts w:ascii="Times New Roman" w:eastAsia="Calibri" w:hAnsi="Times New Roman" w:cs="Times New Roman"/>
          <w:kern w:val="0"/>
          <w:sz w:val="24"/>
          <w:szCs w:val="24"/>
          <w14:ligatures w14:val="none"/>
        </w:rPr>
        <w:t xml:space="preserve"> </w:t>
      </w:r>
      <w:r w:rsidRPr="005555CD">
        <w:rPr>
          <w:rFonts w:ascii="Times New Roman" w:eastAsia="Calibri" w:hAnsi="Times New Roman" w:cs="Times New Roman"/>
          <w:kern w:val="0"/>
          <w:sz w:val="24"/>
          <w:szCs w:val="24"/>
          <w14:ligatures w14:val="none"/>
        </w:rPr>
        <w:t>3.pirmsskolas izglītības iestāde</w:t>
      </w:r>
      <w:r>
        <w:rPr>
          <w:rFonts w:ascii="Times New Roman" w:eastAsia="Calibri" w:hAnsi="Times New Roman" w:cs="Times New Roman"/>
          <w:kern w:val="0"/>
          <w:sz w:val="24"/>
          <w:szCs w:val="24"/>
          <w14:ligatures w14:val="none"/>
        </w:rPr>
        <w:t>s</w:t>
      </w:r>
      <w:r w:rsidRPr="005555CD">
        <w:rPr>
          <w:rFonts w:ascii="Times New Roman" w:eastAsia="Calibri" w:hAnsi="Times New Roman" w:cs="Times New Roman"/>
          <w:kern w:val="0"/>
          <w:sz w:val="24"/>
          <w:szCs w:val="24"/>
          <w14:ligatures w14:val="none"/>
        </w:rPr>
        <w:t xml:space="preserve"> "Auseklītis"</w:t>
      </w:r>
      <w:r>
        <w:rPr>
          <w:rFonts w:ascii="Times New Roman" w:eastAsia="Calibri" w:hAnsi="Times New Roman" w:cs="Times New Roman"/>
          <w:kern w:val="0"/>
          <w:sz w:val="24"/>
          <w:szCs w:val="24"/>
          <w14:ligatures w14:val="none"/>
        </w:rPr>
        <w:t xml:space="preserve"> skolotāja logopēda </w:t>
      </w:r>
      <w:r w:rsidRPr="00633ADD">
        <w:rPr>
          <w:rFonts w:ascii="Times New Roman" w:eastAsia="Calibri" w:hAnsi="Times New Roman" w:cs="Times New Roman"/>
          <w:kern w:val="0"/>
          <w:sz w:val="24"/>
          <w:szCs w:val="24"/>
          <w14:ligatures w14:val="none"/>
        </w:rPr>
        <w:t xml:space="preserve">un </w:t>
      </w:r>
      <w:r w:rsidRPr="00F35621">
        <w:rPr>
          <w:rFonts w:ascii="Times New Roman" w:eastAsia="Calibri" w:hAnsi="Times New Roman" w:cs="Times New Roman"/>
          <w:sz w:val="24"/>
          <w:szCs w:val="24"/>
        </w:rPr>
        <w:t xml:space="preserve">Gulbenes novada </w:t>
      </w:r>
      <w:r w:rsidR="00021886">
        <w:rPr>
          <w:rFonts w:ascii="Times New Roman" w:eastAsia="Calibri" w:hAnsi="Times New Roman" w:cs="Times New Roman"/>
          <w:sz w:val="24"/>
          <w:szCs w:val="24"/>
        </w:rPr>
        <w:t>pašvaldības p</w:t>
      </w:r>
      <w:r>
        <w:rPr>
          <w:rFonts w:ascii="Times New Roman" w:eastAsia="Calibri" w:hAnsi="Times New Roman" w:cs="Times New Roman"/>
          <w:sz w:val="24"/>
          <w:szCs w:val="24"/>
        </w:rPr>
        <w:t>edagoģiski medicīniskās</w:t>
      </w:r>
      <w:r w:rsidRPr="00F35621">
        <w:rPr>
          <w:rFonts w:ascii="Times New Roman" w:eastAsia="Calibri" w:hAnsi="Times New Roman" w:cs="Times New Roman"/>
          <w:sz w:val="24"/>
          <w:szCs w:val="24"/>
        </w:rPr>
        <w:t xml:space="preserve"> </w:t>
      </w:r>
      <w:r w:rsidRPr="00633ADD">
        <w:rPr>
          <w:rFonts w:ascii="Times New Roman" w:eastAsia="Calibri" w:hAnsi="Times New Roman" w:cs="Times New Roman"/>
          <w:kern w:val="0"/>
          <w:sz w:val="24"/>
          <w:szCs w:val="24"/>
          <w14:ligatures w14:val="none"/>
        </w:rPr>
        <w:t xml:space="preserve">komisijas </w:t>
      </w:r>
      <w:r>
        <w:rPr>
          <w:rFonts w:ascii="Times New Roman" w:eastAsia="Calibri" w:hAnsi="Times New Roman" w:cs="Times New Roman"/>
          <w:kern w:val="0"/>
          <w:sz w:val="24"/>
          <w:szCs w:val="24"/>
          <w14:ligatures w14:val="none"/>
        </w:rPr>
        <w:t>locekļa</w:t>
      </w:r>
      <w:r w:rsidRPr="00633ADD">
        <w:rPr>
          <w:rFonts w:ascii="Times New Roman" w:eastAsia="Calibri" w:hAnsi="Times New Roman" w:cs="Times New Roman"/>
          <w:kern w:val="0"/>
          <w:sz w:val="24"/>
          <w:szCs w:val="24"/>
          <w14:ligatures w14:val="none"/>
        </w:rPr>
        <w:t xml:space="preserve"> amatus, pamatojoties uz likuma “</w:t>
      </w:r>
      <w:r w:rsidRPr="006E6D91">
        <w:rPr>
          <w:rFonts w:ascii="Times New Roman" w:eastAsia="Calibri" w:hAnsi="Times New Roman" w:cs="Times New Roman"/>
          <w:kern w:val="0"/>
          <w:sz w:val="24"/>
          <w:szCs w:val="24"/>
          <w14:ligatures w14:val="none"/>
        </w:rPr>
        <w:t>Par interešu konflikta novēršanu valsts amatpersonu darbībā” 4.panta otro daļu un 7.panta sestās daļas 2.punktu.</w:t>
      </w:r>
    </w:p>
    <w:p w14:paraId="1A15E65A" w14:textId="7DD3B8B6" w:rsidR="005555CD" w:rsidRPr="00633ADD" w:rsidRDefault="005555CD" w:rsidP="005555CD">
      <w:pPr>
        <w:spacing w:after="0" w:line="360" w:lineRule="auto"/>
        <w:ind w:right="-2" w:firstLine="567"/>
        <w:jc w:val="both"/>
        <w:rPr>
          <w:rFonts w:ascii="Times New Roman"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 xml:space="preserve">Pamatojoties uz likuma </w:t>
      </w:r>
      <w:r w:rsidRPr="00633ADD">
        <w:rPr>
          <w:rFonts w:ascii="Times New Roman" w:hAnsi="Times New Roman" w:cs="Times New Roman"/>
          <w:kern w:val="0"/>
          <w:sz w:val="24"/>
          <w:szCs w:val="24"/>
          <w14:ligatures w14:val="none"/>
        </w:rPr>
        <w:t>“Par interešu 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Daigas Pumpures</w:t>
      </w:r>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5532BF4B" w14:textId="3D5D7223" w:rsidR="005555CD" w:rsidRPr="006E6D91" w:rsidRDefault="005555CD" w:rsidP="005555CD">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633ADD">
        <w:rPr>
          <w:rFonts w:ascii="Times New Roman" w:hAnsi="Times New Roman" w:cs="Times New Roman"/>
          <w:kern w:val="0"/>
          <w:sz w:val="24"/>
          <w:szCs w:val="24"/>
          <w:lang w:bidi="hi-IN"/>
          <w14:ligatures w14:val="none"/>
        </w:rPr>
        <w:t xml:space="preserve">Ņemot vērā augstāk minēto un pamatojoties </w:t>
      </w:r>
      <w:r w:rsidRPr="00633ADD">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w:t>
      </w:r>
      <w:r w:rsidRPr="00633ADD">
        <w:rPr>
          <w:rFonts w:ascii="Times New Roman" w:hAnsi="Times New Roman" w:cs="Times New Roman"/>
          <w:kern w:val="0"/>
          <w:sz w:val="24"/>
          <w:szCs w:val="24"/>
          <w14:ligatures w14:val="none"/>
        </w:rPr>
        <w:lastRenderedPageBreak/>
        <w:t>nolikumus,</w:t>
      </w:r>
      <w:r w:rsidRPr="00633ADD">
        <w:rPr>
          <w:rFonts w:ascii="Times New Roman" w:hAnsi="Times New Roman" w:cs="Times New Roman"/>
          <w:kern w:val="0"/>
          <w:sz w:val="24"/>
          <w:szCs w:val="24"/>
          <w:lang w:bidi="hi-IN"/>
          <w14:ligatures w14:val="none"/>
        </w:rPr>
        <w:t xml:space="preserve"> Gulbenes novada </w:t>
      </w:r>
      <w:r w:rsidR="00021886">
        <w:rPr>
          <w:rFonts w:ascii="Times New Roman" w:hAnsi="Times New Roman" w:cs="Times New Roman"/>
          <w:kern w:val="0"/>
          <w:sz w:val="24"/>
          <w:szCs w:val="24"/>
          <w:lang w:bidi="hi-IN"/>
          <w14:ligatures w14:val="none"/>
        </w:rPr>
        <w:t>pašvaldības p</w:t>
      </w:r>
      <w:r>
        <w:rPr>
          <w:rFonts w:ascii="Times New Roman" w:hAnsi="Times New Roman" w:cs="Times New Roman"/>
          <w:kern w:val="0"/>
          <w:sz w:val="24"/>
          <w:szCs w:val="24"/>
          <w:lang w:bidi="hi-IN"/>
          <w14:ligatures w14:val="none"/>
        </w:rPr>
        <w:t xml:space="preserve">edagoģiski medicīniskās komisijas </w:t>
      </w:r>
      <w:r w:rsidRPr="00633ADD">
        <w:rPr>
          <w:rFonts w:ascii="Times New Roman" w:hAnsi="Times New Roman" w:cs="Times New Roman"/>
          <w:kern w:val="0"/>
          <w:sz w:val="24"/>
          <w:szCs w:val="24"/>
          <w:lang w:bidi="hi-IN"/>
          <w14:ligatures w14:val="none"/>
        </w:rPr>
        <w:t xml:space="preserve">nolikuma, kas apstiprināts Gulbenes novada </w:t>
      </w:r>
      <w:r>
        <w:rPr>
          <w:rFonts w:ascii="Times New Roman" w:hAnsi="Times New Roman" w:cs="Times New Roman"/>
          <w:kern w:val="0"/>
          <w:sz w:val="24"/>
          <w:szCs w:val="24"/>
          <w:lang w:bidi="hi-IN"/>
          <w14:ligatures w14:val="none"/>
        </w:rPr>
        <w:t>pašvaldības</w:t>
      </w:r>
      <w:r w:rsidRPr="00633ADD">
        <w:rPr>
          <w:rFonts w:ascii="Times New Roman" w:hAnsi="Times New Roman" w:cs="Times New Roman"/>
          <w:kern w:val="0"/>
          <w:sz w:val="24"/>
          <w:szCs w:val="24"/>
          <w:lang w:bidi="hi-IN"/>
          <w14:ligatures w14:val="none"/>
        </w:rPr>
        <w:t xml:space="preserve"> 20</w:t>
      </w:r>
      <w:r>
        <w:rPr>
          <w:rFonts w:ascii="Times New Roman" w:hAnsi="Times New Roman" w:cs="Times New Roman"/>
          <w:kern w:val="0"/>
          <w:sz w:val="24"/>
          <w:szCs w:val="24"/>
          <w:lang w:bidi="hi-IN"/>
          <w14:ligatures w14:val="none"/>
        </w:rPr>
        <w:t>23</w:t>
      </w:r>
      <w:r w:rsidRPr="00633ADD">
        <w:rPr>
          <w:rFonts w:ascii="Times New Roman" w:hAnsi="Times New Roman" w:cs="Times New Roman"/>
          <w:kern w:val="0"/>
          <w:sz w:val="24"/>
          <w:szCs w:val="24"/>
          <w:lang w:bidi="hi-IN"/>
          <w14:ligatures w14:val="none"/>
        </w:rPr>
        <w:t>.gada 3</w:t>
      </w:r>
      <w:r>
        <w:rPr>
          <w:rFonts w:ascii="Times New Roman" w:hAnsi="Times New Roman" w:cs="Times New Roman"/>
          <w:kern w:val="0"/>
          <w:sz w:val="24"/>
          <w:szCs w:val="24"/>
          <w:lang w:bidi="hi-IN"/>
          <w14:ligatures w14:val="none"/>
        </w:rPr>
        <w:t>1</w:t>
      </w:r>
      <w:r w:rsidRPr="00633ADD">
        <w:rPr>
          <w:rFonts w:ascii="Times New Roman" w:hAnsi="Times New Roman" w:cs="Times New Roman"/>
          <w:kern w:val="0"/>
          <w:sz w:val="24"/>
          <w:szCs w:val="24"/>
          <w:lang w:bidi="hi-IN"/>
          <w14:ligatures w14:val="none"/>
        </w:rPr>
        <w:t xml:space="preserve">.augusta sēdē </w:t>
      </w:r>
      <w:proofErr w:type="spellStart"/>
      <w:r>
        <w:rPr>
          <w:rFonts w:ascii="Times New Roman" w:hAnsi="Times New Roman" w:cs="Times New Roman"/>
          <w:kern w:val="0"/>
          <w:sz w:val="24"/>
          <w:szCs w:val="24"/>
          <w:lang w:bidi="hi-IN"/>
          <w14:ligatures w14:val="none"/>
        </w:rPr>
        <w:t>Nr.GND</w:t>
      </w:r>
      <w:proofErr w:type="spellEnd"/>
      <w:r>
        <w:rPr>
          <w:rFonts w:ascii="Times New Roman" w:hAnsi="Times New Roman" w:cs="Times New Roman"/>
          <w:kern w:val="0"/>
          <w:sz w:val="24"/>
          <w:szCs w:val="24"/>
          <w:lang w:bidi="hi-IN"/>
          <w14:ligatures w14:val="none"/>
        </w:rPr>
        <w:t xml:space="preserve">/2023/808 </w:t>
      </w:r>
      <w:r w:rsidRPr="00633ADD">
        <w:rPr>
          <w:rFonts w:ascii="Times New Roman" w:hAnsi="Times New Roman" w:cs="Times New Roman"/>
          <w:kern w:val="0"/>
          <w:sz w:val="24"/>
          <w:szCs w:val="24"/>
          <w:lang w:bidi="hi-IN"/>
          <w14:ligatures w14:val="none"/>
        </w:rPr>
        <w:t>(protokols Nr.1</w:t>
      </w:r>
      <w:r>
        <w:rPr>
          <w:rFonts w:ascii="Times New Roman" w:hAnsi="Times New Roman" w:cs="Times New Roman"/>
          <w:kern w:val="0"/>
          <w:sz w:val="24"/>
          <w:szCs w:val="24"/>
          <w:lang w:bidi="hi-IN"/>
          <w14:ligatures w14:val="none"/>
        </w:rPr>
        <w:t>3</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49.p</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2</w:t>
      </w:r>
      <w:r w:rsidRPr="00633ADD">
        <w:rPr>
          <w:rFonts w:ascii="Times New Roman" w:hAnsi="Times New Roman" w:cs="Times New Roman"/>
          <w:kern w:val="0"/>
          <w:sz w:val="24"/>
          <w:szCs w:val="24"/>
          <w:lang w:bidi="hi-IN"/>
          <w14:ligatures w14:val="none"/>
        </w:rPr>
        <w:t>.pu</w:t>
      </w:r>
      <w:r>
        <w:rPr>
          <w:rFonts w:ascii="Times New Roman" w:hAnsi="Times New Roman" w:cs="Times New Roman"/>
          <w:kern w:val="0"/>
          <w:sz w:val="24"/>
          <w:szCs w:val="24"/>
          <w:lang w:bidi="hi-IN"/>
          <w14:ligatures w14:val="none"/>
        </w:rPr>
        <w:t>nktu</w:t>
      </w:r>
      <w:r w:rsidRPr="00633ADD">
        <w:rPr>
          <w:rFonts w:ascii="Times New Roman" w:hAnsi="Times New Roman" w:cs="Times New Roman"/>
          <w:kern w:val="0"/>
          <w:sz w:val="24"/>
          <w:szCs w:val="24"/>
          <w:lang w:bidi="hi-IN"/>
          <w14:ligatures w14:val="none"/>
        </w:rPr>
        <w:t xml:space="preserve">, kas nosaka, </w:t>
      </w:r>
      <w:r>
        <w:rPr>
          <w:rFonts w:ascii="Times New Roman" w:hAnsi="Times New Roman" w:cs="Times New Roman"/>
          <w:kern w:val="0"/>
          <w:sz w:val="24"/>
          <w:szCs w:val="24"/>
          <w:lang w:bidi="hi-IN"/>
          <w14:ligatures w14:val="none"/>
        </w:rPr>
        <w:t xml:space="preserve">ka </w:t>
      </w:r>
      <w:r w:rsidRPr="00633ADD">
        <w:rPr>
          <w:rFonts w:ascii="Times New Roman" w:hAnsi="Times New Roman" w:cs="Times New Roman"/>
          <w:kern w:val="0"/>
          <w:sz w:val="24"/>
          <w:szCs w:val="24"/>
          <w:lang w:bidi="hi-IN"/>
          <w14:ligatures w14:val="none"/>
        </w:rPr>
        <w:t>Komisij</w:t>
      </w:r>
      <w:r>
        <w:rPr>
          <w:rFonts w:ascii="Times New Roman" w:hAnsi="Times New Roman" w:cs="Times New Roman"/>
          <w:kern w:val="0"/>
          <w:sz w:val="24"/>
          <w:szCs w:val="24"/>
          <w:lang w:bidi="hi-IN"/>
          <w14:ligatures w14:val="none"/>
        </w:rPr>
        <w:t>u</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 xml:space="preserve">izveido, reorganizē un likvidē Gulbenes novada </w:t>
      </w:r>
      <w:r w:rsidR="00320C1D">
        <w:rPr>
          <w:rFonts w:ascii="Times New Roman" w:hAnsi="Times New Roman" w:cs="Times New Roman"/>
          <w:kern w:val="0"/>
          <w:sz w:val="24"/>
          <w:szCs w:val="24"/>
          <w:lang w:bidi="hi-IN"/>
          <w14:ligatures w14:val="none"/>
        </w:rPr>
        <w:t xml:space="preserve">pašvaldības </w:t>
      </w:r>
      <w:r w:rsidRPr="00633ADD">
        <w:rPr>
          <w:rFonts w:ascii="Times New Roman" w:hAnsi="Times New Roman" w:cs="Times New Roman"/>
          <w:kern w:val="0"/>
          <w:sz w:val="24"/>
          <w:szCs w:val="24"/>
          <w:lang w:bidi="hi-IN"/>
          <w14:ligatures w14:val="none"/>
        </w:rPr>
        <w:t xml:space="preserve">dome, un </w:t>
      </w:r>
      <w:r>
        <w:rPr>
          <w:rFonts w:ascii="Times New Roman" w:hAnsi="Times New Roman" w:cs="Times New Roman"/>
          <w:kern w:val="0"/>
          <w:sz w:val="24"/>
          <w:szCs w:val="24"/>
          <w:lang w:bidi="hi-IN"/>
          <w14:ligatures w14:val="none"/>
        </w:rPr>
        <w:t>13</w:t>
      </w:r>
      <w:r w:rsidRPr="00633ADD">
        <w:rPr>
          <w:rFonts w:ascii="Times New Roman" w:hAnsi="Times New Roman" w:cs="Times New Roman"/>
          <w:kern w:val="0"/>
          <w:sz w:val="24"/>
          <w:szCs w:val="24"/>
          <w:lang w:bidi="hi-IN"/>
          <w14:ligatures w14:val="none"/>
        </w:rPr>
        <w:t>.punktu, kas nosaka, ka Komisija</w:t>
      </w:r>
      <w:r>
        <w:rPr>
          <w:rFonts w:ascii="Times New Roman" w:hAnsi="Times New Roman" w:cs="Times New Roman"/>
          <w:kern w:val="0"/>
          <w:sz w:val="24"/>
          <w:szCs w:val="24"/>
          <w:lang w:bidi="hi-IN"/>
          <w14:ligatures w14:val="none"/>
        </w:rPr>
        <w:t>s</w:t>
      </w:r>
      <w:r w:rsidRPr="00633ADD">
        <w:rPr>
          <w:rFonts w:ascii="Times New Roman" w:hAnsi="Times New Roman" w:cs="Times New Roman"/>
          <w:kern w:val="0"/>
          <w:sz w:val="24"/>
          <w:szCs w:val="24"/>
          <w:lang w:bidi="hi-IN"/>
          <w14:ligatures w14:val="none"/>
        </w:rPr>
        <w:t xml:space="preserve"> sastāvā ir </w:t>
      </w:r>
      <w:r w:rsidR="00320C1D">
        <w:rPr>
          <w:rFonts w:ascii="Times New Roman" w:hAnsi="Times New Roman" w:cs="Times New Roman"/>
          <w:kern w:val="0"/>
          <w:sz w:val="24"/>
          <w:szCs w:val="24"/>
          <w:lang w:bidi="hi-IN"/>
          <w14:ligatures w14:val="none"/>
        </w:rPr>
        <w:t>pieci</w:t>
      </w:r>
      <w:r w:rsidRPr="00633ADD">
        <w:rPr>
          <w:rFonts w:ascii="Times New Roman" w:hAnsi="Times New Roman" w:cs="Times New Roman"/>
          <w:kern w:val="0"/>
          <w:sz w:val="24"/>
          <w:szCs w:val="24"/>
          <w:lang w:bidi="hi-IN"/>
          <w14:ligatures w14:val="none"/>
        </w:rPr>
        <w:t xml:space="preserve"> locekļi, likuma “Par interešu </w:t>
      </w:r>
      <w:r w:rsidRPr="00CB4DF1">
        <w:rPr>
          <w:rFonts w:ascii="Times New Roman" w:hAnsi="Times New Roman" w:cs="Times New Roman"/>
          <w:kern w:val="0"/>
          <w:sz w:val="24"/>
          <w:szCs w:val="24"/>
          <w:lang w:bidi="hi-IN"/>
          <w14:ligatures w14:val="none"/>
        </w:rPr>
        <w:t>konflikta novēršanu valsts amatpersonu darbībā”</w:t>
      </w:r>
      <w:r w:rsidRPr="00CB4DF1">
        <w:rPr>
          <w:rFonts w:ascii="Times New Roman" w:hAnsi="Times New Roman" w:cs="Times New Roman"/>
          <w:kern w:val="0"/>
          <w:sz w:val="24"/>
          <w:szCs w:val="24"/>
          <w14:ligatures w14:val="none"/>
        </w:rPr>
        <w:t xml:space="preserve"> </w:t>
      </w:r>
      <w:r w:rsidRPr="00CB4DF1">
        <w:rPr>
          <w:rFonts w:ascii="Times New Roman" w:hAnsi="Times New Roman" w:cs="Times New Roman"/>
          <w:kern w:val="0"/>
          <w:sz w:val="24"/>
          <w:szCs w:val="24"/>
          <w:lang w:bidi="hi-IN"/>
          <w14:ligatures w14:val="none"/>
        </w:rPr>
        <w:t>4.panta otro daļu, 7.panta sestās daļas 2.punktu, 8.</w:t>
      </w:r>
      <w:r w:rsidRPr="00CB4DF1">
        <w:rPr>
          <w:rFonts w:ascii="Times New Roman" w:hAnsi="Times New Roman" w:cs="Times New Roman"/>
          <w:kern w:val="0"/>
          <w:sz w:val="24"/>
          <w:szCs w:val="24"/>
          <w:vertAlign w:val="superscript"/>
          <w:lang w:bidi="hi-IN"/>
          <w14:ligatures w14:val="none"/>
        </w:rPr>
        <w:t xml:space="preserve">1 </w:t>
      </w:r>
      <w:r w:rsidRPr="00CB4DF1">
        <w:rPr>
          <w:rFonts w:ascii="Times New Roman" w:hAnsi="Times New Roman" w:cs="Times New Roman"/>
          <w:kern w:val="0"/>
          <w:sz w:val="24"/>
          <w:szCs w:val="24"/>
          <w:lang w:bidi="hi-IN"/>
          <w14:ligatures w14:val="none"/>
        </w:rPr>
        <w:t xml:space="preserve">panta ceturto </w:t>
      </w:r>
      <w:proofErr w:type="spellStart"/>
      <w:r w:rsidRPr="00CB4DF1">
        <w:rPr>
          <w:rFonts w:ascii="Times New Roman" w:hAnsi="Times New Roman" w:cs="Times New Roman"/>
          <w:kern w:val="0"/>
          <w:sz w:val="24"/>
          <w:szCs w:val="24"/>
          <w:lang w:bidi="hi-IN"/>
          <w14:ligatures w14:val="none"/>
        </w:rPr>
        <w:t>prim</w:t>
      </w:r>
      <w:proofErr w:type="spellEnd"/>
      <w:r w:rsidRPr="00CB4DF1">
        <w:rPr>
          <w:rFonts w:ascii="Times New Roman" w:hAnsi="Times New Roman" w:cs="Times New Roman"/>
          <w:kern w:val="0"/>
          <w:sz w:val="24"/>
          <w:szCs w:val="24"/>
          <w:lang w:bidi="hi-IN"/>
          <w14:ligatures w14:val="none"/>
        </w:rPr>
        <w:t xml:space="preserve"> daļu, piektās daļas 1</w:t>
      </w:r>
      <w:r>
        <w:rPr>
          <w:rFonts w:ascii="Times New Roman" w:hAnsi="Times New Roman" w:cs="Times New Roman"/>
          <w:kern w:val="0"/>
          <w:sz w:val="24"/>
          <w:szCs w:val="24"/>
          <w:lang w:bidi="hi-IN"/>
          <w14:ligatures w14:val="none"/>
        </w:rPr>
        <w:t>. punktu</w:t>
      </w:r>
      <w:r w:rsidRPr="00CB4DF1">
        <w:rPr>
          <w:rFonts w:ascii="Times New Roman" w:hAnsi="Times New Roman" w:cs="Times New Roman"/>
          <w:kern w:val="0"/>
          <w:sz w:val="24"/>
          <w:szCs w:val="24"/>
          <w:lang w:bidi="hi-IN"/>
          <w14:ligatures w14:val="none"/>
        </w:rPr>
        <w:t xml:space="preserve"> un 2.</w:t>
      </w:r>
      <w:r>
        <w:rPr>
          <w:rFonts w:ascii="Times New Roman" w:hAnsi="Times New Roman" w:cs="Times New Roman"/>
          <w:kern w:val="0"/>
          <w:sz w:val="24"/>
          <w:szCs w:val="24"/>
          <w:lang w:bidi="hi-IN"/>
          <w14:ligatures w14:val="none"/>
        </w:rPr>
        <w:t xml:space="preserve"> </w:t>
      </w:r>
      <w:r w:rsidRPr="00CB4DF1">
        <w:rPr>
          <w:rFonts w:ascii="Times New Roman" w:hAnsi="Times New Roman" w:cs="Times New Roman"/>
          <w:kern w:val="0"/>
          <w:sz w:val="24"/>
          <w:szCs w:val="24"/>
          <w:lang w:bidi="hi-IN"/>
          <w14:ligatures w14:val="none"/>
        </w:rPr>
        <w:t>punktu</w:t>
      </w:r>
      <w:r w:rsidRPr="009C50A5">
        <w:rPr>
          <w:rFonts w:ascii="Times New Roman" w:hAnsi="Times New Roman" w:cs="Times New Roman"/>
          <w:sz w:val="24"/>
          <w:szCs w:val="24"/>
        </w:rPr>
        <w:t xml:space="preserve">,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w:t>
      </w:r>
      <w:r>
        <w:rPr>
          <w:rFonts w:ascii="Times New Roman" w:hAnsi="Times New Roman" w:cs="Times New Roman"/>
          <w:sz w:val="24"/>
          <w:szCs w:val="24"/>
        </w:rPr>
        <w:t xml:space="preserve"> </w:t>
      </w:r>
      <w:r w:rsidR="007F4282" w:rsidRPr="007F4282">
        <w:rPr>
          <w:rFonts w:ascii="Times New Roman" w:hAnsi="Times New Roman" w:cs="Times New Roman"/>
          <w:noProof/>
          <w:sz w:val="24"/>
          <w:szCs w:val="24"/>
        </w:rPr>
        <w:t>ar 11 balsīm "Par" (Ainārs Brezinskis, Anatolijs Savickis, Andis Caunītis, Atis Jencītis, Guna Pūcīte, Guna Švika, Gunārs Babris, Gunārs Ciglis, Ivars Kupčs, Mudīte Motivāne, Normunds Mazūrs), "Pret" – nav, "Atturas" – nav, "Nepiedalās" – nav</w:t>
      </w:r>
      <w:r w:rsidRPr="007F4282">
        <w:rPr>
          <w:rFonts w:ascii="Times New Roman" w:hAnsi="Times New Roman" w:cs="Times New Roman"/>
          <w:color w:val="000000"/>
          <w:sz w:val="24"/>
          <w:szCs w:val="24"/>
        </w:rPr>
        <w:t>,</w:t>
      </w:r>
      <w:r w:rsidRPr="00FB4505">
        <w:rPr>
          <w:rFonts w:ascii="Times New Roman" w:hAnsi="Times New Roman" w:cs="Times New Roman"/>
          <w:color w:val="000000"/>
          <w:sz w:val="24"/>
          <w:szCs w:val="24"/>
        </w:rPr>
        <w:t xml:space="preserve">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16E18DB8" w14:textId="499E4F15" w:rsidR="005555CD" w:rsidRPr="00206111" w:rsidRDefault="005555CD" w:rsidP="007F4282">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206111">
        <w:rPr>
          <w:rFonts w:ascii="Times New Roman" w:hAnsi="Times New Roman" w:cs="Times New Roman"/>
          <w:sz w:val="24"/>
          <w:szCs w:val="24"/>
        </w:rPr>
        <w:t xml:space="preserve">ATBRĪVOT </w:t>
      </w:r>
      <w:r>
        <w:rPr>
          <w:rFonts w:ascii="Times New Roman" w:hAnsi="Times New Roman" w:cs="Times New Roman"/>
          <w:b/>
          <w:bCs/>
          <w:sz w:val="24"/>
          <w:szCs w:val="24"/>
        </w:rPr>
        <w:t>Ivetu Gailīti</w:t>
      </w:r>
      <w:r w:rsidRPr="00206111">
        <w:rPr>
          <w:rFonts w:ascii="Times New Roman" w:hAnsi="Times New Roman" w:cs="Times New Roman"/>
          <w:sz w:val="24"/>
          <w:szCs w:val="24"/>
        </w:rPr>
        <w:t xml:space="preserve">, no </w:t>
      </w:r>
      <w:r w:rsidRPr="00F35621">
        <w:rPr>
          <w:rFonts w:ascii="Times New Roman" w:eastAsia="Calibri" w:hAnsi="Times New Roman" w:cs="Times New Roman"/>
          <w:sz w:val="24"/>
          <w:szCs w:val="24"/>
        </w:rPr>
        <w:t xml:space="preserve">Gulbenes novada </w:t>
      </w:r>
      <w:r w:rsidR="00021886">
        <w:rPr>
          <w:rFonts w:ascii="Times New Roman" w:eastAsia="Calibri" w:hAnsi="Times New Roman" w:cs="Times New Roman"/>
          <w:sz w:val="24"/>
          <w:szCs w:val="24"/>
        </w:rPr>
        <w:t>pašvaldības p</w:t>
      </w:r>
      <w:r>
        <w:rPr>
          <w:rFonts w:ascii="Times New Roman" w:eastAsia="Calibri" w:hAnsi="Times New Roman" w:cs="Times New Roman"/>
          <w:sz w:val="24"/>
          <w:szCs w:val="24"/>
        </w:rPr>
        <w:t>edagoģiski medicīniskās</w:t>
      </w:r>
      <w:r w:rsidRPr="00206111">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206111">
        <w:rPr>
          <w:rFonts w:ascii="Times New Roman" w:hAnsi="Times New Roman" w:cs="Times New Roman"/>
          <w:sz w:val="24"/>
          <w:szCs w:val="24"/>
        </w:rPr>
        <w:t>amata ar 202</w:t>
      </w:r>
      <w:r>
        <w:rPr>
          <w:rFonts w:ascii="Times New Roman" w:hAnsi="Times New Roman" w:cs="Times New Roman"/>
          <w:sz w:val="24"/>
          <w:szCs w:val="24"/>
        </w:rPr>
        <w:t>5</w:t>
      </w:r>
      <w:r w:rsidRPr="00206111">
        <w:rPr>
          <w:rFonts w:ascii="Times New Roman" w:hAnsi="Times New Roman" w:cs="Times New Roman"/>
          <w:sz w:val="24"/>
          <w:szCs w:val="24"/>
        </w:rPr>
        <w:t xml:space="preserve">.gada </w:t>
      </w:r>
      <w:r>
        <w:rPr>
          <w:rFonts w:ascii="Times New Roman" w:hAnsi="Times New Roman" w:cs="Times New Roman"/>
          <w:sz w:val="24"/>
          <w:szCs w:val="24"/>
        </w:rPr>
        <w:t>8.janvāri</w:t>
      </w:r>
      <w:r w:rsidRPr="00206111">
        <w:rPr>
          <w:rFonts w:ascii="Times New Roman" w:hAnsi="Times New Roman" w:cs="Times New Roman"/>
          <w:sz w:val="24"/>
          <w:szCs w:val="24"/>
        </w:rPr>
        <w:t>.</w:t>
      </w:r>
    </w:p>
    <w:p w14:paraId="7831E327" w14:textId="594CB35E" w:rsidR="005555CD" w:rsidRPr="00C81AA6" w:rsidRDefault="005555CD" w:rsidP="007F4282">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IEVĒLĒT </w:t>
      </w:r>
      <w:r w:rsidRPr="005555CD">
        <w:rPr>
          <w:rFonts w:ascii="Times New Roman" w:eastAsia="Calibri" w:hAnsi="Times New Roman" w:cs="Times New Roman"/>
          <w:kern w:val="0"/>
          <w:sz w:val="24"/>
          <w:szCs w:val="24"/>
          <w14:ligatures w14:val="none"/>
        </w:rPr>
        <w:t>Gulbenes</w:t>
      </w:r>
      <w:r>
        <w:rPr>
          <w:rFonts w:ascii="Times New Roman" w:eastAsia="Calibri" w:hAnsi="Times New Roman" w:cs="Times New Roman"/>
          <w:kern w:val="0"/>
          <w:sz w:val="24"/>
          <w:szCs w:val="24"/>
          <w14:ligatures w14:val="none"/>
        </w:rPr>
        <w:t xml:space="preserve"> </w:t>
      </w:r>
      <w:r w:rsidRPr="005555CD">
        <w:rPr>
          <w:rFonts w:ascii="Times New Roman" w:eastAsia="Calibri" w:hAnsi="Times New Roman" w:cs="Times New Roman"/>
          <w:kern w:val="0"/>
          <w:sz w:val="24"/>
          <w:szCs w:val="24"/>
          <w14:ligatures w14:val="none"/>
        </w:rPr>
        <w:t>3.pirmsskolas izglītības iestāde</w:t>
      </w:r>
      <w:r>
        <w:rPr>
          <w:rFonts w:ascii="Times New Roman" w:eastAsia="Calibri" w:hAnsi="Times New Roman" w:cs="Times New Roman"/>
          <w:kern w:val="0"/>
          <w:sz w:val="24"/>
          <w:szCs w:val="24"/>
          <w14:ligatures w14:val="none"/>
        </w:rPr>
        <w:t>s</w:t>
      </w:r>
      <w:r w:rsidRPr="005555CD">
        <w:rPr>
          <w:rFonts w:ascii="Times New Roman" w:eastAsia="Calibri" w:hAnsi="Times New Roman" w:cs="Times New Roman"/>
          <w:kern w:val="0"/>
          <w:sz w:val="24"/>
          <w:szCs w:val="24"/>
          <w14:ligatures w14:val="none"/>
        </w:rPr>
        <w:t xml:space="preserve"> "Auseklītis"</w:t>
      </w:r>
      <w:r>
        <w:rPr>
          <w:rFonts w:ascii="Times New Roman" w:eastAsia="Calibri" w:hAnsi="Times New Roman" w:cs="Times New Roman"/>
          <w:kern w:val="0"/>
          <w:sz w:val="24"/>
          <w:szCs w:val="24"/>
          <w14:ligatures w14:val="none"/>
        </w:rPr>
        <w:t xml:space="preserve"> skolotāju logopēdi </w:t>
      </w:r>
      <w:r w:rsidRPr="005555CD">
        <w:rPr>
          <w:rFonts w:ascii="Times New Roman" w:eastAsia="Times New Roman" w:hAnsi="Times New Roman" w:cs="Times New Roman"/>
          <w:b/>
          <w:bCs/>
          <w:kern w:val="0"/>
          <w:sz w:val="24"/>
          <w:szCs w:val="24"/>
          <w:lang w:eastAsia="lv-LV"/>
          <w14:ligatures w14:val="none"/>
        </w:rPr>
        <w:t>Daigu Pumpuri</w:t>
      </w:r>
      <w:r w:rsidRPr="00C81AA6">
        <w:rPr>
          <w:rFonts w:ascii="Times New Roman" w:eastAsia="Times New Roman" w:hAnsi="Times New Roman" w:cs="Times New Roman"/>
          <w:kern w:val="0"/>
          <w:sz w:val="24"/>
          <w:szCs w:val="24"/>
          <w:lang w:eastAsia="lv-LV"/>
          <w14:ligatures w14:val="none"/>
        </w:rPr>
        <w:t xml:space="preserve">, </w:t>
      </w:r>
      <w:r w:rsidRPr="00F35621">
        <w:rPr>
          <w:rFonts w:ascii="Times New Roman" w:eastAsia="Calibri" w:hAnsi="Times New Roman" w:cs="Times New Roman"/>
          <w:sz w:val="24"/>
          <w:szCs w:val="24"/>
        </w:rPr>
        <w:t xml:space="preserve">Gulbenes novada </w:t>
      </w:r>
      <w:r w:rsidR="00021886">
        <w:rPr>
          <w:rFonts w:ascii="Times New Roman" w:eastAsia="Calibri" w:hAnsi="Times New Roman" w:cs="Times New Roman"/>
          <w:sz w:val="24"/>
          <w:szCs w:val="24"/>
        </w:rPr>
        <w:t>pašvaldības p</w:t>
      </w:r>
      <w:r>
        <w:rPr>
          <w:rFonts w:ascii="Times New Roman" w:eastAsia="Calibri" w:hAnsi="Times New Roman" w:cs="Times New Roman"/>
          <w:sz w:val="24"/>
          <w:szCs w:val="24"/>
        </w:rPr>
        <w:t>edagoģiski medicīniskās</w:t>
      </w:r>
      <w:r w:rsidRPr="00F35621">
        <w:rPr>
          <w:rFonts w:ascii="Times New Roman" w:eastAsia="Calibri" w:hAnsi="Times New Roman" w:cs="Times New Roman"/>
          <w:sz w:val="24"/>
          <w:szCs w:val="24"/>
        </w:rPr>
        <w:t xml:space="preserve"> </w:t>
      </w:r>
      <w:r w:rsidRPr="00C81AA6">
        <w:rPr>
          <w:rFonts w:ascii="Times New Roman" w:eastAsia="Times New Roman" w:hAnsi="Times New Roman" w:cs="Times New Roman"/>
          <w:kern w:val="0"/>
          <w:sz w:val="24"/>
          <w:szCs w:val="24"/>
          <w:lang w:eastAsia="lv-LV"/>
          <w14:ligatures w14:val="none"/>
        </w:rPr>
        <w:t xml:space="preserve">komisijas </w:t>
      </w:r>
      <w:r>
        <w:rPr>
          <w:rFonts w:ascii="Times New Roman" w:eastAsia="Times New Roman" w:hAnsi="Times New Roman" w:cs="Times New Roman"/>
          <w:kern w:val="0"/>
          <w:sz w:val="24"/>
          <w:szCs w:val="24"/>
          <w:lang w:eastAsia="lv-LV"/>
          <w14:ligatures w14:val="none"/>
        </w:rPr>
        <w:t>locekļa</w:t>
      </w:r>
      <w:r w:rsidRPr="00C81AA6">
        <w:rPr>
          <w:rFonts w:ascii="Times New Roman" w:eastAsia="Times New Roman" w:hAnsi="Times New Roman" w:cs="Times New Roman"/>
          <w:kern w:val="0"/>
          <w:sz w:val="24"/>
          <w:szCs w:val="24"/>
          <w:lang w:eastAsia="lv-LV"/>
          <w14:ligatures w14:val="none"/>
        </w:rPr>
        <w:t xml:space="preserve"> amatā ar 202</w:t>
      </w:r>
      <w:r>
        <w:rPr>
          <w:rFonts w:ascii="Times New Roman" w:eastAsia="Times New Roman" w:hAnsi="Times New Roman" w:cs="Times New Roman"/>
          <w:kern w:val="0"/>
          <w:sz w:val="24"/>
          <w:szCs w:val="24"/>
          <w:lang w:eastAsia="lv-LV"/>
          <w14:ligatures w14:val="none"/>
        </w:rPr>
        <w:t>5</w:t>
      </w:r>
      <w:r w:rsidRPr="00C81AA6">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9.janvāri</w:t>
      </w:r>
      <w:r w:rsidRPr="00C81AA6">
        <w:rPr>
          <w:rFonts w:ascii="Times New Roman" w:eastAsia="Times New Roman" w:hAnsi="Times New Roman" w:cs="Times New Roman"/>
          <w:kern w:val="0"/>
          <w:sz w:val="24"/>
          <w:szCs w:val="24"/>
          <w:lang w:eastAsia="lv-LV"/>
          <w14:ligatures w14:val="none"/>
        </w:rPr>
        <w:t>.</w:t>
      </w:r>
    </w:p>
    <w:p w14:paraId="2CE43F56" w14:textId="4E28570E" w:rsidR="005555CD" w:rsidRPr="00C81AA6" w:rsidRDefault="005555CD" w:rsidP="007F4282">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ATĻAUT </w:t>
      </w:r>
      <w:r>
        <w:rPr>
          <w:rFonts w:ascii="Times New Roman" w:eastAsia="Times New Roman" w:hAnsi="Times New Roman" w:cs="Times New Roman"/>
          <w:b/>
          <w:bCs/>
          <w:kern w:val="0"/>
          <w:sz w:val="24"/>
          <w:szCs w:val="24"/>
          <w:lang w:eastAsia="lv-LV"/>
          <w14:ligatures w14:val="none"/>
        </w:rPr>
        <w:t>Daigai Pumpurei</w:t>
      </w:r>
      <w:r w:rsidRPr="00C81AA6">
        <w:rPr>
          <w:rFonts w:ascii="Times New Roman" w:eastAsia="Times New Roman" w:hAnsi="Times New Roman" w:cs="Times New Roman"/>
          <w:kern w:val="0"/>
          <w:sz w:val="24"/>
          <w:szCs w:val="24"/>
          <w:lang w:eastAsia="lv-LV"/>
          <w14:ligatures w14:val="none"/>
        </w:rPr>
        <w:t xml:space="preserve"> savstarpēji savienot šādus amatus pašvaldībā – </w:t>
      </w:r>
      <w:r w:rsidRPr="005555CD">
        <w:rPr>
          <w:rFonts w:ascii="Times New Roman" w:eastAsia="Calibri" w:hAnsi="Times New Roman" w:cs="Times New Roman"/>
          <w:kern w:val="0"/>
          <w:sz w:val="24"/>
          <w:szCs w:val="24"/>
          <w14:ligatures w14:val="none"/>
        </w:rPr>
        <w:t>Gulbenes</w:t>
      </w:r>
      <w:r>
        <w:rPr>
          <w:rFonts w:ascii="Times New Roman" w:eastAsia="Calibri" w:hAnsi="Times New Roman" w:cs="Times New Roman"/>
          <w:kern w:val="0"/>
          <w:sz w:val="24"/>
          <w:szCs w:val="24"/>
          <w14:ligatures w14:val="none"/>
        </w:rPr>
        <w:t xml:space="preserve"> </w:t>
      </w:r>
      <w:r w:rsidRPr="005555CD">
        <w:rPr>
          <w:rFonts w:ascii="Times New Roman" w:eastAsia="Calibri" w:hAnsi="Times New Roman" w:cs="Times New Roman"/>
          <w:kern w:val="0"/>
          <w:sz w:val="24"/>
          <w:szCs w:val="24"/>
          <w14:ligatures w14:val="none"/>
        </w:rPr>
        <w:t>3.pirmsskolas izglītības iestāde</w:t>
      </w:r>
      <w:r>
        <w:rPr>
          <w:rFonts w:ascii="Times New Roman" w:eastAsia="Calibri" w:hAnsi="Times New Roman" w:cs="Times New Roman"/>
          <w:kern w:val="0"/>
          <w:sz w:val="24"/>
          <w:szCs w:val="24"/>
          <w14:ligatures w14:val="none"/>
        </w:rPr>
        <w:t>s</w:t>
      </w:r>
      <w:r w:rsidRPr="005555CD">
        <w:rPr>
          <w:rFonts w:ascii="Times New Roman" w:eastAsia="Calibri" w:hAnsi="Times New Roman" w:cs="Times New Roman"/>
          <w:kern w:val="0"/>
          <w:sz w:val="24"/>
          <w:szCs w:val="24"/>
          <w14:ligatures w14:val="none"/>
        </w:rPr>
        <w:t xml:space="preserve"> "Auseklītis"</w:t>
      </w:r>
      <w:r>
        <w:rPr>
          <w:rFonts w:ascii="Times New Roman" w:eastAsia="Calibri" w:hAnsi="Times New Roman" w:cs="Times New Roman"/>
          <w:kern w:val="0"/>
          <w:sz w:val="24"/>
          <w:szCs w:val="24"/>
          <w14:ligatures w14:val="none"/>
        </w:rPr>
        <w:t xml:space="preserve"> skolotāja logopēda </w:t>
      </w:r>
      <w:r w:rsidRPr="00C81AA6">
        <w:rPr>
          <w:rFonts w:ascii="Times New Roman" w:eastAsia="Times New Roman" w:hAnsi="Times New Roman" w:cs="Times New Roman"/>
          <w:kern w:val="0"/>
          <w:sz w:val="24"/>
          <w:szCs w:val="24"/>
          <w:lang w:eastAsia="lv-LV"/>
          <w14:ligatures w14:val="none"/>
        </w:rPr>
        <w:t xml:space="preserve">un </w:t>
      </w:r>
      <w:r w:rsidRPr="00F35621">
        <w:rPr>
          <w:rFonts w:ascii="Times New Roman" w:eastAsia="Calibri" w:hAnsi="Times New Roman" w:cs="Times New Roman"/>
          <w:sz w:val="24"/>
          <w:szCs w:val="24"/>
        </w:rPr>
        <w:t xml:space="preserve">Gulbenes novada </w:t>
      </w:r>
      <w:r w:rsidR="00021886">
        <w:rPr>
          <w:rFonts w:ascii="Times New Roman" w:eastAsia="Calibri" w:hAnsi="Times New Roman" w:cs="Times New Roman"/>
          <w:sz w:val="24"/>
          <w:szCs w:val="24"/>
        </w:rPr>
        <w:t>pašvaldības p</w:t>
      </w:r>
      <w:r>
        <w:rPr>
          <w:rFonts w:ascii="Times New Roman" w:eastAsia="Calibri" w:hAnsi="Times New Roman" w:cs="Times New Roman"/>
          <w:sz w:val="24"/>
          <w:szCs w:val="24"/>
        </w:rPr>
        <w:t>edagoģiski medicīniskās</w:t>
      </w:r>
      <w:r>
        <w:rPr>
          <w:rFonts w:ascii="Times New Roman" w:eastAsia="Times New Roman" w:hAnsi="Times New Roman" w:cs="Times New Roman"/>
          <w:kern w:val="0"/>
          <w:sz w:val="24"/>
          <w:szCs w:val="24"/>
          <w:lang w:eastAsia="lv-LV"/>
          <w14:ligatures w14:val="none"/>
        </w:rPr>
        <w:t xml:space="preserve"> </w:t>
      </w:r>
      <w:r w:rsidRPr="00C81AA6">
        <w:rPr>
          <w:rFonts w:ascii="Times New Roman" w:eastAsia="Times New Roman" w:hAnsi="Times New Roman" w:cs="Times New Roman"/>
          <w:kern w:val="0"/>
          <w:sz w:val="24"/>
          <w:szCs w:val="24"/>
          <w:lang w:eastAsia="lv-LV"/>
          <w14:ligatures w14:val="none"/>
        </w:rPr>
        <w:t xml:space="preserve">komisijas </w:t>
      </w:r>
      <w:r>
        <w:rPr>
          <w:rFonts w:ascii="Times New Roman" w:eastAsia="Times New Roman" w:hAnsi="Times New Roman" w:cs="Times New Roman"/>
          <w:kern w:val="0"/>
          <w:sz w:val="24"/>
          <w:szCs w:val="24"/>
          <w:lang w:eastAsia="lv-LV"/>
          <w14:ligatures w14:val="none"/>
        </w:rPr>
        <w:t>locekļa</w:t>
      </w:r>
      <w:r w:rsidRPr="00C81AA6">
        <w:rPr>
          <w:rFonts w:ascii="Times New Roman" w:eastAsia="Times New Roman" w:hAnsi="Times New Roman" w:cs="Times New Roman"/>
          <w:kern w:val="0"/>
          <w:sz w:val="24"/>
          <w:szCs w:val="24"/>
          <w:lang w:eastAsia="lv-LV"/>
          <w14:ligatures w14:val="none"/>
        </w:rPr>
        <w:t xml:space="preserve"> amatus.</w:t>
      </w:r>
    </w:p>
    <w:p w14:paraId="4B5E9CEF" w14:textId="426929D3" w:rsidR="005555CD" w:rsidRPr="0071264E" w:rsidRDefault="005555CD" w:rsidP="007F4282">
      <w:pPr>
        <w:pStyle w:val="Sarakstarindkopa"/>
        <w:numPr>
          <w:ilvl w:val="0"/>
          <w:numId w:val="1"/>
        </w:numPr>
        <w:overflowPunct w:val="0"/>
        <w:autoSpaceDE w:val="0"/>
        <w:autoSpaceDN w:val="0"/>
        <w:adjustRightInd w:val="0"/>
        <w:spacing w:line="360" w:lineRule="auto"/>
        <w:ind w:left="0" w:firstLine="567"/>
        <w:jc w:val="both"/>
        <w:rPr>
          <w:rFonts w:ascii="Times New Roman" w:hAnsi="Times New Roman" w:cs="Times New Roman"/>
          <w:sz w:val="24"/>
          <w:szCs w:val="24"/>
        </w:rPr>
      </w:pPr>
      <w:r w:rsidRPr="0071264E">
        <w:rPr>
          <w:rFonts w:ascii="Times New Roman" w:eastAsia="Calibri" w:hAnsi="Times New Roman" w:cs="Times New Roman"/>
          <w:sz w:val="24"/>
          <w:szCs w:val="24"/>
        </w:rPr>
        <w:t xml:space="preserve">UZDOT Gulbenes novada Centrālās pārvaldes Juridiskās un  </w:t>
      </w:r>
      <w:proofErr w:type="spellStart"/>
      <w:r w:rsidRPr="0071264E">
        <w:rPr>
          <w:rFonts w:ascii="Times New Roman" w:eastAsia="Calibri" w:hAnsi="Times New Roman" w:cs="Times New Roman"/>
          <w:sz w:val="24"/>
          <w:szCs w:val="24"/>
        </w:rPr>
        <w:t>personālvadības</w:t>
      </w:r>
      <w:proofErr w:type="spellEnd"/>
      <w:r w:rsidRPr="0071264E">
        <w:rPr>
          <w:rFonts w:ascii="Times New Roman" w:eastAsia="Calibri" w:hAnsi="Times New Roman" w:cs="Times New Roman"/>
          <w:sz w:val="24"/>
          <w:szCs w:val="24"/>
        </w:rPr>
        <w:t xml:space="preserve"> nodaļai informēt Valsts ieņēmumu dienestu par valsts amatpersonas statusa izmaiņām šā lēmuma  1.</w:t>
      </w:r>
      <w:r>
        <w:rPr>
          <w:rFonts w:ascii="Times New Roman" w:eastAsia="Calibri" w:hAnsi="Times New Roman" w:cs="Times New Roman"/>
          <w:sz w:val="24"/>
          <w:szCs w:val="24"/>
        </w:rPr>
        <w:t xml:space="preserve"> un 2.</w:t>
      </w:r>
      <w:r w:rsidRPr="0071264E">
        <w:rPr>
          <w:rFonts w:ascii="Times New Roman" w:eastAsia="Calibri" w:hAnsi="Times New Roman" w:cs="Times New Roman"/>
          <w:sz w:val="24"/>
          <w:szCs w:val="24"/>
        </w:rPr>
        <w:t>punkt</w:t>
      </w:r>
      <w:r>
        <w:rPr>
          <w:rFonts w:ascii="Times New Roman" w:eastAsia="Calibri" w:hAnsi="Times New Roman" w:cs="Times New Roman"/>
          <w:sz w:val="24"/>
          <w:szCs w:val="24"/>
        </w:rPr>
        <w:t>ā</w:t>
      </w:r>
      <w:r w:rsidRPr="0071264E">
        <w:rPr>
          <w:rFonts w:ascii="Times New Roman" w:eastAsia="Calibri" w:hAnsi="Times New Roman" w:cs="Times New Roman"/>
          <w:sz w:val="24"/>
          <w:szCs w:val="24"/>
        </w:rPr>
        <w:t xml:space="preserve"> minētajām personām.</w:t>
      </w:r>
    </w:p>
    <w:p w14:paraId="07B75CBC" w14:textId="77777777" w:rsidR="005555CD" w:rsidRPr="00614394" w:rsidRDefault="005555CD" w:rsidP="005555CD">
      <w:pPr>
        <w:pStyle w:val="Default"/>
        <w:rPr>
          <w:szCs w:val="24"/>
        </w:rPr>
      </w:pPr>
    </w:p>
    <w:p w14:paraId="29BA1D59" w14:textId="765E1A5E" w:rsidR="005555CD" w:rsidRPr="005555CD" w:rsidRDefault="005555CD" w:rsidP="005555CD">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68D4EBF5" w14:textId="77777777" w:rsidR="006A25C7" w:rsidRDefault="006A25C7"/>
    <w:sectPr w:rsidR="006A25C7" w:rsidSect="007F42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E"/>
    <w:rsid w:val="00021886"/>
    <w:rsid w:val="000431B4"/>
    <w:rsid w:val="001F2717"/>
    <w:rsid w:val="002B2795"/>
    <w:rsid w:val="00320C1D"/>
    <w:rsid w:val="003349ED"/>
    <w:rsid w:val="005555CD"/>
    <w:rsid w:val="006A25C7"/>
    <w:rsid w:val="006C30CE"/>
    <w:rsid w:val="00703627"/>
    <w:rsid w:val="007F4282"/>
    <w:rsid w:val="0096525F"/>
    <w:rsid w:val="00B14A31"/>
    <w:rsid w:val="00BA1307"/>
    <w:rsid w:val="00D24DA0"/>
    <w:rsid w:val="00DB2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1946"/>
  <w15:chartTrackingRefBased/>
  <w15:docId w15:val="{50F86116-9314-4DEB-ADF0-164DD57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55C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555C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555C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5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2614</Words>
  <Characters>1490</Characters>
  <Application>Microsoft Office Word</Application>
  <DocSecurity>0</DocSecurity>
  <Lines>12</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2025-01-08T12:12:00Z</cp:lastPrinted>
  <dcterms:created xsi:type="dcterms:W3CDTF">2025-01-09T08:58:00Z</dcterms:created>
  <dcterms:modified xsi:type="dcterms:W3CDTF">2025-01-09T09:01:00Z</dcterms:modified>
</cp:coreProperties>
</file>