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B76B2E" w14:paraId="05473D95" w14:textId="77777777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 w14:paraId="05473D96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 w14:paraId="05473D97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 w14:paraId="05473D98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 w14:paraId="05473D99" w14:textId="385C099F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:rsidR="001A0A5C" w:rsidP="001C7258" w14:paraId="05473D9A" w14:textId="77777777">
      <w:pPr>
        <w:rPr>
          <w:b/>
          <w:sz w:val="48"/>
          <w:szCs w:val="48"/>
          <w:lang w:val="it-IT"/>
        </w:rPr>
      </w:pPr>
    </w:p>
    <w:p w:rsidR="001A0A5C" w:rsidP="001C7258" w14:paraId="05473D9B" w14:textId="77777777">
      <w:pPr>
        <w:rPr>
          <w:b/>
          <w:sz w:val="48"/>
          <w:szCs w:val="48"/>
          <w:lang w:val="it-IT"/>
        </w:rPr>
      </w:pPr>
      <w:bookmarkStart w:id="0" w:name="_GoBack"/>
      <w:bookmarkEnd w:id="0"/>
    </w:p>
    <w:p w:rsidR="009036AB" w:rsidP="000C7638" w14:paraId="05473D9C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27.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05473D9D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05473D9E" w14:textId="77777777">
      <w:pPr>
        <w:rPr>
          <w:szCs w:val="24"/>
          <w:u w:val="none"/>
        </w:rPr>
      </w:pPr>
    </w:p>
    <w:p w:rsidR="00B21256" w:rsidP="000C7638" w14:paraId="05473D9F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 w14:paraId="05473DA0" w14:textId="77777777">
      <w:pPr>
        <w:rPr>
          <w:szCs w:val="24"/>
          <w:u w:val="none"/>
        </w:rPr>
      </w:pPr>
    </w:p>
    <w:p w:rsidR="00AE1333" w:rsidP="00653AE0" w14:paraId="05473DA1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05473DA2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 w14:paraId="05473DA3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70 - 4,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“Avenītes”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10"-42, Šķieneros,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Viestura iela 29 - 3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“Krapas centrs”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“Kartona Fabrika 16” -  3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“Namsadu pļava”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17” – 19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“Dzirnavas” -  3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"Rēveļi 8" - 14, Rēveļos, Rankas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6" - 17, Šķieneros, Stradu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10" - 43, Šķieneros, Stradu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2" - 3, Šķieneros, Stradu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“Jaunmurri”, Tirzas pagastā, Gulbenes novadā, nosacītās cenas un izsoles starp pirmpirkuma tiesīgajām personām noteikumu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automašīnas Mazda 6 (valsts reģistrācijas numurs GZ 4998),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10 - 7,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O.Kalpaka iela 47 - 24,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- 4 - 51,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- 8 - 14,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58 - 10,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 - 1 - 5,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“Četri soļi pretī izaicinājumam uzņēmējdarbībā” atbalstīšanu un priekšfinansējuma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“Dēms” projektam „Mācību cikls tūrisma uzņēmējiem darbam ar cilvēkiem ar dažādiem traucējumiem (redzes, dzirdes, garīga rakstura un kustību), nodrošinot fiziskās un digitālās vides piekļūstamību”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“Jauniešu diennakts nometne “Pazudis dzīvē”” atbalstīšanu un priekšfinansējuma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“Galda Tenisa klubs Gulbene” projektam “Galda teniss - ar inovatīvām tehnoloģijām uzrunājam jauniešus un nodrošinām sportisku aktivitāti visām paaudzēm”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2023. gada 27. aprīļa pilnvarojuma līgumā Nr. GND/9.17/23/396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</w:t>
      </w:r>
      <w:r w:rsidRPr="0016506D">
        <w:rPr>
          <w:noProof/>
          <w:color w:val="000000" w:themeColor="text1"/>
          <w:szCs w:val="24"/>
          <w:u w:val="none"/>
        </w:rPr>
        <w:t xml:space="preserve"> nodošanu bezatlīdzības lietošanā biedrībai “Tirzas pagasta attīstības biedrība”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 aizņēmumam projekta “Dzeramā ūdens un saimnieciskās kanalizācijas tīklu izbūve Jasmīnu ielā, Gulbenē” īstenošanai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__.janvāra saistošo noteikumu Nr.___ “Grozījums Gulbenes novada pašvaldības domes 2024.gada 25.aprīļa saistošajos noteikumos Nr.7 “Par pašvaldības nodevām Gulbenes novadā””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domes 2022.gada 30.jūnija iekšējā normatīvajā aktā “Gulbenes novada pašvaldības amatpersonu un darbinieku atlīdzības nolikums””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mērķdotācijas</w:t>
      </w:r>
      <w:r w:rsidRPr="0016506D">
        <w:rPr>
          <w:noProof/>
          <w:color w:val="000000" w:themeColor="text1"/>
          <w:szCs w:val="24"/>
          <w:u w:val="none"/>
        </w:rPr>
        <w:t xml:space="preserve"> sadali Sveķu pamatskolas pedagoģisko darbinieku darba samaksai un valsts sociālās apdrošināšanas obligātajām iemaksām  no 2025.gada 1.janvāra līdz 31.augustam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</w:t>
      </w:r>
      <w:r w:rsidRPr="0016506D">
        <w:rPr>
          <w:noProof/>
          <w:color w:val="000000" w:themeColor="text1"/>
          <w:szCs w:val="24"/>
          <w:u w:val="none"/>
        </w:rPr>
        <w:t xml:space="preserve"> budžeta līdzekļu sadali Gulbenes novada pamata un vispārējās vidējās izglītības pedagogu darba samaksai un valsts sociālās apdrošināšanas obligātajām iemaksām no 2025.gada 1.janvāra līdz 31.augustam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Valsts budžeta</w:t>
      </w:r>
      <w:r w:rsidRPr="0016506D">
        <w:rPr>
          <w:noProof/>
          <w:color w:val="000000" w:themeColor="text1"/>
          <w:szCs w:val="24"/>
          <w:u w:val="none"/>
        </w:rPr>
        <w:t xml:space="preserve"> līdzekļu sadale Gulbenes novada pirmsskolas un vispārējās izglītības iestādēs, kurās īsteno pirmsskolas izglītības programmas, bērnu no piecu gadu vecuma izglītošanā nodarbināto pedagogu darba samaksai un valsts sociālās apdrošināšanas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interešu</w:t>
      </w:r>
      <w:r w:rsidRPr="0016506D">
        <w:rPr>
          <w:noProof/>
          <w:color w:val="000000" w:themeColor="text1"/>
          <w:szCs w:val="24"/>
          <w:u w:val="none"/>
        </w:rPr>
        <w:t xml:space="preserve"> izglītības programmu mērķdotācijas un pašvaldības dabas resursu nodokļa līdzekļu sadali pedagogu darba samaksai un valsts sociālās apdrošināšanas obligātajām iemaksām no 2025.gada 1.janvāra līdz 31.augustam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biogāzes</w:t>
      </w:r>
      <w:r w:rsidRPr="0016506D">
        <w:rPr>
          <w:noProof/>
          <w:color w:val="000000" w:themeColor="text1"/>
          <w:szCs w:val="24"/>
          <w:u w:val="none"/>
        </w:rPr>
        <w:t xml:space="preserve"> kompleksa ar digestāta lagūnām izveidi  nekustamajā  īpašumā “Cemeri” Litenes pagastā, Gulbenes novadā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Kurša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“Dizaina vasaras skola jeb pieci soļi dizaina domāšanā” atbalstīšanu, līdzfinansējuma un priekšfinansējuma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 2025.gada budžetu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05473DA4" w14:textId="77777777">
      <w:pPr>
        <w:rPr>
          <w:szCs w:val="24"/>
          <w:u w:val="none"/>
        </w:rPr>
      </w:pPr>
    </w:p>
    <w:p w:rsidR="00A96B20" w:rsidP="008778B8" w14:paraId="05473DA5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05473DA6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05473DA7" w14:textId="77777777">
      <w:pPr>
        <w:rPr>
          <w:szCs w:val="24"/>
          <w:u w:val="none"/>
        </w:rPr>
      </w:pPr>
    </w:p>
    <w:p w:rsidR="00366EF4" w:rsidP="000C7638" w14:paraId="05473DA8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79CB9-61C1-498D-B263-3A74FEF6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2024-01-17T14:37:00Z</dcterms:created>
  <dcterms:modified xsi:type="dcterms:W3CDTF">2025-01-20T14:12:00Z</dcterms:modified>
</cp:coreProperties>
</file>