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Default="00B75DDE"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6B7DDCC"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811F1">
              <w:rPr>
                <w:rFonts w:ascii="Times New Roman" w:hAnsi="Times New Roman" w:cs="Times New Roman"/>
                <w:b/>
                <w:bCs/>
                <w:sz w:val="24"/>
                <w:szCs w:val="24"/>
              </w:rPr>
              <w:t>janvārī</w:t>
            </w:r>
          </w:p>
        </w:tc>
        <w:tc>
          <w:tcPr>
            <w:tcW w:w="4678" w:type="dxa"/>
          </w:tcPr>
          <w:p w14:paraId="4CDBC07C" w14:textId="6F7C0CB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9E0EC5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A26C37">
        <w:rPr>
          <w:b/>
        </w:rPr>
        <w:t>4</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34D6EDA2"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E13301" w:rsidRPr="00E1330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E13301" w:rsidRPr="00E13301">
        <w:rPr>
          <w:rFonts w:ascii="Times New Roman" w:hAnsi="Times New Roman" w:cs="Times New Roman"/>
          <w:sz w:val="24"/>
          <w:szCs w:val="24"/>
        </w:rPr>
        <w:t xml:space="preserve">GND/2024/721 </w:t>
      </w:r>
      <w:r w:rsidR="004706DD" w:rsidRPr="004706DD">
        <w:rPr>
          <w:rFonts w:ascii="Times New Roman" w:hAnsi="Times New Roman" w:cs="Times New Roman"/>
          <w:sz w:val="24"/>
          <w:szCs w:val="24"/>
        </w:rPr>
        <w:t xml:space="preserve">“Par dzīvokļa īpašuma “Medņi” – </w:t>
      </w:r>
      <w:r w:rsidR="00A26C37">
        <w:rPr>
          <w:rFonts w:ascii="Times New Roman" w:hAnsi="Times New Roman" w:cs="Times New Roman"/>
          <w:sz w:val="24"/>
          <w:szCs w:val="24"/>
        </w:rPr>
        <w:t>4</w:t>
      </w:r>
      <w:r w:rsidR="004706DD" w:rsidRPr="004706DD">
        <w:rPr>
          <w:rFonts w:ascii="Times New Roman" w:hAnsi="Times New Roman" w:cs="Times New Roman"/>
          <w:sz w:val="24"/>
          <w:szCs w:val="24"/>
        </w:rPr>
        <w:t xml:space="preserve">, Stāmerienas pagastā, Gulbenes novadā, pirmās izsoles rīkošanu, noteikumu un sākumcenas apstiprināšanu” (protokols Nr. </w:t>
      </w:r>
      <w:r w:rsidR="00E13301" w:rsidRPr="00E13301">
        <w:rPr>
          <w:rFonts w:ascii="Times New Roman" w:hAnsi="Times New Roman" w:cs="Times New Roman"/>
          <w:sz w:val="24"/>
          <w:szCs w:val="24"/>
        </w:rPr>
        <w:t>21; 35</w:t>
      </w:r>
      <w:r w:rsidR="002624C2" w:rsidRPr="002624C2">
        <w:rPr>
          <w:rFonts w:ascii="Times New Roman" w:hAnsi="Times New Roman" w:cs="Times New Roman"/>
          <w:sz w:val="24"/>
          <w:szCs w:val="24"/>
        </w:rPr>
        <w:t xml:space="preserve">.p.), ar kuru nolēma rīkot Gulbenes novada pašvaldības dzīvokļa īpašuma dzīvokļa īpašuma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xml:space="preserve">.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A26C37">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A26C37">
        <w:rPr>
          <w:rFonts w:ascii="Times New Roman" w:hAnsi="Times New Roman" w:cs="Times New Roman"/>
          <w:sz w:val="24"/>
          <w:szCs w:val="24"/>
        </w:rPr>
        <w:t>viens</w:t>
      </w:r>
      <w:r w:rsidR="002624C2" w:rsidRPr="002624C2">
        <w:rPr>
          <w:rFonts w:ascii="Times New Roman" w:hAnsi="Times New Roman" w:cs="Times New Roman"/>
          <w:sz w:val="24"/>
          <w:szCs w:val="24"/>
        </w:rPr>
        <w:t xml:space="preserve"> simt</w:t>
      </w:r>
      <w:r w:rsidR="00A26C37">
        <w:rPr>
          <w:rFonts w:ascii="Times New Roman" w:hAnsi="Times New Roman" w:cs="Times New Roman"/>
          <w:sz w:val="24"/>
          <w:szCs w:val="24"/>
        </w:rPr>
        <w:t>s</w:t>
      </w:r>
      <w:r w:rsidR="002624C2" w:rsidRPr="002624C2">
        <w:rPr>
          <w:rFonts w:ascii="Times New Roman" w:hAnsi="Times New Roman" w:cs="Times New Roman"/>
          <w:sz w:val="24"/>
          <w:szCs w:val="24"/>
        </w:rPr>
        <w:t xml:space="preserve">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.gada 16.</w:t>
      </w:r>
      <w:r w:rsidR="00E13301">
        <w:rPr>
          <w:rFonts w:ascii="Times New Roman" w:hAnsi="Times New Roman" w:cs="Times New Roman"/>
          <w:sz w:val="24"/>
          <w:szCs w:val="24"/>
        </w:rPr>
        <w:t>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163076A3"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AC664E" w:rsidRPr="005E7CAB">
        <w:rPr>
          <w:rFonts w:ascii="Times New Roman" w:hAnsi="Times New Roman" w:cs="Times New Roman"/>
          <w:sz w:val="24"/>
          <w:szCs w:val="24"/>
        </w:rPr>
        <w:t>880</w:t>
      </w:r>
      <w:r w:rsidR="00AC664E" w:rsidRPr="005E7CAB">
        <w:rPr>
          <w:rFonts w:ascii="Times New Roman" w:hAnsi="Times New Roman" w:cs="Times New Roman"/>
          <w:color w:val="000000"/>
          <w:sz w:val="24"/>
          <w:szCs w:val="24"/>
        </w:rPr>
        <w:t xml:space="preserve"> EUR (astoņi </w:t>
      </w:r>
      <w:r w:rsidR="00AC664E" w:rsidRPr="00AC664E">
        <w:rPr>
          <w:rFonts w:ascii="Times New Roman" w:hAnsi="Times New Roman" w:cs="Times New Roman"/>
          <w:color w:val="000000"/>
          <w:sz w:val="24"/>
          <w:szCs w:val="24"/>
        </w:rPr>
        <w:t xml:space="preserve">simti astoņdesmit </w:t>
      </w:r>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2624C2">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2624C2">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6630CF15"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AC664E">
        <w:rPr>
          <w:rFonts w:ascii="Times New Roman" w:hAnsi="Times New Roman" w:cs="Times New Roman"/>
          <w:sz w:val="24"/>
          <w:szCs w:val="24"/>
        </w:rPr>
        <w:t>202</w:t>
      </w:r>
      <w:r w:rsidR="00AC664E">
        <w:rPr>
          <w:rFonts w:ascii="Times New Roman" w:hAnsi="Times New Roman" w:cs="Times New Roman"/>
          <w:sz w:val="24"/>
          <w:szCs w:val="24"/>
        </w:rPr>
        <w:t>5</w:t>
      </w:r>
      <w:r w:rsidR="00CB39DD" w:rsidRPr="00AC664E">
        <w:rPr>
          <w:rFonts w:ascii="Times New Roman" w:hAnsi="Times New Roman" w:cs="Times New Roman"/>
          <w:sz w:val="24"/>
          <w:szCs w:val="24"/>
        </w:rPr>
        <w:t>.gada</w:t>
      </w:r>
      <w:r w:rsidR="00285395" w:rsidRPr="00AC664E">
        <w:rPr>
          <w:rFonts w:ascii="Times New Roman" w:hAnsi="Times New Roman" w:cs="Times New Roman"/>
          <w:sz w:val="24"/>
          <w:szCs w:val="24"/>
        </w:rPr>
        <w:t xml:space="preserve"> </w:t>
      </w:r>
      <w:r w:rsidR="002624C2" w:rsidRPr="00AC664E">
        <w:rPr>
          <w:rFonts w:ascii="Times New Roman" w:hAnsi="Times New Roman" w:cs="Times New Roman"/>
          <w:sz w:val="24"/>
          <w:szCs w:val="24"/>
        </w:rPr>
        <w:t>16.</w:t>
      </w:r>
      <w:r w:rsidR="00AC664E">
        <w:rPr>
          <w:rFonts w:ascii="Times New Roman" w:hAnsi="Times New Roman" w:cs="Times New Roman"/>
          <w:sz w:val="24"/>
          <w:szCs w:val="24"/>
        </w:rPr>
        <w:t>janvāra</w:t>
      </w:r>
      <w:r w:rsidR="00285395" w:rsidRPr="00AC664E">
        <w:rPr>
          <w:rFonts w:ascii="Times New Roman" w:hAnsi="Times New Roman" w:cs="Times New Roman"/>
          <w:sz w:val="24"/>
          <w:szCs w:val="24"/>
        </w:rPr>
        <w:t xml:space="preserve"> </w:t>
      </w:r>
      <w:r w:rsidR="00CB39DD" w:rsidRPr="00AC664E">
        <w:rPr>
          <w:rFonts w:ascii="Times New Roman" w:hAnsi="Times New Roman" w:cs="Times New Roman"/>
          <w:sz w:val="24"/>
          <w:szCs w:val="24"/>
        </w:rPr>
        <w:t xml:space="preserve">sēdes lēmumu, protokols Nr. </w:t>
      </w:r>
      <w:r w:rsidR="00E13301" w:rsidRPr="00AC664E">
        <w:rPr>
          <w:rFonts w:ascii="Times New Roman" w:hAnsi="Times New Roman" w:cs="Times New Roman"/>
          <w:sz w:val="24"/>
          <w:szCs w:val="24"/>
        </w:rPr>
        <w:t xml:space="preserve">GND/2.7.2/25/2 (9.§), </w:t>
      </w:r>
      <w:r w:rsidRPr="00AC664E">
        <w:rPr>
          <w:rFonts w:ascii="Times New Roman" w:hAnsi="Times New Roman" w:cs="Times New Roman"/>
          <w:sz w:val="24"/>
          <w:szCs w:val="24"/>
        </w:rPr>
        <w:t>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B75DDE">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E13301" w:rsidRPr="008C57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AA7474">
        <w:rPr>
          <w:rFonts w:ascii="Times New Roman" w:hAnsi="Times New Roman" w:cs="Times New Roman"/>
          <w:sz w:val="24"/>
          <w:szCs w:val="24"/>
        </w:rPr>
        <w:t>:</w:t>
      </w:r>
    </w:p>
    <w:p w14:paraId="3D71D619" w14:textId="2A6EA6A9"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E13301">
        <w:rPr>
          <w:rFonts w:ascii="Times New Roman" w:hAnsi="Times New Roman" w:cs="Times New Roman"/>
          <w:sz w:val="24"/>
          <w:szCs w:val="24"/>
        </w:rPr>
        <w:t>5</w:t>
      </w:r>
      <w:r w:rsidRPr="00255026">
        <w:rPr>
          <w:rFonts w:ascii="Times New Roman" w:hAnsi="Times New Roman" w:cs="Times New Roman"/>
          <w:sz w:val="24"/>
          <w:szCs w:val="24"/>
        </w:rPr>
        <w:t xml:space="preserve">.gada </w:t>
      </w:r>
      <w:r>
        <w:rPr>
          <w:rFonts w:ascii="Times New Roman" w:hAnsi="Times New Roman" w:cs="Times New Roman"/>
          <w:sz w:val="24"/>
          <w:szCs w:val="24"/>
        </w:rPr>
        <w:t>16.</w:t>
      </w:r>
      <w:r w:rsidR="00E13301">
        <w:rPr>
          <w:rFonts w:ascii="Times New Roman" w:hAnsi="Times New Roman" w:cs="Times New Roman"/>
          <w:sz w:val="24"/>
          <w:szCs w:val="24"/>
        </w:rPr>
        <w:t>janvārī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A26C37" w:rsidRPr="00A26C37">
        <w:rPr>
          <w:rFonts w:ascii="Times New Roman" w:hAnsi="Times New Roman" w:cs="Times New Roman"/>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sz w:val="24"/>
          <w:szCs w:val="24"/>
        </w:rPr>
        <w:t>kv.m</w:t>
      </w:r>
      <w:proofErr w:type="spellEnd"/>
      <w:r w:rsidR="00A26C37" w:rsidRPr="00A26C37">
        <w:rPr>
          <w:rFonts w:ascii="Times New Roman" w:hAnsi="Times New Roman" w:cs="Times New Roman"/>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26515022"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798D5273"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AC664E" w:rsidRPr="00AC664E">
        <w:rPr>
          <w:rFonts w:ascii="Times New Roman" w:hAnsi="Times New Roman" w:cs="Times New Roman"/>
          <w:sz w:val="24"/>
          <w:szCs w:val="24"/>
        </w:rPr>
        <w:t>880</w:t>
      </w:r>
      <w:r w:rsidR="00AC664E" w:rsidRPr="00AC664E">
        <w:rPr>
          <w:rFonts w:ascii="Times New Roman" w:hAnsi="Times New Roman" w:cs="Times New Roman"/>
          <w:color w:val="000000"/>
          <w:sz w:val="24"/>
          <w:szCs w:val="24"/>
        </w:rPr>
        <w:t xml:space="preserve"> EUR (astoņi simti astoņdesmit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6A6118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13301">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33825278"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A26C37">
        <w:rPr>
          <w:rFonts w:ascii="Times New Roman" w:hAnsi="Times New Roman" w:cs="Times New Roman"/>
          <w:b/>
          <w:caps/>
          <w:sz w:val="24"/>
          <w:szCs w:val="24"/>
        </w:rPr>
        <w:t>4</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BAA3D9D"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A26C37">
        <w:rPr>
          <w:rFonts w:ascii="Times New Roman" w:hAnsi="Times New Roman" w:cs="Times New Roman"/>
          <w:sz w:val="24"/>
          <w:szCs w:val="24"/>
        </w:rPr>
        <w:t>4</w:t>
      </w:r>
      <w:r w:rsidR="00740026" w:rsidRPr="00740026">
        <w:rPr>
          <w:rFonts w:ascii="Times New Roman" w:hAnsi="Times New Roman" w:cs="Times New Roman"/>
          <w:sz w:val="24"/>
          <w:szCs w:val="24"/>
        </w:rPr>
        <w:t>, Stāmerienas pagastā, Gulbenes novadā, kadastra numurs 5088 900 013</w:t>
      </w:r>
      <w:r w:rsidR="00A26C37">
        <w:rPr>
          <w:rFonts w:ascii="Times New Roman" w:hAnsi="Times New Roman" w:cs="Times New Roman"/>
          <w:sz w:val="24"/>
          <w:szCs w:val="24"/>
        </w:rPr>
        <w:t>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29AF6C51"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A26C37" w:rsidRPr="00A26C37">
        <w:rPr>
          <w:rFonts w:ascii="Times New Roman" w:hAnsi="Times New Roman" w:cs="Times New Roman"/>
          <w:color w:val="000000"/>
          <w:sz w:val="24"/>
          <w:szCs w:val="24"/>
        </w:rPr>
        <w:t xml:space="preserve">“Medņi” – 4, Stāmerienas pagastā, Gulbenes novadā, kadastra numurs 5088 900 0138, kas sastāv no divu istabu dzīvokļa, 52,6 </w:t>
      </w:r>
      <w:proofErr w:type="spellStart"/>
      <w:r w:rsidR="00A26C37" w:rsidRPr="00A26C37">
        <w:rPr>
          <w:rFonts w:ascii="Times New Roman" w:hAnsi="Times New Roman" w:cs="Times New Roman"/>
          <w:color w:val="000000"/>
          <w:sz w:val="24"/>
          <w:szCs w:val="24"/>
        </w:rPr>
        <w:t>kv.m</w:t>
      </w:r>
      <w:proofErr w:type="spellEnd"/>
      <w:r w:rsidR="00A26C37" w:rsidRPr="00A26C37">
        <w:rPr>
          <w:rFonts w:ascii="Times New Roman" w:hAnsi="Times New Roman" w:cs="Times New Roman"/>
          <w:color w:val="000000"/>
          <w:sz w:val="24"/>
          <w:szCs w:val="24"/>
        </w:rPr>
        <w:t>. platībā (telpu grupas kadastra apzīmējums 5088 009 0055 001 004), un pie tā piederošām kopīpašuma 526/2052 domājamām daļām no daudzdzīvokļu ēkas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49DB3884"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A26C37">
        <w:rPr>
          <w:rFonts w:ascii="Times New Roman" w:hAnsi="Times New Roman" w:cs="Times New Roman"/>
          <w:color w:val="000000"/>
          <w:sz w:val="24"/>
          <w:szCs w:val="24"/>
        </w:rPr>
        <w:t>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4D3B01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6383D8D9"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E13301" w:rsidRPr="004173C8">
        <w:rPr>
          <w:rFonts w:ascii="Times New Roman" w:hAnsi="Times New Roman" w:cs="Times New Roman"/>
          <w:sz w:val="24"/>
          <w:szCs w:val="24"/>
        </w:rPr>
        <w:t xml:space="preserve">64497632 (Litenes, Stāmerienas un Stradu pagastu apvienības pārvalde) vai 26464180 (Litenes, Stāmerienas un Stradu pagastu apvienības pārvaldes vadītājs </w:t>
      </w:r>
      <w:proofErr w:type="spellStart"/>
      <w:r w:rsidR="00E13301" w:rsidRPr="004173C8">
        <w:rPr>
          <w:rFonts w:ascii="Times New Roman" w:hAnsi="Times New Roman" w:cs="Times New Roman"/>
          <w:sz w:val="24"/>
          <w:szCs w:val="24"/>
        </w:rPr>
        <w:t>V.Lapiņš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0DE3E98"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lastRenderedPageBreak/>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1201B" w:rsidRPr="0031201B">
        <w:rPr>
          <w:rFonts w:ascii="Times New Roman" w:hAnsi="Times New Roman" w:cs="Times New Roman"/>
          <w:sz w:val="24"/>
          <w:szCs w:val="24"/>
        </w:rPr>
        <w:t>880</w:t>
      </w:r>
      <w:r w:rsidR="0031201B" w:rsidRPr="0031201B">
        <w:rPr>
          <w:rFonts w:ascii="Times New Roman" w:hAnsi="Times New Roman" w:cs="Times New Roman"/>
          <w:color w:val="000000"/>
          <w:sz w:val="24"/>
          <w:szCs w:val="24"/>
        </w:rPr>
        <w:t xml:space="preserve"> EUR (astoņi simti astoņdesmit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491430CC"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1201B" w:rsidRPr="0031201B">
        <w:rPr>
          <w:rFonts w:ascii="Times New Roman" w:hAnsi="Times New Roman" w:cs="Times New Roman"/>
          <w:color w:val="000000"/>
          <w:sz w:val="24"/>
          <w:szCs w:val="24"/>
        </w:rPr>
        <w:t>88</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1201B">
        <w:rPr>
          <w:rFonts w:ascii="Times New Roman" w:hAnsi="Times New Roman" w:cs="Times New Roman"/>
          <w:color w:val="000000"/>
          <w:sz w:val="24"/>
          <w:szCs w:val="24"/>
        </w:rPr>
        <w:t>astoņdesmit astoņi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6A0EB50"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A26C37" w:rsidRPr="0031201B">
        <w:rPr>
          <w:rFonts w:ascii="Times New Roman" w:hAnsi="Times New Roman" w:cs="Times New Roman"/>
          <w:sz w:val="24"/>
          <w:szCs w:val="24"/>
        </w:rPr>
        <w:t>4</w:t>
      </w:r>
      <w:r w:rsidR="0031201B" w:rsidRPr="0031201B">
        <w:rPr>
          <w:rFonts w:ascii="Times New Roman" w:hAnsi="Times New Roman" w:cs="Times New Roman"/>
          <w:sz w:val="24"/>
          <w:szCs w:val="24"/>
        </w:rPr>
        <w:t>4</w:t>
      </w:r>
      <w:r w:rsidRPr="0031201B">
        <w:rPr>
          <w:rFonts w:ascii="Times New Roman" w:eastAsia="Calibri" w:hAnsi="Times New Roman" w:cs="Times New Roman"/>
          <w:sz w:val="24"/>
          <w:szCs w:val="24"/>
          <w:lang w:eastAsia="en-US"/>
        </w:rPr>
        <w:t xml:space="preserve"> EUR</w:t>
      </w:r>
      <w:r w:rsidRPr="0031201B">
        <w:rPr>
          <w:rFonts w:ascii="Times New Roman" w:hAnsi="Times New Roman" w:cs="Times New Roman"/>
          <w:sz w:val="24"/>
          <w:szCs w:val="24"/>
        </w:rPr>
        <w:t xml:space="preserve"> (</w:t>
      </w:r>
      <w:r w:rsidR="00A26C37" w:rsidRPr="0031201B">
        <w:rPr>
          <w:rFonts w:ascii="Times New Roman" w:hAnsi="Times New Roman" w:cs="Times New Roman"/>
          <w:sz w:val="24"/>
          <w:szCs w:val="24"/>
        </w:rPr>
        <w:t>četr</w:t>
      </w:r>
      <w:r w:rsidR="00DC383F" w:rsidRPr="0031201B">
        <w:rPr>
          <w:rFonts w:ascii="Times New Roman" w:hAnsi="Times New Roman" w:cs="Times New Roman"/>
          <w:sz w:val="24"/>
          <w:szCs w:val="24"/>
        </w:rPr>
        <w:t>desmit</w:t>
      </w:r>
      <w:r w:rsidR="00DC5388" w:rsidRPr="0031201B">
        <w:rPr>
          <w:rFonts w:ascii="Times New Roman" w:hAnsi="Times New Roman" w:cs="Times New Roman"/>
          <w:sz w:val="24"/>
          <w:szCs w:val="24"/>
        </w:rPr>
        <w:t xml:space="preserve"> </w:t>
      </w:r>
      <w:r w:rsidR="0031201B" w:rsidRPr="0031201B">
        <w:rPr>
          <w:rFonts w:ascii="Times New Roman" w:hAnsi="Times New Roman" w:cs="Times New Roman"/>
          <w:sz w:val="24"/>
          <w:szCs w:val="24"/>
        </w:rPr>
        <w:t>četri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701071"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4F6879E"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w:t>
      </w:r>
      <w:r w:rsidRPr="00A765C7">
        <w:rPr>
          <w:rFonts w:ascii="Times New Roman" w:hAnsi="Times New Roman" w:cs="Times New Roman"/>
          <w:bCs/>
          <w:color w:val="000000"/>
          <w:sz w:val="24"/>
          <w:szCs w:val="24"/>
        </w:rPr>
        <w:lastRenderedPageBreak/>
        <w:t xml:space="preserve">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18997877"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13.martā plkst.12.</w:t>
      </w:r>
      <w:r w:rsidR="006A0A2F" w:rsidRPr="006A0A2F">
        <w:rPr>
          <w:rFonts w:ascii="Times New Roman" w:hAnsi="Times New Roman" w:cs="Times New Roman"/>
          <w:b/>
          <w:sz w:val="24"/>
          <w:szCs w:val="24"/>
        </w:rPr>
        <w:t>50</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676C7E2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A26C37">
        <w:rPr>
          <w:rFonts w:ascii="Times New Roman" w:hAnsi="Times New Roman" w:cs="Times New Roman"/>
          <w:color w:val="000000"/>
          <w:sz w:val="24"/>
          <w:szCs w:val="24"/>
        </w:rPr>
        <w:t>4</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3FC864CA" w14:textId="3C08C93E" w:rsidR="00FC7F25" w:rsidRPr="00AC5749" w:rsidRDefault="007933CC" w:rsidP="003B6916">
      <w:pPr>
        <w:spacing w:line="276" w:lineRule="auto"/>
        <w:ind w:right="43"/>
        <w:rPr>
          <w:rFonts w:ascii="Times New Roman" w:eastAsia="Calibri" w:hAnsi="Times New Roman" w:cs="Times New Roman"/>
          <w:sz w:val="24"/>
          <w:szCs w:val="24"/>
          <w:lang w:eastAsia="en-US"/>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85363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984794">
    <w:abstractNumId w:val="3"/>
  </w:num>
  <w:num w:numId="3" w16cid:durableId="351731986">
    <w:abstractNumId w:val="0"/>
  </w:num>
  <w:num w:numId="4" w16cid:durableId="455950248">
    <w:abstractNumId w:val="4"/>
  </w:num>
  <w:num w:numId="5" w16cid:durableId="1063065201">
    <w:abstractNumId w:val="5"/>
  </w:num>
  <w:num w:numId="6" w16cid:durableId="13579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0BBB"/>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6B35"/>
    <w:rsid w:val="00574E78"/>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87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28FDB-BBF7-4471-BF11-FC99E3F20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12597</Words>
  <Characters>7181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2025-01-23T14:46:00Z</dcterms:created>
  <dcterms:modified xsi:type="dcterms:W3CDTF">2025-01-23T14:46:00Z</dcterms:modified>
</cp:coreProperties>
</file>