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3C2D3" w14:textId="376DB3D3" w:rsidR="00AB2AE6" w:rsidRPr="003F4399" w:rsidRDefault="00DC2513" w:rsidP="00DC2513">
      <w:pPr>
        <w:tabs>
          <w:tab w:val="left" w:pos="5529"/>
        </w:tabs>
        <w:contextualSpacing/>
        <w:rPr>
          <w:rFonts w:ascii="Times New Roman" w:hAnsi="Times New Roman" w:cs="Times New Roman"/>
          <w:sz w:val="24"/>
          <w:szCs w:val="24"/>
        </w:rPr>
      </w:pPr>
      <w:r>
        <w:rPr>
          <w:rFonts w:ascii="Times New Roman" w:hAnsi="Times New Roman" w:cs="Times New Roman"/>
          <w:iCs/>
          <w:color w:val="000000" w:themeColor="text1"/>
          <w:sz w:val="24"/>
          <w:szCs w:val="24"/>
        </w:rPr>
        <w:tab/>
      </w:r>
      <w:r w:rsidR="00895822">
        <w:rPr>
          <w:rFonts w:ascii="Times New Roman" w:hAnsi="Times New Roman" w:cs="Times New Roman"/>
          <w:iCs/>
          <w:color w:val="000000" w:themeColor="text1"/>
          <w:sz w:val="24"/>
          <w:szCs w:val="24"/>
        </w:rPr>
        <w:t>4</w:t>
      </w:r>
      <w:r w:rsidR="00AB2AE6" w:rsidRPr="003F4399">
        <w:rPr>
          <w:rFonts w:ascii="Times New Roman" w:eastAsia="Lucida Sans Unicode" w:hAnsi="Times New Roman" w:cs="Times New Roman"/>
          <w:sz w:val="24"/>
          <w:szCs w:val="24"/>
        </w:rPr>
        <w:t>. pielikums</w:t>
      </w:r>
    </w:p>
    <w:p w14:paraId="7D891538" w14:textId="77777777" w:rsidR="00DC2513" w:rsidRDefault="00DC2513" w:rsidP="00DC2513">
      <w:pPr>
        <w:widowControl w:val="0"/>
        <w:tabs>
          <w:tab w:val="left" w:pos="5103"/>
          <w:tab w:val="left" w:pos="5529"/>
        </w:tabs>
        <w:suppressAutoHyphens/>
        <w:spacing w:line="240" w:lineRule="auto"/>
        <w:ind w:right="45"/>
        <w:contextualSpacing/>
        <w:rPr>
          <w:rFonts w:ascii="Times New Roman" w:eastAsia="Lucida Sans Unicode" w:hAnsi="Times New Roman" w:cs="Times New Roman"/>
          <w:bCs/>
          <w:iCs/>
          <w:sz w:val="24"/>
          <w:szCs w:val="24"/>
        </w:rPr>
      </w:pPr>
      <w:r>
        <w:rPr>
          <w:rFonts w:ascii="Times New Roman" w:eastAsia="Lucida Sans Unicode" w:hAnsi="Times New Roman" w:cs="Times New Roman"/>
          <w:bCs/>
          <w:iCs/>
          <w:sz w:val="24"/>
          <w:szCs w:val="24"/>
        </w:rPr>
        <w:tab/>
      </w:r>
      <w:r>
        <w:rPr>
          <w:rFonts w:ascii="Times New Roman" w:eastAsia="Lucida Sans Unicode" w:hAnsi="Times New Roman" w:cs="Times New Roman"/>
          <w:bCs/>
          <w:iCs/>
          <w:sz w:val="24"/>
          <w:szCs w:val="24"/>
        </w:rPr>
        <w:tab/>
      </w:r>
      <w:r w:rsidR="00AB2AE6" w:rsidRPr="003F4399">
        <w:rPr>
          <w:rFonts w:ascii="Times New Roman" w:eastAsia="Lucida Sans Unicode" w:hAnsi="Times New Roman" w:cs="Times New Roman"/>
          <w:bCs/>
          <w:iCs/>
          <w:sz w:val="24"/>
          <w:szCs w:val="24"/>
        </w:rPr>
        <w:t>Gulbenes novada pašvaldība</w:t>
      </w:r>
      <w:r>
        <w:rPr>
          <w:rFonts w:ascii="Times New Roman" w:eastAsia="Lucida Sans Unicode" w:hAnsi="Times New Roman" w:cs="Times New Roman"/>
          <w:bCs/>
          <w:iCs/>
          <w:sz w:val="24"/>
          <w:szCs w:val="24"/>
        </w:rPr>
        <w:t>s</w:t>
      </w:r>
    </w:p>
    <w:p w14:paraId="13FE4109" w14:textId="77777777" w:rsidR="00DC2513" w:rsidRDefault="00DC2513" w:rsidP="00DC2513">
      <w:pPr>
        <w:widowControl w:val="0"/>
        <w:tabs>
          <w:tab w:val="left" w:pos="5529"/>
        </w:tabs>
        <w:suppressAutoHyphens/>
        <w:spacing w:line="240" w:lineRule="auto"/>
        <w:ind w:right="45"/>
        <w:contextualSpacing/>
        <w:rPr>
          <w:rFonts w:ascii="Times New Roman" w:eastAsia="Lucida Sans Unicode" w:hAnsi="Times New Roman" w:cs="Times New Roman"/>
          <w:iCs/>
          <w:sz w:val="24"/>
          <w:szCs w:val="24"/>
        </w:rPr>
      </w:pPr>
      <w:r>
        <w:rPr>
          <w:rFonts w:ascii="Times New Roman" w:eastAsia="Lucida Sans Unicode" w:hAnsi="Times New Roman" w:cs="Times New Roman"/>
          <w:bCs/>
          <w:iCs/>
          <w:sz w:val="24"/>
          <w:szCs w:val="24"/>
        </w:rPr>
        <w:tab/>
        <w:t>m</w:t>
      </w:r>
      <w:r w:rsidR="00AB2AE6" w:rsidRPr="003F4399">
        <w:rPr>
          <w:rFonts w:ascii="Times New Roman" w:eastAsia="Lucida Sans Unicode" w:hAnsi="Times New Roman" w:cs="Times New Roman"/>
          <w:bCs/>
          <w:iCs/>
          <w:sz w:val="24"/>
          <w:szCs w:val="24"/>
        </w:rPr>
        <w:t>antas iznomāšanas komisijas</w:t>
      </w:r>
    </w:p>
    <w:p w14:paraId="1B4E0BDD" w14:textId="51003346" w:rsidR="00DC2513" w:rsidRDefault="00DC2513" w:rsidP="00DC2513">
      <w:pPr>
        <w:widowControl w:val="0"/>
        <w:tabs>
          <w:tab w:val="left" w:pos="5529"/>
        </w:tabs>
        <w:suppressAutoHyphens/>
        <w:spacing w:line="240" w:lineRule="auto"/>
        <w:ind w:right="45"/>
        <w:contextualSpacing/>
        <w:rPr>
          <w:rFonts w:ascii="Times New Roman" w:hAnsi="Times New Roman" w:cs="Times New Roman"/>
          <w:iCs/>
          <w:color w:val="000000" w:themeColor="text1"/>
          <w:sz w:val="24"/>
          <w:szCs w:val="24"/>
        </w:rPr>
      </w:pPr>
      <w:r>
        <w:rPr>
          <w:rFonts w:ascii="Times New Roman" w:eastAsia="Lucida Sans Unicode" w:hAnsi="Times New Roman" w:cs="Times New Roman"/>
          <w:iCs/>
          <w:sz w:val="24"/>
          <w:szCs w:val="24"/>
        </w:rPr>
        <w:tab/>
      </w:r>
      <w:r w:rsidR="00AB2AE6" w:rsidRPr="003F4399">
        <w:rPr>
          <w:rFonts w:ascii="Times New Roman" w:eastAsia="Lucida Sans Unicode" w:hAnsi="Times New Roman" w:cs="Times New Roman"/>
          <w:sz w:val="24"/>
          <w:szCs w:val="24"/>
        </w:rPr>
        <w:t>202</w:t>
      </w:r>
      <w:r>
        <w:rPr>
          <w:rFonts w:ascii="Times New Roman" w:eastAsia="Lucida Sans Unicode" w:hAnsi="Times New Roman" w:cs="Times New Roman"/>
          <w:sz w:val="24"/>
          <w:szCs w:val="24"/>
        </w:rPr>
        <w:t>5</w:t>
      </w:r>
      <w:r w:rsidR="00AB2AE6" w:rsidRPr="003F4399">
        <w:rPr>
          <w:rFonts w:ascii="Times New Roman" w:eastAsia="Lucida Sans Unicode" w:hAnsi="Times New Roman" w:cs="Times New Roman"/>
          <w:sz w:val="24"/>
          <w:szCs w:val="24"/>
        </w:rPr>
        <w:t xml:space="preserve">.gada </w:t>
      </w:r>
      <w:r>
        <w:rPr>
          <w:rFonts w:ascii="Times New Roman" w:hAnsi="Times New Roman" w:cs="Times New Roman"/>
          <w:iCs/>
          <w:color w:val="000000" w:themeColor="text1"/>
          <w:sz w:val="24"/>
          <w:szCs w:val="24"/>
        </w:rPr>
        <w:t>29</w:t>
      </w:r>
      <w:r w:rsidR="00AB2AE6" w:rsidRPr="003F4399">
        <w:rPr>
          <w:rFonts w:ascii="Times New Roman" w:hAnsi="Times New Roman" w:cs="Times New Roman"/>
          <w:iCs/>
          <w:color w:val="000000" w:themeColor="text1"/>
          <w:sz w:val="24"/>
          <w:szCs w:val="24"/>
        </w:rPr>
        <w:t xml:space="preserve">. janvāra sēdes </w:t>
      </w:r>
    </w:p>
    <w:p w14:paraId="2F988785" w14:textId="0A886289" w:rsidR="00AB2AE6" w:rsidRPr="00DC2513" w:rsidRDefault="00DC2513" w:rsidP="00DC2513">
      <w:pPr>
        <w:widowControl w:val="0"/>
        <w:tabs>
          <w:tab w:val="left" w:pos="5529"/>
        </w:tabs>
        <w:suppressAutoHyphens/>
        <w:spacing w:line="240" w:lineRule="auto"/>
        <w:ind w:right="45"/>
        <w:contextualSpacing/>
        <w:rPr>
          <w:rFonts w:ascii="Times New Roman" w:eastAsia="Lucida Sans Unicode" w:hAnsi="Times New Roman" w:cs="Times New Roman"/>
          <w:bCs/>
          <w:iCs/>
          <w:sz w:val="24"/>
          <w:szCs w:val="24"/>
        </w:rPr>
      </w:pPr>
      <w:r>
        <w:rPr>
          <w:rFonts w:ascii="Times New Roman" w:hAnsi="Times New Roman" w:cs="Times New Roman"/>
          <w:iCs/>
          <w:color w:val="000000" w:themeColor="text1"/>
          <w:sz w:val="24"/>
          <w:szCs w:val="24"/>
        </w:rPr>
        <w:tab/>
      </w:r>
      <w:r w:rsidR="00AB2AE6" w:rsidRPr="003F4399">
        <w:rPr>
          <w:rFonts w:ascii="Times New Roman" w:hAnsi="Times New Roman" w:cs="Times New Roman"/>
          <w:iCs/>
          <w:color w:val="000000" w:themeColor="text1"/>
          <w:sz w:val="24"/>
          <w:szCs w:val="24"/>
        </w:rPr>
        <w:t xml:space="preserve">lēmumam </w:t>
      </w:r>
      <w:r w:rsidR="00AB2AE6" w:rsidRPr="003F4399">
        <w:rPr>
          <w:rFonts w:ascii="Times New Roman" w:hAnsi="Times New Roman" w:cs="Times New Roman"/>
          <w:sz w:val="24"/>
          <w:szCs w:val="24"/>
        </w:rPr>
        <w:t>Nr.</w:t>
      </w:r>
      <w:r w:rsidR="00AB2AE6" w:rsidRPr="003F4399">
        <w:rPr>
          <w:rFonts w:ascii="Times New Roman" w:hAnsi="Times New Roman" w:cs="Times New Roman"/>
          <w:b/>
          <w:bCs/>
          <w:sz w:val="24"/>
          <w:szCs w:val="24"/>
        </w:rPr>
        <w:t xml:space="preserve"> </w:t>
      </w:r>
      <w:r>
        <w:rPr>
          <w:rFonts w:ascii="Times New Roman" w:hAnsi="Times New Roman" w:cs="Times New Roman"/>
          <w:sz w:val="24"/>
          <w:szCs w:val="24"/>
        </w:rPr>
        <w:t>GND/2.6.2/25/</w:t>
      </w:r>
    </w:p>
    <w:p w14:paraId="74650898" w14:textId="77777777" w:rsidR="00AB2AE6" w:rsidRPr="00895822" w:rsidRDefault="00AB2AE6" w:rsidP="00AB2AE6">
      <w:pPr>
        <w:tabs>
          <w:tab w:val="left" w:pos="5295"/>
        </w:tabs>
        <w:contextualSpacing/>
        <w:jc w:val="right"/>
        <w:rPr>
          <w:rFonts w:ascii="Times New Roman" w:hAnsi="Times New Roman" w:cs="Times New Roman"/>
          <w:bCs/>
          <w:sz w:val="24"/>
          <w:szCs w:val="24"/>
        </w:rPr>
      </w:pPr>
    </w:p>
    <w:p w14:paraId="77A832DD" w14:textId="0417381C" w:rsidR="00AB2AE6" w:rsidRPr="00DC2513" w:rsidRDefault="00AB2AE6" w:rsidP="00DC2513">
      <w:pPr>
        <w:spacing w:after="0"/>
        <w:ind w:right="45"/>
        <w:contextualSpacing/>
        <w:jc w:val="center"/>
        <w:rPr>
          <w:rFonts w:ascii="Times New Roman" w:hAnsi="Times New Roman" w:cs="Times New Roman"/>
          <w:b/>
          <w:bCs/>
          <w:sz w:val="24"/>
          <w:szCs w:val="24"/>
        </w:rPr>
      </w:pPr>
      <w:r w:rsidRPr="00DC2513">
        <w:rPr>
          <w:rFonts w:ascii="Times New Roman" w:hAnsi="Times New Roman" w:cs="Times New Roman"/>
          <w:b/>
          <w:bCs/>
          <w:sz w:val="24"/>
          <w:szCs w:val="24"/>
        </w:rPr>
        <w:t>Rūpnieciskās zvejas tiesību nomas pašpatēriņa zvejai</w:t>
      </w:r>
      <w:r w:rsidR="00271310" w:rsidRPr="00DC2513">
        <w:rPr>
          <w:rFonts w:ascii="Times New Roman" w:hAnsi="Times New Roman" w:cs="Times New Roman"/>
          <w:b/>
          <w:bCs/>
          <w:sz w:val="24"/>
          <w:szCs w:val="24"/>
        </w:rPr>
        <w:t xml:space="preserve"> </w:t>
      </w:r>
      <w:r w:rsidR="00271310" w:rsidRPr="00DC2513">
        <w:rPr>
          <w:rFonts w:ascii="Times New Roman" w:hAnsi="Times New Roman" w:cs="Times New Roman"/>
          <w:b/>
          <w:sz w:val="24"/>
          <w:szCs w:val="24"/>
        </w:rPr>
        <w:t>Pintelī</w:t>
      </w:r>
      <w:r w:rsidRPr="00DC2513">
        <w:rPr>
          <w:rFonts w:ascii="Times New Roman" w:hAnsi="Times New Roman" w:cs="Times New Roman"/>
          <w:b/>
          <w:sz w:val="24"/>
          <w:szCs w:val="24"/>
        </w:rPr>
        <w:t>,</w:t>
      </w:r>
      <w:r w:rsidRPr="00DC2513">
        <w:rPr>
          <w:rFonts w:ascii="Times New Roman" w:hAnsi="Times New Roman" w:cs="Times New Roman"/>
          <w:b/>
          <w:bCs/>
          <w:sz w:val="24"/>
          <w:szCs w:val="24"/>
        </w:rPr>
        <w:t xml:space="preserve"> kas atrodas Gulbenes novada </w:t>
      </w:r>
      <w:r w:rsidR="00271310" w:rsidRPr="00DC2513">
        <w:rPr>
          <w:rFonts w:ascii="Times New Roman" w:hAnsi="Times New Roman" w:cs="Times New Roman"/>
          <w:b/>
          <w:bCs/>
          <w:sz w:val="24"/>
          <w:szCs w:val="24"/>
        </w:rPr>
        <w:t>Beļavas</w:t>
      </w:r>
      <w:r w:rsidRPr="00DC2513">
        <w:rPr>
          <w:rFonts w:ascii="Times New Roman" w:hAnsi="Times New Roman" w:cs="Times New Roman"/>
          <w:b/>
          <w:bCs/>
          <w:sz w:val="24"/>
          <w:szCs w:val="24"/>
        </w:rPr>
        <w:t xml:space="preserve"> pagastā, slēgtās izsoles</w:t>
      </w:r>
    </w:p>
    <w:p w14:paraId="0AB4354F" w14:textId="77777777" w:rsidR="00AB2AE6" w:rsidRPr="00DC2513" w:rsidRDefault="00AB2AE6" w:rsidP="00DC2513">
      <w:pPr>
        <w:spacing w:after="0"/>
        <w:ind w:right="45"/>
        <w:contextualSpacing/>
        <w:jc w:val="center"/>
        <w:rPr>
          <w:rFonts w:ascii="Times New Roman" w:hAnsi="Times New Roman" w:cs="Times New Roman"/>
          <w:b/>
          <w:bCs/>
          <w:sz w:val="24"/>
          <w:szCs w:val="24"/>
        </w:rPr>
      </w:pPr>
      <w:r w:rsidRPr="00DC2513">
        <w:rPr>
          <w:rFonts w:ascii="Times New Roman" w:hAnsi="Times New Roman" w:cs="Times New Roman"/>
          <w:b/>
          <w:bCs/>
          <w:sz w:val="24"/>
          <w:szCs w:val="24"/>
        </w:rPr>
        <w:t>NOTEIKUMI</w:t>
      </w:r>
    </w:p>
    <w:p w14:paraId="16C1BBE2" w14:textId="77777777" w:rsidR="00AB2AE6" w:rsidRPr="00DC2513" w:rsidRDefault="00AB2AE6" w:rsidP="00DC2513">
      <w:pPr>
        <w:spacing w:after="0"/>
        <w:ind w:right="45"/>
        <w:contextualSpacing/>
        <w:rPr>
          <w:rFonts w:ascii="Times New Roman" w:hAnsi="Times New Roman" w:cs="Times New Roman"/>
          <w:bCs/>
          <w:sz w:val="24"/>
          <w:szCs w:val="24"/>
        </w:rPr>
      </w:pPr>
    </w:p>
    <w:p w14:paraId="21518407" w14:textId="389378D8" w:rsidR="00AB2AE6" w:rsidRPr="00DC2513" w:rsidRDefault="00AB2AE6" w:rsidP="00DC2513">
      <w:pPr>
        <w:pStyle w:val="Sarakstarindkopa"/>
        <w:numPr>
          <w:ilvl w:val="0"/>
          <w:numId w:val="10"/>
        </w:numPr>
        <w:tabs>
          <w:tab w:val="left" w:pos="284"/>
        </w:tabs>
        <w:overflowPunct w:val="0"/>
        <w:autoSpaceDE w:val="0"/>
        <w:autoSpaceDN w:val="0"/>
        <w:adjustRightInd w:val="0"/>
        <w:spacing w:after="0" w:line="240" w:lineRule="auto"/>
        <w:ind w:left="284" w:right="45" w:hanging="284"/>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Vispārīgie noteikumi</w:t>
      </w:r>
    </w:p>
    <w:p w14:paraId="4F42B97D" w14:textId="77777777" w:rsidR="00AB2AE6" w:rsidRPr="00DC2513" w:rsidRDefault="00AB2AE6" w:rsidP="00DC2513">
      <w:pPr>
        <w:spacing w:after="0"/>
        <w:ind w:right="45"/>
        <w:contextualSpacing/>
        <w:jc w:val="both"/>
        <w:rPr>
          <w:rFonts w:ascii="Times New Roman" w:hAnsi="Times New Roman" w:cs="Times New Roman"/>
          <w:bCs/>
          <w:sz w:val="24"/>
          <w:szCs w:val="24"/>
        </w:rPr>
      </w:pPr>
    </w:p>
    <w:p w14:paraId="4DD2CC0C" w14:textId="274136A2"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Šie noteikumi nosaka kārtību, kādā izsludināma un rīkojama slēgtā </w:t>
      </w:r>
      <w:r w:rsidR="00DC2513">
        <w:rPr>
          <w:rFonts w:ascii="Times New Roman" w:hAnsi="Times New Roman" w:cs="Times New Roman"/>
          <w:sz w:val="24"/>
          <w:szCs w:val="24"/>
        </w:rPr>
        <w:t xml:space="preserve">rakstiska </w:t>
      </w:r>
      <w:r w:rsidRPr="00DC2513">
        <w:rPr>
          <w:rFonts w:ascii="Times New Roman" w:hAnsi="Times New Roman" w:cs="Times New Roman"/>
          <w:sz w:val="24"/>
          <w:szCs w:val="24"/>
        </w:rPr>
        <w:t xml:space="preserve">izsole rūpnieciskās pašpatēriņa zvejas tiesību nomas </w:t>
      </w:r>
      <w:r w:rsidR="00671670">
        <w:rPr>
          <w:rFonts w:ascii="Times New Roman" w:hAnsi="Times New Roman" w:cs="Times New Roman"/>
          <w:sz w:val="24"/>
          <w:szCs w:val="24"/>
        </w:rPr>
        <w:t>Pintel</w:t>
      </w:r>
      <w:r w:rsidRPr="00DC2513">
        <w:rPr>
          <w:rFonts w:ascii="Times New Roman" w:hAnsi="Times New Roman" w:cs="Times New Roman"/>
          <w:sz w:val="24"/>
          <w:szCs w:val="24"/>
        </w:rPr>
        <w:t>ī</w:t>
      </w:r>
      <w:r w:rsidR="00671670">
        <w:rPr>
          <w:rFonts w:ascii="Times New Roman" w:hAnsi="Times New Roman" w:cs="Times New Roman"/>
          <w:sz w:val="24"/>
          <w:szCs w:val="24"/>
        </w:rPr>
        <w:t>,</w:t>
      </w:r>
      <w:r w:rsidRPr="00DC2513">
        <w:rPr>
          <w:rFonts w:ascii="Times New Roman" w:hAnsi="Times New Roman" w:cs="Times New Roman"/>
          <w:bCs/>
          <w:sz w:val="24"/>
          <w:szCs w:val="24"/>
        </w:rPr>
        <w:t xml:space="preserve"> kas atrodas Gulbenes novada </w:t>
      </w:r>
      <w:r w:rsidR="00671670">
        <w:rPr>
          <w:rFonts w:ascii="Times New Roman" w:hAnsi="Times New Roman" w:cs="Times New Roman"/>
          <w:sz w:val="24"/>
          <w:szCs w:val="24"/>
        </w:rPr>
        <w:t xml:space="preserve">Beļavas </w:t>
      </w:r>
      <w:r w:rsidRPr="00DC2513">
        <w:rPr>
          <w:rFonts w:ascii="Times New Roman" w:hAnsi="Times New Roman" w:cs="Times New Roman"/>
          <w:sz w:val="24"/>
          <w:szCs w:val="24"/>
        </w:rPr>
        <w:t>pagastā</w:t>
      </w:r>
      <w:r w:rsidRPr="00DC2513">
        <w:rPr>
          <w:rFonts w:ascii="Times New Roman" w:hAnsi="Times New Roman" w:cs="Times New Roman"/>
          <w:bCs/>
          <w:sz w:val="24"/>
          <w:szCs w:val="24"/>
        </w:rPr>
        <w:t xml:space="preserve">, </w:t>
      </w:r>
      <w:r w:rsidRPr="00DC2513">
        <w:rPr>
          <w:rFonts w:ascii="Times New Roman" w:hAnsi="Times New Roman" w:cs="Times New Roman"/>
          <w:sz w:val="24"/>
          <w:szCs w:val="24"/>
        </w:rPr>
        <w:t xml:space="preserve">piešķiršanai (turpmāk – izsole). </w:t>
      </w:r>
    </w:p>
    <w:p w14:paraId="2AEAC7D2" w14:textId="77777777"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0C008681" w14:textId="21C7BC23"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DC2513">
        <w:rPr>
          <w:rFonts w:ascii="Times New Roman" w:hAnsi="Times New Roman" w:cs="Times New Roman"/>
          <w:b/>
          <w:bCs/>
          <w:sz w:val="24"/>
          <w:szCs w:val="24"/>
        </w:rPr>
        <w:t>202</w:t>
      </w:r>
      <w:r w:rsidR="00895822" w:rsidRPr="00DC2513">
        <w:rPr>
          <w:rFonts w:ascii="Times New Roman" w:hAnsi="Times New Roman" w:cs="Times New Roman"/>
          <w:b/>
          <w:bCs/>
          <w:sz w:val="24"/>
          <w:szCs w:val="24"/>
        </w:rPr>
        <w:t>5</w:t>
      </w:r>
      <w:r w:rsidRPr="00DC2513">
        <w:rPr>
          <w:rFonts w:ascii="Times New Roman" w:hAnsi="Times New Roman" w:cs="Times New Roman"/>
          <w:b/>
          <w:bCs/>
          <w:sz w:val="24"/>
          <w:szCs w:val="24"/>
        </w:rPr>
        <w:t>.gadā.</w:t>
      </w:r>
    </w:p>
    <w:p w14:paraId="0B34B3B8" w14:textId="77777777"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DC2513">
        <w:rPr>
          <w:rFonts w:ascii="Times New Roman" w:hAnsi="Times New Roman" w:cs="Times New Roman"/>
          <w:sz w:val="24"/>
          <w:szCs w:val="24"/>
        </w:rPr>
        <w:t>Izsoli rīko Gulbenes novada pašvaldības mantas iznomāšanas komisija</w:t>
      </w:r>
      <w:r w:rsidRPr="00DC2513">
        <w:rPr>
          <w:rStyle w:val="Izteiksmgs"/>
          <w:rFonts w:ascii="Times New Roman" w:hAnsi="Times New Roman" w:cs="Times New Roman"/>
          <w:b w:val="0"/>
          <w:bCs w:val="0"/>
          <w:sz w:val="24"/>
          <w:szCs w:val="24"/>
        </w:rPr>
        <w:t xml:space="preserve"> (turpmāk – komisija).</w:t>
      </w:r>
    </w:p>
    <w:p w14:paraId="7FDF5DCD" w14:textId="77777777"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sludinājums tiek publicēts Gulbenes novada pašvaldības tīmekļa vietnē </w:t>
      </w:r>
      <w:hyperlink r:id="rId5" w:history="1">
        <w:r w:rsidRPr="00DC2513">
          <w:rPr>
            <w:rStyle w:val="Hipersaite"/>
            <w:rFonts w:ascii="Times New Roman" w:hAnsi="Times New Roman" w:cs="Times New Roman"/>
            <w:sz w:val="24"/>
            <w:szCs w:val="24"/>
          </w:rPr>
          <w:t>www.gulbene.lv</w:t>
        </w:r>
      </w:hyperlink>
      <w:r w:rsidRPr="00DC2513">
        <w:rPr>
          <w:rFonts w:ascii="Times New Roman" w:hAnsi="Times New Roman" w:cs="Times New Roman"/>
          <w:sz w:val="24"/>
          <w:szCs w:val="24"/>
        </w:rPr>
        <w:t xml:space="preserve"> sadaļā Izsoles (</w:t>
      </w:r>
      <w:hyperlink r:id="rId6" w:history="1">
        <w:r w:rsidRPr="00DC2513">
          <w:rPr>
            <w:rStyle w:val="Hipersaite"/>
            <w:rFonts w:ascii="Times New Roman" w:hAnsi="Times New Roman" w:cs="Times New Roman"/>
            <w:sz w:val="24"/>
            <w:szCs w:val="24"/>
          </w:rPr>
          <w:t>https://www.gulbene.lv/lv/izsolu-katalogs</w:t>
        </w:r>
      </w:hyperlink>
      <w:r w:rsidRPr="00DC2513">
        <w:rPr>
          <w:rFonts w:ascii="Times New Roman" w:hAnsi="Times New Roman" w:cs="Times New Roman"/>
          <w:sz w:val="24"/>
          <w:szCs w:val="24"/>
        </w:rPr>
        <w:t>).</w:t>
      </w:r>
    </w:p>
    <w:p w14:paraId="371E7803" w14:textId="77777777" w:rsidR="00AB2AE6" w:rsidRPr="00DC2513" w:rsidRDefault="00AB2AE6" w:rsidP="00DC2513">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DC2513">
        <w:rPr>
          <w:rStyle w:val="Izteiksmgs"/>
          <w:rFonts w:ascii="Times New Roman" w:hAnsi="Times New Roman" w:cs="Times New Roman"/>
          <w:b w:val="0"/>
          <w:bCs w:val="0"/>
          <w:sz w:val="24"/>
          <w:szCs w:val="24"/>
        </w:rPr>
        <w:t>Ar izsoles noteikumiem un nomas līguma projektu interesenti var iepazīties:</w:t>
      </w:r>
    </w:p>
    <w:p w14:paraId="26EECC5B" w14:textId="77777777" w:rsidR="00AB2AE6" w:rsidRPr="00DC2513" w:rsidRDefault="00AB2AE6" w:rsidP="00DC2513">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bCs w:val="0"/>
          <w:sz w:val="24"/>
          <w:szCs w:val="24"/>
        </w:rPr>
      </w:pPr>
      <w:r w:rsidRPr="00DC2513">
        <w:rPr>
          <w:rStyle w:val="Izteiksmgs"/>
          <w:rFonts w:ascii="Times New Roman" w:hAnsi="Times New Roman" w:cs="Times New Roman"/>
          <w:b w:val="0"/>
          <w:bCs w:val="0"/>
          <w:sz w:val="24"/>
          <w:szCs w:val="24"/>
        </w:rPr>
        <w:t>Gulbenes novada Valsts un pašvaldības vienotajā klientu apkalpošanas centrā, Ābeļu ielā 2, Gulbenē, Gulbenes novadā;</w:t>
      </w:r>
    </w:p>
    <w:p w14:paraId="32227A8E" w14:textId="77777777" w:rsidR="00AB2AE6" w:rsidRPr="00DC2513" w:rsidRDefault="00AB2AE6" w:rsidP="00DC2513">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DC2513">
        <w:rPr>
          <w:rStyle w:val="Izteiksmgs"/>
          <w:rFonts w:ascii="Times New Roman" w:hAnsi="Times New Roman" w:cs="Times New Roman"/>
          <w:b w:val="0"/>
          <w:bCs w:val="0"/>
          <w:sz w:val="24"/>
          <w:szCs w:val="24"/>
        </w:rPr>
        <w:t>Gulbenes novada pašvaldības tīmekļa vietnē http://gulbene.lv sadaļā Izsoles (</w:t>
      </w:r>
      <w:hyperlink r:id="rId7" w:history="1">
        <w:r w:rsidRPr="00DC2513">
          <w:rPr>
            <w:rStyle w:val="Hipersaite"/>
            <w:rFonts w:ascii="Times New Roman" w:hAnsi="Times New Roman" w:cs="Times New Roman"/>
            <w:sz w:val="24"/>
            <w:szCs w:val="24"/>
          </w:rPr>
          <w:t>https://www.gulbene.lv/lv/izsolu-katalogs</w:t>
        </w:r>
      </w:hyperlink>
      <w:r w:rsidRPr="00DC2513">
        <w:rPr>
          <w:rStyle w:val="Izteiksmgs"/>
          <w:rFonts w:ascii="Times New Roman" w:hAnsi="Times New Roman" w:cs="Times New Roman"/>
          <w:b w:val="0"/>
          <w:bCs w:val="0"/>
          <w:sz w:val="24"/>
          <w:szCs w:val="24"/>
        </w:rPr>
        <w:t>).</w:t>
      </w:r>
    </w:p>
    <w:p w14:paraId="6FC4559A" w14:textId="77777777" w:rsidR="00AB2AE6" w:rsidRPr="00DC2513" w:rsidRDefault="00AB2AE6" w:rsidP="00DC2513">
      <w:pPr>
        <w:tabs>
          <w:tab w:val="left" w:pos="567"/>
        </w:tabs>
        <w:spacing w:after="0"/>
        <w:ind w:left="567" w:right="45" w:hanging="567"/>
        <w:contextualSpacing/>
        <w:jc w:val="both"/>
        <w:rPr>
          <w:rStyle w:val="Izteiksmgs"/>
          <w:rFonts w:ascii="Times New Roman" w:hAnsi="Times New Roman" w:cs="Times New Roman"/>
          <w:b w:val="0"/>
          <w:bCs w:val="0"/>
          <w:sz w:val="24"/>
          <w:szCs w:val="24"/>
        </w:rPr>
      </w:pPr>
    </w:p>
    <w:p w14:paraId="5A14E1BD" w14:textId="77777777" w:rsidR="00AB2AE6" w:rsidRPr="00DC2513" w:rsidRDefault="00AB2AE6" w:rsidP="00DC2513">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Izsoles mērķis</w:t>
      </w:r>
    </w:p>
    <w:p w14:paraId="6E2505F8" w14:textId="77777777" w:rsidR="00AB2AE6" w:rsidRPr="00DC2513" w:rsidRDefault="00AB2AE6" w:rsidP="00DC2513">
      <w:pPr>
        <w:spacing w:after="0"/>
        <w:ind w:right="45"/>
        <w:contextualSpacing/>
        <w:jc w:val="center"/>
        <w:rPr>
          <w:rFonts w:ascii="Times New Roman" w:hAnsi="Times New Roman" w:cs="Times New Roman"/>
          <w:b/>
          <w:bCs/>
          <w:sz w:val="24"/>
          <w:szCs w:val="24"/>
        </w:rPr>
      </w:pPr>
    </w:p>
    <w:p w14:paraId="1D62F408" w14:textId="4076B778"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mērķis, ņemot vērā to, ka zvejas tiesību nomas iesniegumu skaits pašpatēriņa zvejai </w:t>
      </w:r>
      <w:r w:rsidR="00271310" w:rsidRPr="00DC2513">
        <w:rPr>
          <w:rFonts w:ascii="Times New Roman" w:hAnsi="Times New Roman" w:cs="Times New Roman"/>
          <w:b/>
          <w:sz w:val="24"/>
          <w:szCs w:val="24"/>
        </w:rPr>
        <w:t>Pintelī</w:t>
      </w:r>
      <w:r w:rsidRPr="00DC2513">
        <w:rPr>
          <w:rFonts w:ascii="Times New Roman" w:hAnsi="Times New Roman" w:cs="Times New Roman"/>
          <w:bCs/>
          <w:sz w:val="24"/>
          <w:szCs w:val="24"/>
        </w:rPr>
        <w:t xml:space="preserve"> </w:t>
      </w:r>
      <w:r w:rsidRPr="00DC2513">
        <w:rPr>
          <w:rFonts w:ascii="Times New Roman" w:hAnsi="Times New Roman" w:cs="Times New Roman"/>
          <w:sz w:val="24"/>
          <w:szCs w:val="24"/>
        </w:rPr>
        <w:t xml:space="preserve">pārsniedz neiznomāto un brīvi pieejamo zvejas tiesību iespējas, ir nodrošināt: </w:t>
      </w:r>
    </w:p>
    <w:p w14:paraId="783890F9" w14:textId="043626CB" w:rsidR="00AB2AE6" w:rsidRPr="00DC2513" w:rsidRDefault="00671670" w:rsidP="00DC2513">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priekšroku veikt rūpniecisko pašpatēriņa zveju </w:t>
      </w:r>
      <w:r w:rsidRPr="00DC2513">
        <w:rPr>
          <w:rFonts w:ascii="Times New Roman" w:hAnsi="Times New Roman" w:cs="Times New Roman"/>
          <w:b/>
          <w:bCs/>
          <w:sz w:val="24"/>
          <w:szCs w:val="24"/>
        </w:rPr>
        <w:t>Pintelī</w:t>
      </w:r>
      <w:r w:rsidRPr="00DC2513">
        <w:rPr>
          <w:rFonts w:ascii="Times New Roman" w:hAnsi="Times New Roman" w:cs="Times New Roman"/>
          <w:sz w:val="24"/>
          <w:szCs w:val="24"/>
        </w:rPr>
        <w:t xml:space="preserve"> (turpmāk – pašpatēriņa zveja)</w:t>
      </w:r>
      <w:r>
        <w:rPr>
          <w:rFonts w:ascii="Times New Roman" w:hAnsi="Times New Roman" w:cs="Times New Roman"/>
          <w:sz w:val="24"/>
          <w:szCs w:val="24"/>
        </w:rPr>
        <w:t xml:space="preserve"> </w:t>
      </w:r>
      <w:r w:rsidR="00AB2AE6" w:rsidRPr="00DC2513">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2D1E97E5" w14:textId="77777777" w:rsidR="00AB2AE6" w:rsidRPr="00DC2513" w:rsidRDefault="00AB2AE6" w:rsidP="00DC2513">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brīvu konkurenci starp izsoles dalībniekiem, kā arī vienlīdzīgu un taisnīgu attieksmi pret tiem; </w:t>
      </w:r>
    </w:p>
    <w:p w14:paraId="09B5F45A" w14:textId="77777777" w:rsidR="00AB2AE6" w:rsidRPr="00DC2513" w:rsidRDefault="00AB2AE6" w:rsidP="00DC2513">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procedūras atklātumu. </w:t>
      </w:r>
    </w:p>
    <w:p w14:paraId="246BD11A" w14:textId="77777777" w:rsidR="00AB2AE6" w:rsidRPr="00DC2513" w:rsidRDefault="00AB2AE6" w:rsidP="00DC2513">
      <w:pPr>
        <w:spacing w:after="0"/>
        <w:ind w:left="1276" w:right="45" w:hanging="709"/>
        <w:contextualSpacing/>
        <w:jc w:val="both"/>
        <w:rPr>
          <w:rFonts w:ascii="Times New Roman" w:hAnsi="Times New Roman" w:cs="Times New Roman"/>
          <w:sz w:val="24"/>
          <w:szCs w:val="24"/>
        </w:rPr>
      </w:pPr>
    </w:p>
    <w:p w14:paraId="574192F5" w14:textId="77777777" w:rsidR="00AB2AE6" w:rsidRPr="00DC2513" w:rsidRDefault="00AB2AE6" w:rsidP="00DC2513">
      <w:pPr>
        <w:pStyle w:val="Sarakstarindkopa"/>
        <w:numPr>
          <w:ilvl w:val="0"/>
          <w:numId w:val="10"/>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Izsoles objekts</w:t>
      </w:r>
    </w:p>
    <w:p w14:paraId="09AFA9E8" w14:textId="77777777" w:rsidR="00AB2AE6" w:rsidRPr="00DC2513" w:rsidRDefault="00AB2AE6" w:rsidP="00DC2513">
      <w:pPr>
        <w:pStyle w:val="Sarakstarindkopa"/>
        <w:tabs>
          <w:tab w:val="left" w:pos="567"/>
        </w:tabs>
        <w:spacing w:after="0"/>
        <w:ind w:left="567" w:right="45"/>
        <w:rPr>
          <w:rFonts w:ascii="Times New Roman" w:hAnsi="Times New Roman" w:cs="Times New Roman"/>
          <w:b/>
          <w:bCs/>
          <w:sz w:val="24"/>
          <w:szCs w:val="24"/>
        </w:rPr>
      </w:pPr>
    </w:p>
    <w:p w14:paraId="3315E826" w14:textId="3E7A1D52"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objekts ir rūpnieciskās pašpatēriņa zvejas nomas tiesības </w:t>
      </w:r>
      <w:r w:rsidR="00271310" w:rsidRPr="00DC2513">
        <w:rPr>
          <w:rFonts w:ascii="Times New Roman" w:hAnsi="Times New Roman" w:cs="Times New Roman"/>
          <w:b/>
          <w:bCs/>
          <w:color w:val="000000"/>
          <w:sz w:val="24"/>
          <w:szCs w:val="24"/>
        </w:rPr>
        <w:t>Pintelī</w:t>
      </w:r>
      <w:r w:rsidRPr="00DC2513">
        <w:rPr>
          <w:rFonts w:ascii="Times New Roman" w:hAnsi="Times New Roman" w:cs="Times New Roman"/>
          <w:b/>
          <w:sz w:val="24"/>
          <w:szCs w:val="24"/>
        </w:rPr>
        <w:t xml:space="preserve"> </w:t>
      </w:r>
      <w:r w:rsidRPr="00DC2513">
        <w:rPr>
          <w:rFonts w:ascii="Times New Roman" w:hAnsi="Times New Roman" w:cs="Times New Roman"/>
          <w:sz w:val="24"/>
          <w:szCs w:val="24"/>
        </w:rPr>
        <w:t xml:space="preserve">ar šādiem zvejas rīkiem: </w:t>
      </w:r>
      <w:r w:rsidR="00271310" w:rsidRPr="00DC2513">
        <w:rPr>
          <w:rFonts w:ascii="Times New Roman" w:hAnsi="Times New Roman" w:cs="Times New Roman"/>
          <w:b/>
          <w:sz w:val="24"/>
          <w:szCs w:val="24"/>
        </w:rPr>
        <w:t>8</w:t>
      </w:r>
      <w:r w:rsidRPr="00DC2513">
        <w:rPr>
          <w:rFonts w:ascii="Times New Roman" w:hAnsi="Times New Roman" w:cs="Times New Roman"/>
          <w:b/>
          <w:sz w:val="24"/>
          <w:szCs w:val="24"/>
        </w:rPr>
        <w:t xml:space="preserve"> (</w:t>
      </w:r>
      <w:r w:rsidR="00271310" w:rsidRPr="00DC2513">
        <w:rPr>
          <w:rFonts w:ascii="Times New Roman" w:hAnsi="Times New Roman" w:cs="Times New Roman"/>
          <w:b/>
          <w:sz w:val="24"/>
          <w:szCs w:val="24"/>
        </w:rPr>
        <w:t>astoņi</w:t>
      </w:r>
      <w:r w:rsidRPr="00DC2513">
        <w:rPr>
          <w:rFonts w:ascii="Times New Roman" w:hAnsi="Times New Roman" w:cs="Times New Roman"/>
          <w:b/>
          <w:sz w:val="24"/>
          <w:szCs w:val="24"/>
        </w:rPr>
        <w:t>) zivju tīkli (viens zvejas tīkls 30 m garumā).</w:t>
      </w:r>
    </w:p>
    <w:p w14:paraId="6A77BC7D" w14:textId="469956DF"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DC2513">
        <w:rPr>
          <w:rFonts w:ascii="Times New Roman" w:hAnsi="Times New Roman" w:cs="Times New Roman"/>
          <w:sz w:val="24"/>
          <w:szCs w:val="24"/>
        </w:rPr>
        <w:t>Rūpnieciskās pašpatēriņa zvejas tiesību lietošanas termiņš – līdz 202</w:t>
      </w:r>
      <w:r w:rsidR="005F3891" w:rsidRPr="00DC2513">
        <w:rPr>
          <w:rFonts w:ascii="Times New Roman" w:hAnsi="Times New Roman" w:cs="Times New Roman"/>
          <w:sz w:val="24"/>
          <w:szCs w:val="24"/>
        </w:rPr>
        <w:t>5</w:t>
      </w:r>
      <w:r w:rsidRPr="00DC2513">
        <w:rPr>
          <w:rFonts w:ascii="Times New Roman" w:hAnsi="Times New Roman" w:cs="Times New Roman"/>
          <w:sz w:val="24"/>
          <w:szCs w:val="24"/>
        </w:rPr>
        <w:t xml:space="preserve">. gada 31. decembrim. </w:t>
      </w:r>
    </w:p>
    <w:p w14:paraId="0E86FA94"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DC2513">
        <w:rPr>
          <w:rFonts w:ascii="Times New Roman" w:hAnsi="Times New Roman" w:cs="Times New Roman"/>
          <w:sz w:val="24"/>
          <w:szCs w:val="24"/>
        </w:rPr>
        <w:lastRenderedPageBreak/>
        <w:t xml:space="preserve">Katra izsolāmā zvejas rīka </w:t>
      </w:r>
      <w:r w:rsidRPr="00DC2513">
        <w:rPr>
          <w:rFonts w:ascii="Times New Roman" w:hAnsi="Times New Roman" w:cs="Times New Roman"/>
          <w:b/>
          <w:sz w:val="24"/>
          <w:szCs w:val="24"/>
        </w:rPr>
        <w:t>(viens zvejas tīkls 30 m garumā)</w:t>
      </w:r>
      <w:r w:rsidRPr="00DC2513">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DC2513">
        <w:rPr>
          <w:rFonts w:ascii="Times New Roman" w:hAnsi="Times New Roman" w:cs="Times New Roman"/>
          <w:sz w:val="24"/>
          <w:szCs w:val="24"/>
          <w:vertAlign w:val="superscript"/>
        </w:rPr>
        <w:t>1</w:t>
      </w:r>
      <w:r w:rsidRPr="00DC2513">
        <w:rPr>
          <w:rFonts w:ascii="Times New Roman" w:hAnsi="Times New Roman" w:cs="Times New Roman"/>
          <w:sz w:val="24"/>
          <w:szCs w:val="24"/>
        </w:rPr>
        <w:t xml:space="preserve"> pielikumam: 17,10 EUR (septiņpadsmit </w:t>
      </w:r>
      <w:r w:rsidRPr="00DC2513">
        <w:rPr>
          <w:rFonts w:ascii="Times New Roman" w:hAnsi="Times New Roman" w:cs="Times New Roman"/>
          <w:i/>
          <w:iCs/>
          <w:sz w:val="24"/>
          <w:szCs w:val="24"/>
        </w:rPr>
        <w:t>euro</w:t>
      </w:r>
      <w:r w:rsidRPr="00DC2513">
        <w:rPr>
          <w:rFonts w:ascii="Times New Roman" w:hAnsi="Times New Roman" w:cs="Times New Roman"/>
          <w:sz w:val="24"/>
          <w:szCs w:val="24"/>
        </w:rPr>
        <w:t xml:space="preserve"> desmit centi).</w:t>
      </w:r>
    </w:p>
    <w:p w14:paraId="6B47BA35" w14:textId="77777777" w:rsidR="00AB2AE6" w:rsidRPr="00DC2513" w:rsidRDefault="00AB2AE6" w:rsidP="00DC2513">
      <w:pPr>
        <w:spacing w:after="0"/>
        <w:ind w:right="45" w:firstLine="426"/>
        <w:contextualSpacing/>
        <w:jc w:val="both"/>
        <w:rPr>
          <w:rFonts w:ascii="Times New Roman" w:hAnsi="Times New Roman" w:cs="Times New Roman"/>
          <w:bCs/>
          <w:sz w:val="24"/>
          <w:szCs w:val="24"/>
        </w:rPr>
      </w:pPr>
    </w:p>
    <w:p w14:paraId="39BF772B" w14:textId="77777777" w:rsidR="00AB2AE6" w:rsidRPr="00DC2513" w:rsidRDefault="00AB2AE6" w:rsidP="00DC2513">
      <w:pPr>
        <w:pStyle w:val="Sarakstarindkopa"/>
        <w:numPr>
          <w:ilvl w:val="0"/>
          <w:numId w:val="10"/>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Izsoles pretendenti</w:t>
      </w:r>
    </w:p>
    <w:p w14:paraId="014B8677" w14:textId="77777777" w:rsidR="00AB2AE6" w:rsidRPr="00DC2513" w:rsidRDefault="00AB2AE6" w:rsidP="00DC2513">
      <w:pPr>
        <w:pStyle w:val="Sarakstarindkopa"/>
        <w:spacing w:after="0"/>
        <w:ind w:left="1080" w:right="45" w:firstLine="426"/>
        <w:rPr>
          <w:rFonts w:ascii="Times New Roman" w:hAnsi="Times New Roman" w:cs="Times New Roman"/>
          <w:b/>
          <w:bCs/>
          <w:sz w:val="24"/>
          <w:szCs w:val="24"/>
        </w:rPr>
      </w:pPr>
    </w:p>
    <w:p w14:paraId="49722E8A"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DC2513">
        <w:rPr>
          <w:rFonts w:ascii="Times New Roman" w:hAnsi="Times New Roman" w:cs="Times New Roman"/>
          <w:sz w:val="24"/>
          <w:szCs w:val="24"/>
        </w:rPr>
        <w:t>Izsolē var piedalīties fiziska persona:</w:t>
      </w:r>
    </w:p>
    <w:p w14:paraId="3C703D86"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kuras deklarētā dzīvesvieta vai kurai piederošais nekustamais īpašums atrodas Gulbenes novada pašvaldības administratīvajā teritorijā;</w:t>
      </w:r>
    </w:p>
    <w:p w14:paraId="38F5175F" w14:textId="619975D0"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kura līdz 202</w:t>
      </w:r>
      <w:r w:rsidR="005F3891" w:rsidRPr="00DC2513">
        <w:rPr>
          <w:rFonts w:ascii="Times New Roman" w:hAnsi="Times New Roman" w:cs="Times New Roman"/>
          <w:sz w:val="24"/>
          <w:szCs w:val="24"/>
        </w:rPr>
        <w:t>4</w:t>
      </w:r>
      <w:r w:rsidRPr="00DC2513">
        <w:rPr>
          <w:rFonts w:ascii="Times New Roman" w:hAnsi="Times New Roman" w:cs="Times New Roman"/>
          <w:sz w:val="24"/>
          <w:szCs w:val="24"/>
        </w:rPr>
        <w:t xml:space="preserve">. gada </w:t>
      </w:r>
      <w:r w:rsidR="005F3891" w:rsidRPr="00DC2513">
        <w:rPr>
          <w:rFonts w:ascii="Times New Roman" w:hAnsi="Times New Roman" w:cs="Times New Roman"/>
          <w:sz w:val="24"/>
          <w:szCs w:val="24"/>
        </w:rPr>
        <w:t>1</w:t>
      </w:r>
      <w:r w:rsidRPr="00DC2513">
        <w:rPr>
          <w:rFonts w:ascii="Times New Roman" w:hAnsi="Times New Roman" w:cs="Times New Roman"/>
          <w:sz w:val="24"/>
          <w:szCs w:val="24"/>
        </w:rPr>
        <w:t xml:space="preserve">4.decembrim ir iesniegusi Gulbenes novada pašvaldībā iesniegumu par rūpnieciskās zvejas tiesību nomu pašpatēriņa zvejai </w:t>
      </w:r>
      <w:r w:rsidR="005F3891" w:rsidRPr="00DC2513">
        <w:rPr>
          <w:rFonts w:ascii="Times New Roman" w:hAnsi="Times New Roman" w:cs="Times New Roman"/>
          <w:b/>
          <w:bCs/>
          <w:sz w:val="24"/>
          <w:szCs w:val="24"/>
        </w:rPr>
        <w:t>Pintel</w:t>
      </w:r>
      <w:r w:rsidRPr="00DC2513">
        <w:rPr>
          <w:rFonts w:ascii="Times New Roman" w:hAnsi="Times New Roman" w:cs="Times New Roman"/>
          <w:b/>
          <w:bCs/>
          <w:sz w:val="24"/>
          <w:szCs w:val="24"/>
        </w:rPr>
        <w:t>ī</w:t>
      </w:r>
      <w:r w:rsidRPr="00DC2513">
        <w:rPr>
          <w:rFonts w:ascii="Times New Roman" w:hAnsi="Times New Roman" w:cs="Times New Roman"/>
          <w:sz w:val="24"/>
          <w:szCs w:val="24"/>
        </w:rPr>
        <w:t xml:space="preserve">. </w:t>
      </w:r>
    </w:p>
    <w:p w14:paraId="2D8E5B40"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DC2513">
        <w:rPr>
          <w:rFonts w:ascii="Times New Roman" w:hAnsi="Times New Roman" w:cs="Times New Roman"/>
          <w:sz w:val="24"/>
          <w:szCs w:val="24"/>
        </w:rPr>
        <w:t>Izsolē nedrīkst piedalīties persona:</w:t>
      </w:r>
    </w:p>
    <w:p w14:paraId="494F6185"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kura neatbilst šo noteikumu 11. punktā noteiktajām prasībām;</w:t>
      </w:r>
    </w:p>
    <w:p w14:paraId="055CF8CC"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5AC1568A"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color w:val="000000" w:themeColor="text1"/>
          <w:sz w:val="24"/>
          <w:szCs w:val="24"/>
        </w:rPr>
        <w:t>kura sniegusi nepatiesas ziņas</w:t>
      </w:r>
      <w:r w:rsidRPr="00DC2513">
        <w:rPr>
          <w:rFonts w:ascii="Times New Roman" w:hAnsi="Times New Roman" w:cs="Times New Roman"/>
          <w:sz w:val="24"/>
          <w:szCs w:val="24"/>
        </w:rPr>
        <w:t>.</w:t>
      </w:r>
    </w:p>
    <w:p w14:paraId="4621E152"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Piedalīšanās izsolē ir personas brīvas gribas izpausme. Izsoles noteikumi visiem pretendentiem ir vienādi.</w:t>
      </w:r>
    </w:p>
    <w:p w14:paraId="1CCDE3ED"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Persona uzskatāma par pretendentu ar brīdi, kad ir saņemts pretendenta pieteikums un tas ir reģistrēts šajos noteikumos noteiktajā kārtībā.</w:t>
      </w:r>
    </w:p>
    <w:p w14:paraId="21ADCC79" w14:textId="77777777" w:rsidR="00AB2AE6" w:rsidRPr="00DC2513" w:rsidRDefault="00AB2AE6" w:rsidP="00DC2513">
      <w:pPr>
        <w:spacing w:after="0"/>
        <w:ind w:right="45" w:firstLine="720"/>
        <w:contextualSpacing/>
        <w:jc w:val="center"/>
        <w:rPr>
          <w:rFonts w:ascii="Times New Roman" w:hAnsi="Times New Roman" w:cs="Times New Roman"/>
          <w:sz w:val="24"/>
          <w:szCs w:val="24"/>
        </w:rPr>
      </w:pPr>
    </w:p>
    <w:p w14:paraId="2389FB7A" w14:textId="77777777" w:rsidR="00AB2AE6" w:rsidRPr="00DC2513" w:rsidRDefault="00AB2AE6" w:rsidP="00DC2513">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Izsoles pretendentu pieteikumu iesniegšana un reģistrācija</w:t>
      </w:r>
    </w:p>
    <w:p w14:paraId="7F812FAA" w14:textId="77777777" w:rsidR="00AB2AE6" w:rsidRPr="00DC2513" w:rsidRDefault="00AB2AE6" w:rsidP="00DC2513">
      <w:pPr>
        <w:spacing w:after="0"/>
        <w:ind w:right="45"/>
        <w:contextualSpacing/>
        <w:jc w:val="both"/>
        <w:rPr>
          <w:rFonts w:ascii="Times New Roman" w:hAnsi="Times New Roman" w:cs="Times New Roman"/>
          <w:sz w:val="24"/>
          <w:szCs w:val="24"/>
        </w:rPr>
      </w:pPr>
    </w:p>
    <w:p w14:paraId="1A0E7D61"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Pretendents dalībai izsolē sagatavo pieteikumu (veidlapa pielikumā), kurā norāda:</w:t>
      </w:r>
    </w:p>
    <w:p w14:paraId="38ECA604"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vārdu, uzvārdu;</w:t>
      </w:r>
    </w:p>
    <w:p w14:paraId="69A9AEA2"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personas kodu;</w:t>
      </w:r>
    </w:p>
    <w:p w14:paraId="2D9D6C1F"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deklarētās dzīvesvietas adresi vai Gulbenes novada pašvaldības administratīvajā teritorijā piederošā nekustamā īpašuma adresi;</w:t>
      </w:r>
    </w:p>
    <w:p w14:paraId="0B49B0FD"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tālruņa numuru, e-adresi vai e-pasta adresi;</w:t>
      </w:r>
    </w:p>
    <w:p w14:paraId="25179794"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piedāvāto maksu par zvejas rīku;</w:t>
      </w:r>
    </w:p>
    <w:p w14:paraId="151ECF0D"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pieteikuma parakstīšanas datumu.</w:t>
      </w:r>
    </w:p>
    <w:p w14:paraId="59F9E7BC" w14:textId="110CD4D6"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u w:val="single"/>
        </w:rPr>
      </w:pPr>
      <w:r w:rsidRPr="00DC2513">
        <w:rPr>
          <w:rFonts w:ascii="Times New Roman" w:hAnsi="Times New Roman" w:cs="Times New Roman"/>
          <w:sz w:val="24"/>
          <w:szCs w:val="24"/>
        </w:rPr>
        <w:t>Pieteikumam jābūt izdrukātam uz 1 (vienas) lapas un pretendenta parakstītam. Pieteikums jāiesniedz slēgtā aploksnē. Uz aploksnes norāda: “</w:t>
      </w:r>
      <w:r w:rsidRPr="00DC2513">
        <w:rPr>
          <w:rFonts w:ascii="Times New Roman" w:hAnsi="Times New Roman" w:cs="Times New Roman"/>
          <w:sz w:val="24"/>
          <w:szCs w:val="24"/>
          <w:u w:val="single"/>
        </w:rPr>
        <w:t>Pieteikums dalībai izsolē pašpatēriņa zvejas tiesību nomai</w:t>
      </w:r>
      <w:r w:rsidR="005F3891" w:rsidRPr="00DC2513">
        <w:rPr>
          <w:rFonts w:ascii="Times New Roman" w:hAnsi="Times New Roman" w:cs="Times New Roman"/>
          <w:sz w:val="24"/>
          <w:szCs w:val="24"/>
          <w:u w:val="single"/>
        </w:rPr>
        <w:t xml:space="preserve"> Pintel</w:t>
      </w:r>
      <w:r w:rsidRPr="00DC2513">
        <w:rPr>
          <w:rFonts w:ascii="Times New Roman" w:hAnsi="Times New Roman" w:cs="Times New Roman"/>
          <w:sz w:val="24"/>
          <w:szCs w:val="24"/>
          <w:u w:val="single"/>
        </w:rPr>
        <w:t>ī 202</w:t>
      </w:r>
      <w:r w:rsidR="005F3891" w:rsidRPr="00DC2513">
        <w:rPr>
          <w:rFonts w:ascii="Times New Roman" w:hAnsi="Times New Roman" w:cs="Times New Roman"/>
          <w:sz w:val="24"/>
          <w:szCs w:val="24"/>
          <w:u w:val="single"/>
        </w:rPr>
        <w:t>5</w:t>
      </w:r>
      <w:r w:rsidRPr="00DC2513">
        <w:rPr>
          <w:rFonts w:ascii="Times New Roman" w:hAnsi="Times New Roman" w:cs="Times New Roman"/>
          <w:sz w:val="24"/>
          <w:szCs w:val="24"/>
          <w:u w:val="single"/>
        </w:rPr>
        <w:t>. gadā”.</w:t>
      </w:r>
    </w:p>
    <w:p w14:paraId="633BF21C" w14:textId="168C8056" w:rsidR="00AB2AE6" w:rsidRPr="00671670"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color w:val="000000" w:themeColor="text1"/>
          <w:sz w:val="24"/>
          <w:szCs w:val="24"/>
        </w:rPr>
      </w:pPr>
      <w:r w:rsidRPr="00DC2513">
        <w:rPr>
          <w:rFonts w:ascii="Times New Roman" w:hAnsi="Times New Roman" w:cs="Times New Roman"/>
          <w:sz w:val="24"/>
          <w:szCs w:val="24"/>
        </w:rPr>
        <w:t xml:space="preserve">Izsoles pretendentu pieteikumi (veidlapa pielikumā) dalībai izsolē iesniedzami </w:t>
      </w:r>
      <w:r w:rsidRPr="00DC2513">
        <w:rPr>
          <w:rFonts w:ascii="Times New Roman" w:hAnsi="Times New Roman" w:cs="Times New Roman"/>
          <w:bCs/>
          <w:sz w:val="24"/>
          <w:szCs w:val="24"/>
        </w:rPr>
        <w:t>Gulbenes novada pašvaldībā pēc informācijas par zvejas tiesību nomas izsoles organizēšanu public</w:t>
      </w:r>
      <w:r w:rsidRPr="00DC2513">
        <w:rPr>
          <w:rFonts w:ascii="Times New Roman" w:hAnsi="Times New Roman" w:cs="Times New Roman"/>
          <w:sz w:val="24"/>
          <w:szCs w:val="24"/>
        </w:rPr>
        <w:t xml:space="preserve">ēšanas Gulbenes novada pašvaldības tīmekļa vietnē </w:t>
      </w:r>
      <w:hyperlink r:id="rId8" w:history="1">
        <w:r w:rsidRPr="00DC2513">
          <w:rPr>
            <w:rStyle w:val="Hipersaite"/>
            <w:rFonts w:ascii="Times New Roman" w:hAnsi="Times New Roman" w:cs="Times New Roman"/>
            <w:sz w:val="24"/>
            <w:szCs w:val="24"/>
          </w:rPr>
          <w:t>www.gulbene.lv</w:t>
        </w:r>
      </w:hyperlink>
      <w:r w:rsidRPr="00DC2513">
        <w:rPr>
          <w:rFonts w:ascii="Times New Roman" w:hAnsi="Times New Roman" w:cs="Times New Roman"/>
          <w:sz w:val="24"/>
          <w:szCs w:val="24"/>
        </w:rPr>
        <w:t xml:space="preserve"> </w:t>
      </w:r>
      <w:r w:rsidRPr="00671670">
        <w:rPr>
          <w:rFonts w:ascii="Times New Roman" w:hAnsi="Times New Roman" w:cs="Times New Roman"/>
          <w:b/>
          <w:bCs/>
          <w:color w:val="000000" w:themeColor="text1"/>
          <w:sz w:val="24"/>
          <w:szCs w:val="24"/>
        </w:rPr>
        <w:t xml:space="preserve">līdz 2024. gada </w:t>
      </w:r>
      <w:r w:rsidR="00671670" w:rsidRPr="00671670">
        <w:rPr>
          <w:rFonts w:ascii="Times New Roman" w:hAnsi="Times New Roman" w:cs="Times New Roman"/>
          <w:b/>
          <w:bCs/>
          <w:color w:val="000000" w:themeColor="text1"/>
          <w:sz w:val="24"/>
          <w:szCs w:val="24"/>
        </w:rPr>
        <w:t>14.februārim</w:t>
      </w:r>
      <w:r w:rsidRPr="00671670">
        <w:rPr>
          <w:rFonts w:ascii="Times New Roman" w:hAnsi="Times New Roman" w:cs="Times New Roman"/>
          <w:b/>
          <w:bCs/>
          <w:color w:val="000000" w:themeColor="text1"/>
          <w:sz w:val="24"/>
          <w:szCs w:val="24"/>
        </w:rPr>
        <w:t xml:space="preserve"> plkst. 15.00:</w:t>
      </w:r>
    </w:p>
    <w:p w14:paraId="0DC3FBB5"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29C18EF"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9755BEC" w14:textId="77777777" w:rsidR="00AB2AE6" w:rsidRPr="00DC2513" w:rsidRDefault="00AB2AE6" w:rsidP="00DC2513">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DC2513">
        <w:rPr>
          <w:rFonts w:ascii="Times New Roman" w:hAnsi="Times New Roman" w:cs="Times New Roman"/>
          <w:sz w:val="24"/>
          <w:szCs w:val="24"/>
        </w:rPr>
        <w:t>Ar pieteikuma iesniegšanu ir uzskatāms, ka pretendents:</w:t>
      </w:r>
    </w:p>
    <w:p w14:paraId="16543112" w14:textId="77777777" w:rsidR="00AB2AE6" w:rsidRPr="00DC2513" w:rsidRDefault="00AB2AE6" w:rsidP="00DC2513">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DC2513">
        <w:rPr>
          <w:rFonts w:ascii="Times New Roman" w:hAnsi="Times New Roman" w:cs="Times New Roman"/>
          <w:sz w:val="24"/>
          <w:szCs w:val="24"/>
        </w:rPr>
        <w:t>piekrīt izsoles noteikumiem;</w:t>
      </w:r>
    </w:p>
    <w:p w14:paraId="36EB4C31" w14:textId="77777777" w:rsidR="00AB2AE6" w:rsidRPr="00DC2513" w:rsidRDefault="00AB2AE6" w:rsidP="00DC2513">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DC2513">
        <w:rPr>
          <w:rFonts w:ascii="Times New Roman" w:hAnsi="Times New Roman" w:cs="Times New Roman"/>
          <w:sz w:val="24"/>
          <w:szCs w:val="24"/>
        </w:rPr>
        <w:t>piekrīt Gulbenes novada pašvaldības un komisijas veiktajai personas datu apstrādei nomas līguma noslēgšanas mērķim;</w:t>
      </w:r>
    </w:p>
    <w:p w14:paraId="7BD6C6AB" w14:textId="77777777" w:rsidR="00AB2AE6" w:rsidRPr="00DC2513" w:rsidRDefault="00AB2AE6" w:rsidP="00DC2513">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DC2513">
        <w:rPr>
          <w:rFonts w:ascii="Times New Roman" w:hAnsi="Times New Roman" w:cs="Times New Roman"/>
          <w:sz w:val="24"/>
          <w:szCs w:val="24"/>
        </w:rPr>
        <w:t>piekrīt, ka komisija saziņai ar pretendentu izmantos pretendenta pieteikumā norādīto tālruņa numuru un e-pasta adresi.</w:t>
      </w:r>
    </w:p>
    <w:p w14:paraId="79908A46" w14:textId="77777777" w:rsidR="00AB2AE6" w:rsidRPr="00DC2513" w:rsidRDefault="00AB2AE6" w:rsidP="00DC2513">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DC2513">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DC2513">
        <w:rPr>
          <w:rFonts w:ascii="Times New Roman" w:hAnsi="Times New Roman" w:cs="Times New Roman"/>
          <w:b/>
          <w:bCs/>
          <w:sz w:val="24"/>
          <w:szCs w:val="24"/>
        </w:rPr>
        <w:t>pretendentu.</w:t>
      </w:r>
      <w:r w:rsidRPr="00DC2513">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39159EE2"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0D7D1CE5"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Ziņas par saņemtajiem pretendentu pieteikumiem un reģistrētajiem pretendentiem neizpauž līdz izsoles sākumam, izpaužams ir tikai to skaits.</w:t>
      </w:r>
    </w:p>
    <w:p w14:paraId="13CA3A09" w14:textId="77777777" w:rsidR="00AB2AE6" w:rsidRPr="00DC2513" w:rsidRDefault="00AB2AE6" w:rsidP="00DC2513">
      <w:pPr>
        <w:spacing w:after="0"/>
        <w:ind w:right="45" w:firstLine="720"/>
        <w:contextualSpacing/>
        <w:jc w:val="both"/>
        <w:rPr>
          <w:rFonts w:ascii="Times New Roman" w:hAnsi="Times New Roman" w:cs="Times New Roman"/>
          <w:sz w:val="24"/>
          <w:szCs w:val="24"/>
        </w:rPr>
      </w:pPr>
    </w:p>
    <w:p w14:paraId="502131A0" w14:textId="77777777" w:rsidR="00AB2AE6" w:rsidRPr="00DC2513" w:rsidRDefault="00AB2AE6" w:rsidP="00DC2513">
      <w:pPr>
        <w:pStyle w:val="Sarakstarindkopa"/>
        <w:numPr>
          <w:ilvl w:val="0"/>
          <w:numId w:val="10"/>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Izsoles norise</w:t>
      </w:r>
    </w:p>
    <w:p w14:paraId="2479B678" w14:textId="77777777" w:rsidR="00AB2AE6" w:rsidRPr="00DC2513" w:rsidRDefault="00AB2AE6" w:rsidP="00DC2513">
      <w:pPr>
        <w:pStyle w:val="Sarakstarindkopa"/>
        <w:tabs>
          <w:tab w:val="left" w:pos="426"/>
        </w:tabs>
        <w:spacing w:after="0"/>
        <w:ind w:left="426" w:right="45"/>
        <w:rPr>
          <w:rFonts w:ascii="Times New Roman" w:hAnsi="Times New Roman" w:cs="Times New Roman"/>
          <w:b/>
          <w:bCs/>
          <w:sz w:val="24"/>
          <w:szCs w:val="24"/>
        </w:rPr>
      </w:pPr>
    </w:p>
    <w:p w14:paraId="6C59F049" w14:textId="2E206138"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Pieteikumu atvēršana, ko rīko komisija, notiek </w:t>
      </w:r>
      <w:r w:rsidRPr="00671670">
        <w:rPr>
          <w:rFonts w:ascii="Times New Roman" w:hAnsi="Times New Roman" w:cs="Times New Roman"/>
          <w:b/>
          <w:color w:val="000000" w:themeColor="text1"/>
          <w:sz w:val="24"/>
          <w:szCs w:val="24"/>
        </w:rPr>
        <w:t>202</w:t>
      </w:r>
      <w:r w:rsidR="005F3891" w:rsidRPr="00671670">
        <w:rPr>
          <w:rFonts w:ascii="Times New Roman" w:hAnsi="Times New Roman" w:cs="Times New Roman"/>
          <w:b/>
          <w:color w:val="000000" w:themeColor="text1"/>
          <w:sz w:val="24"/>
          <w:szCs w:val="24"/>
        </w:rPr>
        <w:t>5</w:t>
      </w:r>
      <w:r w:rsidRPr="00671670">
        <w:rPr>
          <w:rFonts w:ascii="Times New Roman" w:hAnsi="Times New Roman" w:cs="Times New Roman"/>
          <w:b/>
          <w:color w:val="000000" w:themeColor="text1"/>
          <w:sz w:val="24"/>
          <w:szCs w:val="24"/>
        </w:rPr>
        <w:t xml:space="preserve">. gada </w:t>
      </w:r>
      <w:r w:rsidR="00671670" w:rsidRPr="00671670">
        <w:rPr>
          <w:rFonts w:ascii="Times New Roman" w:hAnsi="Times New Roman" w:cs="Times New Roman"/>
          <w:b/>
          <w:color w:val="000000" w:themeColor="text1"/>
          <w:sz w:val="24"/>
          <w:szCs w:val="24"/>
        </w:rPr>
        <w:t>18</w:t>
      </w:r>
      <w:r w:rsidR="005F3891" w:rsidRPr="00671670">
        <w:rPr>
          <w:rFonts w:ascii="Times New Roman" w:hAnsi="Times New Roman" w:cs="Times New Roman"/>
          <w:b/>
          <w:color w:val="000000" w:themeColor="text1"/>
          <w:sz w:val="24"/>
          <w:szCs w:val="24"/>
        </w:rPr>
        <w:t>.februārī</w:t>
      </w:r>
      <w:r w:rsidRPr="00671670">
        <w:rPr>
          <w:rFonts w:ascii="Times New Roman" w:hAnsi="Times New Roman" w:cs="Times New Roman"/>
          <w:b/>
          <w:color w:val="000000" w:themeColor="text1"/>
          <w:sz w:val="24"/>
          <w:szCs w:val="24"/>
        </w:rPr>
        <w:t>, plkst. </w:t>
      </w:r>
      <w:r w:rsidR="00671670" w:rsidRPr="00671670">
        <w:rPr>
          <w:rFonts w:ascii="Times New Roman" w:hAnsi="Times New Roman" w:cs="Times New Roman"/>
          <w:b/>
          <w:color w:val="000000" w:themeColor="text1"/>
          <w:sz w:val="24"/>
          <w:szCs w:val="24"/>
        </w:rPr>
        <w:t>10</w:t>
      </w:r>
      <w:r w:rsidRPr="00671670">
        <w:rPr>
          <w:rFonts w:ascii="Times New Roman" w:hAnsi="Times New Roman" w:cs="Times New Roman"/>
          <w:b/>
          <w:color w:val="000000" w:themeColor="text1"/>
          <w:sz w:val="24"/>
          <w:szCs w:val="24"/>
        </w:rPr>
        <w:t>:00</w:t>
      </w:r>
      <w:r w:rsidRPr="00671670">
        <w:rPr>
          <w:rFonts w:ascii="Times New Roman" w:hAnsi="Times New Roman" w:cs="Times New Roman"/>
          <w:color w:val="000000" w:themeColor="text1"/>
          <w:sz w:val="24"/>
          <w:szCs w:val="24"/>
        </w:rPr>
        <w:t xml:space="preserve"> </w:t>
      </w:r>
      <w:r w:rsidRPr="00DC2513">
        <w:rPr>
          <w:rFonts w:ascii="Times New Roman" w:hAnsi="Times New Roman" w:cs="Times New Roman"/>
          <w:sz w:val="24"/>
          <w:szCs w:val="24"/>
        </w:rPr>
        <w:t xml:space="preserve">Gulbenes novada </w:t>
      </w:r>
      <w:r w:rsidR="00671670">
        <w:rPr>
          <w:rFonts w:ascii="Times New Roman" w:hAnsi="Times New Roman" w:cs="Times New Roman"/>
          <w:sz w:val="24"/>
          <w:szCs w:val="24"/>
        </w:rPr>
        <w:t>Centrālās pārvaldes</w:t>
      </w:r>
      <w:r w:rsidRPr="00DC2513">
        <w:rPr>
          <w:rFonts w:ascii="Times New Roman" w:hAnsi="Times New Roman" w:cs="Times New Roman"/>
          <w:sz w:val="24"/>
          <w:szCs w:val="24"/>
        </w:rPr>
        <w:t xml:space="preserve"> ēkā Ābeļu ielā 2, Gulbenē, Gulbenes novadā, 3. stāva sanāksmju zālē. </w:t>
      </w:r>
    </w:p>
    <w:p w14:paraId="5164006D"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0471429F"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Pieteikumu atvēršana notiek pieteikumu iesniegšanas secībā.</w:t>
      </w:r>
    </w:p>
    <w:p w14:paraId="08158C41"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3DB25FD2"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Zvejas tiesību nomas pieteikumu atvēršanas un rezultātu paziņošanas sanāksmes tiek protokolētas. </w:t>
      </w:r>
    </w:p>
    <w:p w14:paraId="7F12DCB1"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11A9779A" w14:textId="56B70805"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005F3891" w:rsidRPr="00DC2513">
        <w:rPr>
          <w:rFonts w:ascii="Times New Roman" w:hAnsi="Times New Roman" w:cs="Times New Roman"/>
          <w:b/>
          <w:bCs/>
          <w:sz w:val="24"/>
          <w:szCs w:val="24"/>
        </w:rPr>
        <w:t>8</w:t>
      </w:r>
      <w:r w:rsidRPr="00DC2513">
        <w:rPr>
          <w:rFonts w:ascii="Times New Roman" w:hAnsi="Times New Roman" w:cs="Times New Roman"/>
          <w:b/>
          <w:bCs/>
          <w:sz w:val="24"/>
          <w:szCs w:val="24"/>
        </w:rPr>
        <w:t xml:space="preserve"> (</w:t>
      </w:r>
      <w:r w:rsidR="005F3891" w:rsidRPr="00DC2513">
        <w:rPr>
          <w:rFonts w:ascii="Times New Roman" w:hAnsi="Times New Roman" w:cs="Times New Roman"/>
          <w:b/>
          <w:bCs/>
          <w:sz w:val="24"/>
          <w:szCs w:val="24"/>
        </w:rPr>
        <w:t>astoņi</w:t>
      </w:r>
      <w:r w:rsidRPr="00DC2513">
        <w:rPr>
          <w:rFonts w:ascii="Times New Roman" w:hAnsi="Times New Roman" w:cs="Times New Roman"/>
          <w:b/>
          <w:bCs/>
          <w:sz w:val="24"/>
          <w:szCs w:val="24"/>
        </w:rPr>
        <w:t>)</w:t>
      </w:r>
      <w:r w:rsidRPr="00DC2513">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2D5E07D1"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0B5EB199"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4ACFF7CC" w14:textId="0BE893EF"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Viens izsoles dalībnieks izsoles rezultātā var iegūt vienu zvejas rīku, proti, vienu zivju tīklu 30 m garumā pašpatēriņa zvejai </w:t>
      </w:r>
      <w:r w:rsidR="005F3891" w:rsidRPr="00DC2513">
        <w:rPr>
          <w:rFonts w:ascii="Times New Roman" w:hAnsi="Times New Roman" w:cs="Times New Roman"/>
          <w:b/>
          <w:bCs/>
          <w:sz w:val="24"/>
          <w:szCs w:val="24"/>
        </w:rPr>
        <w:t>Pintel</w:t>
      </w:r>
      <w:r w:rsidRPr="00DC2513">
        <w:rPr>
          <w:rFonts w:ascii="Times New Roman" w:hAnsi="Times New Roman" w:cs="Times New Roman"/>
          <w:b/>
          <w:bCs/>
          <w:sz w:val="24"/>
          <w:szCs w:val="24"/>
        </w:rPr>
        <w:t>ī.</w:t>
      </w:r>
    </w:p>
    <w:p w14:paraId="2762364F"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DC2513">
        <w:rPr>
          <w:rStyle w:val="Izteiksmgs"/>
          <w:rFonts w:ascii="Times New Roman" w:hAnsi="Times New Roman" w:cs="Times New Roman"/>
          <w:b w:val="0"/>
          <w:sz w:val="24"/>
          <w:szCs w:val="24"/>
        </w:rPr>
        <w:t>Starp nomas tiesību izsoles dalībniekiem aizliegta vienošanās, kas var ietekmēt nomas tiesību izsoles rezultātu.</w:t>
      </w:r>
    </w:p>
    <w:p w14:paraId="7DCA4F6F" w14:textId="00447AD0"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671670">
        <w:rPr>
          <w:rFonts w:ascii="Times New Roman" w:hAnsi="Times New Roman" w:cs="Times New Roman"/>
          <w:sz w:val="24"/>
          <w:szCs w:val="24"/>
        </w:rPr>
        <w:t>Centrālās pārvaldes</w:t>
      </w:r>
      <w:r w:rsidRPr="00DC2513">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DC2513">
        <w:rPr>
          <w:rFonts w:ascii="Times New Roman" w:eastAsia="Times New Roman" w:hAnsi="Times New Roman" w:cs="Times New Roman"/>
          <w:sz w:val="24"/>
          <w:szCs w:val="24"/>
        </w:rPr>
        <w:t xml:space="preserve"> LV17UNLA0055000072931</w:t>
      </w:r>
      <w:r w:rsidRPr="00DC2513">
        <w:rPr>
          <w:rFonts w:ascii="Times New Roman" w:hAnsi="Times New Roman" w:cs="Times New Roman"/>
          <w:sz w:val="24"/>
          <w:szCs w:val="24"/>
        </w:rPr>
        <w:t xml:space="preserve">, AS “SEB banka”, kods: UNLALV2X. </w:t>
      </w:r>
    </w:p>
    <w:p w14:paraId="55565440"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Ja izsoles dalībnieks, kurš izsoles rezultātā ieguvis tiesības slēgt zvejas tiesību nomas līgumu, šo noteikumu noteiktajā termiņā un kārtībā nav samaksājis nosolīto cenu, tas zaudē tiesības </w:t>
      </w:r>
      <w:r w:rsidRPr="00DC2513">
        <w:rPr>
          <w:rFonts w:ascii="Times New Roman" w:hAnsi="Times New Roman" w:cs="Times New Roman"/>
          <w:sz w:val="24"/>
          <w:szCs w:val="24"/>
        </w:rPr>
        <w:lastRenderedPageBreak/>
        <w:t>slēgt zvejas tiesību nomas līgumu. Šādā gadījumā izsolītais zvejas rīka limits tiek piedāvāts nākošās augstākās cenas nosolītājam.</w:t>
      </w:r>
    </w:p>
    <w:p w14:paraId="6BEB1010" w14:textId="77777777" w:rsidR="00AB2AE6" w:rsidRPr="00DC2513" w:rsidRDefault="00AB2AE6" w:rsidP="00DC2513">
      <w:pPr>
        <w:pStyle w:val="Sarakstarindkopa"/>
        <w:tabs>
          <w:tab w:val="left" w:pos="851"/>
        </w:tabs>
        <w:spacing w:after="0"/>
        <w:ind w:left="426" w:right="45"/>
        <w:jc w:val="both"/>
        <w:rPr>
          <w:rFonts w:ascii="Times New Roman" w:hAnsi="Times New Roman" w:cs="Times New Roman"/>
          <w:sz w:val="24"/>
          <w:szCs w:val="24"/>
        </w:rPr>
      </w:pPr>
    </w:p>
    <w:p w14:paraId="33D41679" w14:textId="77777777" w:rsidR="00AB2AE6" w:rsidRPr="00DC2513" w:rsidRDefault="00AB2AE6" w:rsidP="00DC2513">
      <w:pPr>
        <w:pStyle w:val="Sarakstarindkopa"/>
        <w:numPr>
          <w:ilvl w:val="0"/>
          <w:numId w:val="10"/>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DC2513">
        <w:rPr>
          <w:rFonts w:ascii="Times New Roman" w:hAnsi="Times New Roman" w:cs="Times New Roman"/>
          <w:b/>
          <w:sz w:val="24"/>
          <w:szCs w:val="24"/>
        </w:rPr>
        <w:t>Izsoles rezultātu apstiprināšana un paziņošana</w:t>
      </w:r>
    </w:p>
    <w:p w14:paraId="6A6EDFB8" w14:textId="77777777" w:rsidR="00AB2AE6" w:rsidRPr="00DC2513" w:rsidRDefault="00AB2AE6" w:rsidP="00DC2513">
      <w:pPr>
        <w:pStyle w:val="Sarakstarindkopa"/>
        <w:tabs>
          <w:tab w:val="left" w:pos="709"/>
        </w:tabs>
        <w:spacing w:after="0"/>
        <w:ind w:left="709" w:right="45"/>
        <w:rPr>
          <w:rFonts w:ascii="Times New Roman" w:hAnsi="Times New Roman" w:cs="Times New Roman"/>
          <w:b/>
          <w:sz w:val="24"/>
          <w:szCs w:val="24"/>
        </w:rPr>
      </w:pPr>
    </w:p>
    <w:p w14:paraId="3A8985CA" w14:textId="2813C5F6"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rezultātu paziņošanas sanāksmes protokolu apstiprina Gulbenes novada </w:t>
      </w:r>
      <w:r w:rsidR="00671670">
        <w:rPr>
          <w:rFonts w:ascii="Times New Roman" w:hAnsi="Times New Roman" w:cs="Times New Roman"/>
          <w:sz w:val="24"/>
          <w:szCs w:val="24"/>
        </w:rPr>
        <w:t>pašvaldības izpilddirektors</w:t>
      </w:r>
      <w:r w:rsidRPr="00DC2513">
        <w:rPr>
          <w:rFonts w:ascii="Times New Roman" w:hAnsi="Times New Roman" w:cs="Times New Roman"/>
          <w:sz w:val="24"/>
          <w:szCs w:val="24"/>
        </w:rPr>
        <w:t xml:space="preserve"> 3 (trīs) darbdienu laikā pēc tā sastādīšanas un parakstīšanas.</w:t>
      </w:r>
    </w:p>
    <w:p w14:paraId="48DE5818"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4E67606" w14:textId="5039C593"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rezultātus var apstrīdēt Gulbenes novada </w:t>
      </w:r>
      <w:r w:rsidR="00671670">
        <w:rPr>
          <w:rFonts w:ascii="Times New Roman" w:hAnsi="Times New Roman" w:cs="Times New Roman"/>
          <w:sz w:val="24"/>
          <w:szCs w:val="24"/>
        </w:rPr>
        <w:t xml:space="preserve">pašvaldības </w:t>
      </w:r>
      <w:r w:rsidRPr="00DC2513">
        <w:rPr>
          <w:rFonts w:ascii="Times New Roman" w:hAnsi="Times New Roman" w:cs="Times New Roman"/>
          <w:sz w:val="24"/>
          <w:szCs w:val="24"/>
        </w:rPr>
        <w:t xml:space="preserve">domē 5 (piecu) dienu laikā </w:t>
      </w:r>
      <w:r w:rsidR="00671670">
        <w:rPr>
          <w:rFonts w:ascii="Times New Roman" w:hAnsi="Times New Roman" w:cs="Times New Roman"/>
          <w:sz w:val="24"/>
          <w:szCs w:val="24"/>
        </w:rPr>
        <w:t>no dienas</w:t>
      </w:r>
      <w:r w:rsidRPr="00DC2513">
        <w:rPr>
          <w:rFonts w:ascii="Times New Roman" w:hAnsi="Times New Roman" w:cs="Times New Roman"/>
          <w:sz w:val="24"/>
          <w:szCs w:val="24"/>
        </w:rPr>
        <w:t>, kad ir apstiprināts Izsoles rezultātu paziņošanas sanāksmes protokols.</w:t>
      </w:r>
    </w:p>
    <w:p w14:paraId="684A8DD5" w14:textId="77777777" w:rsidR="00AB2AE6" w:rsidRPr="00DC2513" w:rsidRDefault="00AB2AE6" w:rsidP="00DC2513">
      <w:pPr>
        <w:pStyle w:val="Sarakstarindkopa"/>
        <w:tabs>
          <w:tab w:val="left" w:pos="851"/>
        </w:tabs>
        <w:spacing w:after="0"/>
        <w:ind w:left="426" w:right="45"/>
        <w:jc w:val="both"/>
        <w:rPr>
          <w:rFonts w:ascii="Times New Roman" w:hAnsi="Times New Roman" w:cs="Times New Roman"/>
          <w:sz w:val="24"/>
          <w:szCs w:val="24"/>
        </w:rPr>
      </w:pPr>
    </w:p>
    <w:p w14:paraId="0F30136D" w14:textId="77777777" w:rsidR="00AB2AE6" w:rsidRPr="00DC2513" w:rsidRDefault="00AB2AE6" w:rsidP="00DC2513">
      <w:pPr>
        <w:pStyle w:val="Sarakstarindkopa"/>
        <w:numPr>
          <w:ilvl w:val="0"/>
          <w:numId w:val="10"/>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DC2513">
        <w:rPr>
          <w:rFonts w:ascii="Times New Roman" w:hAnsi="Times New Roman" w:cs="Times New Roman"/>
          <w:b/>
          <w:sz w:val="24"/>
          <w:szCs w:val="24"/>
        </w:rPr>
        <w:t>Zvejas tiesību nomas slēgšana</w:t>
      </w:r>
    </w:p>
    <w:p w14:paraId="4265F76B" w14:textId="77777777" w:rsidR="00AB2AE6" w:rsidRPr="00DC2513" w:rsidRDefault="00AB2AE6" w:rsidP="00DC2513">
      <w:pPr>
        <w:tabs>
          <w:tab w:val="left" w:pos="851"/>
        </w:tabs>
        <w:spacing w:after="0"/>
        <w:ind w:right="45"/>
        <w:contextualSpacing/>
        <w:jc w:val="both"/>
        <w:rPr>
          <w:rFonts w:ascii="Times New Roman" w:hAnsi="Times New Roman" w:cs="Times New Roman"/>
          <w:b/>
          <w:sz w:val="24"/>
          <w:szCs w:val="24"/>
        </w:rPr>
      </w:pPr>
    </w:p>
    <w:p w14:paraId="5CD18DE6"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6E3D9C13"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C9977D8" w14:textId="38B864E4"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w:t>
      </w:r>
      <w:r w:rsidR="00671670">
        <w:rPr>
          <w:rFonts w:ascii="Times New Roman" w:hAnsi="Times New Roman" w:cs="Times New Roman"/>
          <w:sz w:val="24"/>
          <w:szCs w:val="24"/>
        </w:rPr>
        <w:t xml:space="preserve">jāsamaksā nosolīto cenu šo noteikumu 33.punktā noteiktajā kārtībā un </w:t>
      </w:r>
      <w:r w:rsidRPr="00DC2513">
        <w:rPr>
          <w:rFonts w:ascii="Times New Roman" w:hAnsi="Times New Roman" w:cs="Times New Roman"/>
          <w:sz w:val="24"/>
          <w:szCs w:val="24"/>
        </w:rPr>
        <w:t>jāparaksta zvejas tiesību nomas līgums.</w:t>
      </w:r>
    </w:p>
    <w:p w14:paraId="36976586" w14:textId="77777777" w:rsidR="00AB2AE6" w:rsidRPr="00DC2513" w:rsidRDefault="00AB2AE6" w:rsidP="00DC2513">
      <w:pPr>
        <w:spacing w:after="0"/>
        <w:ind w:right="45" w:firstLine="720"/>
        <w:contextualSpacing/>
        <w:jc w:val="both"/>
        <w:rPr>
          <w:rFonts w:ascii="Times New Roman" w:hAnsi="Times New Roman" w:cs="Times New Roman"/>
          <w:sz w:val="24"/>
          <w:szCs w:val="24"/>
        </w:rPr>
      </w:pPr>
    </w:p>
    <w:p w14:paraId="691E872A" w14:textId="77777777" w:rsidR="00AB2AE6" w:rsidRPr="00DC2513" w:rsidRDefault="00AB2AE6" w:rsidP="00DC2513">
      <w:pPr>
        <w:pStyle w:val="Sarakstarindkopa"/>
        <w:numPr>
          <w:ilvl w:val="0"/>
          <w:numId w:val="10"/>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DC2513">
        <w:rPr>
          <w:rFonts w:ascii="Times New Roman" w:hAnsi="Times New Roman" w:cs="Times New Roman"/>
          <w:b/>
          <w:bCs/>
          <w:sz w:val="24"/>
          <w:szCs w:val="24"/>
        </w:rPr>
        <w:t>Komisijas tiesības un pienākumi</w:t>
      </w:r>
    </w:p>
    <w:p w14:paraId="53344D05" w14:textId="77777777" w:rsidR="00AB2AE6" w:rsidRPr="00DC2513" w:rsidRDefault="00AB2AE6" w:rsidP="00DC2513">
      <w:pPr>
        <w:pStyle w:val="Sarakstarindkopa"/>
        <w:spacing w:after="0"/>
        <w:ind w:left="709" w:right="45"/>
        <w:rPr>
          <w:rFonts w:ascii="Times New Roman" w:hAnsi="Times New Roman" w:cs="Times New Roman"/>
          <w:b/>
          <w:bCs/>
          <w:sz w:val="24"/>
          <w:szCs w:val="24"/>
        </w:rPr>
      </w:pPr>
    </w:p>
    <w:p w14:paraId="187B8ED6"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 xml:space="preserve">Komisija ir tiesīga: </w:t>
      </w:r>
    </w:p>
    <w:p w14:paraId="57236F4C"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izsoles vajadzībām pieprasīt papildus informāciju no izsoles dalībniekiem;</w:t>
      </w:r>
    </w:p>
    <w:p w14:paraId="0571A25C"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pārbaudīt pretendenta sniegtās ziņas, pieprasot informāciju kompetentā institūcijā, Gulbenes novada pašvaldībai pieejamās datubāzēs.</w:t>
      </w:r>
    </w:p>
    <w:p w14:paraId="736E5E8A"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Komisijas pienākumi:</w:t>
      </w:r>
    </w:p>
    <w:p w14:paraId="6C2DBA08"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sniegt informāciju par izsoles kārtību, laiku un vietu;</w:t>
      </w:r>
    </w:p>
    <w:p w14:paraId="3146C64F"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apzīmogot visas izsolei iesniegtās aploksnes;</w:t>
      </w:r>
    </w:p>
    <w:p w14:paraId="033292DA"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nodrošināt zvejas tiesību nomas pretendentiem iespēju iepazīties ar izsoles noteikumiem;</w:t>
      </w:r>
    </w:p>
    <w:p w14:paraId="7FAC6248"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pieņemt lēmumu par izsoles rezultātu apstiprināšanu;</w:t>
      </w:r>
    </w:p>
    <w:p w14:paraId="13435BAC" w14:textId="77777777" w:rsidR="00AB2AE6" w:rsidRPr="00DC2513" w:rsidRDefault="00AB2AE6" w:rsidP="00DC2513">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DC2513">
        <w:rPr>
          <w:rFonts w:ascii="Times New Roman" w:hAnsi="Times New Roman" w:cs="Times New Roman"/>
          <w:sz w:val="24"/>
          <w:szCs w:val="24"/>
        </w:rPr>
        <w:t>informēt izsoles dalībniekus par izsoles rezultātiem.</w:t>
      </w:r>
    </w:p>
    <w:p w14:paraId="1A207E2C" w14:textId="77777777" w:rsidR="00AB2AE6" w:rsidRPr="00DC2513" w:rsidRDefault="00AB2AE6" w:rsidP="00DC2513">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DC2513">
        <w:rPr>
          <w:rFonts w:ascii="Times New Roman" w:hAnsi="Times New Roman" w:cs="Times New Roman"/>
          <w:sz w:val="24"/>
          <w:szCs w:val="24"/>
        </w:rPr>
        <w:t>Komisijas locekļi nedrīkst būt nomas tiesību pretendenti, kā arī tieši vai netieši ieinteresēti izsoles procesa iznākumā.</w:t>
      </w:r>
    </w:p>
    <w:p w14:paraId="6B9529A9" w14:textId="77777777" w:rsidR="00AB2AE6" w:rsidRPr="00DC2513" w:rsidRDefault="00AB2AE6" w:rsidP="00DC2513">
      <w:pPr>
        <w:spacing w:after="0"/>
        <w:ind w:right="45" w:firstLine="720"/>
        <w:contextualSpacing/>
        <w:jc w:val="both"/>
        <w:rPr>
          <w:rFonts w:ascii="Times New Roman" w:hAnsi="Times New Roman" w:cs="Times New Roman"/>
          <w:sz w:val="24"/>
          <w:szCs w:val="24"/>
        </w:rPr>
      </w:pPr>
    </w:p>
    <w:p w14:paraId="546C23C4" w14:textId="77777777" w:rsidR="00AB2AE6" w:rsidRPr="00DC2513" w:rsidRDefault="00AB2AE6" w:rsidP="00DC2513">
      <w:pPr>
        <w:spacing w:after="0"/>
        <w:ind w:right="45" w:firstLine="720"/>
        <w:contextualSpacing/>
        <w:jc w:val="both"/>
        <w:rPr>
          <w:rFonts w:ascii="Times New Roman" w:hAnsi="Times New Roman" w:cs="Times New Roman"/>
          <w:sz w:val="24"/>
          <w:szCs w:val="24"/>
        </w:rPr>
      </w:pPr>
    </w:p>
    <w:p w14:paraId="45275489" w14:textId="77777777" w:rsidR="00671670" w:rsidRDefault="00671670" w:rsidP="00DC2513">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53A4FB48" w14:textId="6D66CE22" w:rsidR="00AB2AE6" w:rsidRPr="00DC2513" w:rsidRDefault="00671670" w:rsidP="00DC2513">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m</w:t>
      </w:r>
      <w:r w:rsidR="00AB2AE6" w:rsidRPr="00DC2513">
        <w:rPr>
          <w:rFonts w:ascii="Times New Roman" w:hAnsi="Times New Roman" w:cs="Times New Roman"/>
          <w:sz w:val="24"/>
          <w:szCs w:val="24"/>
        </w:rPr>
        <w:t>antas iznomāšanas komisijas priekšsēdētājs                                           Kristaps Dauksts</w:t>
      </w:r>
    </w:p>
    <w:p w14:paraId="7B48D444" w14:textId="77777777" w:rsidR="00AB2AE6" w:rsidRPr="00DC2513" w:rsidRDefault="00AB2AE6" w:rsidP="00DC2513">
      <w:pPr>
        <w:tabs>
          <w:tab w:val="left" w:pos="5387"/>
        </w:tabs>
        <w:spacing w:after="0"/>
        <w:ind w:right="-2" w:firstLine="720"/>
        <w:contextualSpacing/>
        <w:rPr>
          <w:rFonts w:ascii="Times New Roman" w:hAnsi="Times New Roman" w:cs="Times New Roman"/>
          <w:sz w:val="24"/>
          <w:szCs w:val="24"/>
        </w:rPr>
      </w:pPr>
      <w:r w:rsidRPr="00DC2513">
        <w:rPr>
          <w:rFonts w:ascii="Times New Roman" w:hAnsi="Times New Roman" w:cs="Times New Roman"/>
          <w:sz w:val="24"/>
          <w:szCs w:val="24"/>
        </w:rPr>
        <w:tab/>
      </w:r>
    </w:p>
    <w:p w14:paraId="3A01E10C" w14:textId="0F94AFFD" w:rsidR="00AB2AE6" w:rsidRPr="00DC2513" w:rsidRDefault="00AB2AE6" w:rsidP="00DC2513">
      <w:pPr>
        <w:tabs>
          <w:tab w:val="left" w:pos="4253"/>
        </w:tabs>
        <w:spacing w:after="0"/>
        <w:ind w:right="-2" w:firstLine="720"/>
        <w:contextualSpacing/>
        <w:rPr>
          <w:rFonts w:ascii="Times New Roman" w:hAnsi="Times New Roman" w:cs="Times New Roman"/>
          <w:sz w:val="24"/>
          <w:szCs w:val="24"/>
        </w:rPr>
      </w:pPr>
      <w:r w:rsidRPr="00DC2513">
        <w:rPr>
          <w:rFonts w:ascii="Times New Roman" w:hAnsi="Times New Roman" w:cs="Times New Roman"/>
          <w:sz w:val="24"/>
          <w:szCs w:val="24"/>
        </w:rPr>
        <w:tab/>
      </w:r>
    </w:p>
    <w:p w14:paraId="752350B0" w14:textId="77777777" w:rsidR="00AB2AE6" w:rsidRPr="00DC2513" w:rsidRDefault="00AB2AE6" w:rsidP="00DC2513">
      <w:pPr>
        <w:tabs>
          <w:tab w:val="left" w:pos="4253"/>
        </w:tabs>
        <w:spacing w:after="0"/>
        <w:ind w:right="-2" w:firstLine="720"/>
        <w:contextualSpacing/>
        <w:rPr>
          <w:rFonts w:ascii="Times New Roman" w:hAnsi="Times New Roman" w:cs="Times New Roman"/>
          <w:sz w:val="24"/>
          <w:szCs w:val="24"/>
        </w:rPr>
      </w:pPr>
    </w:p>
    <w:p w14:paraId="1B1B1B3C" w14:textId="77777777" w:rsidR="00671670" w:rsidRDefault="00671670" w:rsidP="00DC2513">
      <w:pPr>
        <w:tabs>
          <w:tab w:val="left" w:pos="4253"/>
        </w:tabs>
        <w:spacing w:after="0"/>
        <w:ind w:right="-2" w:firstLine="720"/>
        <w:contextualSpacing/>
        <w:jc w:val="right"/>
        <w:rPr>
          <w:rFonts w:ascii="Times New Roman" w:hAnsi="Times New Roman" w:cs="Times New Roman"/>
        </w:rPr>
      </w:pPr>
    </w:p>
    <w:p w14:paraId="66DB6D24" w14:textId="105CF6EB" w:rsidR="00AB2AE6" w:rsidRPr="00671670" w:rsidRDefault="00671670" w:rsidP="00671670">
      <w:pPr>
        <w:tabs>
          <w:tab w:val="left" w:pos="5954"/>
        </w:tabs>
        <w:spacing w:after="0"/>
        <w:ind w:right="-2"/>
        <w:contextualSpacing/>
        <w:rPr>
          <w:rFonts w:ascii="Times New Roman" w:hAnsi="Times New Roman" w:cs="Times New Roman"/>
        </w:rPr>
      </w:pPr>
      <w:r>
        <w:rPr>
          <w:rFonts w:ascii="Times New Roman" w:hAnsi="Times New Roman" w:cs="Times New Roman"/>
        </w:rPr>
        <w:tab/>
      </w:r>
      <w:r w:rsidR="003F4399" w:rsidRPr="00671670">
        <w:rPr>
          <w:rFonts w:ascii="Times New Roman" w:hAnsi="Times New Roman" w:cs="Times New Roman"/>
        </w:rPr>
        <w:t>1.</w:t>
      </w:r>
      <w:r w:rsidR="00AB2AE6" w:rsidRPr="00671670">
        <w:rPr>
          <w:rFonts w:ascii="Times New Roman" w:hAnsi="Times New Roman" w:cs="Times New Roman"/>
        </w:rPr>
        <w:t>pielikums</w:t>
      </w:r>
    </w:p>
    <w:p w14:paraId="1BC1588A" w14:textId="77777777" w:rsidR="00671670" w:rsidRDefault="00671670" w:rsidP="00671670">
      <w:pPr>
        <w:tabs>
          <w:tab w:val="left" w:pos="5954"/>
        </w:tabs>
        <w:ind w:right="-2"/>
        <w:contextualSpacing/>
        <w:rPr>
          <w:rFonts w:ascii="Times New Roman" w:hAnsi="Times New Roman" w:cs="Times New Roman"/>
        </w:rPr>
      </w:pPr>
      <w:r>
        <w:rPr>
          <w:rFonts w:ascii="Times New Roman" w:hAnsi="Times New Roman" w:cs="Times New Roman"/>
        </w:rPr>
        <w:tab/>
      </w:r>
      <w:r w:rsidR="00AB2AE6" w:rsidRPr="00671670">
        <w:rPr>
          <w:rFonts w:ascii="Times New Roman" w:hAnsi="Times New Roman" w:cs="Times New Roman"/>
        </w:rPr>
        <w:t>rū</w:t>
      </w:r>
      <w:r>
        <w:rPr>
          <w:rFonts w:ascii="Times New Roman" w:hAnsi="Times New Roman" w:cs="Times New Roman"/>
        </w:rPr>
        <w:t>pnieciskās zvejas tiesību nomas</w:t>
      </w:r>
    </w:p>
    <w:p w14:paraId="49FA11CB" w14:textId="77777777" w:rsidR="00671670" w:rsidRDefault="00671670" w:rsidP="00671670">
      <w:pPr>
        <w:tabs>
          <w:tab w:val="left" w:pos="5954"/>
        </w:tabs>
        <w:ind w:right="-2"/>
        <w:contextualSpacing/>
        <w:rPr>
          <w:rFonts w:ascii="Times New Roman" w:hAnsi="Times New Roman" w:cs="Times New Roman"/>
        </w:rPr>
      </w:pPr>
      <w:r>
        <w:rPr>
          <w:rFonts w:ascii="Times New Roman" w:hAnsi="Times New Roman" w:cs="Times New Roman"/>
        </w:rPr>
        <w:tab/>
      </w:r>
      <w:r w:rsidR="00AB2AE6" w:rsidRPr="00671670">
        <w:rPr>
          <w:rFonts w:ascii="Times New Roman" w:hAnsi="Times New Roman" w:cs="Times New Roman"/>
        </w:rPr>
        <w:t xml:space="preserve">pašpatēriņa zvejai </w:t>
      </w:r>
      <w:r w:rsidR="005F3891" w:rsidRPr="00671670">
        <w:rPr>
          <w:rFonts w:ascii="Times New Roman" w:hAnsi="Times New Roman" w:cs="Times New Roman"/>
        </w:rPr>
        <w:t>Pintel</w:t>
      </w:r>
      <w:r>
        <w:rPr>
          <w:rFonts w:ascii="Times New Roman" w:hAnsi="Times New Roman" w:cs="Times New Roman"/>
        </w:rPr>
        <w:t>ī, kas atrodas</w:t>
      </w:r>
    </w:p>
    <w:p w14:paraId="10CA2B8E" w14:textId="77777777" w:rsidR="00671670" w:rsidRDefault="00671670" w:rsidP="00671670">
      <w:pPr>
        <w:tabs>
          <w:tab w:val="left" w:pos="5954"/>
        </w:tabs>
        <w:ind w:right="-2"/>
        <w:contextualSpacing/>
        <w:rPr>
          <w:rFonts w:ascii="Times New Roman" w:hAnsi="Times New Roman" w:cs="Times New Roman"/>
        </w:rPr>
      </w:pPr>
      <w:r>
        <w:rPr>
          <w:rFonts w:ascii="Times New Roman" w:hAnsi="Times New Roman" w:cs="Times New Roman"/>
        </w:rPr>
        <w:tab/>
      </w:r>
      <w:r w:rsidR="00AB2AE6" w:rsidRPr="00671670">
        <w:rPr>
          <w:rFonts w:ascii="Times New Roman" w:hAnsi="Times New Roman" w:cs="Times New Roman"/>
        </w:rPr>
        <w:t xml:space="preserve">Gulbenes novada </w:t>
      </w:r>
      <w:r w:rsidR="005F3891" w:rsidRPr="00671670">
        <w:rPr>
          <w:rFonts w:ascii="Times New Roman" w:hAnsi="Times New Roman" w:cs="Times New Roman"/>
        </w:rPr>
        <w:t>Beļavas</w:t>
      </w:r>
      <w:r>
        <w:rPr>
          <w:rFonts w:ascii="Times New Roman" w:hAnsi="Times New Roman" w:cs="Times New Roman"/>
        </w:rPr>
        <w:t xml:space="preserve"> pagastā,</w:t>
      </w:r>
    </w:p>
    <w:p w14:paraId="4FFB9972" w14:textId="073288D7" w:rsidR="00AB2AE6" w:rsidRPr="00671670" w:rsidRDefault="00671670" w:rsidP="00671670">
      <w:pPr>
        <w:tabs>
          <w:tab w:val="left" w:pos="5954"/>
        </w:tabs>
        <w:ind w:right="-2"/>
        <w:contextualSpacing/>
        <w:rPr>
          <w:rFonts w:ascii="Times New Roman" w:hAnsi="Times New Roman" w:cs="Times New Roman"/>
        </w:rPr>
      </w:pPr>
      <w:r>
        <w:rPr>
          <w:rFonts w:ascii="Times New Roman" w:hAnsi="Times New Roman" w:cs="Times New Roman"/>
        </w:rPr>
        <w:tab/>
      </w:r>
      <w:r w:rsidR="00AB2AE6" w:rsidRPr="00671670">
        <w:rPr>
          <w:rFonts w:ascii="Times New Roman" w:hAnsi="Times New Roman" w:cs="Times New Roman"/>
        </w:rPr>
        <w:t>slēgtās izsoles noteikumiem</w:t>
      </w:r>
    </w:p>
    <w:p w14:paraId="3B4CBEA3" w14:textId="77777777" w:rsidR="00671670" w:rsidRDefault="00671670" w:rsidP="00AB2AE6">
      <w:pPr>
        <w:ind w:right="-96"/>
        <w:contextualSpacing/>
        <w:jc w:val="center"/>
        <w:rPr>
          <w:rFonts w:ascii="Times New Roman" w:hAnsi="Times New Roman" w:cs="Times New Roman"/>
          <w:b/>
          <w:bCs/>
        </w:rPr>
      </w:pPr>
    </w:p>
    <w:p w14:paraId="023A787E" w14:textId="77777777" w:rsidR="00AB2AE6" w:rsidRPr="00671670" w:rsidRDefault="00AB2AE6" w:rsidP="00AB2AE6">
      <w:pPr>
        <w:ind w:right="-96"/>
        <w:contextualSpacing/>
        <w:jc w:val="center"/>
        <w:rPr>
          <w:rFonts w:ascii="Times New Roman" w:hAnsi="Times New Roman" w:cs="Times New Roman"/>
          <w:b/>
          <w:bCs/>
        </w:rPr>
      </w:pPr>
      <w:r w:rsidRPr="00671670">
        <w:rPr>
          <w:rFonts w:ascii="Times New Roman" w:hAnsi="Times New Roman" w:cs="Times New Roman"/>
          <w:b/>
          <w:bCs/>
        </w:rPr>
        <w:t xml:space="preserve">PIETEIKUMS DALĪBAI </w:t>
      </w:r>
    </w:p>
    <w:p w14:paraId="182D3798" w14:textId="4AA59248" w:rsidR="00AB2AE6" w:rsidRPr="00671670" w:rsidRDefault="00AB2AE6" w:rsidP="00AB2AE6">
      <w:pPr>
        <w:ind w:right="-96"/>
        <w:contextualSpacing/>
        <w:jc w:val="center"/>
        <w:rPr>
          <w:rFonts w:ascii="Times New Roman" w:hAnsi="Times New Roman" w:cs="Times New Roman"/>
          <w:b/>
          <w:bCs/>
        </w:rPr>
      </w:pPr>
      <w:r w:rsidRPr="00671670">
        <w:rPr>
          <w:rFonts w:ascii="Times New Roman" w:hAnsi="Times New Roman" w:cs="Times New Roman"/>
          <w:b/>
          <w:bCs/>
        </w:rPr>
        <w:t xml:space="preserve">RŪPNIECISKĀS PAŠPATĒRIŅA ZVEJAS TIESĪBU NOMAS </w:t>
      </w:r>
      <w:r w:rsidR="005F3891" w:rsidRPr="00671670">
        <w:rPr>
          <w:rFonts w:ascii="Times New Roman" w:hAnsi="Times New Roman" w:cs="Times New Roman"/>
          <w:b/>
        </w:rPr>
        <w:t>PINTEL</w:t>
      </w:r>
      <w:r w:rsidRPr="00671670">
        <w:rPr>
          <w:rFonts w:ascii="Times New Roman" w:hAnsi="Times New Roman" w:cs="Times New Roman"/>
          <w:b/>
        </w:rPr>
        <w:t>Ī</w:t>
      </w:r>
      <w:r w:rsidRPr="00671670">
        <w:rPr>
          <w:rFonts w:ascii="Times New Roman" w:hAnsi="Times New Roman" w:cs="Times New Roman"/>
          <w:b/>
          <w:bCs/>
        </w:rPr>
        <w:t xml:space="preserve">, </w:t>
      </w:r>
      <w:r w:rsidR="005F3891" w:rsidRPr="00671670">
        <w:rPr>
          <w:rFonts w:ascii="Times New Roman" w:hAnsi="Times New Roman" w:cs="Times New Roman"/>
          <w:b/>
          <w:bCs/>
        </w:rPr>
        <w:t>BEĻAVAS</w:t>
      </w:r>
      <w:r w:rsidRPr="00671670">
        <w:rPr>
          <w:rFonts w:ascii="Times New Roman" w:hAnsi="Times New Roman" w:cs="Times New Roman"/>
          <w:b/>
          <w:bCs/>
        </w:rPr>
        <w:t xml:space="preserve">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30BED221"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206A800A"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INFORMĀCIJA PAR ZVEJAS TIESĪBU NOMAS PRETENDENTU</w:t>
            </w:r>
          </w:p>
        </w:tc>
      </w:tr>
      <w:tr w:rsidR="00AB2AE6" w:rsidRPr="005F3891" w14:paraId="0B524F19" w14:textId="77777777" w:rsidTr="00BC7F06">
        <w:trPr>
          <w:trHeight w:val="20"/>
        </w:trPr>
        <w:tc>
          <w:tcPr>
            <w:tcW w:w="3544" w:type="dxa"/>
            <w:shd w:val="clear" w:color="auto" w:fill="F2F2F2"/>
            <w:tcMar>
              <w:top w:w="100" w:type="dxa"/>
              <w:left w:w="100" w:type="dxa"/>
              <w:bottom w:w="100" w:type="dxa"/>
              <w:right w:w="100" w:type="dxa"/>
            </w:tcMar>
          </w:tcPr>
          <w:p w14:paraId="2390154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698E189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491405ED" w14:textId="77777777" w:rsidTr="00BC7F06">
        <w:trPr>
          <w:trHeight w:val="227"/>
        </w:trPr>
        <w:tc>
          <w:tcPr>
            <w:tcW w:w="3544" w:type="dxa"/>
            <w:shd w:val="clear" w:color="auto" w:fill="F2F2F2"/>
            <w:tcMar>
              <w:top w:w="100" w:type="dxa"/>
              <w:left w:w="100" w:type="dxa"/>
              <w:bottom w:w="100" w:type="dxa"/>
              <w:right w:w="100" w:type="dxa"/>
            </w:tcMar>
          </w:tcPr>
          <w:p w14:paraId="6FB1175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77D8893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6483800E" w14:textId="77777777" w:rsidTr="00BC7F06">
        <w:trPr>
          <w:trHeight w:val="227"/>
        </w:trPr>
        <w:tc>
          <w:tcPr>
            <w:tcW w:w="3544" w:type="dxa"/>
            <w:shd w:val="clear" w:color="auto" w:fill="F2F2F2"/>
            <w:tcMar>
              <w:top w:w="100" w:type="dxa"/>
              <w:left w:w="100" w:type="dxa"/>
              <w:bottom w:w="100" w:type="dxa"/>
              <w:right w:w="100" w:type="dxa"/>
            </w:tcMar>
          </w:tcPr>
          <w:p w14:paraId="203428F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0C13893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374EC0AD" w14:textId="77777777" w:rsidTr="00BC7F06">
        <w:trPr>
          <w:trHeight w:val="227"/>
        </w:trPr>
        <w:tc>
          <w:tcPr>
            <w:tcW w:w="3544" w:type="dxa"/>
            <w:shd w:val="clear" w:color="auto" w:fill="F2F2F2"/>
            <w:tcMar>
              <w:top w:w="100" w:type="dxa"/>
              <w:left w:w="100" w:type="dxa"/>
              <w:bottom w:w="100" w:type="dxa"/>
              <w:right w:w="100" w:type="dxa"/>
            </w:tcMar>
          </w:tcPr>
          <w:p w14:paraId="23D4961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2D8DE31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5717D9D4" w14:textId="77777777" w:rsidTr="00BC7F06">
        <w:trPr>
          <w:trHeight w:val="227"/>
        </w:trPr>
        <w:tc>
          <w:tcPr>
            <w:tcW w:w="3544" w:type="dxa"/>
            <w:shd w:val="clear" w:color="auto" w:fill="F2F2F2"/>
            <w:tcMar>
              <w:top w:w="100" w:type="dxa"/>
              <w:left w:w="100" w:type="dxa"/>
              <w:bottom w:w="100" w:type="dxa"/>
              <w:right w:w="100" w:type="dxa"/>
            </w:tcMar>
          </w:tcPr>
          <w:p w14:paraId="63429153"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Piederošā nekustamā īpašuma kadastra numurs:</w:t>
            </w:r>
          </w:p>
          <w:p w14:paraId="0BCE0D4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7ADEF98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46409926" w14:textId="77777777" w:rsidTr="00BC7F06">
        <w:trPr>
          <w:trHeight w:val="227"/>
        </w:trPr>
        <w:tc>
          <w:tcPr>
            <w:tcW w:w="3544" w:type="dxa"/>
            <w:shd w:val="clear" w:color="auto" w:fill="F2F2F2"/>
            <w:tcMar>
              <w:top w:w="100" w:type="dxa"/>
              <w:left w:w="100" w:type="dxa"/>
              <w:bottom w:w="100" w:type="dxa"/>
              <w:right w:w="100" w:type="dxa"/>
            </w:tcMar>
          </w:tcPr>
          <w:p w14:paraId="490C8AE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013AC26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19925626" w14:textId="77777777" w:rsidTr="00BC7F06">
        <w:trPr>
          <w:trHeight w:val="227"/>
        </w:trPr>
        <w:tc>
          <w:tcPr>
            <w:tcW w:w="3544" w:type="dxa"/>
            <w:shd w:val="clear" w:color="auto" w:fill="F2F2F2"/>
            <w:tcMar>
              <w:top w:w="100" w:type="dxa"/>
              <w:left w:w="100" w:type="dxa"/>
              <w:bottom w:w="100" w:type="dxa"/>
              <w:right w:w="100" w:type="dxa"/>
            </w:tcMar>
          </w:tcPr>
          <w:p w14:paraId="3740155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307F2A9B"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1DFFC17B" w14:textId="77777777" w:rsidR="00AB2AE6" w:rsidRPr="005F3891"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1ADD31D4" w14:textId="77777777" w:rsidTr="00BC7F06">
        <w:trPr>
          <w:trHeight w:val="729"/>
        </w:trPr>
        <w:tc>
          <w:tcPr>
            <w:tcW w:w="3544" w:type="dxa"/>
            <w:vAlign w:val="center"/>
          </w:tcPr>
          <w:p w14:paraId="77AE3EB5" w14:textId="77777777" w:rsidR="00AB2AE6" w:rsidRPr="005F3891" w:rsidRDefault="00AB2AE6" w:rsidP="00AB2AE6">
            <w:pPr>
              <w:spacing w:line="360" w:lineRule="auto"/>
              <w:ind w:right="33"/>
              <w:contextualSpacing/>
              <w:jc w:val="center"/>
              <w:rPr>
                <w:rFonts w:ascii="Times New Roman" w:hAnsi="Times New Roman" w:cs="Times New Roman"/>
                <w:bCs/>
              </w:rPr>
            </w:pPr>
            <w:r w:rsidRPr="005F3891">
              <w:rPr>
                <w:rFonts w:ascii="Times New Roman" w:hAnsi="Times New Roman" w:cs="Times New Roman"/>
                <w:bCs/>
              </w:rPr>
              <w:t>ZVEJAS RĪKS</w:t>
            </w:r>
          </w:p>
        </w:tc>
        <w:tc>
          <w:tcPr>
            <w:tcW w:w="5954" w:type="dxa"/>
            <w:vAlign w:val="center"/>
          </w:tcPr>
          <w:p w14:paraId="72A89A57"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PIEDĀVĀTĀ CENA </w:t>
            </w:r>
          </w:p>
          <w:p w14:paraId="4935EDB9"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 xml:space="preserve">par zvejas rīku </w:t>
            </w:r>
          </w:p>
          <w:p w14:paraId="34ED9E43" w14:textId="77777777" w:rsidR="00AB2AE6" w:rsidRPr="005F3891" w:rsidRDefault="00AB2AE6" w:rsidP="00AB2AE6">
            <w:pPr>
              <w:contextualSpacing/>
              <w:jc w:val="center"/>
              <w:rPr>
                <w:rFonts w:ascii="Times New Roman" w:hAnsi="Times New Roman" w:cs="Times New Roman"/>
                <w:bCs/>
              </w:rPr>
            </w:pPr>
            <w:r w:rsidRPr="005F3891">
              <w:rPr>
                <w:rFonts w:ascii="Times New Roman" w:hAnsi="Times New Roman" w:cs="Times New Roman"/>
                <w:bCs/>
              </w:rPr>
              <w:t>(</w:t>
            </w:r>
            <w:r w:rsidRPr="005F3891">
              <w:rPr>
                <w:rFonts w:ascii="Times New Roman" w:hAnsi="Times New Roman" w:cs="Times New Roman"/>
                <w:bCs/>
                <w:i/>
              </w:rPr>
              <w:t>euro</w:t>
            </w:r>
            <w:r w:rsidRPr="005F3891">
              <w:rPr>
                <w:rFonts w:ascii="Times New Roman" w:hAnsi="Times New Roman" w:cs="Times New Roman"/>
                <w:bCs/>
              </w:rPr>
              <w:t>)</w:t>
            </w:r>
          </w:p>
        </w:tc>
      </w:tr>
      <w:tr w:rsidR="00AB2AE6" w:rsidRPr="005F3891" w14:paraId="5A7BCC99" w14:textId="77777777" w:rsidTr="00BC7F06">
        <w:trPr>
          <w:trHeight w:val="598"/>
        </w:trPr>
        <w:tc>
          <w:tcPr>
            <w:tcW w:w="3544" w:type="dxa"/>
            <w:vAlign w:val="center"/>
          </w:tcPr>
          <w:p w14:paraId="32CD626A" w14:textId="77777777" w:rsidR="00AB2AE6" w:rsidRPr="005F3891" w:rsidRDefault="00AB2AE6" w:rsidP="00AB2AE6">
            <w:pPr>
              <w:spacing w:line="360" w:lineRule="auto"/>
              <w:ind w:right="33"/>
              <w:contextualSpacing/>
              <w:rPr>
                <w:rFonts w:ascii="Times New Roman" w:hAnsi="Times New Roman" w:cs="Times New Roman"/>
                <w:bCs/>
              </w:rPr>
            </w:pPr>
            <w:r w:rsidRPr="005F3891">
              <w:rPr>
                <w:rFonts w:ascii="Times New Roman" w:hAnsi="Times New Roman" w:cs="Times New Roman"/>
                <w:bCs/>
              </w:rPr>
              <w:t>Viens zvejas tīkls 30 m garumā</w:t>
            </w:r>
          </w:p>
        </w:tc>
        <w:tc>
          <w:tcPr>
            <w:tcW w:w="5954" w:type="dxa"/>
            <w:vAlign w:val="center"/>
          </w:tcPr>
          <w:p w14:paraId="0C455287" w14:textId="77777777" w:rsidR="00AB2AE6" w:rsidRPr="005F3891" w:rsidRDefault="00AB2AE6" w:rsidP="00AB2AE6">
            <w:pPr>
              <w:spacing w:line="360" w:lineRule="auto"/>
              <w:ind w:right="-851"/>
              <w:contextualSpacing/>
              <w:jc w:val="center"/>
              <w:rPr>
                <w:rFonts w:ascii="Times New Roman" w:hAnsi="Times New Roman" w:cs="Times New Roman"/>
                <w:bCs/>
              </w:rPr>
            </w:pPr>
          </w:p>
        </w:tc>
      </w:tr>
    </w:tbl>
    <w:p w14:paraId="5A64F554" w14:textId="77777777" w:rsidR="00AB2AE6" w:rsidRPr="003F4399" w:rsidRDefault="00AB2AE6" w:rsidP="00AB2AE6">
      <w:pPr>
        <w:ind w:right="46" w:firstLine="720"/>
        <w:contextualSpacing/>
        <w:jc w:val="center"/>
        <w:rPr>
          <w:rFonts w:ascii="Times New Roman" w:hAnsi="Times New Roman" w:cs="Times New Roman"/>
        </w:rPr>
      </w:pPr>
    </w:p>
    <w:p w14:paraId="6E2478FF" w14:textId="66BEA855"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 xml:space="preserve">rūpnieciskās pašpatēriņa zvejas tiesību nomas </w:t>
      </w:r>
      <w:r w:rsidR="00671670">
        <w:rPr>
          <w:rFonts w:ascii="Times New Roman" w:hAnsi="Times New Roman" w:cs="Times New Roman"/>
        </w:rPr>
        <w:t xml:space="preserve">Pintelī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0842B48B"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0214ED2D"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77DB7F0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3AA646A2"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17F079B7"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09C5945C"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7F7A122E"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09187177"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8CFEC90"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BD954C0"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B9546F4"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08A1845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BB315B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10542F26" w14:textId="77777777" w:rsidR="00AB2AE6" w:rsidRPr="003F4399" w:rsidRDefault="00AB2AE6" w:rsidP="00AB2AE6">
            <w:pPr>
              <w:ind w:left="105"/>
              <w:contextualSpacing/>
              <w:rPr>
                <w:rFonts w:ascii="Times New Roman" w:eastAsia="Times New Roman" w:hAnsi="Times New Roman" w:cs="Times New Roman"/>
              </w:rPr>
            </w:pPr>
          </w:p>
        </w:tc>
      </w:tr>
    </w:tbl>
    <w:p w14:paraId="211D7537" w14:textId="77777777" w:rsidR="00AB2AE6" w:rsidRPr="003F4399" w:rsidRDefault="00AB2AE6" w:rsidP="003F4399">
      <w:pPr>
        <w:tabs>
          <w:tab w:val="left" w:pos="5295"/>
        </w:tabs>
        <w:contextualSpacing/>
        <w:rPr>
          <w:rFonts w:ascii="Times New Roman" w:hAnsi="Times New Roman" w:cs="Times New Roman"/>
          <w:sz w:val="24"/>
          <w:szCs w:val="24"/>
        </w:rPr>
      </w:pPr>
    </w:p>
    <w:sectPr w:rsidR="00AB2AE6" w:rsidRPr="003F4399" w:rsidSect="00DC2513">
      <w:pgSz w:w="11906" w:h="16838"/>
      <w:pgMar w:top="1134"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4E465FD8"/>
    <w:lvl w:ilvl="0">
      <w:start w:val="6"/>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76520930">
    <w:abstractNumId w:val="12"/>
  </w:num>
  <w:num w:numId="2" w16cid:durableId="1821340134">
    <w:abstractNumId w:val="2"/>
  </w:num>
  <w:num w:numId="3" w16cid:durableId="194197251">
    <w:abstractNumId w:val="10"/>
  </w:num>
  <w:num w:numId="4" w16cid:durableId="1037201089">
    <w:abstractNumId w:val="5"/>
  </w:num>
  <w:num w:numId="5" w16cid:durableId="42340080">
    <w:abstractNumId w:val="9"/>
  </w:num>
  <w:num w:numId="6" w16cid:durableId="121462263">
    <w:abstractNumId w:val="6"/>
  </w:num>
  <w:num w:numId="7" w16cid:durableId="871504116">
    <w:abstractNumId w:val="0"/>
  </w:num>
  <w:num w:numId="8" w16cid:durableId="887883647">
    <w:abstractNumId w:val="7"/>
  </w:num>
  <w:num w:numId="9" w16cid:durableId="1708290">
    <w:abstractNumId w:val="4"/>
  </w:num>
  <w:num w:numId="10" w16cid:durableId="278799689">
    <w:abstractNumId w:val="11"/>
  </w:num>
  <w:num w:numId="11" w16cid:durableId="2104760842">
    <w:abstractNumId w:val="8"/>
  </w:num>
  <w:num w:numId="12" w16cid:durableId="154345587">
    <w:abstractNumId w:val="1"/>
  </w:num>
  <w:num w:numId="13" w16cid:durableId="1357730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71310"/>
    <w:rsid w:val="00294A38"/>
    <w:rsid w:val="002C5073"/>
    <w:rsid w:val="002E31BB"/>
    <w:rsid w:val="00303F1C"/>
    <w:rsid w:val="003260E4"/>
    <w:rsid w:val="003451E5"/>
    <w:rsid w:val="00350642"/>
    <w:rsid w:val="00374001"/>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3891"/>
    <w:rsid w:val="005F516D"/>
    <w:rsid w:val="00651FDB"/>
    <w:rsid w:val="00671670"/>
    <w:rsid w:val="00682A8D"/>
    <w:rsid w:val="006C4C3D"/>
    <w:rsid w:val="006D059B"/>
    <w:rsid w:val="006E246C"/>
    <w:rsid w:val="006E450D"/>
    <w:rsid w:val="00700A02"/>
    <w:rsid w:val="00750A1A"/>
    <w:rsid w:val="00776F93"/>
    <w:rsid w:val="007A046B"/>
    <w:rsid w:val="007C3B69"/>
    <w:rsid w:val="007C6806"/>
    <w:rsid w:val="007E06B6"/>
    <w:rsid w:val="0080727B"/>
    <w:rsid w:val="008074C0"/>
    <w:rsid w:val="00816E3D"/>
    <w:rsid w:val="00827A5D"/>
    <w:rsid w:val="0085100D"/>
    <w:rsid w:val="00887EA8"/>
    <w:rsid w:val="00893561"/>
    <w:rsid w:val="00895822"/>
    <w:rsid w:val="008969CD"/>
    <w:rsid w:val="008A4587"/>
    <w:rsid w:val="008B3617"/>
    <w:rsid w:val="008B5BE7"/>
    <w:rsid w:val="008E710A"/>
    <w:rsid w:val="00943BA7"/>
    <w:rsid w:val="00967408"/>
    <w:rsid w:val="0097683E"/>
    <w:rsid w:val="0099226E"/>
    <w:rsid w:val="009A2415"/>
    <w:rsid w:val="009E2DAF"/>
    <w:rsid w:val="00A31821"/>
    <w:rsid w:val="00A7611D"/>
    <w:rsid w:val="00A831CA"/>
    <w:rsid w:val="00AB2AE6"/>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2513"/>
    <w:rsid w:val="00DC6F11"/>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8543</Words>
  <Characters>4870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2025-01-08T09:52:00Z</cp:lastPrinted>
  <dcterms:created xsi:type="dcterms:W3CDTF">2025-02-03T12:31:00Z</dcterms:created>
  <dcterms:modified xsi:type="dcterms:W3CDTF">2025-02-03T12:31:00Z</dcterms:modified>
</cp:coreProperties>
</file>